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5C" w:rsidRDefault="00F4135C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14C48E" wp14:editId="3DC541B8">
            <wp:simplePos x="0" y="0"/>
            <wp:positionH relativeFrom="column">
              <wp:posOffset>-704850</wp:posOffset>
            </wp:positionH>
            <wp:positionV relativeFrom="paragraph">
              <wp:posOffset>-524510</wp:posOffset>
            </wp:positionV>
            <wp:extent cx="6743065" cy="10211907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102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35C" w:rsidRDefault="00F4135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135C" w:rsidRDefault="00F4135C">
      <w:pPr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261100" cy="75133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24" cy="75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5C" w:rsidRDefault="00F4135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56A2" w:rsidRPr="0051342B" w:rsidRDefault="006756A2" w:rsidP="006756A2">
      <w:pPr>
        <w:jc w:val="center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lastRenderedPageBreak/>
        <w:t>ВВЕДЕНИЕ</w:t>
      </w:r>
    </w:p>
    <w:p w:rsidR="006756A2" w:rsidRPr="0051342B" w:rsidRDefault="006756A2" w:rsidP="006756A2">
      <w:pPr>
        <w:jc w:val="center"/>
        <w:rPr>
          <w:sz w:val="24"/>
          <w:szCs w:val="24"/>
        </w:rPr>
      </w:pPr>
    </w:p>
    <w:p w:rsidR="006756A2" w:rsidRPr="0051342B" w:rsidRDefault="006756A2" w:rsidP="006756A2">
      <w:pPr>
        <w:ind w:firstLine="709"/>
        <w:jc w:val="both"/>
        <w:rPr>
          <w:bCs/>
          <w:snapToGrid w:val="0"/>
          <w:sz w:val="24"/>
          <w:szCs w:val="24"/>
        </w:rPr>
      </w:pPr>
      <w:r w:rsidRPr="0051342B">
        <w:rPr>
          <w:sz w:val="24"/>
          <w:szCs w:val="24"/>
        </w:rPr>
        <w:t xml:space="preserve">Настоящая рабочая программа разработана на кафедре Пожарной Тактики и Службы Академии ГПС МЧС России и </w:t>
      </w:r>
      <w:r w:rsidRPr="0051342B">
        <w:rPr>
          <w:bCs/>
          <w:snapToGrid w:val="0"/>
          <w:sz w:val="24"/>
          <w:szCs w:val="24"/>
        </w:rPr>
        <w:t>определяют содержание обучения на специальных курсах повышения квалификации лиц младшего начальствующего состава ФПС, ГПС МЧС России, проходящих службу в должности начальника караула подразделений ФПС, ГПС.</w:t>
      </w:r>
    </w:p>
    <w:p w:rsidR="006756A2" w:rsidRPr="0051342B" w:rsidRDefault="006756A2" w:rsidP="006756A2">
      <w:pPr>
        <w:ind w:firstLine="709"/>
        <w:jc w:val="both"/>
        <w:rPr>
          <w:bCs/>
          <w:snapToGrid w:val="0"/>
          <w:sz w:val="24"/>
          <w:szCs w:val="24"/>
        </w:rPr>
      </w:pPr>
      <w:r w:rsidRPr="0051342B">
        <w:rPr>
          <w:bCs/>
          <w:snapToGrid w:val="0"/>
          <w:sz w:val="24"/>
          <w:szCs w:val="24"/>
        </w:rPr>
        <w:t>Слушатели за время обучения на данных курсах получают объем знаний и навыков, необходимый для выполнения обязанностей по должности начальника караула.</w:t>
      </w:r>
    </w:p>
    <w:p w:rsidR="006756A2" w:rsidRPr="0051342B" w:rsidRDefault="006756A2" w:rsidP="006756A2">
      <w:pPr>
        <w:ind w:firstLine="709"/>
        <w:jc w:val="both"/>
        <w:rPr>
          <w:bCs/>
          <w:snapToGrid w:val="0"/>
          <w:sz w:val="24"/>
          <w:szCs w:val="24"/>
        </w:rPr>
      </w:pPr>
      <w:r w:rsidRPr="0051342B">
        <w:rPr>
          <w:bCs/>
          <w:snapToGrid w:val="0"/>
          <w:sz w:val="24"/>
          <w:szCs w:val="24"/>
        </w:rPr>
        <w:t xml:space="preserve">Формы и методы проведения занятий определяются образовательным учреждением самостоятельно, исходя из содержания темы, наличия учебно-методической базы и опыта работы слушателей. К проведению теоретических и практических занятий могут привлекаться </w:t>
      </w:r>
      <w:r w:rsidRPr="0051342B">
        <w:rPr>
          <w:bCs/>
          <w:sz w:val="24"/>
          <w:szCs w:val="24"/>
        </w:rPr>
        <w:t>сотрудники,</w:t>
      </w:r>
      <w:r w:rsidRPr="0051342B">
        <w:rPr>
          <w:bCs/>
          <w:snapToGrid w:val="0"/>
          <w:sz w:val="24"/>
          <w:szCs w:val="24"/>
        </w:rPr>
        <w:t xml:space="preserve"> практические работники и специалисты других министерств, ведомств и учебных заведений.</w:t>
      </w:r>
    </w:p>
    <w:p w:rsidR="006756A2" w:rsidRPr="0051342B" w:rsidRDefault="006756A2" w:rsidP="006756A2">
      <w:pPr>
        <w:ind w:firstLine="709"/>
        <w:jc w:val="both"/>
        <w:rPr>
          <w:bCs/>
          <w:snapToGrid w:val="0"/>
          <w:sz w:val="24"/>
          <w:szCs w:val="24"/>
        </w:rPr>
      </w:pPr>
      <w:r w:rsidRPr="0051342B">
        <w:rPr>
          <w:bCs/>
          <w:snapToGrid w:val="0"/>
          <w:sz w:val="24"/>
          <w:szCs w:val="24"/>
        </w:rPr>
        <w:t>В качестве активных форм и методов обучения целесообразно применять такие, как деловые игры, групповые упреждения, анализ конкретных ситуаций, семинары по обмену опытом и семинары-дискуссии, занятия в подразделениях ФПС и другие.</w:t>
      </w:r>
    </w:p>
    <w:p w:rsidR="006756A2" w:rsidRPr="0051342B" w:rsidRDefault="006756A2" w:rsidP="006756A2">
      <w:pPr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Рабочая программа ориентирует слушателей на формирование теоретических и практических навыков для решения профессиональных задач, творческого подхода в совершенствовании комплекса мероприятий для обеспечения эффективной работы </w:t>
      </w:r>
      <w:r w:rsidRPr="0051342B">
        <w:rPr>
          <w:bCs/>
          <w:snapToGrid w:val="0"/>
          <w:sz w:val="24"/>
          <w:szCs w:val="24"/>
        </w:rPr>
        <w:t>подразделений пожарной охраны МЧС России</w:t>
      </w:r>
      <w:r w:rsidRPr="0051342B">
        <w:rPr>
          <w:sz w:val="24"/>
          <w:szCs w:val="24"/>
        </w:rPr>
        <w:t>.</w:t>
      </w:r>
    </w:p>
    <w:p w:rsidR="006756A2" w:rsidRPr="0051342B" w:rsidRDefault="006756A2" w:rsidP="006756A2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О</w:t>
      </w:r>
      <w:r w:rsidRPr="0051342B">
        <w:rPr>
          <w:bCs/>
          <w:snapToGrid w:val="0"/>
          <w:sz w:val="24"/>
          <w:szCs w:val="24"/>
        </w:rPr>
        <w:t>бразовательным учреждениям</w:t>
      </w:r>
      <w:r w:rsidRPr="0051342B">
        <w:rPr>
          <w:snapToGrid w:val="0"/>
          <w:sz w:val="24"/>
          <w:szCs w:val="24"/>
        </w:rPr>
        <w:t xml:space="preserve"> предоставлено право вносить изменения и дополнения в тематические планы и содержание тем в объеме часов, указанных в учебном плане, исходя из уровня профессиональной подготовки слушателей, территориальных, демографических и климатических условий. При этом необходимо своевременно вносить коррективы в содержание программной документации и учебно-тематические материалы, связанные с изменением действующего законодательства, принятием новых ведомственных нормативных правовых актов, внедрением передовых форм и методов работы подразделений Государственной противопожарной службы, последних достижений в области обеспечения пожарной безопасности.</w:t>
      </w:r>
    </w:p>
    <w:p w:rsidR="006756A2" w:rsidRPr="0051342B" w:rsidRDefault="006756A2" w:rsidP="006756A2">
      <w:pPr>
        <w:pStyle w:val="a4"/>
        <w:tabs>
          <w:tab w:val="clear" w:pos="8222"/>
        </w:tabs>
        <w:ind w:right="0"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>При организации и проведении занятий необходимо руководствоваться методическими рекомендациями, изложенными в Программе подготовки личного состава подразделений ГПС МЧС России, утвержденной руководством МЧС России 29.12.2003 г., с изменениями, внесенными указанием МЧС России от 21.05.2004 г. № 13-1560-18.</w:t>
      </w:r>
    </w:p>
    <w:p w:rsidR="006756A2" w:rsidRPr="0051342B" w:rsidRDefault="006756A2" w:rsidP="006756A2">
      <w:pPr>
        <w:pStyle w:val="a4"/>
        <w:tabs>
          <w:tab w:val="clear" w:pos="8222"/>
        </w:tabs>
        <w:ind w:right="0"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>Практические занятия должны проводиться, как правило, двумя преподавателями.</w:t>
      </w:r>
    </w:p>
    <w:p w:rsidR="006756A2" w:rsidRPr="0051342B" w:rsidRDefault="006756A2" w:rsidP="006756A2">
      <w:pPr>
        <w:pStyle w:val="a4"/>
        <w:tabs>
          <w:tab w:val="clear" w:pos="8222"/>
        </w:tabs>
        <w:ind w:right="0"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 xml:space="preserve">Для лучшего усвоения теоретического материала целесообразно практические занятия по некоторым дисциплинам проводить комплексно, развивая </w:t>
      </w:r>
      <w:proofErr w:type="spellStart"/>
      <w:r w:rsidRPr="0051342B">
        <w:rPr>
          <w:sz w:val="24"/>
          <w:szCs w:val="24"/>
          <w:lang w:val="ru-RU"/>
        </w:rPr>
        <w:t>межцикловые</w:t>
      </w:r>
      <w:proofErr w:type="spellEnd"/>
      <w:r w:rsidRPr="0051342B">
        <w:rPr>
          <w:sz w:val="24"/>
          <w:szCs w:val="24"/>
          <w:lang w:val="ru-RU"/>
        </w:rPr>
        <w:t xml:space="preserve"> связи учебных предметов.</w:t>
      </w:r>
    </w:p>
    <w:p w:rsidR="006756A2" w:rsidRPr="0051342B" w:rsidRDefault="006756A2" w:rsidP="006756A2">
      <w:pPr>
        <w:pStyle w:val="a4"/>
        <w:tabs>
          <w:tab w:val="clear" w:pos="8222"/>
        </w:tabs>
        <w:ind w:right="0"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>Обучение начинается с инструктажа по правилам охраны труда с записью в соответствующем журнале.</w:t>
      </w:r>
    </w:p>
    <w:p w:rsidR="006756A2" w:rsidRPr="0051342B" w:rsidRDefault="006756A2" w:rsidP="006756A2">
      <w:pPr>
        <w:suppressAutoHyphens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Для закрепления и углубления знаний программного материала во внеурочное время рекомендуется проводить разборы крупных пожаров, теоретические конференции, тематические вечера, демонстрировать учебные фильмы, организовывать встречи и выступления практических работников Государственной противопожарной службы.</w:t>
      </w:r>
    </w:p>
    <w:p w:rsidR="006756A2" w:rsidRPr="0051342B" w:rsidRDefault="006756A2" w:rsidP="006756A2">
      <w:pPr>
        <w:suppressAutoHyphens/>
        <w:ind w:firstLine="709"/>
        <w:jc w:val="both"/>
        <w:rPr>
          <w:b/>
          <w:sz w:val="24"/>
          <w:szCs w:val="24"/>
        </w:rPr>
      </w:pPr>
      <w:r w:rsidRPr="0051342B">
        <w:rPr>
          <w:sz w:val="24"/>
          <w:szCs w:val="24"/>
        </w:rPr>
        <w:t>Продолжительность учебных занятий 6 часов в день – при 6-дневной рабочей неделе, 8 часов в день – при 5 - дневной рабочей неделе.</w:t>
      </w:r>
    </w:p>
    <w:p w:rsidR="006756A2" w:rsidRPr="0051342B" w:rsidRDefault="006756A2" w:rsidP="006756A2">
      <w:pPr>
        <w:jc w:val="center"/>
        <w:rPr>
          <w:sz w:val="24"/>
          <w:szCs w:val="24"/>
        </w:rPr>
      </w:pPr>
    </w:p>
    <w:p w:rsidR="006756A2" w:rsidRPr="0051342B" w:rsidRDefault="006756A2" w:rsidP="006756A2">
      <w:pPr>
        <w:jc w:val="center"/>
        <w:rPr>
          <w:sz w:val="24"/>
          <w:szCs w:val="24"/>
        </w:rPr>
      </w:pPr>
    </w:p>
    <w:p w:rsidR="006756A2" w:rsidRPr="0051342B" w:rsidRDefault="006756A2" w:rsidP="006756A2">
      <w:pPr>
        <w:jc w:val="center"/>
        <w:rPr>
          <w:sz w:val="24"/>
          <w:szCs w:val="24"/>
        </w:rPr>
      </w:pPr>
    </w:p>
    <w:p w:rsidR="006756A2" w:rsidRPr="0051342B" w:rsidRDefault="006756A2" w:rsidP="006756A2">
      <w:pPr>
        <w:jc w:val="center"/>
        <w:rPr>
          <w:sz w:val="24"/>
          <w:szCs w:val="24"/>
        </w:rPr>
      </w:pPr>
    </w:p>
    <w:p w:rsidR="00F4135C" w:rsidRDefault="00F4135C" w:rsidP="00194696">
      <w:pPr>
        <w:jc w:val="center"/>
        <w:rPr>
          <w:b/>
          <w:sz w:val="28"/>
          <w:szCs w:val="28"/>
        </w:rPr>
      </w:pPr>
    </w:p>
    <w:p w:rsidR="00F4135C" w:rsidRDefault="00F4135C" w:rsidP="00194696">
      <w:pPr>
        <w:jc w:val="center"/>
        <w:rPr>
          <w:b/>
          <w:sz w:val="28"/>
          <w:szCs w:val="28"/>
        </w:rPr>
      </w:pPr>
    </w:p>
    <w:p w:rsidR="00194696" w:rsidRPr="008B1F79" w:rsidRDefault="00020516" w:rsidP="001946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bookmarkStart w:id="0" w:name="_GoBack"/>
      <w:bookmarkEnd w:id="0"/>
      <w:r w:rsidR="00194696" w:rsidRPr="008B1F79">
        <w:rPr>
          <w:b/>
          <w:sz w:val="28"/>
          <w:szCs w:val="28"/>
        </w:rPr>
        <w:t>чебный план</w:t>
      </w:r>
    </w:p>
    <w:p w:rsidR="00194696" w:rsidRPr="008B1F79" w:rsidRDefault="00194696" w:rsidP="00194696">
      <w:pPr>
        <w:jc w:val="both"/>
        <w:rPr>
          <w:b/>
          <w:sz w:val="28"/>
          <w:szCs w:val="28"/>
        </w:rPr>
      </w:pP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Цель:</w:t>
      </w:r>
      <w:r w:rsidRPr="0051342B">
        <w:rPr>
          <w:sz w:val="24"/>
          <w:szCs w:val="24"/>
        </w:rPr>
        <w:t xml:space="preserve"> подготовка квалифицированных специалистов пожарной охраны,</w:t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обладающих теоретическими знаниями и практическими навыками по</w:t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вопросам управления караулом и тактики тушения пожаров на различных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объектах.</w:t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suppressAutoHyphens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Категория слушателей:</w:t>
      </w:r>
      <w:r w:rsidRPr="0051342B">
        <w:rPr>
          <w:sz w:val="24"/>
          <w:szCs w:val="24"/>
        </w:rPr>
        <w:t xml:space="preserve"> Начальник караула</w:t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suppressAutoHyphens/>
        <w:rPr>
          <w:sz w:val="24"/>
          <w:szCs w:val="24"/>
        </w:rPr>
      </w:pPr>
      <w:r w:rsidRPr="0051342B">
        <w:rPr>
          <w:b/>
          <w:sz w:val="24"/>
          <w:szCs w:val="24"/>
        </w:rPr>
        <w:t>Продолжительность обучения</w:t>
      </w:r>
      <w:r w:rsidRPr="0051342B">
        <w:rPr>
          <w:sz w:val="24"/>
          <w:szCs w:val="24"/>
        </w:rPr>
        <w:t xml:space="preserve"> </w:t>
      </w:r>
      <w:r w:rsidRPr="0051342B">
        <w:rPr>
          <w:sz w:val="24"/>
          <w:szCs w:val="24"/>
        </w:rPr>
        <w:tab/>
        <w:t xml:space="preserve">72 часа (час., </w:t>
      </w:r>
      <w:proofErr w:type="spellStart"/>
      <w:r w:rsidRPr="0051342B">
        <w:rPr>
          <w:sz w:val="24"/>
          <w:szCs w:val="24"/>
        </w:rPr>
        <w:t>нед</w:t>
      </w:r>
      <w:proofErr w:type="spellEnd"/>
      <w:r w:rsidRPr="0051342B">
        <w:rPr>
          <w:sz w:val="24"/>
          <w:szCs w:val="24"/>
        </w:rPr>
        <w:t>., мес.,)</w:t>
      </w:r>
    </w:p>
    <w:p w:rsidR="00194696" w:rsidRPr="0051342B" w:rsidRDefault="00194696" w:rsidP="00194696">
      <w:pPr>
        <w:suppressAutoHyphens/>
        <w:rPr>
          <w:sz w:val="24"/>
          <w:szCs w:val="24"/>
        </w:rPr>
      </w:pPr>
      <w:r w:rsidRPr="0051342B">
        <w:rPr>
          <w:b/>
          <w:sz w:val="24"/>
          <w:szCs w:val="24"/>
        </w:rPr>
        <w:t xml:space="preserve">Форма обучения </w:t>
      </w:r>
      <w:r w:rsidRPr="0051342B">
        <w:rPr>
          <w:sz w:val="24"/>
          <w:szCs w:val="24"/>
        </w:rPr>
        <w:t>с отрывом от работы</w:t>
      </w:r>
    </w:p>
    <w:p w:rsidR="00194696" w:rsidRPr="0051342B" w:rsidRDefault="00194696" w:rsidP="00194696">
      <w:pPr>
        <w:suppressAutoHyphens/>
        <w:rPr>
          <w:sz w:val="24"/>
          <w:szCs w:val="24"/>
        </w:rPr>
      </w:pPr>
      <w:r w:rsidRPr="0051342B">
        <w:rPr>
          <w:b/>
          <w:sz w:val="24"/>
          <w:szCs w:val="24"/>
        </w:rPr>
        <w:t>Режим занятий</w:t>
      </w:r>
      <w:r w:rsidRPr="0051342B">
        <w:rPr>
          <w:sz w:val="24"/>
          <w:szCs w:val="24"/>
        </w:rPr>
        <w:t xml:space="preserve"> </w:t>
      </w:r>
      <w:r w:rsidRPr="0051342B">
        <w:rPr>
          <w:sz w:val="24"/>
          <w:szCs w:val="24"/>
        </w:rPr>
        <w:tab/>
        <w:t>6 -8</w:t>
      </w:r>
      <w:r w:rsidRPr="0051342B">
        <w:rPr>
          <w:sz w:val="24"/>
          <w:szCs w:val="24"/>
        </w:rPr>
        <w:tab/>
        <w:t xml:space="preserve"> часов </w:t>
      </w:r>
      <w:proofErr w:type="gramStart"/>
      <w:r w:rsidRPr="0051342B">
        <w:rPr>
          <w:sz w:val="24"/>
          <w:szCs w:val="24"/>
        </w:rPr>
        <w:t>( часов</w:t>
      </w:r>
      <w:proofErr w:type="gramEnd"/>
      <w:r w:rsidRPr="0051342B">
        <w:rPr>
          <w:sz w:val="24"/>
          <w:szCs w:val="24"/>
        </w:rPr>
        <w:t xml:space="preserve"> в день)</w:t>
      </w:r>
    </w:p>
    <w:p w:rsidR="00194696" w:rsidRPr="008B1F79" w:rsidRDefault="00194696" w:rsidP="00194696">
      <w:pPr>
        <w:jc w:val="center"/>
        <w:rPr>
          <w:sz w:val="28"/>
          <w:szCs w:val="28"/>
        </w:rPr>
      </w:pPr>
    </w:p>
    <w:tbl>
      <w:tblPr>
        <w:tblW w:w="5272" w:type="pct"/>
        <w:tblInd w:w="-378" w:type="dxa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25"/>
        <w:gridCol w:w="4702"/>
        <w:gridCol w:w="748"/>
        <w:gridCol w:w="825"/>
        <w:gridCol w:w="1500"/>
        <w:gridCol w:w="905"/>
        <w:gridCol w:w="960"/>
      </w:tblGrid>
      <w:tr w:rsidR="00194696" w:rsidRPr="0051342B" w:rsidTr="00036328">
        <w:trPr>
          <w:cantSplit/>
          <w:trHeight w:val="464"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№</w:t>
            </w:r>
          </w:p>
        </w:tc>
        <w:tc>
          <w:tcPr>
            <w:tcW w:w="23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Всего, час.</w:t>
            </w:r>
          </w:p>
        </w:tc>
        <w:tc>
          <w:tcPr>
            <w:tcW w:w="11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В том числе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Форма контроля</w:t>
            </w:r>
          </w:p>
        </w:tc>
      </w:tr>
      <w:tr w:rsidR="00194696" w:rsidRPr="0051342B" w:rsidTr="00036328">
        <w:trPr>
          <w:cantSplit/>
          <w:trHeight w:val="515"/>
        </w:trPr>
        <w:tc>
          <w:tcPr>
            <w:tcW w:w="1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лекции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Зачет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Экзамен</w:t>
            </w:r>
          </w:p>
        </w:tc>
      </w:tr>
      <w:tr w:rsidR="00194696" w:rsidRPr="0051342B" w:rsidTr="00036328">
        <w:trPr>
          <w:cantSplit/>
          <w:trHeight w:val="25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1.1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Охрана труда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036328"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Пожарно-профилактическая подготовка. Пожарная профилактика на объектах и в населенных пунктах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036328"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3.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Пожарная техника и аварийно-спасательное оборудование, связь, противопожарное водоснабжение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036328"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4.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Пожарно-тактическая подготовка. Организация тушения пожаров и проведения аварийно-спасательных работ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036328"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5.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Пожарно-строевая и физическая подготовка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036328">
        <w:trPr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6.</w:t>
            </w:r>
          </w:p>
        </w:tc>
        <w:tc>
          <w:tcPr>
            <w:tcW w:w="2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Итоговый зачёт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696" w:rsidRPr="0051342B" w:rsidTr="00036328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3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51342B">
              <w:rPr>
                <w:b/>
                <w:bCs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51342B">
              <w:rPr>
                <w:bCs/>
                <w:snapToGrid w:val="0"/>
                <w:sz w:val="24"/>
                <w:szCs w:val="24"/>
              </w:rPr>
              <w:fldChar w:fldCharType="begin"/>
            </w:r>
            <w:r w:rsidRPr="0051342B">
              <w:rPr>
                <w:bCs/>
                <w:snapToGrid w:val="0"/>
                <w:sz w:val="24"/>
                <w:szCs w:val="24"/>
              </w:rPr>
              <w:instrText xml:space="preserve"> =SUM(</w:instrText>
            </w:r>
            <w:r w:rsidRPr="0051342B">
              <w:rPr>
                <w:sz w:val="24"/>
                <w:szCs w:val="24"/>
                <w:lang w:val="en-US"/>
              </w:rPr>
              <w:instrText>right</w:instrText>
            </w:r>
            <w:r w:rsidRPr="0051342B">
              <w:rPr>
                <w:bCs/>
                <w:snapToGrid w:val="0"/>
                <w:sz w:val="24"/>
                <w:szCs w:val="24"/>
              </w:rPr>
              <w:instrText xml:space="preserve">) </w:instrText>
            </w:r>
            <w:r w:rsidRPr="0051342B">
              <w:rPr>
                <w:bCs/>
                <w:snapToGrid w:val="0"/>
                <w:sz w:val="24"/>
                <w:szCs w:val="24"/>
              </w:rPr>
              <w:fldChar w:fldCharType="separate"/>
            </w:r>
            <w:r w:rsidRPr="0051342B">
              <w:rPr>
                <w:bCs/>
                <w:noProof/>
                <w:snapToGrid w:val="0"/>
                <w:sz w:val="24"/>
                <w:szCs w:val="24"/>
              </w:rPr>
              <w:t>72</w:t>
            </w:r>
            <w:r w:rsidRPr="0051342B">
              <w:rPr>
                <w:bCs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51342B">
              <w:rPr>
                <w:bCs/>
                <w:snapToGrid w:val="0"/>
                <w:sz w:val="24"/>
                <w:szCs w:val="24"/>
              </w:rPr>
              <w:t>34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Cs/>
                <w:snapToGrid w:val="0"/>
                <w:sz w:val="24"/>
                <w:szCs w:val="24"/>
                <w:lang w:val="en-US"/>
              </w:rPr>
            </w:pPr>
            <w:r w:rsidRPr="0051342B">
              <w:rPr>
                <w:bCs/>
                <w:snapToGrid w:val="0"/>
                <w:sz w:val="24"/>
                <w:szCs w:val="24"/>
              </w:rPr>
              <w:t>34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51342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51342B">
              <w:rPr>
                <w:bCs/>
                <w:snapToGrid w:val="0"/>
                <w:sz w:val="24"/>
                <w:szCs w:val="24"/>
              </w:rPr>
              <w:t>0</w:t>
            </w:r>
          </w:p>
        </w:tc>
      </w:tr>
    </w:tbl>
    <w:p w:rsidR="00194696" w:rsidRPr="008B1F79" w:rsidRDefault="00194696" w:rsidP="00194696">
      <w:pPr>
        <w:jc w:val="center"/>
        <w:rPr>
          <w:sz w:val="28"/>
          <w:szCs w:val="28"/>
        </w:rPr>
      </w:pPr>
    </w:p>
    <w:p w:rsidR="00194696" w:rsidRPr="008B1F79" w:rsidRDefault="00194696" w:rsidP="00194696">
      <w:pPr>
        <w:jc w:val="center"/>
        <w:rPr>
          <w:sz w:val="28"/>
          <w:szCs w:val="28"/>
        </w:rPr>
      </w:pPr>
    </w:p>
    <w:p w:rsidR="00194696" w:rsidRPr="008B1F79" w:rsidRDefault="00194696" w:rsidP="00194696">
      <w:pPr>
        <w:jc w:val="center"/>
        <w:rPr>
          <w:sz w:val="28"/>
          <w:szCs w:val="28"/>
          <w:lang w:val="en-US"/>
        </w:rPr>
      </w:pPr>
    </w:p>
    <w:p w:rsidR="00194696" w:rsidRPr="008B1F79" w:rsidRDefault="00194696" w:rsidP="00194696">
      <w:pPr>
        <w:jc w:val="center"/>
        <w:rPr>
          <w:sz w:val="28"/>
          <w:szCs w:val="28"/>
          <w:lang w:val="en-US"/>
        </w:rPr>
      </w:pPr>
    </w:p>
    <w:p w:rsidR="00194696" w:rsidRPr="008B1F79" w:rsidRDefault="00194696" w:rsidP="00194696">
      <w:pPr>
        <w:jc w:val="center"/>
        <w:rPr>
          <w:sz w:val="28"/>
          <w:szCs w:val="28"/>
          <w:lang w:val="en-US"/>
        </w:rPr>
      </w:pPr>
      <w:r w:rsidRPr="008B1F79">
        <w:rPr>
          <w:sz w:val="28"/>
          <w:szCs w:val="28"/>
          <w:lang w:val="en-US"/>
        </w:rPr>
        <w:br w:type="page"/>
      </w:r>
    </w:p>
    <w:p w:rsidR="00194696" w:rsidRPr="008B1F79" w:rsidRDefault="005019A3" w:rsidP="00194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194696" w:rsidRPr="008B1F79">
        <w:rPr>
          <w:b/>
          <w:sz w:val="28"/>
          <w:szCs w:val="28"/>
        </w:rPr>
        <w:t>чебно-тематический план</w:t>
      </w:r>
    </w:p>
    <w:p w:rsidR="00194696" w:rsidRPr="008B1F79" w:rsidRDefault="00194696" w:rsidP="00194696">
      <w:pPr>
        <w:jc w:val="both"/>
        <w:rPr>
          <w:b/>
          <w:sz w:val="28"/>
          <w:szCs w:val="28"/>
        </w:rPr>
      </w:pP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Цель:</w:t>
      </w:r>
      <w:r w:rsidRPr="0051342B">
        <w:rPr>
          <w:sz w:val="24"/>
          <w:szCs w:val="24"/>
        </w:rPr>
        <w:t xml:space="preserve"> подготовка квалифицированных специалистов пожарной охраны,</w:t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обладающих теоретическими знаниями и практическими навыками по</w:t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вопросам управления караулом и тактики тушения пожаров на различных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объектах.</w:t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suppressAutoHyphens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Категория слушателей:</w:t>
      </w:r>
      <w:r w:rsidRPr="0051342B">
        <w:rPr>
          <w:sz w:val="24"/>
          <w:szCs w:val="24"/>
        </w:rPr>
        <w:t xml:space="preserve"> Начальник караула</w:t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  <w:r w:rsidRPr="0051342B">
        <w:rPr>
          <w:sz w:val="24"/>
          <w:szCs w:val="24"/>
        </w:rPr>
        <w:tab/>
      </w:r>
    </w:p>
    <w:p w:rsidR="00194696" w:rsidRPr="0051342B" w:rsidRDefault="00194696" w:rsidP="00194696">
      <w:pPr>
        <w:suppressAutoHyphens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Продолжительность обучения</w:t>
      </w:r>
      <w:r w:rsidRPr="0051342B">
        <w:rPr>
          <w:sz w:val="24"/>
          <w:szCs w:val="24"/>
        </w:rPr>
        <w:t xml:space="preserve"> </w:t>
      </w:r>
      <w:r w:rsidRPr="0051342B">
        <w:rPr>
          <w:sz w:val="24"/>
          <w:szCs w:val="24"/>
        </w:rPr>
        <w:tab/>
        <w:t>72</w:t>
      </w:r>
      <w:r w:rsidRPr="0051342B">
        <w:rPr>
          <w:sz w:val="24"/>
          <w:szCs w:val="24"/>
        </w:rPr>
        <w:tab/>
        <w:t xml:space="preserve"> часа (час., </w:t>
      </w:r>
      <w:proofErr w:type="spellStart"/>
      <w:r w:rsidRPr="0051342B">
        <w:rPr>
          <w:sz w:val="24"/>
          <w:szCs w:val="24"/>
        </w:rPr>
        <w:t>нед</w:t>
      </w:r>
      <w:proofErr w:type="spellEnd"/>
      <w:r w:rsidRPr="0051342B">
        <w:rPr>
          <w:sz w:val="24"/>
          <w:szCs w:val="24"/>
        </w:rPr>
        <w:t>., мес.,)</w:t>
      </w:r>
    </w:p>
    <w:p w:rsidR="00194696" w:rsidRPr="0051342B" w:rsidRDefault="00194696" w:rsidP="00194696">
      <w:pPr>
        <w:suppressAutoHyphens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 xml:space="preserve">Форма обучения </w:t>
      </w:r>
      <w:r w:rsidRPr="0051342B">
        <w:rPr>
          <w:sz w:val="24"/>
          <w:szCs w:val="24"/>
        </w:rPr>
        <w:t>с отрывом от работы</w:t>
      </w:r>
    </w:p>
    <w:p w:rsidR="00194696" w:rsidRPr="0051342B" w:rsidRDefault="00194696" w:rsidP="00194696">
      <w:pPr>
        <w:suppressAutoHyphens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Режим занятий</w:t>
      </w:r>
      <w:r w:rsidRPr="0051342B">
        <w:rPr>
          <w:sz w:val="24"/>
          <w:szCs w:val="24"/>
        </w:rPr>
        <w:t xml:space="preserve"> </w:t>
      </w:r>
      <w:r w:rsidRPr="0051342B">
        <w:rPr>
          <w:sz w:val="24"/>
          <w:szCs w:val="24"/>
        </w:rPr>
        <w:tab/>
        <w:t>6 -8</w:t>
      </w:r>
      <w:r w:rsidRPr="0051342B">
        <w:rPr>
          <w:sz w:val="24"/>
          <w:szCs w:val="24"/>
        </w:rPr>
        <w:tab/>
        <w:t xml:space="preserve"> часов </w:t>
      </w:r>
      <w:proofErr w:type="gramStart"/>
      <w:r w:rsidRPr="0051342B">
        <w:rPr>
          <w:sz w:val="24"/>
          <w:szCs w:val="24"/>
        </w:rPr>
        <w:t>( часов</w:t>
      </w:r>
      <w:proofErr w:type="gramEnd"/>
      <w:r w:rsidRPr="0051342B">
        <w:rPr>
          <w:sz w:val="24"/>
          <w:szCs w:val="24"/>
        </w:rPr>
        <w:t xml:space="preserve"> в день)</w:t>
      </w:r>
    </w:p>
    <w:tbl>
      <w:tblPr>
        <w:tblW w:w="5000" w:type="pct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56"/>
        <w:gridCol w:w="2077"/>
        <w:gridCol w:w="405"/>
        <w:gridCol w:w="346"/>
        <w:gridCol w:w="138"/>
        <w:gridCol w:w="440"/>
        <w:gridCol w:w="248"/>
        <w:gridCol w:w="382"/>
        <w:gridCol w:w="970"/>
        <w:gridCol w:w="406"/>
        <w:gridCol w:w="1189"/>
        <w:gridCol w:w="91"/>
        <w:gridCol w:w="416"/>
        <w:gridCol w:w="151"/>
        <w:gridCol w:w="206"/>
        <w:gridCol w:w="397"/>
        <w:gridCol w:w="733"/>
      </w:tblGrid>
      <w:tr w:rsidR="00194696" w:rsidRPr="0051342B" w:rsidTr="006756A2">
        <w:trPr>
          <w:trHeight w:val="464"/>
        </w:trPr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№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Наименование разделов и дисциплин и тем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Всего, час.</w:t>
            </w:r>
          </w:p>
        </w:tc>
        <w:tc>
          <w:tcPr>
            <w:tcW w:w="199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В том числе</w:t>
            </w:r>
          </w:p>
        </w:tc>
        <w:tc>
          <w:tcPr>
            <w:tcW w:w="105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Форма контроля</w:t>
            </w:r>
          </w:p>
        </w:tc>
      </w:tr>
      <w:tr w:rsidR="00194696" w:rsidRPr="0051342B" w:rsidTr="006756A2">
        <w:trPr>
          <w:trHeight w:val="829"/>
        </w:trPr>
        <w:tc>
          <w:tcPr>
            <w:tcW w:w="4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лекции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Выездные занятия, стажировка, деловые игры и др.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Зачет</w:t>
            </w:r>
          </w:p>
        </w:tc>
        <w:tc>
          <w:tcPr>
            <w:tcW w:w="7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Экзамен</w:t>
            </w:r>
          </w:p>
        </w:tc>
      </w:tr>
      <w:tr w:rsidR="00194696" w:rsidRPr="0051342B" w:rsidTr="006756A2">
        <w:trPr>
          <w:trHeight w:val="552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1</w:t>
            </w:r>
          </w:p>
        </w:tc>
        <w:tc>
          <w:tcPr>
            <w:tcW w:w="4547" w:type="pct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/>
                <w:sz w:val="24"/>
                <w:szCs w:val="24"/>
              </w:rPr>
            </w:pPr>
            <w:r w:rsidRPr="0051342B">
              <w:rPr>
                <w:b/>
                <w:snapToGrid w:val="0"/>
                <w:sz w:val="24"/>
                <w:szCs w:val="24"/>
              </w:rPr>
              <w:t>Охрана труда (4 часа)</w:t>
            </w:r>
          </w:p>
        </w:tc>
      </w:tr>
      <w:tr w:rsidR="00194696" w:rsidRPr="0051342B" w:rsidTr="006756A2">
        <w:trPr>
          <w:trHeight w:val="360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1.1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Условия труда пожарных.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rPr>
          <w:trHeight w:val="409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1.2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Обеспечение безопасных условий труда в ГПС МЧС России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2</w:t>
            </w: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7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453" w:type="pct"/>
            <w:vAlign w:val="center"/>
          </w:tcPr>
          <w:p w:rsidR="00194696" w:rsidRPr="0051342B" w:rsidRDefault="00194696" w:rsidP="00036328">
            <w:pPr>
              <w:jc w:val="center"/>
              <w:rPr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2</w:t>
            </w:r>
          </w:p>
        </w:tc>
        <w:tc>
          <w:tcPr>
            <w:tcW w:w="4547" w:type="pct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b/>
                <w:sz w:val="24"/>
                <w:szCs w:val="24"/>
              </w:rPr>
            </w:pPr>
            <w:r w:rsidRPr="0051342B">
              <w:rPr>
                <w:b/>
                <w:snapToGrid w:val="0"/>
                <w:sz w:val="24"/>
                <w:szCs w:val="24"/>
              </w:rPr>
              <w:t>Пожарно-профилактическая подготовка. Пожарная профилактика на объектах и в населенных пунктах (12 часов)</w:t>
            </w:r>
          </w:p>
        </w:tc>
      </w:tr>
      <w:tr w:rsidR="00194696" w:rsidRPr="0051342B" w:rsidTr="006756A2">
        <w:tblPrEx>
          <w:jc w:val="center"/>
        </w:tblPrEx>
        <w:trPr>
          <w:trHeight w:val="567"/>
          <w:jc w:val="center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2.1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Строительные материалы, их свойства, классификация по пожарной опасности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blPrEx>
          <w:jc w:val="center"/>
        </w:tblPrEx>
        <w:trPr>
          <w:trHeight w:val="454"/>
          <w:jc w:val="center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2.2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Огнестойкость зданий и сооружений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blPrEx>
          <w:jc w:val="center"/>
        </w:tblPrEx>
        <w:trPr>
          <w:trHeight w:val="362"/>
          <w:jc w:val="center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2.3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Пожарная безопасность зданий, производственных объектов и технологических процессов.</w:t>
            </w:r>
          </w:p>
        </w:tc>
        <w:tc>
          <w:tcPr>
            <w:tcW w:w="4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453" w:type="pct"/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547" w:type="pct"/>
            <w:gridSpan w:val="16"/>
            <w:vAlign w:val="center"/>
          </w:tcPr>
          <w:p w:rsidR="00194696" w:rsidRPr="0051342B" w:rsidRDefault="00194696" w:rsidP="00036328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1342B">
              <w:rPr>
                <w:b/>
                <w:snapToGrid w:val="0"/>
                <w:sz w:val="24"/>
                <w:szCs w:val="24"/>
              </w:rPr>
              <w:t>Пожарная техника и аварийно-спасательное оборудование, связь, противопожарное водоснабжение (18 часов)</w:t>
            </w:r>
          </w:p>
        </w:tc>
      </w:tr>
      <w:tr w:rsidR="00194696" w:rsidRPr="0051342B" w:rsidTr="006756A2">
        <w:trPr>
          <w:trHeight w:val="293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3.1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z w:val="24"/>
                <w:szCs w:val="24"/>
              </w:rPr>
              <w:t>Газодымозащитная служба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51342B" w:rsidTr="006756A2">
        <w:trPr>
          <w:trHeight w:val="553"/>
        </w:trPr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3.2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Pr="0051342B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Пожарная техника и оборудование</w:t>
            </w:r>
          </w:p>
        </w:tc>
        <w:tc>
          <w:tcPr>
            <w:tcW w:w="4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696" w:rsidRPr="0051342B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51342B">
              <w:rPr>
                <w:snapToGrid w:val="0"/>
                <w:sz w:val="24"/>
                <w:szCs w:val="24"/>
              </w:rPr>
              <w:t>0</w:t>
            </w:r>
          </w:p>
        </w:tc>
      </w:tr>
    </w:tbl>
    <w:p w:rsidR="00194696" w:rsidRPr="008B1F79" w:rsidRDefault="00194696" w:rsidP="00194696">
      <w:pPr>
        <w:jc w:val="center"/>
        <w:rPr>
          <w:sz w:val="26"/>
          <w:szCs w:val="26"/>
        </w:rPr>
      </w:pPr>
    </w:p>
    <w:p w:rsidR="00194696" w:rsidRPr="008B1F79" w:rsidRDefault="00194696" w:rsidP="00194696">
      <w:pPr>
        <w:jc w:val="center"/>
        <w:rPr>
          <w:sz w:val="26"/>
          <w:szCs w:val="26"/>
        </w:rPr>
      </w:pPr>
      <w:r w:rsidRPr="008B1F79">
        <w:rPr>
          <w:sz w:val="26"/>
          <w:szCs w:val="26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2268"/>
        <w:gridCol w:w="996"/>
        <w:gridCol w:w="705"/>
        <w:gridCol w:w="1559"/>
        <w:gridCol w:w="1843"/>
        <w:gridCol w:w="850"/>
        <w:gridCol w:w="896"/>
      </w:tblGrid>
      <w:tr w:rsidR="00194696" w:rsidRPr="008B1F79" w:rsidTr="00036328">
        <w:trPr>
          <w:trHeight w:val="600"/>
        </w:trPr>
        <w:tc>
          <w:tcPr>
            <w:tcW w:w="948" w:type="dxa"/>
            <w:shd w:val="clear" w:color="auto" w:fill="auto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lastRenderedPageBreak/>
              <w:t>4</w:t>
            </w:r>
          </w:p>
        </w:tc>
        <w:tc>
          <w:tcPr>
            <w:tcW w:w="9117" w:type="dxa"/>
            <w:gridSpan w:val="7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  <w:r w:rsidRPr="008B1F79">
              <w:rPr>
                <w:b/>
                <w:snapToGrid w:val="0"/>
                <w:sz w:val="26"/>
              </w:rPr>
              <w:t>Пожарно-тактическая подготовка. Организация тушения пожаров и проведения аварийно-спасательных работ (22 часа)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948" w:type="dxa"/>
            <w:vAlign w:val="center"/>
          </w:tcPr>
          <w:p w:rsidR="00194696" w:rsidRPr="008B1F79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 xml:space="preserve">Особенности ведения боевых действий по тушению пожаров и проведение аварийно-спасательных работ на </w:t>
            </w:r>
            <w:r w:rsidRPr="008B1F79">
              <w:rPr>
                <w:snapToGrid w:val="0"/>
                <w:sz w:val="26"/>
              </w:rPr>
              <w:t>различных</w:t>
            </w:r>
            <w:r w:rsidRPr="008B1F79">
              <w:rPr>
                <w:snapToGrid w:val="0"/>
                <w:sz w:val="24"/>
                <w:szCs w:val="24"/>
              </w:rPr>
              <w:t xml:space="preserve"> объектах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948" w:type="dxa"/>
            <w:vAlign w:val="center"/>
          </w:tcPr>
          <w:p w:rsidR="00194696" w:rsidRPr="008B1F79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Пожарно-тактическая подготовка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4"/>
                <w:szCs w:val="24"/>
              </w:rPr>
              <w:t>0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948" w:type="dxa"/>
            <w:vAlign w:val="center"/>
          </w:tcPr>
          <w:p w:rsidR="00194696" w:rsidRPr="008B1F79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9117" w:type="dxa"/>
            <w:gridSpan w:val="7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b/>
                <w:snapToGrid w:val="0"/>
                <w:sz w:val="26"/>
              </w:rPr>
              <w:t>Пожарно-строевая и физическая подготовка (12 часов)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948" w:type="dxa"/>
            <w:vAlign w:val="center"/>
          </w:tcPr>
          <w:p w:rsidR="00194696" w:rsidRPr="008B1F79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5.1</w:t>
            </w:r>
          </w:p>
        </w:tc>
        <w:tc>
          <w:tcPr>
            <w:tcW w:w="2268" w:type="dxa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Основы методики обучения личного состава приемам работы с пожарной техникой и оборудованием. Инструкторско-методическая подготовка командира отделения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6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948" w:type="dxa"/>
            <w:vAlign w:val="center"/>
          </w:tcPr>
          <w:p w:rsidR="00194696" w:rsidRPr="008B1F79" w:rsidRDefault="00194696" w:rsidP="00036328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5.2</w:t>
            </w:r>
          </w:p>
        </w:tc>
        <w:tc>
          <w:tcPr>
            <w:tcW w:w="2268" w:type="dxa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Основы методики физической подготовки. Гимнастика. Легкая атлетика.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6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4</w:t>
            </w: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6"/>
              </w:rPr>
            </w:pPr>
            <w:r w:rsidRPr="008B1F79">
              <w:rPr>
                <w:snapToGrid w:val="0"/>
                <w:sz w:val="26"/>
              </w:rPr>
              <w:t>0</w:t>
            </w: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3216" w:type="dxa"/>
            <w:gridSpan w:val="2"/>
            <w:vAlign w:val="center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Итоговый зачет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4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4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94696" w:rsidRPr="008B1F79" w:rsidTr="00036328">
        <w:tblPrEx>
          <w:tblCellMar>
            <w:left w:w="48" w:type="dxa"/>
            <w:right w:w="48" w:type="dxa"/>
          </w:tblCellMar>
        </w:tblPrEx>
        <w:trPr>
          <w:cantSplit/>
          <w:trHeight w:val="611"/>
        </w:trPr>
        <w:tc>
          <w:tcPr>
            <w:tcW w:w="3216" w:type="dxa"/>
            <w:gridSpan w:val="2"/>
            <w:vAlign w:val="center"/>
          </w:tcPr>
          <w:p w:rsidR="00194696" w:rsidRPr="008B1F79" w:rsidRDefault="00194696" w:rsidP="00036328">
            <w:pPr>
              <w:jc w:val="both"/>
              <w:rPr>
                <w:snapToGrid w:val="0"/>
                <w:sz w:val="24"/>
                <w:szCs w:val="24"/>
              </w:rPr>
            </w:pPr>
            <w:r w:rsidRPr="008B1F79">
              <w:rPr>
                <w:snapToGrid w:val="0"/>
                <w:sz w:val="26"/>
              </w:rPr>
              <w:t>ИТОГО</w:t>
            </w:r>
          </w:p>
        </w:tc>
        <w:tc>
          <w:tcPr>
            <w:tcW w:w="996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  <w:r w:rsidRPr="008B1F79">
              <w:rPr>
                <w:b/>
                <w:snapToGrid w:val="0"/>
                <w:sz w:val="26"/>
              </w:rPr>
              <w:t>72</w:t>
            </w:r>
          </w:p>
        </w:tc>
        <w:tc>
          <w:tcPr>
            <w:tcW w:w="705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  <w:r w:rsidRPr="008B1F79">
              <w:rPr>
                <w:b/>
                <w:snapToGrid w:val="0"/>
                <w:sz w:val="26"/>
              </w:rPr>
              <w:t>34</w:t>
            </w:r>
          </w:p>
        </w:tc>
        <w:tc>
          <w:tcPr>
            <w:tcW w:w="1559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  <w:r w:rsidRPr="008B1F79">
              <w:rPr>
                <w:b/>
                <w:snapToGrid w:val="0"/>
                <w:sz w:val="26"/>
              </w:rPr>
              <w:t>34</w:t>
            </w:r>
          </w:p>
        </w:tc>
        <w:tc>
          <w:tcPr>
            <w:tcW w:w="850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  <w:r w:rsidRPr="008B1F79">
              <w:rPr>
                <w:b/>
                <w:snapToGrid w:val="0"/>
                <w:sz w:val="26"/>
              </w:rPr>
              <w:t>4</w:t>
            </w:r>
          </w:p>
        </w:tc>
        <w:tc>
          <w:tcPr>
            <w:tcW w:w="896" w:type="dxa"/>
            <w:vAlign w:val="center"/>
          </w:tcPr>
          <w:p w:rsidR="00194696" w:rsidRPr="008B1F79" w:rsidRDefault="00194696" w:rsidP="00036328">
            <w:pPr>
              <w:jc w:val="center"/>
              <w:rPr>
                <w:b/>
                <w:snapToGrid w:val="0"/>
                <w:sz w:val="26"/>
              </w:rPr>
            </w:pPr>
          </w:p>
        </w:tc>
      </w:tr>
    </w:tbl>
    <w:p w:rsidR="00194696" w:rsidRPr="008B1F79" w:rsidRDefault="00194696" w:rsidP="00194696">
      <w:pPr>
        <w:jc w:val="center"/>
        <w:rPr>
          <w:sz w:val="2"/>
          <w:szCs w:val="2"/>
        </w:rPr>
      </w:pPr>
    </w:p>
    <w:p w:rsidR="00194696" w:rsidRPr="008B1F79" w:rsidRDefault="00194696" w:rsidP="00194696">
      <w:pPr>
        <w:jc w:val="center"/>
        <w:rPr>
          <w:sz w:val="28"/>
          <w:szCs w:val="28"/>
        </w:rPr>
      </w:pPr>
    </w:p>
    <w:p w:rsidR="00194696" w:rsidRPr="008B1F79" w:rsidRDefault="00194696" w:rsidP="00194696">
      <w:pPr>
        <w:jc w:val="center"/>
        <w:rPr>
          <w:sz w:val="28"/>
          <w:szCs w:val="28"/>
        </w:rPr>
      </w:pPr>
    </w:p>
    <w:p w:rsidR="00194696" w:rsidRPr="008B1F79" w:rsidRDefault="00194696" w:rsidP="00194696">
      <w:pPr>
        <w:jc w:val="center"/>
        <w:rPr>
          <w:sz w:val="28"/>
          <w:szCs w:val="28"/>
        </w:rPr>
      </w:pPr>
    </w:p>
    <w:p w:rsidR="00194696" w:rsidRPr="0051342B" w:rsidRDefault="00194696" w:rsidP="00194696">
      <w:pPr>
        <w:jc w:val="center"/>
        <w:rPr>
          <w:sz w:val="24"/>
          <w:szCs w:val="24"/>
        </w:rPr>
      </w:pPr>
      <w:r w:rsidRPr="008B1F79">
        <w:rPr>
          <w:sz w:val="28"/>
          <w:szCs w:val="28"/>
        </w:rPr>
        <w:br w:type="page"/>
      </w:r>
    </w:p>
    <w:p w:rsidR="00194696" w:rsidRPr="0051342B" w:rsidRDefault="006756A2" w:rsidP="00194696">
      <w:pPr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lastRenderedPageBreak/>
        <w:t>Р</w:t>
      </w:r>
      <w:r w:rsidR="00194696" w:rsidRPr="0051342B">
        <w:rPr>
          <w:b/>
          <w:sz w:val="24"/>
          <w:szCs w:val="24"/>
        </w:rPr>
        <w:t xml:space="preserve">аздел 1 </w:t>
      </w:r>
      <w:r w:rsidR="00194696" w:rsidRPr="0051342B">
        <w:rPr>
          <w:b/>
          <w:snapToGrid w:val="0"/>
          <w:sz w:val="24"/>
          <w:szCs w:val="24"/>
        </w:rPr>
        <w:t>Охрана труда</w:t>
      </w:r>
    </w:p>
    <w:p w:rsidR="00194696" w:rsidRPr="0051342B" w:rsidRDefault="00194696" w:rsidP="00194696">
      <w:pPr>
        <w:rPr>
          <w:b/>
          <w:sz w:val="24"/>
          <w:szCs w:val="24"/>
        </w:rPr>
      </w:pPr>
    </w:p>
    <w:p w:rsidR="00194696" w:rsidRPr="0051342B" w:rsidRDefault="00194696" w:rsidP="00194696">
      <w:pPr>
        <w:ind w:firstLine="709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Тема 1.1 Условия труда пожарных.</w:t>
      </w:r>
    </w:p>
    <w:p w:rsidR="00194696" w:rsidRPr="0051342B" w:rsidRDefault="00194696" w:rsidP="00194696">
      <w:pPr>
        <w:ind w:firstLine="709"/>
        <w:rPr>
          <w:i/>
          <w:sz w:val="24"/>
          <w:szCs w:val="24"/>
        </w:rPr>
      </w:pPr>
      <w:r w:rsidRPr="0051342B">
        <w:rPr>
          <w:i/>
          <w:sz w:val="24"/>
          <w:szCs w:val="24"/>
        </w:rPr>
        <w:t>(Лекции 2 часа)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 xml:space="preserve">Вредные вещества. Классификация вредных веществ, применяемых в ГПС МЧС </w:t>
      </w:r>
      <w:proofErr w:type="spellStart"/>
      <w:r w:rsidRPr="0051342B">
        <w:rPr>
          <w:snapToGrid w:val="0"/>
          <w:sz w:val="24"/>
          <w:szCs w:val="24"/>
        </w:rPr>
        <w:t>Россиии</w:t>
      </w:r>
      <w:proofErr w:type="spellEnd"/>
      <w:r w:rsidRPr="0051342B">
        <w:rPr>
          <w:snapToGrid w:val="0"/>
          <w:sz w:val="24"/>
          <w:szCs w:val="24"/>
        </w:rPr>
        <w:t xml:space="preserve"> образующихся на пожарах. Предельно-допустимая концентрация. Воздействие вредных веществ на человека.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Факторы, формирующие условия труда пожарных. Отличие труда работников пожарной охраны от работников промышленного производства, сферы обслуживания и других областей человеческой деятельности Характерные опасные и вредные факторы, воздействующие на пожарных.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Тяжесть труда пожарных. Оценка условий труда.</w:t>
      </w:r>
    </w:p>
    <w:p w:rsidR="00194696" w:rsidRPr="0051342B" w:rsidRDefault="00194696" w:rsidP="00194696">
      <w:pPr>
        <w:ind w:firstLine="709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Тема 1.2 Обеспечение безопасных условий труда в ГПС МЧС России.</w:t>
      </w:r>
    </w:p>
    <w:p w:rsidR="00194696" w:rsidRPr="0051342B" w:rsidRDefault="00194696" w:rsidP="00194696">
      <w:pPr>
        <w:ind w:firstLine="709"/>
        <w:rPr>
          <w:i/>
          <w:sz w:val="24"/>
          <w:szCs w:val="24"/>
        </w:rPr>
      </w:pPr>
      <w:r w:rsidRPr="0051342B">
        <w:rPr>
          <w:i/>
          <w:sz w:val="24"/>
          <w:szCs w:val="24"/>
        </w:rPr>
        <w:t>(Лекции 2 часа)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Требования безопасности при несении караульной службы.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Техника безопасности при ведении боевых действий: выезд и следование на пожар, разведка пожара, спасание людей, боевое развёртывание, ликвидация горения, выполнение специальных работ на пожаре, сбор и возвращение в подразделение.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 xml:space="preserve">Охрана труда при обучении пожарных. Тренировки </w:t>
      </w:r>
      <w:proofErr w:type="spellStart"/>
      <w:r w:rsidRPr="0051342B">
        <w:rPr>
          <w:snapToGrid w:val="0"/>
          <w:sz w:val="24"/>
          <w:szCs w:val="24"/>
        </w:rPr>
        <w:t>газодымозащитников</w:t>
      </w:r>
      <w:proofErr w:type="spellEnd"/>
      <w:r w:rsidRPr="0051342B">
        <w:rPr>
          <w:snapToGrid w:val="0"/>
          <w:sz w:val="24"/>
          <w:szCs w:val="24"/>
        </w:rPr>
        <w:t>. Тренировки на огневой полосе психологической подготовки пожарных.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Требования безопасности, предъявляемые к пожарной технике, пожарно-техническому вооружению и объектам пожарной охраны.</w:t>
      </w: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  <w:r w:rsidRPr="0051342B">
        <w:rPr>
          <w:b/>
          <w:sz w:val="24"/>
          <w:szCs w:val="24"/>
        </w:rPr>
        <w:t xml:space="preserve">Раздел 2 </w:t>
      </w:r>
      <w:r w:rsidRPr="0051342B">
        <w:rPr>
          <w:b/>
          <w:snapToGrid w:val="0"/>
          <w:sz w:val="24"/>
          <w:szCs w:val="24"/>
        </w:rPr>
        <w:t>Пожарно-профилактическая подготовка. Пожарная профилактика на объектах и в населенных пунктах.</w:t>
      </w:r>
    </w:p>
    <w:p w:rsidR="00194696" w:rsidRPr="0051342B" w:rsidRDefault="00194696" w:rsidP="00194696">
      <w:pPr>
        <w:ind w:firstLine="709"/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Тема 2.1 Строительные материалы, их свойства, классификация по пожарной опасности.</w:t>
      </w:r>
    </w:p>
    <w:p w:rsidR="00194696" w:rsidRPr="0051342B" w:rsidRDefault="00194696" w:rsidP="00194696">
      <w:pPr>
        <w:ind w:firstLine="709"/>
        <w:rPr>
          <w:i/>
          <w:sz w:val="24"/>
          <w:szCs w:val="24"/>
        </w:rPr>
      </w:pPr>
      <w:r w:rsidRPr="0051342B">
        <w:rPr>
          <w:i/>
          <w:sz w:val="24"/>
          <w:szCs w:val="24"/>
        </w:rPr>
        <w:t>(Лекции 2 часа)</w:t>
      </w:r>
    </w:p>
    <w:p w:rsidR="00194696" w:rsidRPr="0051342B" w:rsidRDefault="00194696" w:rsidP="00194696">
      <w:pPr>
        <w:pStyle w:val="a6"/>
        <w:ind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>Значение строительных материалов в обеспечении пожарной безопасности зданий и сооружений.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Перспективы развития промышленности строительных материалов.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Классификация строительных материалов по пожарной опасности: горючесть, дымообразующая способность, токсичность, распространение пламени, воспламеняемость.</w:t>
      </w:r>
    </w:p>
    <w:p w:rsidR="00194696" w:rsidRPr="0051342B" w:rsidRDefault="00194696" w:rsidP="00194696">
      <w:pPr>
        <w:pStyle w:val="a6"/>
        <w:ind w:firstLine="709"/>
        <w:rPr>
          <w:sz w:val="24"/>
          <w:szCs w:val="24"/>
          <w:lang w:val="ru-RU"/>
        </w:rPr>
      </w:pPr>
      <w:r w:rsidRPr="0051342B">
        <w:rPr>
          <w:sz w:val="24"/>
          <w:szCs w:val="24"/>
          <w:lang w:val="ru-RU"/>
        </w:rPr>
        <w:t>Современные строительные материалы и их свойства.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Пожароопасные свойства стеновых, теплоизоляционных, звукоизоляционных, отделочных, облицовочных, кровельных, гидроизоляционных строительных материалов и материалов для полов.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Методы испытания строительных материалов на возгораемость. Технические решения по снижению пожарной опасности строительных материалов.</w:t>
      </w:r>
    </w:p>
    <w:p w:rsidR="00194696" w:rsidRPr="0051342B" w:rsidRDefault="00194696" w:rsidP="00194696">
      <w:pPr>
        <w:ind w:firstLine="709"/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Тема 2.2 Огнестойкость зданий и сооружений.</w:t>
      </w:r>
    </w:p>
    <w:p w:rsidR="00194696" w:rsidRPr="0051342B" w:rsidRDefault="00194696" w:rsidP="00194696">
      <w:pPr>
        <w:ind w:firstLine="709"/>
        <w:rPr>
          <w:b/>
          <w:snapToGrid w:val="0"/>
          <w:sz w:val="24"/>
          <w:szCs w:val="24"/>
        </w:rPr>
      </w:pPr>
      <w:r w:rsidRPr="0051342B">
        <w:rPr>
          <w:i/>
          <w:sz w:val="24"/>
          <w:szCs w:val="24"/>
        </w:rPr>
        <w:t>(Лекции 2 часа)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Виды и особенности современного строительства.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Классификация зданий по назначению, огнестойкости, этажности.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Основные элементы зданий и их назначение. Конструктивные схемы зданий.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Понятия: степень огнестойкости здания; предел огнестойкости строительных конструкций; признаки предельных состояний; класс конструктивной пожарной опасности строительных конструкций и зданий; классы функциональной пожарной опасности. Предел огнестойкости.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Требуемая и фактическая степени огнестойкости здания, необходимость их определения.</w:t>
      </w:r>
    </w:p>
    <w:p w:rsidR="00194696" w:rsidRPr="0051342B" w:rsidRDefault="00194696" w:rsidP="00194696">
      <w:pPr>
        <w:pStyle w:val="3"/>
        <w:ind w:firstLine="709"/>
        <w:rPr>
          <w:sz w:val="24"/>
          <w:szCs w:val="24"/>
        </w:rPr>
      </w:pPr>
      <w:r w:rsidRPr="0051342B">
        <w:rPr>
          <w:sz w:val="24"/>
          <w:szCs w:val="24"/>
        </w:rPr>
        <w:t>Поведение строительных конструкций при пожаре.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Основные технические средства, ограничивающие распространение пожара.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lastRenderedPageBreak/>
        <w:t>Противопожарные преграды. Назначение и виды противопожарных преград. Требования, предъявляемые к ним.</w:t>
      </w:r>
    </w:p>
    <w:p w:rsidR="00194696" w:rsidRPr="0051342B" w:rsidRDefault="00194696" w:rsidP="00194696">
      <w:pPr>
        <w:pStyle w:val="2"/>
        <w:ind w:firstLine="709"/>
        <w:rPr>
          <w:b/>
          <w:szCs w:val="24"/>
          <w:lang w:val="ru-RU"/>
        </w:rPr>
      </w:pPr>
      <w:r w:rsidRPr="0051342B">
        <w:rPr>
          <w:b/>
          <w:szCs w:val="24"/>
          <w:lang w:val="ru-RU"/>
        </w:rPr>
        <w:t>Тема 2.3 Пожарная безопасность зданий, производственных объектов и технологических процессов.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  <w:r w:rsidRPr="0051342B">
        <w:rPr>
          <w:i/>
          <w:szCs w:val="24"/>
          <w:lang w:val="ru-RU"/>
        </w:rPr>
        <w:t>(Лекции 4 часа, Практические занятия 4 часа)</w:t>
      </w:r>
    </w:p>
    <w:p w:rsidR="00194696" w:rsidRPr="0051342B" w:rsidRDefault="00194696" w:rsidP="00194696">
      <w:pPr>
        <w:ind w:firstLine="709"/>
        <w:jc w:val="both"/>
        <w:rPr>
          <w:b/>
          <w:sz w:val="24"/>
          <w:szCs w:val="24"/>
        </w:rPr>
      </w:pPr>
      <w:r w:rsidRPr="0051342B">
        <w:rPr>
          <w:sz w:val="24"/>
          <w:szCs w:val="24"/>
        </w:rPr>
        <w:t xml:space="preserve">Пожарная опасность объектов торговли и складов. Особенности пожарной опасности </w:t>
      </w:r>
      <w:proofErr w:type="spellStart"/>
      <w:r w:rsidRPr="0051342B">
        <w:rPr>
          <w:sz w:val="24"/>
          <w:szCs w:val="24"/>
        </w:rPr>
        <w:t>высокостеллажных</w:t>
      </w:r>
      <w:proofErr w:type="spellEnd"/>
      <w:r w:rsidRPr="0051342B">
        <w:rPr>
          <w:sz w:val="24"/>
          <w:szCs w:val="24"/>
        </w:rPr>
        <w:t xml:space="preserve"> механизированных складов. Противопожарный режим на объектах торговли и в складах.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Характеристика пожарной опасности зданий для проживания людей. Основные причины пожаров в жилых зданиях и общежитиях, гостиницах.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Противопожарные требования при эксплуатации жилых помещений, чердаков и подвалов.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Характеристика пожарной опасности общественных зданий. Организационные мероприятия, обеспечивающие пожарную безопасность при эксплуатации общественных зданий: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учебных и дошкольных учреждений;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лечебно-профилактических учреждений;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культурно-зрелищных учреждений;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музеев, выставок, памятников истории и зодчества.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Пожарная безопасность при проведении огневых работ.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Пожарная безопасность при хранении нефти и нефтепродуктов.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Пожарная безопасность производств, связанных с обращением горючих  газов.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 xml:space="preserve">Пожарная безопасность производств, связанных с выделением горючих </w:t>
      </w:r>
      <w:proofErr w:type="spellStart"/>
      <w:r w:rsidRPr="0051342B">
        <w:rPr>
          <w:snapToGrid w:val="0"/>
          <w:sz w:val="24"/>
          <w:szCs w:val="24"/>
        </w:rPr>
        <w:t>пылей</w:t>
      </w:r>
      <w:proofErr w:type="spellEnd"/>
      <w:r w:rsidRPr="0051342B">
        <w:rPr>
          <w:snapToGrid w:val="0"/>
          <w:sz w:val="24"/>
          <w:szCs w:val="24"/>
        </w:rPr>
        <w:t xml:space="preserve"> и волокон.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 xml:space="preserve">Практическое занятие: </w:t>
      </w:r>
      <w:r w:rsidRPr="0051342B">
        <w:rPr>
          <w:sz w:val="24"/>
          <w:szCs w:val="24"/>
        </w:rPr>
        <w:t>Оперативно-тактическое изучение здания или сооружения.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Раздел 3 Пожарная техника и аварийно-спасательное оборудование, связь, противопожарное водоснабжение.</w:t>
      </w:r>
    </w:p>
    <w:p w:rsidR="00194696" w:rsidRPr="0051342B" w:rsidRDefault="00194696" w:rsidP="00194696">
      <w:pPr>
        <w:ind w:right="-2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Тема 3.1 Газодымозащитная служба</w:t>
      </w:r>
    </w:p>
    <w:p w:rsidR="00194696" w:rsidRPr="0051342B" w:rsidRDefault="00194696" w:rsidP="00194696">
      <w:pPr>
        <w:ind w:right="-2"/>
        <w:rPr>
          <w:sz w:val="24"/>
          <w:szCs w:val="24"/>
        </w:rPr>
      </w:pPr>
      <w:r w:rsidRPr="0051342B">
        <w:rPr>
          <w:i/>
          <w:sz w:val="24"/>
          <w:szCs w:val="24"/>
        </w:rPr>
        <w:t>(Лекции 4 часа, Практические занятия 4 часа)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Порядок постановки в боевой расчет вновь поступивших СИЗОД, их закрепление и содержание на пожарных автомобилях.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  <w:r w:rsidRPr="0051342B">
        <w:rPr>
          <w:szCs w:val="24"/>
          <w:lang w:val="ru-RU"/>
        </w:rPr>
        <w:t>Методика проведения расчетов параметров работы в СИЗОД.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  <w:r w:rsidRPr="0051342B">
        <w:rPr>
          <w:szCs w:val="24"/>
          <w:lang w:val="ru-RU"/>
        </w:rPr>
        <w:t xml:space="preserve">Порядок тренировки </w:t>
      </w:r>
      <w:proofErr w:type="spellStart"/>
      <w:r w:rsidRPr="0051342B">
        <w:rPr>
          <w:szCs w:val="24"/>
          <w:lang w:val="ru-RU"/>
        </w:rPr>
        <w:t>газодымозащитников</w:t>
      </w:r>
      <w:proofErr w:type="spellEnd"/>
      <w:r w:rsidRPr="0051342B">
        <w:rPr>
          <w:szCs w:val="24"/>
          <w:lang w:val="ru-RU"/>
        </w:rPr>
        <w:t xml:space="preserve"> в </w:t>
      </w:r>
      <w:proofErr w:type="spellStart"/>
      <w:r w:rsidRPr="0051342B">
        <w:rPr>
          <w:szCs w:val="24"/>
          <w:lang w:val="ru-RU"/>
        </w:rPr>
        <w:t>теплодымокамере</w:t>
      </w:r>
      <w:proofErr w:type="spellEnd"/>
      <w:r w:rsidRPr="0051342B">
        <w:rPr>
          <w:szCs w:val="24"/>
          <w:lang w:val="ru-RU"/>
        </w:rPr>
        <w:t xml:space="preserve"> и на чистом воздухе. Особенности ведения боевых действий в СИЗОД при тушении пожаров.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  <w:r w:rsidRPr="0051342B">
        <w:rPr>
          <w:b/>
          <w:szCs w:val="24"/>
          <w:lang w:val="ru-RU"/>
        </w:rPr>
        <w:t xml:space="preserve">Практическое занятие: </w:t>
      </w:r>
      <w:r w:rsidRPr="0051342B">
        <w:rPr>
          <w:szCs w:val="24"/>
          <w:lang w:val="ru-RU"/>
        </w:rPr>
        <w:t xml:space="preserve">Возможные повреждения во время работы: прекращение подачи кислорода, воздуха. Нарушении постоянной подачи, утечка через </w:t>
      </w:r>
      <w:proofErr w:type="spellStart"/>
      <w:r w:rsidRPr="0051342B">
        <w:rPr>
          <w:szCs w:val="24"/>
          <w:lang w:val="ru-RU"/>
        </w:rPr>
        <w:t>неплотности</w:t>
      </w:r>
      <w:proofErr w:type="spellEnd"/>
      <w:r w:rsidRPr="0051342B">
        <w:rPr>
          <w:szCs w:val="24"/>
          <w:lang w:val="ru-RU"/>
        </w:rPr>
        <w:t>, разрыв шланга выносного манометра, отказ в работе лёгочного автомата, звукового сигнала, предохранительного клапана дыхательного мешка, увеличение сопротивления вдоху и выдоху, повреждение маски и дыхательных клапанов. Срабатывание предохранительного редуктора. Признаки повреждений, действия пожарных при их обнаружении. Устранение повреждений. Практическая отработка способов устранения неисправностей СИЗОД.</w:t>
      </w:r>
    </w:p>
    <w:p w:rsidR="00194696" w:rsidRPr="0051342B" w:rsidRDefault="00194696" w:rsidP="00194696">
      <w:pPr>
        <w:pStyle w:val="2"/>
        <w:ind w:firstLine="709"/>
        <w:rPr>
          <w:b/>
          <w:szCs w:val="24"/>
          <w:lang w:val="ru-RU"/>
        </w:rPr>
      </w:pPr>
      <w:r w:rsidRPr="0051342B">
        <w:rPr>
          <w:b/>
          <w:szCs w:val="24"/>
          <w:lang w:val="ru-RU"/>
        </w:rPr>
        <w:t>Тема 3.2 Пожарная техника и оборудование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  <w:r w:rsidRPr="0051342B">
        <w:rPr>
          <w:i/>
          <w:szCs w:val="24"/>
          <w:lang w:val="ru-RU"/>
        </w:rPr>
        <w:t>(Лекции 4 часа, Практические занятия 4 часа)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Работа насосно-рукавных систем.</w:t>
      </w:r>
      <w:r w:rsidRPr="0051342B">
        <w:rPr>
          <w:b/>
          <w:snapToGrid w:val="0"/>
          <w:sz w:val="24"/>
          <w:szCs w:val="24"/>
        </w:rPr>
        <w:t xml:space="preserve"> </w:t>
      </w:r>
      <w:r w:rsidRPr="0051342B">
        <w:rPr>
          <w:snapToGrid w:val="0"/>
          <w:sz w:val="24"/>
          <w:szCs w:val="24"/>
        </w:rPr>
        <w:t>Организация связи пожарной охраны. Приборы и аппараты пенного тушения. Основные и специальные пожарные автомобили. Механизированный пожарный и аварийно-спасательный инструмент.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Практическое занятие</w:t>
      </w:r>
      <w:r w:rsidRPr="0051342B">
        <w:rPr>
          <w:snapToGrid w:val="0"/>
          <w:sz w:val="24"/>
          <w:szCs w:val="24"/>
        </w:rPr>
        <w:t>: Правила и способы работы с имеющимся механизированным и аварийно-спасательным инструментом.</w:t>
      </w:r>
    </w:p>
    <w:p w:rsidR="00194696" w:rsidRPr="0051342B" w:rsidRDefault="00194696" w:rsidP="00194696">
      <w:pPr>
        <w:pStyle w:val="2"/>
        <w:ind w:firstLine="709"/>
        <w:rPr>
          <w:szCs w:val="24"/>
          <w:lang w:val="ru-RU"/>
        </w:rPr>
      </w:pP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lastRenderedPageBreak/>
        <w:t>Раздел 4 Пожарно-тактическая подготовка. Организация тушения пожаров и проведения аварийно-спасательных работ.</w:t>
      </w: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</w:p>
    <w:p w:rsidR="00194696" w:rsidRPr="0051342B" w:rsidRDefault="00194696" w:rsidP="00194696">
      <w:pPr>
        <w:ind w:firstLine="709"/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Тема 4.1 Особенности ведения боевых действий по тушению пожаров и проведение аварийно-спасательных работ на различных объектах</w:t>
      </w:r>
    </w:p>
    <w:p w:rsidR="00194696" w:rsidRPr="0051342B" w:rsidRDefault="00194696" w:rsidP="00194696">
      <w:pPr>
        <w:ind w:firstLine="709"/>
        <w:rPr>
          <w:sz w:val="24"/>
          <w:szCs w:val="24"/>
        </w:rPr>
      </w:pPr>
      <w:r w:rsidRPr="0051342B">
        <w:rPr>
          <w:i/>
          <w:sz w:val="24"/>
          <w:szCs w:val="24"/>
        </w:rPr>
        <w:t>(Лекции 4 часа, Практические занятия 6 часов)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 xml:space="preserve">Особенности ведения боевых действий по тушению пожаров в жилых и общественных зданиях, </w:t>
      </w:r>
      <w:r w:rsidRPr="0051342B">
        <w:rPr>
          <w:sz w:val="24"/>
          <w:szCs w:val="24"/>
        </w:rPr>
        <w:t>объектах нефтехимии,</w:t>
      </w:r>
      <w:r w:rsidRPr="0051342B">
        <w:rPr>
          <w:snapToGrid w:val="0"/>
          <w:sz w:val="24"/>
          <w:szCs w:val="24"/>
        </w:rPr>
        <w:t xml:space="preserve"> </w:t>
      </w:r>
      <w:r w:rsidRPr="0051342B">
        <w:rPr>
          <w:sz w:val="24"/>
          <w:szCs w:val="24"/>
        </w:rPr>
        <w:t xml:space="preserve">энергетических объектах, предприятиях деревообрабатывающей, целлюлозно-бумажной и текстильной промышленности, </w:t>
      </w:r>
      <w:r w:rsidRPr="0051342B">
        <w:rPr>
          <w:snapToGrid w:val="0"/>
          <w:sz w:val="24"/>
          <w:szCs w:val="24"/>
        </w:rPr>
        <w:t xml:space="preserve">металлургических и машиностроительных предприятиях, холодильниках, </w:t>
      </w:r>
      <w:r w:rsidRPr="0051342B">
        <w:rPr>
          <w:sz w:val="24"/>
          <w:szCs w:val="24"/>
        </w:rPr>
        <w:t xml:space="preserve">объектах торговли и в складах, </w:t>
      </w:r>
      <w:r w:rsidRPr="0051342B">
        <w:rPr>
          <w:snapToGrid w:val="0"/>
          <w:sz w:val="24"/>
          <w:szCs w:val="24"/>
        </w:rPr>
        <w:t>транспорте, на открытой местности, в сельской местности и проведение аварийно-спасательных работ.</w:t>
      </w:r>
    </w:p>
    <w:p w:rsidR="00194696" w:rsidRPr="0051342B" w:rsidRDefault="00194696" w:rsidP="00194696">
      <w:pPr>
        <w:ind w:firstLine="709"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 xml:space="preserve">Практическое занятие: </w:t>
      </w:r>
      <w:r w:rsidRPr="0051342B">
        <w:rPr>
          <w:sz w:val="24"/>
          <w:szCs w:val="24"/>
        </w:rPr>
        <w:t>Оперативно-тактическое изучение объекта с решением пожарно-тактической задачи.</w:t>
      </w:r>
    </w:p>
    <w:p w:rsidR="00194696" w:rsidRPr="0051342B" w:rsidRDefault="00194696" w:rsidP="00194696">
      <w:pPr>
        <w:ind w:firstLine="709"/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Тема 4.2 Пожарно-тактическая подготовка</w:t>
      </w:r>
    </w:p>
    <w:p w:rsidR="00194696" w:rsidRPr="0051342B" w:rsidRDefault="00194696" w:rsidP="00194696">
      <w:pPr>
        <w:ind w:firstLine="709"/>
        <w:rPr>
          <w:sz w:val="24"/>
          <w:szCs w:val="24"/>
        </w:rPr>
      </w:pPr>
      <w:r w:rsidRPr="0051342B">
        <w:rPr>
          <w:i/>
          <w:sz w:val="24"/>
          <w:szCs w:val="24"/>
        </w:rPr>
        <w:t>(Лекции 4 часа, Практические занятия 6 часов)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snapToGrid w:val="0"/>
          <w:sz w:val="24"/>
          <w:szCs w:val="24"/>
        </w:rPr>
        <w:t>Пожарно-тактическая подготовка личного состава территориальных органов федерального органа исполнительной власти и подразделений ГПС МЧС России. Организация защиты личного состава от оружия массового поражения.</w:t>
      </w:r>
    </w:p>
    <w:p w:rsidR="00194696" w:rsidRPr="0051342B" w:rsidRDefault="00194696" w:rsidP="00194696">
      <w:pPr>
        <w:ind w:firstLine="709"/>
        <w:jc w:val="both"/>
        <w:rPr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 xml:space="preserve">Практическое занятие: </w:t>
      </w:r>
      <w:r w:rsidRPr="0051342B">
        <w:rPr>
          <w:snapToGrid w:val="0"/>
          <w:sz w:val="24"/>
          <w:szCs w:val="24"/>
        </w:rPr>
        <w:t>Деловая игра по отработке обязанностей первого руководителя тушения пожара и начальника тыла.</w:t>
      </w: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>Раздел 5 Пожарно-строевая и физическая подготовка.</w:t>
      </w:r>
    </w:p>
    <w:p w:rsidR="00194696" w:rsidRPr="0051342B" w:rsidRDefault="00194696" w:rsidP="00194696">
      <w:pPr>
        <w:rPr>
          <w:b/>
          <w:snapToGrid w:val="0"/>
          <w:sz w:val="24"/>
          <w:szCs w:val="24"/>
        </w:rPr>
      </w:pPr>
    </w:p>
    <w:p w:rsidR="00194696" w:rsidRPr="0051342B" w:rsidRDefault="00194696" w:rsidP="00194696">
      <w:pPr>
        <w:ind w:firstLine="709"/>
        <w:rPr>
          <w:b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 xml:space="preserve">Тема 5.1 </w:t>
      </w:r>
      <w:r w:rsidRPr="0051342B">
        <w:rPr>
          <w:b/>
          <w:sz w:val="24"/>
          <w:szCs w:val="24"/>
        </w:rPr>
        <w:t>Основы методики обучения личного состава приемам работы с пожарной техникой и оборудованием. Инструкторско-методическая подготовка командира отделения</w:t>
      </w:r>
    </w:p>
    <w:p w:rsidR="00194696" w:rsidRPr="0051342B" w:rsidRDefault="00194696" w:rsidP="00194696">
      <w:pPr>
        <w:ind w:firstLine="709"/>
        <w:rPr>
          <w:sz w:val="24"/>
          <w:szCs w:val="24"/>
        </w:rPr>
      </w:pPr>
      <w:r w:rsidRPr="0051342B">
        <w:rPr>
          <w:i/>
          <w:sz w:val="24"/>
          <w:szCs w:val="24"/>
        </w:rPr>
        <w:t>(Лекции 6 часов, Практические занятия 6 часов)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Основные методические принципы, которые должны соблюдаться в процессе занятий по пожарно-строевой подготовке.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Порядок подготовки к занятиям по ПСП командира отделения и методика их проведения.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Инструкторско-методические занятия с целью научить, тренировать и принять зачёт.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Методика отработки нормативов по ПСП.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Порядок составления план-конспекта для проведения занятий.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Практическое занятие.</w:t>
      </w:r>
      <w:r w:rsidRPr="0051342B">
        <w:rPr>
          <w:sz w:val="24"/>
          <w:szCs w:val="24"/>
        </w:rPr>
        <w:t xml:space="preserve"> Показательные занятия с личным составом отделения по отработке нормативов ПСП.</w:t>
      </w:r>
    </w:p>
    <w:p w:rsidR="00194696" w:rsidRPr="0051342B" w:rsidRDefault="00194696" w:rsidP="00194696">
      <w:pPr>
        <w:ind w:firstLine="709"/>
        <w:rPr>
          <w:b/>
          <w:sz w:val="24"/>
          <w:szCs w:val="24"/>
        </w:rPr>
      </w:pPr>
      <w:r w:rsidRPr="0051342B">
        <w:rPr>
          <w:b/>
          <w:snapToGrid w:val="0"/>
          <w:sz w:val="24"/>
          <w:szCs w:val="24"/>
        </w:rPr>
        <w:t xml:space="preserve">Тема 5.2 </w:t>
      </w:r>
      <w:r w:rsidRPr="0051342B">
        <w:rPr>
          <w:b/>
          <w:sz w:val="24"/>
          <w:szCs w:val="24"/>
        </w:rPr>
        <w:t>Основы методики физической подготовки. Гимнастика. Легкая атлетика.</w:t>
      </w:r>
    </w:p>
    <w:p w:rsidR="00194696" w:rsidRPr="0051342B" w:rsidRDefault="00194696" w:rsidP="00194696">
      <w:pPr>
        <w:ind w:firstLine="709"/>
        <w:rPr>
          <w:sz w:val="24"/>
          <w:szCs w:val="24"/>
        </w:rPr>
      </w:pPr>
      <w:r w:rsidRPr="0051342B">
        <w:rPr>
          <w:i/>
          <w:sz w:val="24"/>
          <w:szCs w:val="24"/>
        </w:rPr>
        <w:t>(Лекции 6 часов, Практические занятия 6 часов)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Значение физической подготовки сотрудников в обеспечение боеспособности пожарных подразделений.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Методика проведения занятий по физической подготовке в дежурном карауле пожарной части.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Основные нормативы для определения уровня физической подготовленности сотрудников.</w:t>
      </w:r>
    </w:p>
    <w:p w:rsidR="00194696" w:rsidRPr="0051342B" w:rsidRDefault="00194696" w:rsidP="00194696">
      <w:pPr>
        <w:pStyle w:val="1"/>
        <w:ind w:firstLine="709"/>
        <w:jc w:val="both"/>
        <w:rPr>
          <w:sz w:val="24"/>
          <w:szCs w:val="24"/>
        </w:rPr>
      </w:pPr>
      <w:r w:rsidRPr="0051342B">
        <w:rPr>
          <w:b/>
          <w:sz w:val="24"/>
          <w:szCs w:val="24"/>
        </w:rPr>
        <w:t>Практические занятия.</w:t>
      </w:r>
      <w:r w:rsidRPr="0051342B">
        <w:rPr>
          <w:sz w:val="24"/>
          <w:szCs w:val="24"/>
        </w:rPr>
        <w:t xml:space="preserve"> Тренировка и выполнение основных нормативов по физической подготовке.</w:t>
      </w:r>
    </w:p>
    <w:p w:rsidR="00194696" w:rsidRPr="0051342B" w:rsidRDefault="00194696" w:rsidP="00194696">
      <w:pPr>
        <w:overflowPunct w:val="0"/>
        <w:autoSpaceDE w:val="0"/>
        <w:autoSpaceDN w:val="0"/>
        <w:adjustRightInd w:val="0"/>
        <w:ind w:left="1065"/>
        <w:jc w:val="center"/>
        <w:textAlignment w:val="baseline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51342B">
        <w:rPr>
          <w:b/>
          <w:sz w:val="24"/>
          <w:szCs w:val="24"/>
        </w:rPr>
        <w:lastRenderedPageBreak/>
        <w:t xml:space="preserve"> ПЕРЕЧЕНЬ</w:t>
      </w:r>
    </w:p>
    <w:p w:rsidR="00194696" w:rsidRPr="0051342B" w:rsidRDefault="00194696" w:rsidP="00194696">
      <w:pPr>
        <w:overflowPunct w:val="0"/>
        <w:autoSpaceDE w:val="0"/>
        <w:autoSpaceDN w:val="0"/>
        <w:adjustRightInd w:val="0"/>
        <w:ind w:left="1065"/>
        <w:jc w:val="center"/>
        <w:textAlignment w:val="baseline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вопросов для подготовки к зачёту</w:t>
      </w:r>
    </w:p>
    <w:p w:rsidR="00194696" w:rsidRPr="0051342B" w:rsidRDefault="00194696" w:rsidP="00194696">
      <w:pPr>
        <w:rPr>
          <w:sz w:val="24"/>
          <w:szCs w:val="24"/>
        </w:rPr>
      </w:pP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Вредные вещества. Классификация вредных веществ, образующихся на пожарах.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Воздействие вредных веществ на человека.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Факторы, формирующие условия труда пожарных.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Характерные опасные и вредные факторы, воздействующие на пожарных.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безопасности при несении караульной службы.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ведении боевых действий.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Охрана труда при обучении пожарных.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тренировке на огневой полосе психологической подготовки пожарных.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безопасности, предъявляемые к пожарной технике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безопасности, предъявляемые к пожарно-техническому вооружению и объектам пожарной охраны.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Виды и основные задачи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Личный состав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Гарантии правовой и социальной защиты личного состава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Границы обслуживания и выездов подразделений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привлечения сил и средств подразделений пожарной охраны к тушению пожаров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Нештатные службы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Должностные лица пожарной охраны, их права обязанности и права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Размещение личного состава и техники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Внутренний распорядок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приведения караула в боеготовность после возвращения с пожара или пожарно-тактических занятий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Допуск в служебные помещения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смены караулов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Внутренний наряд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 внутреннего наряда, его состав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Обязанности лиц внутреннего наряда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Документы службы дежурного караула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составления и введения оперативной документации в караулах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Постовая и дозорная служба на охраняемом объекте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Организация пожарно-профилактического обслуживания личным составом дежурного караула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Контроль противопожарного состояния объекта, проведения огневых и других </w:t>
      </w:r>
      <w:proofErr w:type="spellStart"/>
      <w:r w:rsidRPr="0051342B"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работ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Взаимодействие со службами жизнеобеспечения объекта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Особенности несения службы в праздничные и выходные дни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Документы, регламентирующие деятельность поисково-спасательных формирований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Функциональные обязанности спасателя при несении службы в составе дежурной смены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Формы и задачи профессиональной подготовки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Методика проведения занятий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Специальное первоначальное обучение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Профессиональная подготовка: цели, задачи, контроль и оценка подготовки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Методика подготовки к проведению занятия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Подготовка и составление план-конспекта для проведения занятий с подчиненным личным составом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lastRenderedPageBreak/>
        <w:t>Значение строительных материалов в обеспечении пожарной безопасности зданий и сооружений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строительных материалов по пожарной опасности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Пожароопасные свойства строительных материалов на возгораемость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Пожарная опасность объектов торговли и складов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Противопожарный режим на объектах торговли в сладах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причины пожаров в жилых зданиях и общежитиях, гостиницах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Характеристика пожарной опасности общественных зданий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Факторы, характеризующие взрывопожарную опасность технологического процесса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Категории помещений и зданий по взрывной, взрывопожарной опасности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Пожарная безопасность при проведении огневых работ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Пожарная безопасность при хранении нефти и нефтепродуктов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Пожарная безопасность производств, связанных с обращением горючих газов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Пожарная безопасность производств, связанных с выделением горючих </w:t>
      </w:r>
      <w:proofErr w:type="spellStart"/>
      <w:r w:rsidRPr="0051342B">
        <w:rPr>
          <w:rFonts w:ascii="Times New Roman" w:hAnsi="Times New Roman"/>
          <w:sz w:val="24"/>
          <w:szCs w:val="24"/>
        </w:rPr>
        <w:t>пылей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и волокон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Расчет контрольного давления кислорода (воздуха)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Расчет времени работы звена ГЗДС у очага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Расчет общего времени работы в непригодной для дыхания среде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Способы защиты органов дыхания от воздействия продуктов сгорания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и типы кислородных изолирующих противогазов и дыхательных аппаратов со сжатым воздухом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Особенности устройства и принципы работы изолирующих противогазов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Особенности устройства и принципы работы воздушных дыхательных аппаратов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Боевая проверка. Назначение проверки и сроки проведения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Проверка № 1. Назначение и сроки проведения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Проверка № 2. Назначение и сроки проведения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оказания помощи пострадавшим при работе в задымлении или загазованных помещениях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Назначение </w:t>
      </w:r>
      <w:proofErr w:type="spellStart"/>
      <w:r w:rsidRPr="0051342B">
        <w:rPr>
          <w:rFonts w:ascii="Times New Roman" w:hAnsi="Times New Roman"/>
          <w:sz w:val="24"/>
          <w:szCs w:val="24"/>
        </w:rPr>
        <w:t>теплодымокамеры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и требования предъявляемые к ней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Помещение </w:t>
      </w:r>
      <w:proofErr w:type="spellStart"/>
      <w:r w:rsidRPr="0051342B">
        <w:rPr>
          <w:rFonts w:ascii="Times New Roman" w:hAnsi="Times New Roman"/>
          <w:sz w:val="24"/>
          <w:szCs w:val="24"/>
        </w:rPr>
        <w:t>теплодымокамеры</w:t>
      </w:r>
      <w:proofErr w:type="spellEnd"/>
      <w:r w:rsidRPr="0051342B">
        <w:rPr>
          <w:rFonts w:ascii="Times New Roman" w:hAnsi="Times New Roman"/>
          <w:sz w:val="24"/>
          <w:szCs w:val="24"/>
        </w:rPr>
        <w:t>, конструктивные особенности и планировка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Правил охраны труда при проведении занятий в СИЗОД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эвакуации пострадавших из зоны задымления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Звенья ГЗДС. Порядок их формирования, численность, руководство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Обеспечение работы постов безопасности, контрольно-пропускных пунктов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Виды спасательных устройств и средств, их назначение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и сроки испытания спасательных устройств и средств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Меры безопасности при работе со спасательными устройствами и средствами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огнетушителей. Назначение, устройство, область применения.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использовании огнетушителей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испытания всасывающих, напорно-всасывающих рукавов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Учет работы рукавов, проведение ремонта, порядок списания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пожарные автомобили общего и целевого применения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 и общее устройство автонасосов и автоцистерн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Схемы насосных установок и их сравнительная характеристика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Табельная </w:t>
      </w:r>
      <w:proofErr w:type="spellStart"/>
      <w:r w:rsidRPr="0051342B">
        <w:rPr>
          <w:rFonts w:ascii="Times New Roman" w:hAnsi="Times New Roman"/>
          <w:sz w:val="24"/>
          <w:szCs w:val="24"/>
        </w:rPr>
        <w:t>положенность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и размещение пожарного оборудования на автонасосах и </w:t>
      </w:r>
      <w:proofErr w:type="spellStart"/>
      <w:r w:rsidRPr="0051342B">
        <w:rPr>
          <w:rFonts w:ascii="Times New Roman" w:hAnsi="Times New Roman"/>
          <w:sz w:val="24"/>
          <w:szCs w:val="24"/>
        </w:rPr>
        <w:t>автоцистерная</w:t>
      </w:r>
      <w:proofErr w:type="spellEnd"/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Специальные пожарные автомобили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Автомобили вспомогательные и приспособленные для тушения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Пожарные </w:t>
      </w:r>
      <w:proofErr w:type="spellStart"/>
      <w:r w:rsidRPr="0051342B">
        <w:rPr>
          <w:rFonts w:ascii="Times New Roman" w:hAnsi="Times New Roman"/>
          <w:sz w:val="24"/>
          <w:szCs w:val="24"/>
        </w:rPr>
        <w:t>автолестницы</w:t>
      </w:r>
      <w:proofErr w:type="spellEnd"/>
      <w:r w:rsidRPr="0051342B">
        <w:rPr>
          <w:rFonts w:ascii="Times New Roman" w:hAnsi="Times New Roman"/>
          <w:sz w:val="24"/>
          <w:szCs w:val="24"/>
        </w:rPr>
        <w:t>. Их назначение, устройство и технические характеристики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Аварийно-спасательные </w:t>
      </w:r>
      <w:proofErr w:type="spellStart"/>
      <w:r w:rsidRPr="0051342B">
        <w:rPr>
          <w:rFonts w:ascii="Times New Roman" w:hAnsi="Times New Roman"/>
          <w:sz w:val="24"/>
          <w:szCs w:val="24"/>
        </w:rPr>
        <w:t>автомибили</w:t>
      </w:r>
      <w:proofErr w:type="spellEnd"/>
      <w:r w:rsidRPr="0051342B">
        <w:rPr>
          <w:rFonts w:ascii="Times New Roman" w:hAnsi="Times New Roman"/>
          <w:sz w:val="24"/>
          <w:szCs w:val="24"/>
        </w:rPr>
        <w:t>. Назначение, устройство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Определение, общее устройство, принцип действия и сравнительная характеристика простейших насосов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lastRenderedPageBreak/>
        <w:t>Пожарный гидроэлеватор Г-600, принцип действия, техническая характеристика, порядок использования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центробежных насосов и их применение в пожарной охране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Устройство, принцип действия, техническая характеристика центробежного насоса ПН-40 УА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работе с центробежными насосами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Испытание насосов на герметичность и производительность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Контроль технического состояния и организации эксплуатации пожарных автомобилей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Планирование, виды и </w:t>
      </w:r>
      <w:proofErr w:type="spellStart"/>
      <w:r w:rsidRPr="0051342B">
        <w:rPr>
          <w:rFonts w:ascii="Times New Roman" w:hAnsi="Times New Roman"/>
          <w:sz w:val="24"/>
          <w:szCs w:val="24"/>
        </w:rPr>
        <w:t>переодичность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технического обслуживания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Посты технического обслуживания.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Планирование ремонта пожарных автомобилей. Виды и методы ремонта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Учебно-отчетная документация на пожарные автомобили, порядок ее ведения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проведении технического обслуживания и ремонта пожарных автомобилей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Ремонт и испытание пожарно-технического оборудования. Оформление документации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Общая характеристика открытых и подземных </w:t>
      </w:r>
      <w:proofErr w:type="spellStart"/>
      <w:r w:rsidRPr="0051342B">
        <w:rPr>
          <w:rFonts w:ascii="Times New Roman" w:hAnsi="Times New Roman"/>
          <w:sz w:val="24"/>
          <w:szCs w:val="24"/>
        </w:rPr>
        <w:t>водоисточников</w:t>
      </w:r>
      <w:proofErr w:type="spellEnd"/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Наружная водопроводная сеть. Назначение и виды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классификация и устройство внутренних водопроводов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Противопожарное водоснабжение высотных зданий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Пожарные краны, их размещение, оборудование и расстановка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Устройство и способы забора воды из водоема пожарной техникой. Эксплуатация водоемов.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Автоматические и ручные пожарные </w:t>
      </w:r>
      <w:proofErr w:type="spellStart"/>
      <w:r w:rsidRPr="0051342B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51342B">
        <w:rPr>
          <w:rFonts w:ascii="Times New Roman" w:hAnsi="Times New Roman"/>
          <w:sz w:val="24"/>
          <w:szCs w:val="24"/>
        </w:rPr>
        <w:t>. Назначение, область применения, классификация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область применения, устройство приемных станций пожарной сигнализации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область применения и устройство автоматических систем противопожарной защиты (АСПЗ) зданий повышенной этажности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классификация область применения установок водяного и пенного пожаротушения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51342B">
        <w:rPr>
          <w:rFonts w:ascii="Times New Roman" w:hAnsi="Times New Roman"/>
          <w:sz w:val="24"/>
          <w:szCs w:val="24"/>
        </w:rPr>
        <w:t>Спринклерные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342B">
        <w:rPr>
          <w:rFonts w:ascii="Times New Roman" w:hAnsi="Times New Roman"/>
          <w:sz w:val="24"/>
          <w:szCs w:val="24"/>
        </w:rPr>
        <w:t>дренчерные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установки пожаротушения, их виды, схемы, принципы действия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область применения, классификация и общие требования норм и правил к эксплуатации установок газового, аэрозольного, парового и порошкового тушения.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Организация связи на пожаре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 и основные задачи пунктов связи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Принцип работы радиостанций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Организация радиосвязи пожарной охраны основные правила ведения радиообмена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элементы конструкции пожарного автомобиля. Руководящие документы, предъявляющие требования к конструкции пожарного автомобиля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Двигатели пожарных автомобилей. Внешняя скоростная характеристика двигателя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Трансмиссии пожарных автомобилей. Их назначение и классификация. Основные параметры трансмиссии. Приведите примеры трансмиссии пожарных автомобилей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Требования, предъявляемые к компоновке пожарного автомобиля и размещению ПТВ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Пожарные насосы. Их характеристики. Проанализируйте совместную работу насоса и рукавной линии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Проверка технического состояния насосов (периодичность, параметры проверки)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lastRenderedPageBreak/>
        <w:t xml:space="preserve">Водопойные коммуникации пожарных автомобилей: назначение, устройство, принцип работы. Начертите принципиальную схему </w:t>
      </w:r>
      <w:proofErr w:type="spellStart"/>
      <w:r w:rsidRPr="0051342B">
        <w:rPr>
          <w:rFonts w:ascii="Times New Roman" w:hAnsi="Times New Roman"/>
          <w:sz w:val="24"/>
          <w:szCs w:val="24"/>
        </w:rPr>
        <w:t>водопенных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коммуникаций для пожарной автоцистерны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Температура самовоспламенения и факторы, влияющие на ее изменение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Самовозгорание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пожароопасных веществ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Классификация пожаров. Определение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параметры пожара. Газообмен на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Способы прекращения горения с помощью различных огнетушащих веществ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Силы и средства пожарной охраны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Тактические возможности отделений на основных и специальных пожарных автомобилях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осуществления выезда пожарных подразделений. Следование к месту вызова (пожара)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безопасности при выезде и следовании к месту вызова (пожара)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Цель и задачи разведки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Организация разведки и ее проведение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Техника безопасности при проведении разведки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Порядок и способы отыскания людей в задымленных помещениях и спасения их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Требования охраны труда при спасении людей на пожаре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Особенности боевых действий при недостатке сил и средств первых прибывших подразделений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Действия подразделений после ликвидации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Определения решающего направления в процессе организации тушения пожара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Вскрытие и разборка строительных конструкций на пожаре. Требования охраны труда.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Защита и эвакуация материальных ценностей на пожаре. Требования охраны труда.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Порядок применения и рациональность схемы использования </w:t>
      </w:r>
      <w:proofErr w:type="spellStart"/>
      <w:r w:rsidRPr="0051342B">
        <w:rPr>
          <w:rFonts w:ascii="Times New Roman" w:hAnsi="Times New Roman"/>
          <w:sz w:val="24"/>
          <w:szCs w:val="24"/>
        </w:rPr>
        <w:t>дымонасосов</w:t>
      </w:r>
      <w:proofErr w:type="spellEnd"/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принципы управления боевыми действиями подразделений на пожаре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Руководитель тушения пожара. Его права и обязанности по прибытию на пожар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Действия начальника караула по прибытию на пожар первым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Оперативный штаб тушения пожара. Состав и основные задачи на пожаре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Тыл на пожаре и его назначение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Боевые участки на пожаре. Принцип их создания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Связь и освещение на пожаре. Виды связи, средства связи и освещения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Методика расчета сил и средств для тушения пожаров. Необходимость расчета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Оперативные карточки тушения пожаров. Назначение, содержание, порядок отработки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Планы тушения пожаров. Назначение, содержание, порядок отработки, корректировки и использования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Особенности развития тушения пожаров в зданиях (подвалах, </w:t>
      </w:r>
      <w:proofErr w:type="spellStart"/>
      <w:r w:rsidRPr="0051342B">
        <w:rPr>
          <w:rFonts w:ascii="Times New Roman" w:hAnsi="Times New Roman"/>
          <w:sz w:val="24"/>
          <w:szCs w:val="24"/>
        </w:rPr>
        <w:t>эажах</w:t>
      </w:r>
      <w:proofErr w:type="spellEnd"/>
      <w:r w:rsidRPr="0051342B">
        <w:rPr>
          <w:rFonts w:ascii="Times New Roman" w:hAnsi="Times New Roman"/>
          <w:sz w:val="24"/>
          <w:szCs w:val="24"/>
        </w:rPr>
        <w:t>, чердачных помещениях)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Способы подачи средств тушения, прокладки рукавных линий на высоты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 и задачи ПСП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Место ПСП в боевой подготовке личного состава ГПС МЧС России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Организация и методика проведения занятий по ПСП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требования, предъявляемые к командирам, проводящим занятия по ПСП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методические принципы, используемые при проведении занятий по ПСП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Основные руководящие документы по организации и службы и подготовки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Порядок организации подготовки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ГПС МЧС России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lastRenderedPageBreak/>
        <w:t xml:space="preserve">Первоначальная подготовка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>. Задачи, порядок организации и содержания подготовки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Подготовка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>. Задачи обучения. Организация подготовки и ее проведения. Документы планирования подготовки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Специальная подготовка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>. Задача подготовки ее организации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Особенности подготовки мастеров баз ГЗДС, лиц для работы с сосудами, находящимися под высоким давлением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Основные цели и задачи тренировок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. Периодичность тренировок. Порядок организации и проведения занятий с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газодымозащитниками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на открытом воздухе и в ТДК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Частота сердечных сокращений (ЧСС). Понятия ЧСС. Зависимость ЧСС и потребления кислорода от степени тяжести работы. Самоконтроль за ЧСС. Критерии предельной физической нагрузки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Контроль за уровнем адаптации к физическим нагрузкам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  <w:r w:rsidRPr="0051342B">
        <w:rPr>
          <w:rFonts w:ascii="Times New Roman" w:hAnsi="Times New Roman"/>
          <w:sz w:val="24"/>
          <w:szCs w:val="24"/>
        </w:rPr>
        <w:t xml:space="preserve"> в условиях теплового воздействия. Методика оценки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Уровень физической работоспособности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газодымозащитника</w:t>
      </w:r>
      <w:proofErr w:type="spellEnd"/>
      <w:r w:rsidRPr="0051342B">
        <w:rPr>
          <w:rFonts w:ascii="Times New Roman" w:hAnsi="Times New Roman"/>
          <w:sz w:val="24"/>
          <w:szCs w:val="24"/>
        </w:rPr>
        <w:t>. Методика определения. Показателей физической работоспособности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 xml:space="preserve">Охрана труда при проведении тренировок </w:t>
      </w:r>
      <w:proofErr w:type="spellStart"/>
      <w:r w:rsidRPr="0051342B">
        <w:rPr>
          <w:rFonts w:ascii="Times New Roman" w:hAnsi="Times New Roman"/>
          <w:sz w:val="24"/>
          <w:szCs w:val="24"/>
        </w:rPr>
        <w:t>газодымозащитников</w:t>
      </w:r>
      <w:proofErr w:type="spellEnd"/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Деятельность ГДЗС. Понятие и основные направления деятельности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Эксплуатация СИЗОД. Понятия и основные формы эксплуатации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Техническое обслуживание СИЗОД. Понятия, составные части ТО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Ремонт СИЗОД. Назначение, определение и порядок организации ремонта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Содержание СИЗОД на базах и контрольных постах ГДЗС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Обеспечение работы базы ГДЗС и ее сущность. Требования к помещениям и оборудованию базы ГДЗС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Основные документы, регламентирующие работу баз КП ГДЗС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Служебная документация баз и КП ГДЗС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схема работы и основные ТТХ ДАСВ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схема работы и основные ТТХ ДАСК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периодичность и порядок приведения проверки №1 ДАСК. Кем проводиться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периодичность и порядок приведения проверки №2 ДАСК. Кем проводиться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периодичность и порядок приведения боевой проверки ДАСК. Кем проводиться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периодичность и порядок приведения проверки №1 ДАСВ. Кем проводиться</w:t>
      </w:r>
    </w:p>
    <w:p w:rsidR="00194696" w:rsidRPr="0051342B" w:rsidRDefault="00194696" w:rsidP="00194696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342B">
        <w:rPr>
          <w:rFonts w:ascii="Times New Roman" w:hAnsi="Times New Roman"/>
          <w:sz w:val="24"/>
          <w:szCs w:val="24"/>
        </w:rPr>
        <w:t>Назначение, периодичность и порядок приведения проверки №2 ДАСВ. Кем проводиться</w:t>
      </w:r>
    </w:p>
    <w:p w:rsidR="00194696" w:rsidRPr="0051342B" w:rsidRDefault="00194696" w:rsidP="00194696">
      <w:pPr>
        <w:pStyle w:val="1"/>
        <w:ind w:firstLine="709"/>
        <w:jc w:val="center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Рекомендуемая литература: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1.Конституция Российской Федерации (принята на всенародном голосовании 12.12.1993г.) (с учетом поправок, внесенных законами РФ от30.12.2008 №6-ФКЗ, от30.12.2008 №7-ФКЗ);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2. Федеральный закон «О пожарной безопасности» от 21 декабря 1994 года №69-ФЗ, (принят Государственной думой 18 ноября 1994 года) (в ред. Федеральных законов от 22.07.2008 №137-ФЗ);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3. Федеральный закон от 22.07.2008г. № 123-ФЗ «Технический регламент о требованиях пожарной безопасности»;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4. Федеральный закон «Гражданский процессуальный кодекс Российской Федерации» от 14 ноября 2002 года №128-ФЗ (принято Государственной Думой 23 октября 2002 года, одобрен Советом Федерации 30 октября 2002 года) (в ред. Федеральных законов от 25.11.2008 №223-ФЗ.);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lastRenderedPageBreak/>
        <w:t>5. Гражданский кодекс Российской Федерации (Части первая) от 30.11.1994 №51-ФЗ (принят ГД ФС РФ 21.10.1994) (ред. от 09.02.2009г.)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6. Гражданский кодекс Российской Федерации (части вторая) от 26.01.1996 №14-ФЗ (принят ГД ФС РФ 22.12.1995) (ред. от 09.04.2009г.)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7. Гражданский кодекс Российской Федерации (части третья) от 26.11.2001 №146-ФЗ (принят ГД ФС РФ 01.11.2006) (ред. от 30.06.2008г.)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8. Закон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от 12 февраля 1993 года №4468-1 (в ред. Федеральных законов от 22.07.2008 №156-ФЗ)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9. Трудовой кодекс Российской Федерации от 30 декабря 2001 года №197-ФЗ (Принят Государственной Думой 21 декабря 2001 года, одобрен Советом Федерации 26 декабря 2001 года) (в ред. Федеральных законов от 30.12.2008 №313-ФЗ)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10. Федеральный закон Российской Федерации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 2004 года №122-ФЗ (принят Государственной Думой 5 августа 2004 года, одобрен Советом Федерации 8 августа 2004 года) (в ред. Федеральных законов от 30.12.2008 №313-ФЗ)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11. Указ Президента Российской Федерации «Вопросы Министерства Российской Федерации по делам гражданской обороны, чрезвычайным ситуациям и ликвидации последствий стихийных бедствий» от 11 июля 2004 года №868 (в ред. Указов Президента РФ от 17.11.2008 №1625)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12. «Положение о Министерстве Российской Федерации по делам гражданской обороны, чрезвычайным ситуациям и ликвидации последствий стихийных бедствий» Утверждено Указом Президента Российской Федерации от 11 июля 2004 года №868 (в ред. Указов Президента РФ от 17.11.2008 №1625)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13. Указ Президента Российской Федерации «О совершенствовании государственного управления в области пожарной безопасности» от 9 ноября 2001 года №1309 (в ред. Указов Президента РФ от 08.05.2005 №531)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14. Постановление Правительства РФ от 29.09.2003 №605 (ред. от 30.12.2005) «О повышении денежного довольствия военнослужащих, проходящих военную службу по контракту,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 и таможенных органов Российской Федерации»;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15. Федеральный закон Российской Федерации «О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(работы)» от 30 июня 2002 года №78-ФЗ (Принят государственной Думой 19 июня 2002 года, одобрен Советом Федерации 26 июня 2002 года) (в ред. Таможенного кодекса РФ от 28.05.2003 №61-ФЗ, Федеральных законов от 11.06.2008 №86-ФЗ);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16. Постановление Правительства Российской Федерации от 22 сентября 1993 года №941 «О порядке исчисления выслуги лет, назначения и выплаты пенсий, компенсаций и пособий лицам, проходившим военную службу в качестве офицеров, прапорщиков, </w:t>
      </w:r>
      <w:r w:rsidRPr="0051342B">
        <w:rPr>
          <w:sz w:val="24"/>
          <w:szCs w:val="24"/>
        </w:rPr>
        <w:lastRenderedPageBreak/>
        <w:t>мичманов и военнослужащих сверхсрочной службы или по контракту в качестве солдат, матросов, сержантов и старшин, либо службу в органах внутренних дел, государственной противопожарной службе, учреждениях и органах уголовно-исполнительной системы, и их семьям в Российской Федерации» (в ред. Постановлением Правительства РФ от 28.05.2004 №254);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17. Закон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от 12 февраля 1993 года №4468-1 (в ред. Федеральных законов от 22.07.2008 №156-ФЗ);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18. Постановление Правительства Российской Федерации от 15 мая 2006 года №268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(в ред. Постановления Правительства РФ от 27.10.2008 №787);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19. Федеральный закон Российской Федерации «Об обязательном социальном страховании от несчастных случаев на производстве и профессиональных заболеваний» от 4 июля 1998 года №125-ФЗ (Принят Государственной Думой 2 июля 1998 года, одобрен Советом Федерации 9 июля 1998 года (в ред. Федеральных законов от 23.07.2008 №160-ФЗ);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20. «Постановление Верховного Совета Российской Федерации от 23 декабря </w:t>
      </w:r>
      <w:smartTag w:uri="urn:schemas-microsoft-com:office:smarttags" w:element="metricconverter">
        <w:smartTagPr>
          <w:attr w:name="ProductID" w:val="1992 г"/>
        </w:smartTagPr>
        <w:r w:rsidRPr="0051342B">
          <w:rPr>
            <w:sz w:val="24"/>
            <w:szCs w:val="24"/>
          </w:rPr>
          <w:t>1992 г</w:t>
        </w:r>
      </w:smartTag>
      <w:r w:rsidRPr="0051342B">
        <w:rPr>
          <w:sz w:val="24"/>
          <w:szCs w:val="24"/>
        </w:rPr>
        <w:t xml:space="preserve">.№4202-1 «Об утверждении положения о службе в органах внутренней дел Российской </w:t>
      </w:r>
      <w:proofErr w:type="gramStart"/>
      <w:r w:rsidRPr="0051342B">
        <w:rPr>
          <w:sz w:val="24"/>
          <w:szCs w:val="24"/>
        </w:rPr>
        <w:t>Федерации  и</w:t>
      </w:r>
      <w:proofErr w:type="gramEnd"/>
      <w:r w:rsidRPr="0051342B">
        <w:rPr>
          <w:sz w:val="24"/>
          <w:szCs w:val="24"/>
        </w:rPr>
        <w:t xml:space="preserve"> текста присяги сотрудников органов внутренних дел Российской Федерации» (в ред. Указа Президента РФ от 24.12.1993 №2288, федеральных законов от 25.12.2008 №280-ФЗ;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21. «Положение о службе в органах внутренних дел Российской Федерации» (в ред. Указа Президента РФ от 24.12.1993 №2288, федеральных законов от 25.12.2008 №280-ФЗ);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22.Приказ МВД РФ от 03.01.96 г. № 1 «Меры по совершенствованию деятельности специализированных подразделений по тушению крупных пожаров ГПС МВД, ГУВД, УВД субъектов РФ».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23. Положение о службе в ОВД РФ.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24. Приказ МВД России № 1038 от 14.12.99г. «Об утверждении инструкции о порядке применения положения о службе в ОВД РФ».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25. Приказ МВД РФ № 700 от 30.06.200 г. «Наставление по службе связи ГПС МВД РФ»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26. Приказ МВД РФ от 05.07.95 г. № 257 «Об утверждении правовых актов в области организации деятельности ГПС».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27. Приказ МЧС РФ от 31 декабря </w:t>
      </w:r>
      <w:smartTag w:uri="urn:schemas-microsoft-com:office:smarttags" w:element="metricconverter">
        <w:smartTagPr>
          <w:attr w:name="ProductID" w:val="2002 г"/>
        </w:smartTagPr>
        <w:r w:rsidRPr="0051342B">
          <w:rPr>
            <w:sz w:val="24"/>
            <w:szCs w:val="24"/>
          </w:rPr>
          <w:t>2002 г</w:t>
        </w:r>
      </w:smartTag>
      <w:r w:rsidRPr="0051342B">
        <w:rPr>
          <w:sz w:val="24"/>
          <w:szCs w:val="24"/>
        </w:rPr>
        <w:t xml:space="preserve">. №630 </w:t>
      </w:r>
      <w:proofErr w:type="gramStart"/>
      <w:r w:rsidRPr="0051342B">
        <w:rPr>
          <w:sz w:val="24"/>
          <w:szCs w:val="24"/>
        </w:rPr>
        <w:t>« Правила</w:t>
      </w:r>
      <w:proofErr w:type="gramEnd"/>
      <w:r w:rsidRPr="0051342B">
        <w:rPr>
          <w:sz w:val="24"/>
          <w:szCs w:val="24"/>
        </w:rPr>
        <w:t xml:space="preserve"> по охране труда в подразделениях Государственно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28. Приказ МЧС РФ от 15 февраля 2005 года № 74 «Об организации работы по охране труда  в системе МЧС России».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29. Приказ МЧС России № 425 от 25.07.2006 г. «Об утверждении норм табельной </w:t>
      </w:r>
      <w:proofErr w:type="spellStart"/>
      <w:r w:rsidRPr="0051342B">
        <w:rPr>
          <w:sz w:val="24"/>
          <w:szCs w:val="24"/>
        </w:rPr>
        <w:t>положенности</w:t>
      </w:r>
      <w:proofErr w:type="spellEnd"/>
      <w:r w:rsidRPr="0051342B">
        <w:rPr>
          <w:sz w:val="24"/>
          <w:szCs w:val="24"/>
        </w:rPr>
        <w:t xml:space="preserve"> пожарно-технического вооружения и аварийно-спасательного оборудования для основных и специальных пожарных автомобилей, изготавливаемых с 2006 года».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30. Приказ МЧС России № 624 от 31.12.2002 г. «Об утверждении концепции совершенствования пожарных автомобилей и их технической эксплуатации в системе ГПС МЧС России».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31. Приказ МВД РФ от 12.05.96 г. №245 «Об утверждении нормативных актов, регламентирующих деятельность опорных пунктов пожаротушения ГПС МВД России».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lastRenderedPageBreak/>
        <w:t>32. Приказ МЧС России от 30.12.2005 г. № 1027 «О дополнительных мероприятиях по формированию ФПС»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33. Приказ МЧС России № 624 от 31.12.2002 г. «Об утверждении Концепции совершенствования ГДЗС в системе ГПС МЧС России».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34. Приказ МЧС России № 613 от 23.12.2004 г. «О создании центров управления силами ФПС».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35. Приказ МЧС России от 26.09.2008 г. №570 «Об утверждении плана противодействия коррупции в системе МЧС России».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36. Приказ МЧС России УГПС Санкт-Петербурга № 1 от 15.05.97 г. «Об организации пожаротушения в Санкт-Петербурге».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37. Организационно-методические указания по тактической подготовке начальствующего состава федеральной противопожарной службы МЧС России. Москва 2007.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38. Концепция развития типажа пожарных автомобилей для оснащения подразделений пожарно-спасательной службы МЧС России от 23.09.2003г.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39. Методические рекомендации по проведению разборов пожаров. Москва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40. СНиП 2.04.02-84* Водоснабжение. Наружные сети и сооружения.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41. СНиП 2.04.01-85* Внутренний водопровод и канализация зданий.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42. ППБ 01-03 Правила пожарной безопасности в Российской Федерации.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43. Наставление по </w:t>
      </w:r>
      <w:proofErr w:type="spellStart"/>
      <w:r w:rsidRPr="0051342B">
        <w:rPr>
          <w:sz w:val="24"/>
          <w:szCs w:val="24"/>
        </w:rPr>
        <w:t>газодымозащитной</w:t>
      </w:r>
      <w:proofErr w:type="spellEnd"/>
      <w:r w:rsidRPr="0051342B">
        <w:rPr>
          <w:sz w:val="24"/>
          <w:szCs w:val="24"/>
        </w:rPr>
        <w:t xml:space="preserve"> службе ГПС МЧС России. Утв. Приказом МВД РФ № 234 от 30.04.96 г.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44. Методические рекомендации по тушению пожаров в зданиях повышенной этажности. Москва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45. ТСН 31-332-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 «Санкт-Петербург. Жилые и общественные высотные здания».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46. МГСН 4.19-05 «Многофункциональные высотные здания и комплексы».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47. НПБ 250-97 «Лифты для транспортирования пожарных подразделений в зданиях и сооружениях. Общие технические требования».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48. НПБ т166-97. Пожарная техника. Огнетушители, требования к эксплуатации.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49. НПБ 73-98. Техника пожарная. Генераторы огнетушащего аэрозоля оперативного применения. Общие технические требования. Методы испытаний.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50. ГОСТ Р 51057 – 2001. Техника пожарная. Огнетушители переносные. Общие требования. Методы испытаний.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51. ГОСТ Р 51017 – 97. Техника пожарная. Огнетушители передвижные. Общие требования. Методы испытаний.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52. ГОСТ 27331 – 87. Пожарная техника, Классификация пожаров.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53. ГОСТ 12.0.004-90 ССБТ «Организация обучения безопасности труда. Общие положения».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54. «Инструкции по бухгалтерскому учету в бюджетных учреждениях» Приказ Министерства финансов от 30.12.99 г. № 107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55. «Об установлении окладов денежного содержания сотрудников органов внутренних дел РФ, учреждений и органов уголовно-исполнительной системы Министерства юстиции РФ, Государственной противопожарной службы МЧС РФ, федеральных органов налоговой полиции и таможенных органов РФ»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56. «О дополнительных выплатах сотрудникам ОВД РФ, учреждений и органов уголовно-исполнительной системы Мин. Юстиции РФ, Государственно противопожарной службы МЧС РФ, федеральных органов налоговой полиции и таможенных органов РФ».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57. Методическое руководство. Профессиональное здоровье. Синдром выгорания и его профилактика. М. ГУ «Центр экстренной психологической помощи МЧС России». </w:t>
      </w:r>
      <w:smartTag w:uri="urn:schemas-microsoft-com:office:smarttags" w:element="metricconverter">
        <w:smartTagPr>
          <w:attr w:name="ProductID" w:val="2005 г"/>
        </w:smartTagPr>
        <w:r w:rsidRPr="0051342B">
          <w:rPr>
            <w:sz w:val="24"/>
            <w:szCs w:val="24"/>
          </w:rPr>
          <w:t>2005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58. Козлов В.В., Козлова А.А. Управление конфликтом. М. «</w:t>
      </w:r>
      <w:proofErr w:type="spellStart"/>
      <w:r w:rsidRPr="0051342B">
        <w:rPr>
          <w:sz w:val="24"/>
          <w:szCs w:val="24"/>
        </w:rPr>
        <w:t>Эксмо</w:t>
      </w:r>
      <w:proofErr w:type="spellEnd"/>
      <w:r w:rsidRPr="0051342B">
        <w:rPr>
          <w:sz w:val="24"/>
          <w:szCs w:val="24"/>
        </w:rPr>
        <w:t xml:space="preserve">». </w:t>
      </w:r>
      <w:smartTag w:uri="urn:schemas-microsoft-com:office:smarttags" w:element="metricconverter">
        <w:smartTagPr>
          <w:attr w:name="ProductID" w:val="2004 г"/>
        </w:smartTagPr>
        <w:r w:rsidRPr="0051342B">
          <w:rPr>
            <w:sz w:val="24"/>
            <w:szCs w:val="24"/>
          </w:rPr>
          <w:t>2004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59. </w:t>
      </w:r>
      <w:proofErr w:type="spellStart"/>
      <w:r w:rsidRPr="0051342B">
        <w:rPr>
          <w:sz w:val="24"/>
          <w:szCs w:val="24"/>
        </w:rPr>
        <w:t>Самонов</w:t>
      </w:r>
      <w:proofErr w:type="spellEnd"/>
      <w:r w:rsidRPr="0051342B">
        <w:rPr>
          <w:sz w:val="24"/>
          <w:szCs w:val="24"/>
        </w:rPr>
        <w:t xml:space="preserve"> Л.П. «Психология для пожарных» Пермь. </w:t>
      </w:r>
      <w:smartTag w:uri="urn:schemas-microsoft-com:office:smarttags" w:element="metricconverter">
        <w:smartTagPr>
          <w:attr w:name="ProductID" w:val="2005 г"/>
        </w:smartTagPr>
        <w:r w:rsidRPr="0051342B">
          <w:rPr>
            <w:sz w:val="24"/>
            <w:szCs w:val="24"/>
          </w:rPr>
          <w:t>2005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60. Методические рекомендации по изучению пожаров. Москва. </w:t>
      </w:r>
      <w:smartTag w:uri="urn:schemas-microsoft-com:office:smarttags" w:element="metricconverter">
        <w:smartTagPr>
          <w:attr w:name="ProductID" w:val="2007 г"/>
        </w:smartTagPr>
        <w:r w:rsidRPr="0051342B">
          <w:rPr>
            <w:sz w:val="24"/>
            <w:szCs w:val="24"/>
          </w:rPr>
          <w:t>2007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jc w:val="both"/>
        <w:rPr>
          <w:sz w:val="24"/>
          <w:szCs w:val="24"/>
        </w:rPr>
      </w:pPr>
      <w:r w:rsidRPr="0051342B">
        <w:rPr>
          <w:sz w:val="24"/>
          <w:szCs w:val="24"/>
        </w:rPr>
        <w:t>61. Методические рекомендации  по составлению планов и карточек тушения пожаров. Москва 2005.</w:t>
      </w:r>
    </w:p>
    <w:p w:rsidR="00194696" w:rsidRPr="0051342B" w:rsidRDefault="00194696" w:rsidP="00194696">
      <w:pPr>
        <w:ind w:left="426" w:hanging="426"/>
        <w:jc w:val="both"/>
        <w:rPr>
          <w:sz w:val="24"/>
          <w:szCs w:val="24"/>
        </w:rPr>
      </w:pPr>
    </w:p>
    <w:p w:rsidR="00194696" w:rsidRPr="0051342B" w:rsidRDefault="00194696" w:rsidP="00194696">
      <w:pPr>
        <w:ind w:left="426" w:hanging="426"/>
        <w:rPr>
          <w:b/>
          <w:sz w:val="24"/>
          <w:szCs w:val="24"/>
        </w:rPr>
      </w:pPr>
      <w:r w:rsidRPr="0051342B">
        <w:rPr>
          <w:b/>
          <w:sz w:val="24"/>
          <w:szCs w:val="24"/>
        </w:rPr>
        <w:t>Дополнительная:</w:t>
      </w:r>
    </w:p>
    <w:p w:rsidR="00194696" w:rsidRPr="0051342B" w:rsidRDefault="00194696" w:rsidP="00194696">
      <w:pPr>
        <w:ind w:left="426" w:hanging="426"/>
        <w:rPr>
          <w:b/>
          <w:sz w:val="24"/>
          <w:szCs w:val="24"/>
        </w:rPr>
      </w:pPr>
    </w:p>
    <w:p w:rsidR="00194696" w:rsidRPr="0051342B" w:rsidRDefault="00194696" w:rsidP="00194696">
      <w:pPr>
        <w:ind w:left="357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1.Абросимов Ю.Г. и др. Гидравлика и противопожарное водоснабжение. – М.: Академия ГПС МЧС России, </w:t>
      </w:r>
      <w:smartTag w:uri="urn:schemas-microsoft-com:office:smarttags" w:element="metricconverter">
        <w:smartTagPr>
          <w:attr w:name="ProductID" w:val="2003 г"/>
        </w:smartTagPr>
        <w:r w:rsidRPr="0051342B">
          <w:rPr>
            <w:sz w:val="24"/>
            <w:szCs w:val="24"/>
          </w:rPr>
          <w:t>2003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357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2.М.И. Богданов, Г.Ф. Архипов, Е.И. </w:t>
      </w:r>
      <w:proofErr w:type="spellStart"/>
      <w:r w:rsidRPr="0051342B">
        <w:rPr>
          <w:sz w:val="24"/>
          <w:szCs w:val="24"/>
        </w:rPr>
        <w:t>Мястенков</w:t>
      </w:r>
      <w:proofErr w:type="spellEnd"/>
      <w:r w:rsidRPr="0051342B">
        <w:rPr>
          <w:sz w:val="24"/>
          <w:szCs w:val="24"/>
        </w:rPr>
        <w:t>. Справочник по пожарной технике и тактике. Учебное пособие. УГПС СПб и ЛО МЧС России 2002.</w:t>
      </w:r>
    </w:p>
    <w:p w:rsidR="00194696" w:rsidRPr="0051342B" w:rsidRDefault="00194696" w:rsidP="00194696">
      <w:pPr>
        <w:ind w:left="357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3.Дымов С.М. Обоснование применения и расчет количества технических устройств для спасения </w:t>
      </w:r>
      <w:proofErr w:type="spellStart"/>
      <w:r w:rsidRPr="0051342B">
        <w:rPr>
          <w:sz w:val="24"/>
          <w:szCs w:val="24"/>
        </w:rPr>
        <w:t>лудей</w:t>
      </w:r>
      <w:proofErr w:type="spellEnd"/>
      <w:r w:rsidRPr="0051342B">
        <w:rPr>
          <w:sz w:val="24"/>
          <w:szCs w:val="24"/>
        </w:rPr>
        <w:t xml:space="preserve"> из высотных зданий и сооружений. – Пожарная безопасность № 2 .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357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4.Карпов А.П. Огнетушители. Устройство, испытания, выбор, применение, техническое обслуживание и перезарядка. Учебно-методическое пособие. – М.: ВНИИПО МЧС России, </w:t>
      </w:r>
      <w:smartTag w:uri="urn:schemas-microsoft-com:office:smarttags" w:element="metricconverter">
        <w:smartTagPr>
          <w:attr w:name="ProductID" w:val="2003 г"/>
        </w:smartTagPr>
        <w:r w:rsidRPr="0051342B">
          <w:rPr>
            <w:sz w:val="24"/>
            <w:szCs w:val="24"/>
          </w:rPr>
          <w:t>2003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36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Б. Моррис Руководство по применению техники спасения из автомобилей. </w:t>
      </w:r>
      <w:proofErr w:type="spellStart"/>
      <w:r w:rsidRPr="0051342B">
        <w:rPr>
          <w:sz w:val="24"/>
          <w:szCs w:val="24"/>
        </w:rPr>
        <w:t>Холматро</w:t>
      </w:r>
      <w:proofErr w:type="spellEnd"/>
      <w:r w:rsidRPr="0051342B">
        <w:rPr>
          <w:sz w:val="24"/>
          <w:szCs w:val="24"/>
        </w:rPr>
        <w:t xml:space="preserve">. Нидерланды. </w:t>
      </w:r>
      <w:smartTag w:uri="urn:schemas-microsoft-com:office:smarttags" w:element="metricconverter">
        <w:smartTagPr>
          <w:attr w:name="ProductID" w:val="2005 г"/>
        </w:smartTagPr>
        <w:r w:rsidRPr="0051342B">
          <w:rPr>
            <w:sz w:val="24"/>
            <w:szCs w:val="24"/>
          </w:rPr>
          <w:t>2005 г</w:t>
        </w:r>
      </w:smartTag>
      <w:r w:rsidRPr="0051342B">
        <w:rPr>
          <w:sz w:val="24"/>
          <w:szCs w:val="24"/>
        </w:rPr>
        <w:t xml:space="preserve">.         </w:t>
      </w:r>
    </w:p>
    <w:p w:rsidR="00194696" w:rsidRPr="0051342B" w:rsidRDefault="00194696" w:rsidP="00194696">
      <w:pPr>
        <w:ind w:left="36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5.Собурь С.В. Огнетушители. </w:t>
      </w:r>
      <w:proofErr w:type="spellStart"/>
      <w:r w:rsidRPr="0051342B">
        <w:rPr>
          <w:sz w:val="24"/>
          <w:szCs w:val="24"/>
        </w:rPr>
        <w:t>Учебно</w:t>
      </w:r>
      <w:proofErr w:type="spellEnd"/>
      <w:r w:rsidRPr="0051342B">
        <w:rPr>
          <w:sz w:val="24"/>
          <w:szCs w:val="24"/>
        </w:rPr>
        <w:t xml:space="preserve"> справочное пособие – М.: </w:t>
      </w:r>
      <w:proofErr w:type="spellStart"/>
      <w:r w:rsidRPr="0051342B">
        <w:rPr>
          <w:sz w:val="24"/>
          <w:szCs w:val="24"/>
        </w:rPr>
        <w:t>Пожкнига</w:t>
      </w:r>
      <w:proofErr w:type="spellEnd"/>
      <w:r w:rsidRPr="0051342B">
        <w:rPr>
          <w:sz w:val="24"/>
          <w:szCs w:val="24"/>
        </w:rPr>
        <w:t xml:space="preserve">,    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51342B">
        <w:rPr>
          <w:sz w:val="24"/>
          <w:szCs w:val="24"/>
        </w:rPr>
        <w:t>Повзик</w:t>
      </w:r>
      <w:proofErr w:type="spellEnd"/>
      <w:r w:rsidRPr="0051342B">
        <w:rPr>
          <w:sz w:val="24"/>
          <w:szCs w:val="24"/>
        </w:rPr>
        <w:t xml:space="preserve"> Я.С. Пожарная тактика. М.: ЗАО «Спецтехника», </w:t>
      </w:r>
      <w:smartTag w:uri="urn:schemas-microsoft-com:office:smarttags" w:element="metricconverter">
        <w:smartTagPr>
          <w:attr w:name="ProductID" w:val="1991 г"/>
        </w:smartTagPr>
        <w:r w:rsidRPr="0051342B">
          <w:rPr>
            <w:sz w:val="24"/>
            <w:szCs w:val="24"/>
          </w:rPr>
          <w:t>1991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ind w:left="284" w:hanging="142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   Степанов К.Н., </w:t>
      </w:r>
      <w:proofErr w:type="spellStart"/>
      <w:r w:rsidRPr="0051342B">
        <w:rPr>
          <w:sz w:val="24"/>
          <w:szCs w:val="24"/>
        </w:rPr>
        <w:t>Повзик</w:t>
      </w:r>
      <w:proofErr w:type="spellEnd"/>
      <w:r w:rsidRPr="0051342B">
        <w:rPr>
          <w:sz w:val="24"/>
          <w:szCs w:val="24"/>
        </w:rPr>
        <w:t xml:space="preserve"> Я.С., Рыбкин И.В. Справочник пожарная техника» М.   ЗАО «Спецтехника» </w:t>
      </w:r>
      <w:smartTag w:uri="urn:schemas-microsoft-com:office:smarttags" w:element="metricconverter">
        <w:smartTagPr>
          <w:attr w:name="ProductID" w:val="2003 г"/>
        </w:smartTagPr>
        <w:r w:rsidRPr="0051342B">
          <w:rPr>
            <w:sz w:val="24"/>
            <w:szCs w:val="24"/>
          </w:rPr>
          <w:t>2003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Анализ эффективности </w:t>
      </w:r>
      <w:proofErr w:type="spellStart"/>
      <w:r w:rsidRPr="0051342B">
        <w:rPr>
          <w:sz w:val="24"/>
          <w:szCs w:val="24"/>
        </w:rPr>
        <w:t>примения</w:t>
      </w:r>
      <w:proofErr w:type="spellEnd"/>
      <w:r w:rsidRPr="0051342B">
        <w:rPr>
          <w:sz w:val="24"/>
          <w:szCs w:val="24"/>
        </w:rPr>
        <w:t xml:space="preserve"> новых технологий в области пожаротушения в подразделениях ФПС. М. МЧС России. </w:t>
      </w:r>
      <w:proofErr w:type="spellStart"/>
      <w:r w:rsidRPr="0051342B">
        <w:rPr>
          <w:sz w:val="24"/>
          <w:szCs w:val="24"/>
        </w:rPr>
        <w:t>УОПиСПО</w:t>
      </w:r>
      <w:proofErr w:type="spellEnd"/>
      <w:r w:rsidRPr="0051342B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Инструкция по учету и надзору за противопожарным водоснабжением в Санкт-Петербурге. СПб. ГУ МЧС России по Санкт-Петербургу, </w:t>
      </w:r>
      <w:smartTag w:uri="urn:schemas-microsoft-com:office:smarttags" w:element="metricconverter">
        <w:smartTagPr>
          <w:attr w:name="ProductID" w:val="2006 г"/>
        </w:smartTagPr>
        <w:r w:rsidRPr="0051342B">
          <w:rPr>
            <w:sz w:val="24"/>
            <w:szCs w:val="24"/>
          </w:rPr>
          <w:t>2006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proofErr w:type="spellStart"/>
      <w:r w:rsidRPr="0051342B">
        <w:rPr>
          <w:sz w:val="24"/>
          <w:szCs w:val="24"/>
        </w:rPr>
        <w:t>Шипигузов</w:t>
      </w:r>
      <w:proofErr w:type="spellEnd"/>
      <w:r w:rsidRPr="0051342B">
        <w:rPr>
          <w:sz w:val="24"/>
          <w:szCs w:val="24"/>
        </w:rPr>
        <w:t xml:space="preserve"> В.А. и др. Методика проверки сетей противопожарного водоснабжения на водоотдачу: Методические рекомендации. – СПб: </w:t>
      </w:r>
      <w:proofErr w:type="spellStart"/>
      <w:r w:rsidRPr="0051342B">
        <w:rPr>
          <w:sz w:val="24"/>
          <w:szCs w:val="24"/>
        </w:rPr>
        <w:t>СПбФ</w:t>
      </w:r>
      <w:proofErr w:type="spellEnd"/>
      <w:r w:rsidRPr="0051342B">
        <w:rPr>
          <w:sz w:val="24"/>
          <w:szCs w:val="24"/>
        </w:rPr>
        <w:t xml:space="preserve"> ФГУ ВНИИПО МЧС России, </w:t>
      </w:r>
      <w:smartTag w:uri="urn:schemas-microsoft-com:office:smarttags" w:element="metricconverter">
        <w:smartTagPr>
          <w:attr w:name="ProductID" w:val="2003 г"/>
        </w:smartTagPr>
        <w:r w:rsidRPr="0051342B">
          <w:rPr>
            <w:sz w:val="24"/>
            <w:szCs w:val="24"/>
          </w:rPr>
          <w:t>2003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Методические рекомендации по организации и проведению занятий с личным составом ГДЗС ФПС России. Москва </w:t>
      </w:r>
      <w:smartTag w:uri="urn:schemas-microsoft-com:office:smarttags" w:element="metricconverter">
        <w:smartTagPr>
          <w:attr w:name="ProductID" w:val="2008 г"/>
        </w:smartTagPr>
        <w:r w:rsidRPr="0051342B">
          <w:rPr>
            <w:sz w:val="24"/>
            <w:szCs w:val="24"/>
          </w:rPr>
          <w:t>2008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«Общероссийский классификатор основных фондов» (ОКОФ). Постановление Госстандарта РФ от 26.12.94 г. № 359 ОК 013-94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«Об утверждении унифицированных форм первичной учетной документации по учету труда и его оплаты, основных средств и не материальных активов, материалов, малоценных и быстроизнашивающихся предметов, работ в капитальном строительстве» от 30.10.97 г. № 71а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Методические рекомендации по работе с аварийно-спасательным инструментом при дорожно-транспортных происшествиях. Омск. 2007г.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Наставление для личного состава аварийно-спасательных формирований по организации и технологии ведения аварийно-спасательных и других неотложных работ при дорожно-транспортных происшествиях (Проект)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Руководство по организации и взаимодействию при выполнении спасательных работ на месте дорожно-транспортного происшествия (Проект)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>Материалы 19</w:t>
      </w:r>
      <w:r w:rsidRPr="0051342B">
        <w:rPr>
          <w:sz w:val="24"/>
          <w:szCs w:val="24"/>
          <w:vertAlign w:val="superscript"/>
        </w:rPr>
        <w:t xml:space="preserve">ой </w:t>
      </w:r>
      <w:r w:rsidRPr="0051342B">
        <w:rPr>
          <w:sz w:val="24"/>
          <w:szCs w:val="24"/>
        </w:rPr>
        <w:t xml:space="preserve">научно-практической конференции «Пожарная безопасность многофункциональных и высотных зданий и сооружений». М. </w:t>
      </w:r>
      <w:smartTag w:uri="urn:schemas-microsoft-com:office:smarttags" w:element="metricconverter">
        <w:smartTagPr>
          <w:attr w:name="ProductID" w:val="2005 г"/>
        </w:smartTagPr>
        <w:r w:rsidRPr="0051342B">
          <w:rPr>
            <w:sz w:val="24"/>
            <w:szCs w:val="24"/>
          </w:rPr>
          <w:t>2005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proofErr w:type="spellStart"/>
      <w:r w:rsidRPr="0051342B">
        <w:rPr>
          <w:sz w:val="24"/>
          <w:szCs w:val="24"/>
        </w:rPr>
        <w:t>Дутов</w:t>
      </w:r>
      <w:proofErr w:type="spellEnd"/>
      <w:r w:rsidRPr="0051342B">
        <w:rPr>
          <w:sz w:val="24"/>
          <w:szCs w:val="24"/>
        </w:rPr>
        <w:t xml:space="preserve"> В.И., Гегель Л.Л. и др. «Основные психофизические качества пожарных, безопасность людей при пожарах» М. ВНИИПО, </w:t>
      </w:r>
      <w:smartTag w:uri="urn:schemas-microsoft-com:office:smarttags" w:element="metricconverter">
        <w:smartTagPr>
          <w:attr w:name="ProductID" w:val="1986 г"/>
        </w:smartTagPr>
        <w:r w:rsidRPr="0051342B">
          <w:rPr>
            <w:sz w:val="24"/>
            <w:szCs w:val="24"/>
          </w:rPr>
          <w:t>1986 г</w:t>
        </w:r>
      </w:smartTag>
      <w:r w:rsidRPr="0051342B">
        <w:rPr>
          <w:sz w:val="24"/>
          <w:szCs w:val="24"/>
        </w:rPr>
        <w:t>.</w:t>
      </w:r>
    </w:p>
    <w:p w:rsidR="00194696" w:rsidRPr="0051342B" w:rsidRDefault="00194696" w:rsidP="00194696">
      <w:pPr>
        <w:numPr>
          <w:ilvl w:val="0"/>
          <w:numId w:val="2"/>
        </w:numPr>
        <w:ind w:left="357" w:firstLine="0"/>
        <w:jc w:val="both"/>
        <w:rPr>
          <w:sz w:val="24"/>
          <w:szCs w:val="24"/>
        </w:rPr>
      </w:pPr>
      <w:r w:rsidRPr="0051342B">
        <w:rPr>
          <w:sz w:val="24"/>
          <w:szCs w:val="24"/>
        </w:rPr>
        <w:t xml:space="preserve">Сервис безопасности в России: опыт, проблемы, перспективы/ Тезисы докладов научно-практической конференции 23-24 апреля </w:t>
      </w:r>
      <w:smartTag w:uri="urn:schemas-microsoft-com:office:smarttags" w:element="metricconverter">
        <w:smartTagPr>
          <w:attr w:name="ProductID" w:val="2008 г"/>
        </w:smartTagPr>
        <w:r w:rsidRPr="0051342B">
          <w:rPr>
            <w:sz w:val="24"/>
            <w:szCs w:val="24"/>
          </w:rPr>
          <w:t>2008 г</w:t>
        </w:r>
      </w:smartTag>
      <w:r w:rsidRPr="0051342B">
        <w:rPr>
          <w:sz w:val="24"/>
          <w:szCs w:val="24"/>
        </w:rPr>
        <w:t xml:space="preserve">. СПб. </w:t>
      </w:r>
      <w:smartTag w:uri="urn:schemas-microsoft-com:office:smarttags" w:element="PersonName">
        <w:r w:rsidRPr="0051342B">
          <w:rPr>
            <w:sz w:val="24"/>
            <w:szCs w:val="24"/>
          </w:rPr>
          <w:t>СПб университет ГПС</w:t>
        </w:r>
      </w:smartTag>
      <w:r w:rsidRPr="0051342B">
        <w:rPr>
          <w:sz w:val="24"/>
          <w:szCs w:val="24"/>
        </w:rPr>
        <w:t xml:space="preserve"> МЧС России. </w:t>
      </w:r>
      <w:smartTag w:uri="urn:schemas-microsoft-com:office:smarttags" w:element="metricconverter">
        <w:smartTagPr>
          <w:attr w:name="ProductID" w:val="2008 г"/>
        </w:smartTagPr>
        <w:r w:rsidRPr="0051342B">
          <w:rPr>
            <w:sz w:val="24"/>
            <w:szCs w:val="24"/>
          </w:rPr>
          <w:t>2008 г</w:t>
        </w:r>
      </w:smartTag>
      <w:r w:rsidRPr="0051342B">
        <w:rPr>
          <w:sz w:val="24"/>
          <w:szCs w:val="24"/>
        </w:rPr>
        <w:t>.</w:t>
      </w:r>
    </w:p>
    <w:p w:rsidR="00194696" w:rsidRPr="008B1F79" w:rsidRDefault="00194696" w:rsidP="00194696">
      <w:pPr>
        <w:pStyle w:val="a4"/>
        <w:tabs>
          <w:tab w:val="clear" w:pos="8222"/>
        </w:tabs>
        <w:rPr>
          <w:b/>
          <w:szCs w:val="28"/>
          <w:lang w:val="ru-RU"/>
        </w:rPr>
      </w:pPr>
    </w:p>
    <w:p w:rsidR="00621E7A" w:rsidRDefault="00621E7A" w:rsidP="00194696"/>
    <w:sectPr w:rsidR="0062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B77"/>
    <w:multiLevelType w:val="hybridMultilevel"/>
    <w:tmpl w:val="6556F85E"/>
    <w:lvl w:ilvl="0" w:tplc="8B8CD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307E40"/>
    <w:multiLevelType w:val="hybridMultilevel"/>
    <w:tmpl w:val="879033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04"/>
    <w:rsid w:val="00020516"/>
    <w:rsid w:val="00194696"/>
    <w:rsid w:val="0024776D"/>
    <w:rsid w:val="005019A3"/>
    <w:rsid w:val="00581BCA"/>
    <w:rsid w:val="00621E7A"/>
    <w:rsid w:val="006756A2"/>
    <w:rsid w:val="006A5774"/>
    <w:rsid w:val="008E08C5"/>
    <w:rsid w:val="00A72B04"/>
    <w:rsid w:val="00C03DC3"/>
    <w:rsid w:val="00F4135C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B03F5"/>
  <w15:docId w15:val="{F4F2EE04-5D71-4024-8DA3-854AFFC0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4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194696"/>
    <w:pPr>
      <w:tabs>
        <w:tab w:val="left" w:pos="8222"/>
      </w:tabs>
      <w:ind w:right="424"/>
      <w:jc w:val="both"/>
    </w:pPr>
    <w:rPr>
      <w:snapToGrid w:val="0"/>
      <w:sz w:val="28"/>
      <w:lang w:val="en-US"/>
    </w:rPr>
  </w:style>
  <w:style w:type="character" w:customStyle="1" w:styleId="a5">
    <w:name w:val="Основной текст Знак"/>
    <w:basedOn w:val="a0"/>
    <w:link w:val="a4"/>
    <w:rsid w:val="00194696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194696"/>
    <w:pPr>
      <w:ind w:firstLine="567"/>
      <w:jc w:val="both"/>
    </w:pPr>
    <w:rPr>
      <w:snapToGrid w:val="0"/>
      <w:sz w:val="28"/>
    </w:rPr>
  </w:style>
  <w:style w:type="character" w:customStyle="1" w:styleId="30">
    <w:name w:val="Основной текст с отступом 3 Знак"/>
    <w:basedOn w:val="a0"/>
    <w:link w:val="3"/>
    <w:rsid w:val="0019469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rsid w:val="00194696"/>
    <w:pPr>
      <w:jc w:val="both"/>
    </w:pPr>
    <w:rPr>
      <w:snapToGrid w:val="0"/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194696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194696"/>
    <w:pPr>
      <w:ind w:right="426"/>
    </w:pPr>
    <w:rPr>
      <w:snapToGrid w:val="0"/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rsid w:val="00194696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1">
    <w:name w:val="Обычный1"/>
    <w:rsid w:val="001946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75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last">
    <w:name w:val="consplusnonformatcxsplast"/>
    <w:basedOn w:val="a"/>
    <w:rsid w:val="006756A2"/>
    <w:pPr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2477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Андреева Марина Владиславовна</cp:lastModifiedBy>
  <cp:revision>11</cp:revision>
  <cp:lastPrinted>2022-01-18T10:56:00Z</cp:lastPrinted>
  <dcterms:created xsi:type="dcterms:W3CDTF">2021-11-13T07:37:00Z</dcterms:created>
  <dcterms:modified xsi:type="dcterms:W3CDTF">2022-01-20T10:45:00Z</dcterms:modified>
</cp:coreProperties>
</file>