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 xml:space="preserve">Чувашской Республики </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«Чебоксарский экономико-технологический колледж»</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Министерства образования Чувашской Республики</w:t>
      </w:r>
    </w:p>
    <w:p w:rsidR="00547978" w:rsidRPr="00BE51E6" w:rsidRDefault="00547978" w:rsidP="00547978">
      <w:pPr>
        <w:pStyle w:val="ConsPlusNonformat"/>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Default="00547978" w:rsidP="00547978">
      <w:pPr>
        <w:spacing w:line="360" w:lineRule="auto"/>
        <w:jc w:val="center"/>
        <w:rPr>
          <w:rFonts w:ascii="Times New Roman" w:hAnsi="Times New Roman" w:cs="Times New Roman"/>
          <w:sz w:val="24"/>
          <w:szCs w:val="24"/>
        </w:rPr>
      </w:pPr>
    </w:p>
    <w:p w:rsidR="006C11B1" w:rsidRDefault="006C11B1" w:rsidP="00547978">
      <w:pPr>
        <w:spacing w:line="360" w:lineRule="auto"/>
        <w:jc w:val="center"/>
        <w:rPr>
          <w:rFonts w:ascii="Times New Roman" w:hAnsi="Times New Roman" w:cs="Times New Roman"/>
          <w:sz w:val="24"/>
          <w:szCs w:val="24"/>
        </w:rPr>
      </w:pPr>
    </w:p>
    <w:p w:rsidR="006C11B1" w:rsidRPr="00BE51E6" w:rsidRDefault="006C11B1"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BE51E6">
        <w:rPr>
          <w:rFonts w:ascii="Times New Roman" w:hAnsi="Times New Roman" w:cs="Times New Roman"/>
          <w:b/>
          <w:caps/>
          <w:sz w:val="24"/>
          <w:szCs w:val="24"/>
        </w:rPr>
        <w:t>Рабочая ПРОГРАММа УЧЕБНОГО ПРедмета</w:t>
      </w:r>
    </w:p>
    <w:p w:rsidR="00547978" w:rsidRDefault="00953739" w:rsidP="005479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w:t>
      </w:r>
      <w:r w:rsidR="0030541D">
        <w:rPr>
          <w:rFonts w:ascii="Times New Roman" w:hAnsi="Times New Roman" w:cs="Times New Roman"/>
          <w:b/>
          <w:caps/>
          <w:sz w:val="24"/>
          <w:szCs w:val="24"/>
        </w:rPr>
        <w:t>У.</w:t>
      </w:r>
      <w:r w:rsidR="00BE51E6" w:rsidRPr="00556A09">
        <w:rPr>
          <w:rFonts w:ascii="Times New Roman" w:hAnsi="Times New Roman" w:cs="Times New Roman"/>
          <w:b/>
          <w:caps/>
          <w:sz w:val="24"/>
          <w:szCs w:val="24"/>
        </w:rPr>
        <w:t>01</w:t>
      </w:r>
      <w:r w:rsidR="00A00D4F">
        <w:rPr>
          <w:rFonts w:ascii="Times New Roman" w:hAnsi="Times New Roman" w:cs="Times New Roman"/>
          <w:b/>
          <w:caps/>
          <w:sz w:val="24"/>
          <w:szCs w:val="24"/>
        </w:rPr>
        <w:t xml:space="preserve"> </w:t>
      </w:r>
      <w:r w:rsidR="00BE51E6" w:rsidRPr="00BE51E6">
        <w:rPr>
          <w:rFonts w:ascii="Times New Roman" w:hAnsi="Times New Roman" w:cs="Times New Roman"/>
          <w:b/>
          <w:caps/>
          <w:sz w:val="24"/>
          <w:szCs w:val="24"/>
        </w:rPr>
        <w:t>МАТЕМАТИК</w:t>
      </w:r>
      <w:r w:rsidR="0030541D">
        <w:rPr>
          <w:rFonts w:ascii="Times New Roman" w:hAnsi="Times New Roman" w:cs="Times New Roman"/>
          <w:b/>
          <w:caps/>
          <w:sz w:val="24"/>
          <w:szCs w:val="24"/>
        </w:rPr>
        <w:t>А</w:t>
      </w:r>
    </w:p>
    <w:p w:rsidR="00A00D4F" w:rsidRPr="00A00D4F" w:rsidRDefault="00A00D4F" w:rsidP="00A0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4"/>
          <w:szCs w:val="24"/>
        </w:rPr>
      </w:pPr>
      <w:r w:rsidRPr="00A00D4F">
        <w:rPr>
          <w:rFonts w:ascii="Times New Roman" w:hAnsi="Times New Roman" w:cs="Times New Roman"/>
          <w:sz w:val="24"/>
          <w:szCs w:val="24"/>
        </w:rPr>
        <w:t>специальность</w:t>
      </w:r>
    </w:p>
    <w:p w:rsidR="00A00D4F" w:rsidRPr="00A00D4F" w:rsidRDefault="00A00D4F" w:rsidP="00A0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4"/>
          <w:szCs w:val="24"/>
          <w:highlight w:val="yellow"/>
        </w:rPr>
      </w:pPr>
      <w:r w:rsidRPr="00A00D4F">
        <w:rPr>
          <w:rFonts w:ascii="Times New Roman" w:hAnsi="Times New Roman" w:cs="Times New Roman"/>
          <w:sz w:val="24"/>
          <w:szCs w:val="24"/>
        </w:rPr>
        <w:t>среднего профессионального образования</w:t>
      </w:r>
    </w:p>
    <w:p w:rsidR="00FA6988" w:rsidRPr="00A00D4F" w:rsidRDefault="00FA6988" w:rsidP="00FA6988">
      <w:pPr>
        <w:tabs>
          <w:tab w:val="left" w:pos="0"/>
        </w:tabs>
        <w:spacing w:after="0" w:line="360" w:lineRule="auto"/>
        <w:jc w:val="center"/>
        <w:rPr>
          <w:rFonts w:ascii="Times New Roman" w:eastAsia="Times New Roman" w:hAnsi="Times New Roman" w:cs="Times New Roman"/>
          <w:b/>
          <w:snapToGrid w:val="0"/>
          <w:sz w:val="24"/>
          <w:szCs w:val="24"/>
          <w:lang w:eastAsia="ru-RU"/>
        </w:rPr>
      </w:pPr>
      <w:r w:rsidRPr="00A00D4F">
        <w:rPr>
          <w:rFonts w:ascii="Times New Roman" w:eastAsia="Times New Roman" w:hAnsi="Times New Roman" w:cs="Times New Roman"/>
          <w:b/>
          <w:sz w:val="24"/>
          <w:szCs w:val="24"/>
          <w:lang w:eastAsia="ru-RU"/>
        </w:rPr>
        <w:t>40.02.01 Право и организация социального обеспечения</w:t>
      </w:r>
    </w:p>
    <w:p w:rsidR="00547978" w:rsidRPr="0030541D" w:rsidRDefault="00547978" w:rsidP="00547978">
      <w:pPr>
        <w:spacing w:line="360" w:lineRule="auto"/>
        <w:jc w:val="center"/>
        <w:rPr>
          <w:rFonts w:ascii="Times New Roman" w:hAnsi="Times New Roman" w:cs="Times New Roman"/>
          <w:b/>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Default="00547978" w:rsidP="00547978">
      <w:pPr>
        <w:spacing w:line="360" w:lineRule="auto"/>
        <w:jc w:val="center"/>
        <w:rPr>
          <w:rFonts w:ascii="Times New Roman" w:hAnsi="Times New Roman" w:cs="Times New Roman"/>
          <w:sz w:val="24"/>
          <w:szCs w:val="24"/>
        </w:rPr>
      </w:pPr>
    </w:p>
    <w:p w:rsidR="006C11B1" w:rsidRPr="00BE51E6" w:rsidRDefault="006C11B1"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napToGrid w:val="0"/>
          <w:sz w:val="24"/>
          <w:szCs w:val="24"/>
        </w:rPr>
      </w:pPr>
      <w:r w:rsidRPr="00BE51E6">
        <w:rPr>
          <w:rFonts w:ascii="Times New Roman" w:hAnsi="Times New Roman" w:cs="Times New Roman"/>
          <w:bCs/>
          <w:sz w:val="24"/>
          <w:szCs w:val="24"/>
        </w:rPr>
        <w:t xml:space="preserve">Чебоксары 2023 </w:t>
      </w:r>
      <w:r w:rsidRPr="00BE51E6">
        <w:rPr>
          <w:rFonts w:ascii="Times New Roman" w:hAnsi="Times New Roman" w:cs="Times New Roman"/>
          <w:snapToGrid w:val="0"/>
          <w:sz w:val="24"/>
          <w:szCs w:val="24"/>
        </w:rPr>
        <w:br w:type="page"/>
      </w:r>
    </w:p>
    <w:tbl>
      <w:tblPr>
        <w:tblW w:w="9360" w:type="dxa"/>
        <w:tblInd w:w="108" w:type="dxa"/>
        <w:tblLayout w:type="fixed"/>
        <w:tblLook w:val="04A0" w:firstRow="1" w:lastRow="0" w:firstColumn="1" w:lastColumn="0" w:noHBand="0" w:noVBand="1"/>
      </w:tblPr>
      <w:tblGrid>
        <w:gridCol w:w="4680"/>
        <w:gridCol w:w="4680"/>
      </w:tblGrid>
      <w:tr w:rsidR="00547978" w:rsidRPr="00BE51E6" w:rsidTr="00547978">
        <w:tc>
          <w:tcPr>
            <w:tcW w:w="4680" w:type="dxa"/>
          </w:tcPr>
          <w:p w:rsidR="00547978" w:rsidRPr="00BE51E6" w:rsidRDefault="00547978" w:rsidP="0030541D">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BE51E6">
              <w:rPr>
                <w:rFonts w:ascii="Times New Roman" w:hAnsi="Times New Roman" w:cs="Times New Roman"/>
                <w:sz w:val="24"/>
                <w:szCs w:val="24"/>
              </w:rPr>
              <w:lastRenderedPageBreak/>
              <w:br w:type="page"/>
              <w:t xml:space="preserve">Разработана в соответствии с требованиями </w:t>
            </w:r>
            <w:r w:rsidRPr="00BE51E6">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606CF8">
              <w:rPr>
                <w:rFonts w:ascii="Times New Roman" w:hAnsi="Times New Roman" w:cs="Times New Roman"/>
                <w:sz w:val="24"/>
                <w:szCs w:val="24"/>
                <w:shd w:val="clear" w:color="auto" w:fill="FFFFFF"/>
              </w:rPr>
              <w:t>18.05</w:t>
            </w:r>
            <w:r w:rsidRPr="00BE51E6">
              <w:rPr>
                <w:rFonts w:ascii="Times New Roman" w:hAnsi="Times New Roman" w:cs="Times New Roman"/>
                <w:sz w:val="24"/>
                <w:szCs w:val="24"/>
                <w:shd w:val="clear" w:color="auto" w:fill="FFFFFF"/>
              </w:rPr>
              <w:t>.202</w:t>
            </w:r>
            <w:r w:rsidR="00606CF8">
              <w:rPr>
                <w:rFonts w:ascii="Times New Roman" w:hAnsi="Times New Roman" w:cs="Times New Roman"/>
                <w:sz w:val="24"/>
                <w:szCs w:val="24"/>
                <w:shd w:val="clear" w:color="auto" w:fill="FFFFFF"/>
              </w:rPr>
              <w:t>3</w:t>
            </w:r>
            <w:r w:rsidRPr="00BE51E6">
              <w:rPr>
                <w:rFonts w:ascii="Times New Roman" w:hAnsi="Times New Roman" w:cs="Times New Roman"/>
                <w:sz w:val="24"/>
                <w:szCs w:val="24"/>
                <w:shd w:val="clear" w:color="auto" w:fill="FFFFFF"/>
              </w:rPr>
              <w:t xml:space="preserve"> № </w:t>
            </w:r>
            <w:r w:rsidR="00606CF8">
              <w:rPr>
                <w:rFonts w:ascii="Times New Roman" w:hAnsi="Times New Roman" w:cs="Times New Roman"/>
                <w:sz w:val="24"/>
                <w:szCs w:val="24"/>
                <w:shd w:val="clear" w:color="auto" w:fill="FFFFFF"/>
              </w:rPr>
              <w:t>371</w:t>
            </w:r>
            <w:r w:rsidRPr="00BE51E6">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BE51E6">
              <w:rPr>
                <w:rFonts w:ascii="Times New Roman" w:hAnsi="Times New Roman" w:cs="Times New Roman"/>
                <w:sz w:val="24"/>
                <w:szCs w:val="24"/>
              </w:rPr>
              <w:t>, с учетом требо</w:t>
            </w:r>
            <w:r w:rsidR="00185E9A">
              <w:rPr>
                <w:rFonts w:ascii="Times New Roman" w:hAnsi="Times New Roman" w:cs="Times New Roman"/>
                <w:sz w:val="24"/>
                <w:szCs w:val="24"/>
              </w:rPr>
              <w:t>ваний ФГОС СПО по специальности</w:t>
            </w:r>
            <w:r w:rsidRPr="00BE51E6">
              <w:rPr>
                <w:rFonts w:ascii="Times New Roman" w:hAnsi="Times New Roman" w:cs="Times New Roman"/>
                <w:sz w:val="24"/>
                <w:szCs w:val="24"/>
              </w:rPr>
              <w:t xml:space="preserve"> среднего профессионального образования </w:t>
            </w:r>
          </w:p>
          <w:p w:rsidR="00547978" w:rsidRPr="00BE51E6" w:rsidRDefault="00606CF8">
            <w:pPr>
              <w:tabs>
                <w:tab w:val="left" w:pos="0"/>
              </w:tabs>
              <w:jc w:val="both"/>
              <w:rPr>
                <w:rFonts w:ascii="Times New Roman" w:hAnsi="Times New Roman" w:cs="Times New Roman"/>
                <w:sz w:val="24"/>
                <w:szCs w:val="24"/>
              </w:rPr>
            </w:pPr>
            <w:r w:rsidRPr="00606CF8">
              <w:rPr>
                <w:rFonts w:ascii="Times New Roman" w:hAnsi="Times New Roman" w:cs="Times New Roman"/>
                <w:sz w:val="24"/>
                <w:szCs w:val="24"/>
              </w:rPr>
              <w:t>40.02.01 Право и организация социального обеспечения</w:t>
            </w:r>
          </w:p>
        </w:tc>
        <w:tc>
          <w:tcPr>
            <w:tcW w:w="4680" w:type="dxa"/>
            <w:hideMark/>
          </w:tcPr>
          <w:p w:rsidR="00547978" w:rsidRPr="00BE51E6" w:rsidRDefault="00547978">
            <w:pPr>
              <w:ind w:firstLine="567"/>
              <w:jc w:val="center"/>
              <w:rPr>
                <w:rFonts w:ascii="Times New Roman" w:hAnsi="Times New Roman" w:cs="Times New Roman"/>
                <w:spacing w:val="20"/>
                <w:sz w:val="24"/>
                <w:szCs w:val="24"/>
              </w:rPr>
            </w:pPr>
            <w:r w:rsidRPr="00BE51E6">
              <w:rPr>
                <w:rFonts w:ascii="Times New Roman" w:hAnsi="Times New Roman" w:cs="Times New Roman"/>
                <w:spacing w:val="20"/>
                <w:sz w:val="24"/>
                <w:szCs w:val="24"/>
              </w:rPr>
              <w:t>УТВЕРЖДЕНА</w:t>
            </w:r>
          </w:p>
          <w:p w:rsidR="00547978" w:rsidRPr="00BE51E6" w:rsidRDefault="00547978">
            <w:pPr>
              <w:ind w:firstLine="567"/>
              <w:jc w:val="center"/>
              <w:rPr>
                <w:rFonts w:ascii="Times New Roman" w:hAnsi="Times New Roman" w:cs="Times New Roman"/>
                <w:spacing w:val="20"/>
                <w:sz w:val="24"/>
                <w:szCs w:val="24"/>
              </w:rPr>
            </w:pPr>
            <w:r w:rsidRPr="00BE51E6">
              <w:rPr>
                <w:rFonts w:ascii="Times New Roman" w:hAnsi="Times New Roman" w:cs="Times New Roman"/>
                <w:spacing w:val="20"/>
                <w:sz w:val="24"/>
                <w:szCs w:val="24"/>
              </w:rPr>
              <w:t xml:space="preserve">Приказом № </w:t>
            </w:r>
            <w:r w:rsidR="00A00D4F">
              <w:rPr>
                <w:rFonts w:ascii="Times New Roman" w:hAnsi="Times New Roman" w:cs="Times New Roman"/>
                <w:spacing w:val="20"/>
                <w:sz w:val="24"/>
                <w:szCs w:val="24"/>
              </w:rPr>
              <w:t>336/б</w:t>
            </w:r>
          </w:p>
          <w:p w:rsidR="00547978" w:rsidRPr="00BE51E6" w:rsidRDefault="00547978">
            <w:pPr>
              <w:jc w:val="center"/>
              <w:rPr>
                <w:rFonts w:ascii="Times New Roman" w:hAnsi="Times New Roman" w:cs="Times New Roman"/>
                <w:sz w:val="24"/>
                <w:szCs w:val="24"/>
              </w:rPr>
            </w:pPr>
            <w:r w:rsidRPr="00BE51E6">
              <w:rPr>
                <w:rFonts w:ascii="Times New Roman" w:hAnsi="Times New Roman" w:cs="Times New Roman"/>
                <w:sz w:val="24"/>
                <w:szCs w:val="24"/>
              </w:rPr>
              <w:t>от "30" августа  2023 г.</w:t>
            </w:r>
          </w:p>
        </w:tc>
      </w:tr>
    </w:tbl>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rPr>
          <w:rFonts w:ascii="Times New Roman" w:hAnsi="Times New Roman" w:cs="Times New Roman"/>
          <w:sz w:val="24"/>
          <w:szCs w:val="24"/>
        </w:rPr>
      </w:pPr>
    </w:p>
    <w:p w:rsidR="00547978" w:rsidRPr="00BE51E6" w:rsidRDefault="00547978" w:rsidP="00547978">
      <w:pPr>
        <w:rPr>
          <w:rFonts w:ascii="Times New Roman" w:hAnsi="Times New Roman" w:cs="Times New Roman"/>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spacing w:val="20"/>
          <w:sz w:val="24"/>
          <w:szCs w:val="24"/>
        </w:rPr>
      </w:pPr>
      <w:r w:rsidRPr="00BE51E6">
        <w:rPr>
          <w:rFonts w:ascii="Times New Roman" w:hAnsi="Times New Roman" w:cs="Times New Roman"/>
          <w:spacing w:val="20"/>
          <w:sz w:val="24"/>
          <w:szCs w:val="24"/>
        </w:rPr>
        <w:t xml:space="preserve">РАССМОТРЕНА </w:t>
      </w:r>
    </w:p>
    <w:p w:rsidR="00547978" w:rsidRPr="00BE51E6" w:rsidRDefault="00547978" w:rsidP="00547978">
      <w:pPr>
        <w:rPr>
          <w:rFonts w:ascii="Times New Roman" w:hAnsi="Times New Roman" w:cs="Times New Roman"/>
          <w:sz w:val="24"/>
          <w:szCs w:val="24"/>
        </w:rPr>
      </w:pPr>
      <w:r w:rsidRPr="00BE51E6">
        <w:rPr>
          <w:rFonts w:ascii="Times New Roman" w:hAnsi="Times New Roman" w:cs="Times New Roman"/>
          <w:sz w:val="24"/>
          <w:szCs w:val="24"/>
        </w:rPr>
        <w:t xml:space="preserve">на заседании цикловой комиссии </w:t>
      </w:r>
      <w:r w:rsidR="006C11B1">
        <w:rPr>
          <w:rFonts w:ascii="Times New Roman" w:hAnsi="Times New Roman" w:cs="Times New Roman"/>
          <w:sz w:val="24"/>
          <w:szCs w:val="24"/>
        </w:rPr>
        <w:t>математических и естественнонаучных дисциплин</w:t>
      </w:r>
    </w:p>
    <w:p w:rsidR="00547978" w:rsidRPr="00BE51E6" w:rsidRDefault="00217898" w:rsidP="00547978">
      <w:pPr>
        <w:rPr>
          <w:rFonts w:ascii="Times New Roman" w:hAnsi="Times New Roman" w:cs="Times New Roman"/>
          <w:sz w:val="24"/>
          <w:szCs w:val="24"/>
        </w:rPr>
      </w:pPr>
      <w:r w:rsidRPr="00BE51E6">
        <w:rPr>
          <w:rFonts w:ascii="Times New Roman" w:hAnsi="Times New Roman" w:cs="Times New Roman"/>
          <w:sz w:val="24"/>
          <w:szCs w:val="24"/>
        </w:rPr>
        <w:t xml:space="preserve">Протокол № 1 от "31" августа </w:t>
      </w:r>
      <w:r w:rsidR="00547978" w:rsidRPr="00BE51E6">
        <w:rPr>
          <w:rFonts w:ascii="Times New Roman" w:hAnsi="Times New Roman" w:cs="Times New Roman"/>
          <w:sz w:val="24"/>
          <w:szCs w:val="24"/>
        </w:rPr>
        <w:t>20</w:t>
      </w:r>
      <w:r w:rsidRPr="00BE51E6">
        <w:rPr>
          <w:rFonts w:ascii="Times New Roman" w:hAnsi="Times New Roman" w:cs="Times New Roman"/>
          <w:sz w:val="24"/>
          <w:szCs w:val="24"/>
        </w:rPr>
        <w:t>23</w:t>
      </w:r>
      <w:r w:rsidR="00547978" w:rsidRPr="00BE51E6">
        <w:rPr>
          <w:rFonts w:ascii="Times New Roman" w:hAnsi="Times New Roman" w:cs="Times New Roman"/>
          <w:sz w:val="24"/>
          <w:szCs w:val="24"/>
        </w:rPr>
        <w:t xml:space="preserve"> г.</w:t>
      </w:r>
    </w:p>
    <w:p w:rsidR="00547978" w:rsidRPr="00BE51E6" w:rsidRDefault="006C11B1" w:rsidP="00547978">
      <w:pPr>
        <w:rPr>
          <w:rFonts w:ascii="Times New Roman" w:hAnsi="Times New Roman" w:cs="Times New Roman"/>
          <w:sz w:val="24"/>
          <w:szCs w:val="24"/>
        </w:rPr>
      </w:pPr>
      <w:r>
        <w:rPr>
          <w:rFonts w:ascii="Times New Roman" w:hAnsi="Times New Roman" w:cs="Times New Roman"/>
          <w:sz w:val="24"/>
          <w:szCs w:val="24"/>
        </w:rPr>
        <w:t xml:space="preserve">Председатель ЦК: _____________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Н.Н.Иванова</w:t>
      </w:r>
      <w:proofErr w:type="spellEnd"/>
      <w:proofErr w:type="gramEnd"/>
      <w:r w:rsidR="00547978" w:rsidRPr="00BE51E6">
        <w:rPr>
          <w:rFonts w:ascii="Times New Roman" w:hAnsi="Times New Roman" w:cs="Times New Roman"/>
          <w:sz w:val="24"/>
          <w:szCs w:val="24"/>
        </w:rPr>
        <w:t>/</w:t>
      </w:r>
    </w:p>
    <w:p w:rsidR="00547978" w:rsidRPr="00BE51E6" w:rsidRDefault="00547978" w:rsidP="00547978">
      <w:pPr>
        <w:tabs>
          <w:tab w:val="left" w:pos="0"/>
        </w:tabs>
        <w:jc w:val="both"/>
        <w:rPr>
          <w:rFonts w:ascii="Times New Roman" w:hAnsi="Times New Roman" w:cs="Times New Roman"/>
          <w:snapToGrid w:val="0"/>
          <w:sz w:val="24"/>
          <w:szCs w:val="24"/>
        </w:rPr>
      </w:pPr>
    </w:p>
    <w:p w:rsidR="00547978" w:rsidRPr="00BE51E6" w:rsidRDefault="00547978" w:rsidP="00547978">
      <w:pPr>
        <w:tabs>
          <w:tab w:val="left" w:pos="0"/>
        </w:tabs>
        <w:jc w:val="both"/>
        <w:rPr>
          <w:rFonts w:ascii="Times New Roman" w:hAnsi="Times New Roman" w:cs="Times New Roman"/>
          <w:snapToGrid w:val="0"/>
          <w:sz w:val="24"/>
          <w:szCs w:val="24"/>
        </w:rPr>
      </w:pPr>
    </w:p>
    <w:p w:rsidR="00547978" w:rsidRPr="00BE51E6" w:rsidRDefault="00547978" w:rsidP="00547978">
      <w:pPr>
        <w:rPr>
          <w:rFonts w:ascii="Times New Roman" w:hAnsi="Times New Roman" w:cs="Times New Roman"/>
          <w:sz w:val="24"/>
          <w:szCs w:val="24"/>
        </w:rPr>
      </w:pPr>
      <w:r w:rsidRPr="00BE51E6">
        <w:rPr>
          <w:rFonts w:ascii="Times New Roman" w:hAnsi="Times New Roman" w:cs="Times New Roman"/>
          <w:sz w:val="24"/>
          <w:szCs w:val="24"/>
        </w:rPr>
        <w:t>Разработчик:</w:t>
      </w:r>
    </w:p>
    <w:p w:rsidR="00FA6988" w:rsidRPr="006A6E40" w:rsidRDefault="00FA6988" w:rsidP="00FA6988">
      <w:pPr>
        <w:rPr>
          <w:rFonts w:ascii="Times New Roman" w:hAnsi="Times New Roman" w:cs="Times New Roman"/>
          <w:sz w:val="24"/>
          <w:szCs w:val="24"/>
        </w:rPr>
      </w:pPr>
      <w:r>
        <w:rPr>
          <w:rFonts w:ascii="Times New Roman" w:hAnsi="Times New Roman" w:cs="Times New Roman"/>
          <w:sz w:val="24"/>
          <w:szCs w:val="24"/>
        </w:rPr>
        <w:t>Ярабаева М.А.</w:t>
      </w:r>
      <w:r w:rsidRPr="006A6E40">
        <w:rPr>
          <w:rFonts w:ascii="Times New Roman" w:hAnsi="Times New Roman" w:cs="Times New Roman"/>
          <w:sz w:val="24"/>
          <w:szCs w:val="24"/>
        </w:rPr>
        <w:t>, преподаватель</w:t>
      </w:r>
    </w:p>
    <w:p w:rsidR="00547978" w:rsidRPr="00BE51E6" w:rsidRDefault="00547978" w:rsidP="00547978">
      <w:pPr>
        <w:tabs>
          <w:tab w:val="left" w:pos="0"/>
        </w:tabs>
        <w:jc w:val="both"/>
        <w:rPr>
          <w:rFonts w:ascii="Times New Roman" w:hAnsi="Times New Roman" w:cs="Times New Roman"/>
          <w:snapToGrid w:val="0"/>
          <w:sz w:val="24"/>
          <w:szCs w:val="24"/>
        </w:rPr>
      </w:pPr>
    </w:p>
    <w:p w:rsidR="006C11B1" w:rsidRDefault="006C11B1">
      <w:pPr>
        <w:rPr>
          <w:rFonts w:ascii="Times New Roman" w:hAnsi="Times New Roman" w:cs="Times New Roman"/>
          <w:b/>
          <w:sz w:val="24"/>
          <w:szCs w:val="24"/>
        </w:rPr>
      </w:pPr>
      <w:r>
        <w:rPr>
          <w:rFonts w:ascii="Times New Roman" w:hAnsi="Times New Roman" w:cs="Times New Roman"/>
          <w:b/>
          <w:sz w:val="24"/>
          <w:szCs w:val="24"/>
        </w:rPr>
        <w:br w:type="page"/>
      </w:r>
    </w:p>
    <w:p w:rsidR="0050300F" w:rsidRPr="00BE51E6" w:rsidRDefault="0050300F" w:rsidP="00EB4BF1">
      <w:pPr>
        <w:tabs>
          <w:tab w:val="left" w:pos="8364"/>
        </w:tabs>
        <w:spacing w:after="0" w:line="276" w:lineRule="auto"/>
        <w:jc w:val="center"/>
        <w:rPr>
          <w:rFonts w:ascii="Times New Roman" w:hAnsi="Times New Roman" w:cs="Times New Roman"/>
          <w:b/>
          <w:sz w:val="24"/>
          <w:szCs w:val="24"/>
        </w:rPr>
      </w:pPr>
      <w:r w:rsidRPr="00BE51E6">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sdtPr>
      <w:sdtEndPr>
        <w:rPr>
          <w:b/>
          <w:bCs/>
        </w:rPr>
      </w:sdtEndPr>
      <w:sdtContent>
        <w:p w:rsidR="00EB4BF1" w:rsidRPr="00BE51E6" w:rsidRDefault="00EB4BF1" w:rsidP="007D1B53">
          <w:pPr>
            <w:pStyle w:val="af3"/>
            <w:spacing w:before="0" w:line="276" w:lineRule="auto"/>
            <w:jc w:val="both"/>
            <w:rPr>
              <w:rFonts w:ascii="Times New Roman" w:hAnsi="Times New Roman" w:cs="Times New Roman"/>
              <w:sz w:val="24"/>
              <w:szCs w:val="24"/>
            </w:rPr>
          </w:pPr>
        </w:p>
        <w:p w:rsidR="007D1B53" w:rsidRPr="00327233" w:rsidRDefault="00F54097" w:rsidP="007D1B53">
          <w:pPr>
            <w:pStyle w:val="11"/>
            <w:tabs>
              <w:tab w:val="right" w:leader="dot" w:pos="9345"/>
            </w:tabs>
            <w:spacing w:after="0" w:line="276" w:lineRule="auto"/>
            <w:jc w:val="both"/>
            <w:rPr>
              <w:rFonts w:ascii="Times New Roman" w:hAnsi="Times New Roman" w:cs="Times New Roman"/>
              <w:noProof/>
              <w:sz w:val="24"/>
              <w:szCs w:val="24"/>
              <w:lang w:eastAsia="ru-RU"/>
            </w:rPr>
          </w:pPr>
          <w:r w:rsidRPr="00327233">
            <w:rPr>
              <w:rFonts w:ascii="Times New Roman" w:hAnsi="Times New Roman" w:cs="Times New Roman"/>
              <w:sz w:val="24"/>
              <w:szCs w:val="24"/>
            </w:rPr>
            <w:fldChar w:fldCharType="begin"/>
          </w:r>
          <w:r w:rsidR="00EB4BF1" w:rsidRPr="00327233">
            <w:rPr>
              <w:rFonts w:ascii="Times New Roman" w:hAnsi="Times New Roman" w:cs="Times New Roman"/>
              <w:sz w:val="24"/>
              <w:szCs w:val="24"/>
            </w:rPr>
            <w:instrText xml:space="preserve"> TOC \o "1-3" \h \z \u </w:instrText>
          </w:r>
          <w:r w:rsidRPr="00327233">
            <w:rPr>
              <w:rFonts w:ascii="Times New Roman" w:hAnsi="Times New Roman" w:cs="Times New Roman"/>
              <w:sz w:val="24"/>
              <w:szCs w:val="24"/>
            </w:rPr>
            <w:fldChar w:fldCharType="separate"/>
          </w:r>
          <w:hyperlink w:anchor="_Toc125024768" w:history="1">
            <w:r w:rsidR="00B2636A" w:rsidRPr="00327233">
              <w:rPr>
                <w:rStyle w:val="af1"/>
                <w:rFonts w:ascii="Times New Roman" w:hAnsi="Times New Roman" w:cs="Times New Roman"/>
                <w:noProof/>
                <w:sz w:val="24"/>
                <w:szCs w:val="24"/>
              </w:rPr>
              <w:t>1. </w:t>
            </w:r>
            <w:r w:rsidR="007D1B53" w:rsidRPr="00327233">
              <w:rPr>
                <w:rStyle w:val="af1"/>
                <w:rFonts w:ascii="Times New Roman" w:hAnsi="Times New Roman" w:cs="Times New Roman"/>
                <w:noProof/>
                <w:sz w:val="24"/>
                <w:szCs w:val="24"/>
              </w:rPr>
              <w:t xml:space="preserve">Общая характеристика рабочей программы </w:t>
            </w:r>
            <w:r w:rsidR="00B2636A" w:rsidRPr="00327233">
              <w:rPr>
                <w:rStyle w:val="af1"/>
                <w:rFonts w:ascii="Times New Roman" w:hAnsi="Times New Roman" w:cs="Times New Roman"/>
                <w:noProof/>
                <w:sz w:val="24"/>
                <w:szCs w:val="24"/>
              </w:rPr>
              <w:t>учебного предмета</w:t>
            </w:r>
            <w:r w:rsidR="007D1B53" w:rsidRPr="00327233">
              <w:rPr>
                <w:rStyle w:val="af1"/>
                <w:rFonts w:ascii="Times New Roman" w:hAnsi="Times New Roman" w:cs="Times New Roman"/>
                <w:noProof/>
                <w:sz w:val="24"/>
                <w:szCs w:val="24"/>
              </w:rPr>
              <w:t xml:space="preserve"> «Математика»</w:t>
            </w:r>
            <w:r w:rsidR="007D1B53" w:rsidRPr="00327233">
              <w:rPr>
                <w:rFonts w:ascii="Times New Roman" w:hAnsi="Times New Roman" w:cs="Times New Roman"/>
                <w:noProof/>
                <w:webHidden/>
                <w:sz w:val="24"/>
                <w:szCs w:val="24"/>
              </w:rPr>
              <w:tab/>
            </w:r>
            <w:r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_Toc125024768 \h </w:instrText>
            </w:r>
            <w:r w:rsidRPr="00327233">
              <w:rPr>
                <w:rFonts w:ascii="Times New Roman" w:hAnsi="Times New Roman" w:cs="Times New Roman"/>
                <w:noProof/>
                <w:webHidden/>
                <w:sz w:val="24"/>
                <w:szCs w:val="24"/>
              </w:rPr>
            </w:r>
            <w:r w:rsidRPr="00327233">
              <w:rPr>
                <w:rFonts w:ascii="Times New Roman" w:hAnsi="Times New Roman" w:cs="Times New Roman"/>
                <w:noProof/>
                <w:webHidden/>
                <w:sz w:val="24"/>
                <w:szCs w:val="24"/>
              </w:rPr>
              <w:fldChar w:fldCharType="separate"/>
            </w:r>
            <w:r w:rsidR="002768DF" w:rsidRPr="00327233">
              <w:rPr>
                <w:rFonts w:ascii="Times New Roman" w:hAnsi="Times New Roman" w:cs="Times New Roman"/>
                <w:noProof/>
                <w:webHidden/>
                <w:sz w:val="24"/>
                <w:szCs w:val="24"/>
              </w:rPr>
              <w:t>4</w:t>
            </w:r>
            <w:r w:rsidRPr="00327233">
              <w:rPr>
                <w:rFonts w:ascii="Times New Roman" w:hAnsi="Times New Roman" w:cs="Times New Roman"/>
                <w:noProof/>
                <w:webHidden/>
                <w:sz w:val="24"/>
                <w:szCs w:val="24"/>
              </w:rPr>
              <w:fldChar w:fldCharType="end"/>
            </w:r>
          </w:hyperlink>
        </w:p>
        <w:p w:rsidR="007D1B53" w:rsidRPr="00327233" w:rsidRDefault="00253ACD"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B2636A" w:rsidRPr="00327233">
              <w:rPr>
                <w:rStyle w:val="af1"/>
                <w:rFonts w:ascii="Times New Roman" w:hAnsi="Times New Roman" w:cs="Times New Roman"/>
                <w:noProof/>
                <w:sz w:val="24"/>
                <w:szCs w:val="24"/>
              </w:rPr>
              <w:t>2. </w:t>
            </w:r>
            <w:r w:rsidR="007D1B53" w:rsidRPr="00327233">
              <w:rPr>
                <w:rStyle w:val="af1"/>
                <w:rFonts w:ascii="Times New Roman" w:hAnsi="Times New Roman" w:cs="Times New Roman"/>
                <w:noProof/>
                <w:sz w:val="24"/>
                <w:szCs w:val="24"/>
              </w:rPr>
              <w:t xml:space="preserve">Структура и содержание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_Toc125024769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separate"/>
            </w:r>
            <w:r w:rsidR="00327233" w:rsidRPr="00327233">
              <w:rPr>
                <w:rFonts w:ascii="Times New Roman" w:hAnsi="Times New Roman" w:cs="Times New Roman"/>
                <w:noProof/>
                <w:webHidden/>
                <w:sz w:val="24"/>
                <w:szCs w:val="24"/>
              </w:rPr>
              <w:t>20</w:t>
            </w:r>
            <w:r w:rsidR="00F54097" w:rsidRPr="00327233">
              <w:rPr>
                <w:rFonts w:ascii="Times New Roman" w:hAnsi="Times New Roman" w:cs="Times New Roman"/>
                <w:noProof/>
                <w:webHidden/>
                <w:sz w:val="24"/>
                <w:szCs w:val="24"/>
              </w:rPr>
              <w:fldChar w:fldCharType="end"/>
            </w:r>
          </w:hyperlink>
        </w:p>
        <w:p w:rsidR="007D1B53" w:rsidRPr="00327233" w:rsidRDefault="00253ACD"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B2636A" w:rsidRPr="00327233">
              <w:rPr>
                <w:rStyle w:val="af1"/>
                <w:rFonts w:ascii="Times New Roman" w:hAnsi="Times New Roman" w:cs="Times New Roman"/>
                <w:noProof/>
                <w:sz w:val="24"/>
                <w:szCs w:val="24"/>
              </w:rPr>
              <w:t>3. </w:t>
            </w:r>
            <w:r w:rsidR="007D1B53" w:rsidRPr="00327233">
              <w:rPr>
                <w:rStyle w:val="af1"/>
                <w:rFonts w:ascii="Times New Roman" w:hAnsi="Times New Roman" w:cs="Times New Roman"/>
                <w:noProof/>
                <w:sz w:val="24"/>
                <w:szCs w:val="24"/>
              </w:rPr>
              <w:t xml:space="preserve">Условия реализации программы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_Toc125024770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separate"/>
            </w:r>
            <w:r w:rsidR="0070560A">
              <w:rPr>
                <w:rFonts w:ascii="Times New Roman" w:hAnsi="Times New Roman" w:cs="Times New Roman"/>
                <w:noProof/>
                <w:webHidden/>
                <w:sz w:val="24"/>
                <w:szCs w:val="24"/>
              </w:rPr>
              <w:t>37</w:t>
            </w:r>
            <w:r w:rsidR="00F54097" w:rsidRPr="00327233">
              <w:rPr>
                <w:rFonts w:ascii="Times New Roman" w:hAnsi="Times New Roman" w:cs="Times New Roman"/>
                <w:noProof/>
                <w:webHidden/>
                <w:sz w:val="24"/>
                <w:szCs w:val="24"/>
              </w:rPr>
              <w:fldChar w:fldCharType="end"/>
            </w:r>
          </w:hyperlink>
        </w:p>
        <w:p w:rsidR="007D1B53" w:rsidRPr="00327233" w:rsidRDefault="00253ACD"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B2636A" w:rsidRPr="00327233">
              <w:rPr>
                <w:rStyle w:val="af1"/>
                <w:rFonts w:ascii="Times New Roman" w:hAnsi="Times New Roman" w:cs="Times New Roman"/>
                <w:noProof/>
                <w:sz w:val="24"/>
                <w:szCs w:val="24"/>
              </w:rPr>
              <w:t>4. </w:t>
            </w:r>
            <w:r w:rsidR="007D1B53" w:rsidRPr="00327233">
              <w:rPr>
                <w:rStyle w:val="af1"/>
                <w:rFonts w:ascii="Times New Roman" w:hAnsi="Times New Roman" w:cs="Times New Roman"/>
                <w:noProof/>
                <w:sz w:val="24"/>
                <w:szCs w:val="24"/>
              </w:rPr>
              <w:t xml:space="preserve">Контроль и оценка результатов освоения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_Toc125024771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end"/>
            </w:r>
          </w:hyperlink>
          <w:r w:rsidR="00327233" w:rsidRPr="00327233">
            <w:rPr>
              <w:rFonts w:ascii="Times New Roman" w:hAnsi="Times New Roman" w:cs="Times New Roman"/>
              <w:sz w:val="24"/>
              <w:szCs w:val="24"/>
            </w:rPr>
            <w:t>3</w:t>
          </w:r>
          <w:r w:rsidR="0070560A">
            <w:rPr>
              <w:rFonts w:ascii="Times New Roman" w:hAnsi="Times New Roman" w:cs="Times New Roman"/>
              <w:sz w:val="24"/>
              <w:szCs w:val="24"/>
            </w:rPr>
            <w:t>9</w:t>
          </w:r>
        </w:p>
        <w:p w:rsidR="00EB4BF1" w:rsidRPr="00BE51E6" w:rsidRDefault="00F54097" w:rsidP="007D1B53">
          <w:pPr>
            <w:spacing w:after="0" w:line="276" w:lineRule="auto"/>
            <w:jc w:val="both"/>
            <w:rPr>
              <w:rFonts w:ascii="Times New Roman" w:hAnsi="Times New Roman" w:cs="Times New Roman"/>
              <w:sz w:val="24"/>
              <w:szCs w:val="24"/>
            </w:rPr>
          </w:pPr>
          <w:r w:rsidRPr="00327233">
            <w:rPr>
              <w:rFonts w:ascii="Times New Roman" w:hAnsi="Times New Roman" w:cs="Times New Roman"/>
              <w:sz w:val="24"/>
              <w:szCs w:val="24"/>
            </w:rPr>
            <w:fldChar w:fldCharType="end"/>
          </w:r>
        </w:p>
      </w:sdtContent>
    </w:sdt>
    <w:p w:rsidR="00C83858" w:rsidRPr="00BE51E6" w:rsidRDefault="00C83858" w:rsidP="0007452F">
      <w:pPr>
        <w:spacing w:after="0" w:line="276" w:lineRule="auto"/>
        <w:rPr>
          <w:rFonts w:ascii="Times New Roman" w:hAnsi="Times New Roman" w:cs="Times New Roman"/>
          <w:bCs/>
          <w:iCs/>
          <w:sz w:val="24"/>
          <w:szCs w:val="24"/>
        </w:rPr>
      </w:pPr>
      <w:r w:rsidRPr="00BE51E6">
        <w:rPr>
          <w:rFonts w:ascii="Times New Roman" w:hAnsi="Times New Roman" w:cs="Times New Roman"/>
          <w:bCs/>
          <w:i/>
          <w:sz w:val="24"/>
          <w:szCs w:val="24"/>
        </w:rPr>
        <w:br w:type="page"/>
      </w:r>
    </w:p>
    <w:p w:rsidR="0050300F" w:rsidRPr="00BE51E6" w:rsidRDefault="0050300F" w:rsidP="0050300F">
      <w:pPr>
        <w:pStyle w:val="1"/>
        <w:jc w:val="center"/>
        <w:rPr>
          <w:b/>
          <w:bCs/>
        </w:rPr>
      </w:pPr>
      <w:bookmarkStart w:id="0" w:name="_Toc113637405"/>
      <w:bookmarkStart w:id="1" w:name="_Toc124938099"/>
      <w:bookmarkStart w:id="2" w:name="_Toc125024768"/>
      <w:bookmarkStart w:id="3" w:name="_Hlk115029769"/>
      <w:r w:rsidRPr="00BE51E6">
        <w:rPr>
          <w:b/>
          <w:bCs/>
        </w:rPr>
        <w:lastRenderedPageBreak/>
        <w:t xml:space="preserve">1. Общая характеристика рабочей программы </w:t>
      </w:r>
      <w:bookmarkEnd w:id="0"/>
      <w:r w:rsidR="00B2636A" w:rsidRPr="00BE51E6">
        <w:rPr>
          <w:b/>
          <w:bCs/>
        </w:rPr>
        <w:t>учебного предмета</w:t>
      </w:r>
      <w:bookmarkStart w:id="4" w:name="_Hlk124847644"/>
      <w:r w:rsidR="00FA6988">
        <w:rPr>
          <w:b/>
          <w:bCs/>
        </w:rPr>
        <w:t xml:space="preserve"> </w:t>
      </w:r>
      <w:r w:rsidRPr="00BE51E6">
        <w:rPr>
          <w:b/>
          <w:bCs/>
        </w:rPr>
        <w:t>«</w:t>
      </w:r>
      <w:r w:rsidR="007D1B53" w:rsidRPr="00BE51E6">
        <w:rPr>
          <w:b/>
          <w:bCs/>
        </w:rPr>
        <w:t>Математика</w:t>
      </w:r>
      <w:r w:rsidRPr="00BE51E6">
        <w:rPr>
          <w:b/>
          <w:bCs/>
        </w:rPr>
        <w:t>»</w:t>
      </w:r>
      <w:bookmarkEnd w:id="1"/>
      <w:bookmarkEnd w:id="2"/>
      <w:bookmarkEnd w:id="4"/>
    </w:p>
    <w:p w:rsidR="00EB4655" w:rsidRPr="00BE51E6"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EB4655" w:rsidRPr="00BE51E6" w:rsidRDefault="00F81880" w:rsidP="00F81880">
      <w:pPr>
        <w:pStyle w:val="aa"/>
        <w:widowControl w:val="0"/>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BE51E6">
        <w:rPr>
          <w:rFonts w:ascii="Times New Roman" w:hAnsi="Times New Roman" w:cs="Times New Roman"/>
          <w:b/>
          <w:bCs/>
          <w:sz w:val="24"/>
          <w:szCs w:val="24"/>
          <w:lang w:eastAsia="ru-RU"/>
        </w:rPr>
        <w:t>1.1. М</w:t>
      </w:r>
      <w:r w:rsidR="00EB4655" w:rsidRPr="00BE51E6">
        <w:rPr>
          <w:rFonts w:ascii="Times New Roman" w:hAnsi="Times New Roman" w:cs="Times New Roman"/>
          <w:b/>
          <w:bCs/>
          <w:sz w:val="24"/>
          <w:szCs w:val="24"/>
          <w:lang w:eastAsia="ru-RU"/>
        </w:rPr>
        <w:t xml:space="preserve">есто </w:t>
      </w:r>
      <w:r w:rsidRPr="00BE51E6">
        <w:rPr>
          <w:rFonts w:ascii="Times New Roman" w:hAnsi="Times New Roman" w:cs="Times New Roman"/>
          <w:b/>
          <w:bCs/>
          <w:sz w:val="24"/>
          <w:szCs w:val="24"/>
          <w:lang w:eastAsia="ru-RU"/>
        </w:rPr>
        <w:t>учебного предмета</w:t>
      </w:r>
      <w:r w:rsidR="00EB4655" w:rsidRPr="00BE51E6">
        <w:rPr>
          <w:rFonts w:ascii="Times New Roman" w:hAnsi="Times New Roman" w:cs="Times New Roman"/>
          <w:b/>
          <w:bCs/>
          <w:sz w:val="24"/>
          <w:szCs w:val="24"/>
          <w:lang w:eastAsia="ru-RU"/>
        </w:rPr>
        <w:t xml:space="preserve"> в структуре профессиональной образовательной программы</w:t>
      </w:r>
      <w:r w:rsidR="00693B32" w:rsidRPr="00BE51E6">
        <w:rPr>
          <w:rFonts w:ascii="Times New Roman" w:hAnsi="Times New Roman" w:cs="Times New Roman"/>
          <w:b/>
          <w:bCs/>
          <w:sz w:val="24"/>
          <w:szCs w:val="24"/>
          <w:lang w:eastAsia="ru-RU"/>
        </w:rPr>
        <w:t xml:space="preserve"> СПО:</w:t>
      </w:r>
    </w:p>
    <w:p w:rsidR="00EB4655" w:rsidRPr="00606CF8" w:rsidRDefault="00F81880" w:rsidP="00606CF8">
      <w:pPr>
        <w:tabs>
          <w:tab w:val="left" w:pos="0"/>
        </w:tabs>
        <w:spacing w:line="360" w:lineRule="auto"/>
        <w:rPr>
          <w:rFonts w:ascii="Times New Roman" w:eastAsia="Times New Roman" w:hAnsi="Times New Roman" w:cs="Times New Roman"/>
          <w:snapToGrid w:val="0"/>
          <w:sz w:val="24"/>
          <w:szCs w:val="24"/>
          <w:lang w:eastAsia="ru-RU"/>
        </w:rPr>
      </w:pPr>
      <w:r w:rsidRPr="00BE51E6">
        <w:rPr>
          <w:rFonts w:ascii="Times New Roman" w:hAnsi="Times New Roman" w:cs="Times New Roman"/>
          <w:sz w:val="24"/>
          <w:szCs w:val="24"/>
          <w:lang w:eastAsia="ru-RU"/>
        </w:rPr>
        <w:t>Учебный предмет</w:t>
      </w:r>
      <w:r w:rsidR="00EB4655" w:rsidRPr="00BE51E6">
        <w:rPr>
          <w:rFonts w:ascii="Times New Roman" w:hAnsi="Times New Roman" w:cs="Times New Roman"/>
          <w:sz w:val="24"/>
          <w:szCs w:val="24"/>
          <w:lang w:eastAsia="ru-RU"/>
        </w:rPr>
        <w:t xml:space="preserve"> «Математика» является обязательной частью общеобразовательного цикла образовательной программы в соответствии с ФГОС </w:t>
      </w:r>
      <w:r w:rsidR="004E4171">
        <w:rPr>
          <w:rFonts w:ascii="Times New Roman" w:hAnsi="Times New Roman" w:cs="Times New Roman"/>
          <w:sz w:val="24"/>
          <w:szCs w:val="24"/>
          <w:lang w:eastAsia="ru-RU"/>
        </w:rPr>
        <w:t xml:space="preserve">по специальности </w:t>
      </w:r>
      <w:r w:rsidR="00FA6988">
        <w:rPr>
          <w:rFonts w:ascii="Times New Roman" w:eastAsia="Times New Roman" w:hAnsi="Times New Roman" w:cs="Times New Roman"/>
          <w:color w:val="26282F"/>
          <w:sz w:val="24"/>
          <w:szCs w:val="24"/>
          <w:lang w:eastAsia="ru-RU"/>
        </w:rPr>
        <w:t xml:space="preserve">40.02.01 Право </w:t>
      </w:r>
      <w:r w:rsidR="00FA6988" w:rsidRPr="00804376">
        <w:rPr>
          <w:rFonts w:ascii="Times New Roman" w:eastAsia="Times New Roman" w:hAnsi="Times New Roman" w:cs="Times New Roman"/>
          <w:color w:val="26282F"/>
          <w:sz w:val="24"/>
          <w:szCs w:val="24"/>
          <w:lang w:eastAsia="ru-RU"/>
        </w:rPr>
        <w:t>и организация социального обеспечения</w:t>
      </w:r>
    </w:p>
    <w:p w:rsidR="00EB4655" w:rsidRPr="00606CF8" w:rsidRDefault="00F81880" w:rsidP="00606CF8">
      <w:pPr>
        <w:spacing w:after="0" w:line="276" w:lineRule="auto"/>
        <w:ind w:firstLine="709"/>
        <w:rPr>
          <w:rFonts w:ascii="Times New Roman" w:eastAsia="Times New Roman" w:hAnsi="Times New Roman" w:cs="Times New Roman"/>
          <w:b/>
          <w:sz w:val="24"/>
          <w:szCs w:val="24"/>
          <w:lang w:eastAsia="ru-RU"/>
        </w:rPr>
      </w:pPr>
      <w:r w:rsidRPr="00BE51E6">
        <w:rPr>
          <w:rFonts w:ascii="Times New Roman" w:eastAsia="Times New Roman" w:hAnsi="Times New Roman" w:cs="Times New Roman"/>
          <w:b/>
          <w:sz w:val="24"/>
          <w:szCs w:val="24"/>
          <w:lang w:eastAsia="ru-RU"/>
        </w:rPr>
        <w:t>1.2. </w:t>
      </w:r>
      <w:r w:rsidR="00EB4655" w:rsidRPr="00BE51E6">
        <w:rPr>
          <w:rFonts w:ascii="Times New Roman" w:eastAsia="Times New Roman" w:hAnsi="Times New Roman" w:cs="Times New Roman"/>
          <w:b/>
          <w:sz w:val="24"/>
          <w:szCs w:val="24"/>
          <w:lang w:eastAsia="ru-RU"/>
        </w:rPr>
        <w:t xml:space="preserve">Цели и планируемые результаты освоения </w:t>
      </w:r>
      <w:r w:rsidRPr="00BE51E6">
        <w:rPr>
          <w:rFonts w:ascii="Times New Roman" w:eastAsia="Times New Roman" w:hAnsi="Times New Roman" w:cs="Times New Roman"/>
          <w:b/>
          <w:sz w:val="24"/>
          <w:szCs w:val="24"/>
          <w:lang w:eastAsia="ru-RU"/>
        </w:rPr>
        <w:t>учебного предмета</w:t>
      </w:r>
      <w:r w:rsidR="00EB4655" w:rsidRPr="00BE51E6">
        <w:rPr>
          <w:rFonts w:ascii="Times New Roman" w:eastAsia="Times New Roman" w:hAnsi="Times New Roman" w:cs="Times New Roman"/>
          <w:b/>
          <w:sz w:val="24"/>
          <w:szCs w:val="24"/>
          <w:lang w:eastAsia="ru-RU"/>
        </w:rPr>
        <w:t>:</w:t>
      </w:r>
    </w:p>
    <w:p w:rsidR="000271F8" w:rsidRPr="006A6E40" w:rsidRDefault="000271F8" w:rsidP="00606C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6A6E40">
        <w:rPr>
          <w:rFonts w:ascii="Times New Roman" w:eastAsia="Times New Roman" w:hAnsi="Times New Roman" w:cs="Times New Roman"/>
          <w:b/>
          <w:sz w:val="24"/>
          <w:szCs w:val="24"/>
          <w:lang w:eastAsia="ru-RU"/>
        </w:rPr>
        <w:t>1.2.1. Цель</w:t>
      </w:r>
      <w:r>
        <w:rPr>
          <w:rFonts w:ascii="Times New Roman" w:eastAsia="Times New Roman" w:hAnsi="Times New Roman" w:cs="Times New Roman"/>
          <w:b/>
          <w:sz w:val="24"/>
          <w:szCs w:val="24"/>
          <w:lang w:eastAsia="ru-RU"/>
        </w:rPr>
        <w:t xml:space="preserve"> и задачи </w:t>
      </w:r>
      <w:r w:rsidRPr="00BE51E6">
        <w:rPr>
          <w:rFonts w:ascii="Times New Roman" w:eastAsia="Times New Roman" w:hAnsi="Times New Roman" w:cs="Times New Roman"/>
          <w:b/>
          <w:sz w:val="24"/>
          <w:szCs w:val="24"/>
          <w:lang w:eastAsia="ru-RU"/>
        </w:rPr>
        <w:t>учебного предмета</w:t>
      </w:r>
    </w:p>
    <w:p w:rsidR="000271F8" w:rsidRPr="009A0DBF" w:rsidRDefault="000271F8" w:rsidP="000271F8">
      <w:pPr>
        <w:suppressAutoHyphens/>
        <w:spacing w:after="0" w:line="240" w:lineRule="auto"/>
        <w:ind w:firstLine="709"/>
        <w:jc w:val="both"/>
        <w:rPr>
          <w:rFonts w:ascii="Times New Roman" w:hAnsi="Times New Roman" w:cs="Times New Roman"/>
          <w:bCs/>
          <w:sz w:val="24"/>
          <w:szCs w:val="24"/>
        </w:rPr>
      </w:pPr>
      <w:r w:rsidRPr="006A6E40">
        <w:rPr>
          <w:rFonts w:ascii="Times New Roman" w:eastAsia="Times New Roman" w:hAnsi="Times New Roman" w:cs="Times New Roman"/>
          <w:bCs/>
          <w:sz w:val="24"/>
          <w:szCs w:val="24"/>
          <w:lang w:eastAsia="ru-RU"/>
        </w:rPr>
        <w:t xml:space="preserve">Содержание программы </w:t>
      </w:r>
      <w:r w:rsidRPr="00BE51E6">
        <w:rPr>
          <w:rFonts w:ascii="Times New Roman" w:eastAsia="Times New Roman" w:hAnsi="Times New Roman" w:cs="Times New Roman"/>
          <w:sz w:val="24"/>
          <w:szCs w:val="24"/>
          <w:lang w:eastAsia="ru-RU"/>
        </w:rPr>
        <w:t xml:space="preserve">учебного предмета </w:t>
      </w:r>
      <w:r w:rsidRPr="006A6E40">
        <w:rPr>
          <w:rFonts w:ascii="Times New Roman" w:eastAsia="Times New Roman" w:hAnsi="Times New Roman" w:cs="Times New Roman"/>
          <w:bCs/>
          <w:sz w:val="24"/>
          <w:szCs w:val="24"/>
          <w:lang w:eastAsia="ru-RU"/>
        </w:rPr>
        <w:t xml:space="preserve">«Математика» направлено на достижение </w:t>
      </w:r>
      <w:r w:rsidRPr="006A6E40">
        <w:rPr>
          <w:rFonts w:ascii="Times New Roman" w:hAnsi="Times New Roman" w:cs="Times New Roman"/>
          <w:bCs/>
          <w:sz w:val="24"/>
          <w:szCs w:val="24"/>
        </w:rPr>
        <w:t xml:space="preserve">результатов ее </w:t>
      </w:r>
      <w:r w:rsidRPr="00DD6753">
        <w:rPr>
          <w:rFonts w:ascii="Times New Roman" w:hAnsi="Times New Roman" w:cs="Times New Roman"/>
          <w:bCs/>
          <w:sz w:val="24"/>
          <w:szCs w:val="24"/>
        </w:rPr>
        <w:t xml:space="preserve">изучения в соответствии с требованиями ФГОС СОО с учетом профессиональной </w:t>
      </w:r>
      <w:r w:rsidRPr="009A0DBF">
        <w:rPr>
          <w:rFonts w:ascii="Times New Roman" w:hAnsi="Times New Roman" w:cs="Times New Roman"/>
          <w:bCs/>
          <w:sz w:val="24"/>
          <w:szCs w:val="24"/>
        </w:rPr>
        <w:t>направленности ФГОС СПО.</w:t>
      </w:r>
    </w:p>
    <w:p w:rsidR="000271F8" w:rsidRPr="009A0DBF" w:rsidRDefault="000271F8" w:rsidP="000271F8">
      <w:pPr>
        <w:suppressAutoHyphens/>
        <w:spacing w:after="0" w:line="240" w:lineRule="auto"/>
        <w:ind w:firstLine="709"/>
        <w:jc w:val="both"/>
        <w:rPr>
          <w:rFonts w:ascii="Times New Roman" w:hAnsi="Times New Roman" w:cs="Times New Roman"/>
          <w:bCs/>
          <w:sz w:val="24"/>
          <w:szCs w:val="24"/>
        </w:rPr>
      </w:pPr>
      <w:r w:rsidRPr="009A0DBF">
        <w:rPr>
          <w:rFonts w:ascii="Times New Roman" w:hAnsi="Times New Roman" w:cs="Times New Roman"/>
          <w:b/>
          <w:bCs/>
          <w:sz w:val="24"/>
          <w:szCs w:val="24"/>
        </w:rPr>
        <w:t>Задачи учебного предмета:</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606CF8" w:rsidRDefault="00606CF8" w:rsidP="000271F8">
      <w:pPr>
        <w:suppressAutoHyphens/>
        <w:spacing w:after="0" w:line="240" w:lineRule="auto"/>
        <w:jc w:val="both"/>
        <w:rPr>
          <w:rFonts w:ascii="Times New Roman" w:eastAsia="Times New Roman" w:hAnsi="Times New Roman" w:cs="Times New Roman"/>
          <w:b/>
          <w:sz w:val="24"/>
          <w:szCs w:val="24"/>
        </w:rPr>
      </w:pPr>
    </w:p>
    <w:p w:rsidR="000271F8" w:rsidRDefault="000271F8" w:rsidP="003E3EBE">
      <w:pPr>
        <w:suppressAutoHyphens/>
        <w:spacing w:after="0" w:line="240" w:lineRule="auto"/>
        <w:ind w:firstLine="709"/>
        <w:jc w:val="both"/>
        <w:rPr>
          <w:rFonts w:ascii="Times New Roman" w:eastAsia="Calibri" w:hAnsi="Times New Roman" w:cs="Times New Roman"/>
          <w:b/>
          <w:sz w:val="24"/>
          <w:szCs w:val="24"/>
        </w:rPr>
      </w:pPr>
      <w:r w:rsidRPr="009A0DBF">
        <w:rPr>
          <w:rFonts w:ascii="Times New Roman" w:eastAsia="Times New Roman" w:hAnsi="Times New Roman" w:cs="Times New Roman"/>
          <w:b/>
          <w:sz w:val="24"/>
          <w:szCs w:val="24"/>
        </w:rPr>
        <w:t xml:space="preserve">1.2.2. Планируемые результаты освоения </w:t>
      </w:r>
      <w:r w:rsidRPr="009A0DBF">
        <w:rPr>
          <w:rFonts w:ascii="Times New Roman" w:eastAsia="Times New Roman" w:hAnsi="Times New Roman" w:cs="Times New Roman"/>
          <w:b/>
          <w:bCs/>
          <w:sz w:val="24"/>
          <w:szCs w:val="24"/>
        </w:rPr>
        <w:t>учебного</w:t>
      </w:r>
      <w:r w:rsidRPr="00DD6753">
        <w:rPr>
          <w:rFonts w:ascii="Times New Roman" w:eastAsia="Times New Roman" w:hAnsi="Times New Roman" w:cs="Times New Roman"/>
          <w:b/>
          <w:bCs/>
          <w:sz w:val="24"/>
          <w:szCs w:val="24"/>
        </w:rPr>
        <w:t xml:space="preserve"> предмета</w:t>
      </w:r>
      <w:r w:rsidR="00735681">
        <w:rPr>
          <w:rFonts w:ascii="Times New Roman" w:eastAsia="Times New Roman" w:hAnsi="Times New Roman" w:cs="Times New Roman"/>
          <w:b/>
          <w:bCs/>
          <w:sz w:val="24"/>
          <w:szCs w:val="24"/>
        </w:rPr>
        <w:t xml:space="preserve"> </w:t>
      </w:r>
      <w:r w:rsidRPr="00DD6753">
        <w:rPr>
          <w:rFonts w:ascii="Times New Roman" w:eastAsia="Calibri" w:hAnsi="Times New Roman" w:cs="Times New Roman"/>
          <w:b/>
          <w:sz w:val="24"/>
          <w:szCs w:val="24"/>
        </w:rPr>
        <w:t>в соответствии с ФГОС СПО и на основе ФГОС СОО</w:t>
      </w:r>
    </w:p>
    <w:p w:rsidR="003E3EBE" w:rsidRDefault="00253ACD" w:rsidP="000271F8">
      <w:pPr>
        <w:suppressAutoHyphens/>
        <w:spacing w:after="0" w:line="240" w:lineRule="auto"/>
        <w:jc w:val="both"/>
        <w:rPr>
          <w:rFonts w:ascii="Times New Roman" w:eastAsia="Calibri" w:hAnsi="Times New Roman" w:cs="Times New Roman"/>
          <w:b/>
          <w:sz w:val="24"/>
          <w:szCs w:val="24"/>
        </w:rPr>
      </w:pPr>
      <w:r w:rsidRPr="00253ACD">
        <w:rPr>
          <w:rFonts w:ascii="Times New Roman" w:eastAsia="Calibri" w:hAnsi="Times New Roman" w:cs="Times New Roman"/>
          <w:sz w:val="24"/>
          <w:szCs w:val="24"/>
        </w:rPr>
        <w:t>ОК 4. Принимать решения в стандартных и нестандартных ситуациях, в том числе ситуациях риска,</w:t>
      </w:r>
      <w:r>
        <w:rPr>
          <w:rFonts w:ascii="Times New Roman" w:eastAsia="Calibri" w:hAnsi="Times New Roman" w:cs="Times New Roman"/>
          <w:sz w:val="24"/>
          <w:szCs w:val="24"/>
        </w:rPr>
        <w:t xml:space="preserve"> и нести за них ответственность</w:t>
      </w:r>
      <w:r w:rsidR="003E3EBE" w:rsidRPr="003E3EBE">
        <w:rPr>
          <w:rFonts w:ascii="Times New Roman" w:eastAsia="Calibri" w:hAnsi="Times New Roman" w:cs="Times New Roman"/>
          <w:b/>
          <w:sz w:val="24"/>
          <w:szCs w:val="24"/>
        </w:rPr>
        <w:t>.</w:t>
      </w:r>
    </w:p>
    <w:p w:rsidR="003E3EBE" w:rsidRDefault="00253ACD" w:rsidP="000271F8">
      <w:pPr>
        <w:suppressAutoHyphens/>
        <w:spacing w:after="0" w:line="240" w:lineRule="auto"/>
        <w:jc w:val="both"/>
        <w:rPr>
          <w:rFonts w:ascii="Times New Roman" w:eastAsia="Calibri" w:hAnsi="Times New Roman" w:cs="Times New Roman"/>
          <w:sz w:val="24"/>
          <w:szCs w:val="24"/>
        </w:rPr>
      </w:pPr>
      <w:r w:rsidRPr="00253ACD">
        <w:rPr>
          <w:rFonts w:ascii="Times New Roman" w:eastAsia="Calibri" w:hAnsi="Times New Roman" w:cs="Times New Roman"/>
          <w:sz w:val="24"/>
          <w:szCs w:val="24"/>
        </w:rPr>
        <w:t>ОК 11. Самостоятельно определять задачи профессионального и личностного развития, заниматься самообразованием, осознанно планироват</w:t>
      </w:r>
      <w:r>
        <w:rPr>
          <w:rFonts w:ascii="Times New Roman" w:eastAsia="Calibri" w:hAnsi="Times New Roman" w:cs="Times New Roman"/>
          <w:sz w:val="24"/>
          <w:szCs w:val="24"/>
        </w:rPr>
        <w:t>ь повышение квалификации</w:t>
      </w:r>
      <w:bookmarkStart w:id="5" w:name="_GoBack"/>
      <w:bookmarkEnd w:id="5"/>
      <w:r w:rsidR="003E3EBE" w:rsidRPr="003E3EBE">
        <w:rPr>
          <w:rFonts w:ascii="Times New Roman" w:eastAsia="Calibri" w:hAnsi="Times New Roman" w:cs="Times New Roman"/>
          <w:sz w:val="24"/>
          <w:szCs w:val="24"/>
        </w:rPr>
        <w:t>.</w:t>
      </w:r>
    </w:p>
    <w:p w:rsidR="003E3EBE" w:rsidRDefault="003E3EBE" w:rsidP="000271F8">
      <w:pPr>
        <w:suppressAutoHyphens/>
        <w:spacing w:after="0" w:line="240" w:lineRule="auto"/>
        <w:jc w:val="both"/>
        <w:rPr>
          <w:rFonts w:ascii="Times New Roman" w:eastAsia="Calibri" w:hAnsi="Times New Roman" w:cs="Times New Roman"/>
          <w:sz w:val="24"/>
          <w:szCs w:val="24"/>
        </w:rPr>
      </w:pPr>
    </w:p>
    <w:p w:rsidR="003E3EBE" w:rsidRPr="00DD6753" w:rsidRDefault="003E3EBE" w:rsidP="003E3EBE">
      <w:pPr>
        <w:suppressAutoHyphens/>
        <w:spacing w:after="0" w:line="240" w:lineRule="auto"/>
        <w:ind w:firstLine="709"/>
        <w:jc w:val="both"/>
        <w:rPr>
          <w:rFonts w:ascii="Times New Roman" w:eastAsia="Calibri" w:hAnsi="Times New Roman" w:cs="Times New Roman"/>
          <w:sz w:val="24"/>
          <w:szCs w:val="24"/>
        </w:rPr>
      </w:pPr>
      <w:r w:rsidRPr="003E3EBE">
        <w:rPr>
          <w:rFonts w:ascii="Times New Roman" w:eastAsia="Calibri" w:hAnsi="Times New Roman" w:cs="Times New Roman"/>
          <w:b/>
          <w:sz w:val="24"/>
          <w:szCs w:val="24"/>
        </w:rPr>
        <w:t>1.3</w:t>
      </w:r>
      <w:r>
        <w:rPr>
          <w:rFonts w:ascii="Times New Roman" w:eastAsia="Calibri" w:hAnsi="Times New Roman" w:cs="Times New Roman"/>
          <w:sz w:val="24"/>
          <w:szCs w:val="24"/>
        </w:rPr>
        <w:t xml:space="preserve"> </w:t>
      </w:r>
      <w:r w:rsidRPr="00BC6867">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p>
    <w:p w:rsidR="000271F8" w:rsidRPr="00DD6753" w:rsidRDefault="00606CF8" w:rsidP="000271F8">
      <w:pPr>
        <w:suppressAutoHyphen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1.3.1 Планируемые </w:t>
      </w:r>
      <w:r w:rsidRPr="00DD6753">
        <w:rPr>
          <w:rFonts w:ascii="Times New Roman" w:hAnsi="Times New Roman" w:cs="Times New Roman"/>
          <w:b/>
          <w:bCs/>
          <w:color w:val="000000"/>
          <w:sz w:val="24"/>
          <w:szCs w:val="24"/>
        </w:rPr>
        <w:t>личностные результаты</w:t>
      </w:r>
    </w:p>
    <w:p w:rsidR="000271F8" w:rsidRPr="00DD6753"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1) гражданского воспитания:</w:t>
      </w:r>
    </w:p>
    <w:p w:rsidR="000271F8" w:rsidRPr="00DD6753"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гражданской позиции обучающегося как активного и</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ответственного члена российского общества, представление о математических</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основах функционирования различных структур, явлений, процедур гражданского</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общества (выборы, опросы и другое), умение взаимодействовать с социальными</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институтами в соответствии с их функциями и назначением;</w:t>
      </w:r>
    </w:p>
    <w:p w:rsidR="000271F8" w:rsidRPr="00DD6753"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2) патриотического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российской гражданской идентичности, уважения</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прошлому и настоящему российской математики, ценностное отношение</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 xml:space="preserve">к достижениям российских </w:t>
      </w:r>
      <w:r w:rsidRPr="00DD6753">
        <w:rPr>
          <w:rFonts w:ascii="Times New Roman" w:hAnsi="Times New Roman" w:cs="Times New Roman"/>
          <w:color w:val="000000"/>
          <w:sz w:val="24"/>
          <w:szCs w:val="24"/>
        </w:rPr>
        <w:lastRenderedPageBreak/>
        <w:t>математиков и российской математической школы,</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использование этих достижений в других науках, технологиях, сферах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экономики;</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3) духовно-</w:t>
      </w:r>
      <w:r w:rsidRPr="00490BC1">
        <w:rPr>
          <w:rFonts w:ascii="Times New Roman" w:hAnsi="Times New Roman" w:cs="Times New Roman"/>
          <w:b/>
          <w:bCs/>
          <w:color w:val="000000"/>
          <w:sz w:val="24"/>
          <w:szCs w:val="24"/>
        </w:rPr>
        <w:t>нравственного воспитания:</w:t>
      </w:r>
    </w:p>
    <w:p w:rsidR="000271F8" w:rsidRPr="00490BC1"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осознание духовных ценностей российского народа, </w:t>
      </w:r>
      <w:proofErr w:type="spellStart"/>
      <w:r w:rsidRPr="00490BC1">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нравственного сознания, этического поведения, связанного с практическим</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применением достижений науки и деятельностью учёного, осознание личного</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вклада в построение устойчивого будущего;</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4) эстетического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эстетическое отношение к миру, включая эстетику математических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закономерностей, объектов, задач, решений, рассуждений, восприимчивость</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математическим аспектам различных видов искусства;</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5) физического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умения применять математические знания в интересах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здорового и безопасного образа жизни, ответственное отношение к своему</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здоровью (здоровое питание, сбалансированный режим занятий и отдыха,</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регулярная физическая активность), физическое совершенствование при занятиях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спортивно-оздоровительной деятельностью;</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6) трудового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готовность к труду, осознание ценности трудолюбия, интерес к различным</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сферам профессиональной деятельности, связанным с математикой и её</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приложениями, умение совершать осознанный выбор будущей профессии 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реализовывать собственные жизненные планы, готовность и способность</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математическому образованию и самообразованию на протяжении всей жизни,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готовность к активному участию в решении практических задач математической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направленности;</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7) экологического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экологической культуры, понимание влияния социально</w:t>
      </w:r>
      <w:r>
        <w:rPr>
          <w:rFonts w:ascii="Times New Roman" w:hAnsi="Times New Roman" w:cs="Times New Roman"/>
          <w:color w:val="000000"/>
          <w:sz w:val="24"/>
          <w:szCs w:val="24"/>
        </w:rPr>
        <w:t>-</w:t>
      </w:r>
      <w:r w:rsidRPr="00490BC1">
        <w:rPr>
          <w:rFonts w:ascii="Times New Roman" w:hAnsi="Times New Roman" w:cs="Times New Roman"/>
          <w:color w:val="000000"/>
          <w:sz w:val="24"/>
          <w:szCs w:val="24"/>
        </w:rPr>
        <w:t>экономических процессов на состояние природной и социальной среды, осознание</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глобального характера экологических проблем, ориентация на применение</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математических знаний для решения задач в области окружающей среды,</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планирование поступков и оценки их возможных последствий для окружающей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среды;</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8) ценности научного познания: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мировоззрения, соответствующего современному уровню</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развития науки и общественной практики, понимание математической науки как</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сферы человеческой деятельности, этапов её развития и значимости для развития</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цивилизации, овладение языком математики и математической культурой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как средством познания мира, готовность осуществлять проектную 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исследовательскую деятельность индивидуально и в группе.</w:t>
      </w:r>
    </w:p>
    <w:p w:rsidR="000271F8" w:rsidRDefault="00606CF8" w:rsidP="000271F8">
      <w:pPr>
        <w:suppressAutoHyphens/>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1.3.2 Планируемые </w:t>
      </w:r>
      <w:proofErr w:type="spellStart"/>
      <w:r w:rsidRPr="00490BC1">
        <w:rPr>
          <w:rFonts w:ascii="Times New Roman" w:hAnsi="Times New Roman" w:cs="Times New Roman"/>
          <w:b/>
          <w:bCs/>
          <w:color w:val="000000"/>
          <w:sz w:val="24"/>
          <w:szCs w:val="24"/>
        </w:rPr>
        <w:t>метапредметные</w:t>
      </w:r>
      <w:proofErr w:type="spellEnd"/>
      <w:r w:rsidRPr="00490BC1">
        <w:rPr>
          <w:rFonts w:ascii="Times New Roman" w:hAnsi="Times New Roman" w:cs="Times New Roman"/>
          <w:b/>
          <w:bCs/>
          <w:color w:val="000000"/>
          <w:sz w:val="24"/>
          <w:szCs w:val="24"/>
        </w:rPr>
        <w:t xml:space="preserve"> результаты</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В результате изучения математики на уровне среднего общего образования</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 обучающегося будут сформированы познавательные универсальные учебные</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действия, коммуникативные универсальные учебные действия, регулятивные</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универсальные учебные действия, совместная деятельность.</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Познавательные универсальные учебные действия</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Базовые логические действия:</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выявлять и </w:t>
      </w:r>
      <w:r w:rsidRPr="000316EC">
        <w:rPr>
          <w:rFonts w:ascii="Times New Roman" w:hAnsi="Times New Roman" w:cs="Times New Roman"/>
          <w:color w:val="000000"/>
          <w:sz w:val="24"/>
          <w:szCs w:val="24"/>
        </w:rPr>
        <w:t>характеризовать существенные признаки математических</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объектов, понятий, отношений между понятиями, формулировать определения</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понятий, устанавливать существенный признак классификации, основания</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для обобщения и сравнения, критерии проводимого анализа;</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воспринимать, формулировать и преобразовывать суждения: утвердительные</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и отрицательные, единичные, частные и общие, условные;</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выявлять математические закономерности, взаимосвязи и противоречия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 фактах, данных, наблюдениях и утверждениях, предлагать критерии для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выявления закономерностей и противоречий;</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lastRenderedPageBreak/>
        <w:t>делать выводы с использованием законов логики, дедуктивных и индуктивных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умозаключений, умозаключений по аналогии;</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проводить самостоятельно доказательства математических утверждений</w:t>
      </w:r>
      <w:r w:rsidR="00FA6988">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(прямые и от противного), выстраивать аргументацию, приводить примеры и</w:t>
      </w:r>
      <w:r>
        <w:rPr>
          <w:rFonts w:ascii="Times New Roman" w:hAnsi="Times New Roman" w:cs="Times New Roman"/>
          <w:color w:val="000000"/>
          <w:sz w:val="24"/>
          <w:szCs w:val="24"/>
        </w:rPr>
        <w:t xml:space="preserve"> </w:t>
      </w:r>
      <w:proofErr w:type="spellStart"/>
      <w:r w:rsidRPr="000316EC">
        <w:rPr>
          <w:rFonts w:ascii="Times New Roman" w:hAnsi="Times New Roman" w:cs="Times New Roman"/>
          <w:color w:val="000000"/>
          <w:sz w:val="24"/>
          <w:szCs w:val="24"/>
        </w:rPr>
        <w:t>контрпримеры</w:t>
      </w:r>
      <w:proofErr w:type="spellEnd"/>
      <w:r w:rsidRPr="000316EC">
        <w:rPr>
          <w:rFonts w:ascii="Times New Roman" w:hAnsi="Times New Roman" w:cs="Times New Roman"/>
          <w:color w:val="000000"/>
          <w:sz w:val="24"/>
          <w:szCs w:val="24"/>
        </w:rPr>
        <w:t>, обосновывать собственные суждения и выводы;</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выбирать способ решения учебной задачи (сравнивать несколько вариантов</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решения, выбирать наиболее подходящий с учётом самостоятельно выделенных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критериев).</w:t>
      </w:r>
    </w:p>
    <w:p w:rsidR="000271F8" w:rsidRDefault="000271F8" w:rsidP="000271F8">
      <w:pPr>
        <w:suppressAutoHyphens/>
        <w:spacing w:after="0" w:line="240" w:lineRule="auto"/>
        <w:jc w:val="both"/>
        <w:rPr>
          <w:rFonts w:ascii="Times New Roman" w:hAnsi="Times New Roman" w:cs="Times New Roman"/>
          <w:color w:val="000000"/>
          <w:sz w:val="24"/>
          <w:szCs w:val="24"/>
        </w:rPr>
      </w:pPr>
      <w:r w:rsidRPr="000316EC">
        <w:rPr>
          <w:rFonts w:ascii="Times New Roman" w:hAnsi="Times New Roman" w:cs="Times New Roman"/>
          <w:b/>
          <w:bCs/>
          <w:color w:val="000000"/>
          <w:sz w:val="24"/>
          <w:szCs w:val="24"/>
        </w:rPr>
        <w:t>Базовые исследовательские действия</w:t>
      </w:r>
      <w:r w:rsidRPr="000316EC">
        <w:rPr>
          <w:rFonts w:ascii="Times New Roman" w:hAnsi="Times New Roman" w:cs="Times New Roman"/>
          <w:color w:val="000000"/>
          <w:sz w:val="24"/>
          <w:szCs w:val="24"/>
        </w:rPr>
        <w:t>:</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использовать вопросы как исследовательский инструмент познания,</w:t>
      </w:r>
      <w:r w:rsidRPr="00D113FE">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формулировать вопросы, фиксирующие противоречие, проблему, устанавливать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искомое и данное, формировать гипотезу, аргументировать свою позицию, мнение;</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проводить самостоятельно спланированный эксперимент, исследование</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 установлению особенностей математического объекта, явления, процесса,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выявлению зависимостей между объектами, явлениями, процессами;</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самостоятельно формулировать обобщения и выводы по результатам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проведённого наблюдения, исследования, оценивать достоверность полученных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результатов, выводов и обобщений;</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прогнозировать возможное развитие процесса, а также выдвигать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предположения о его развитии в новых условиях.</w:t>
      </w:r>
    </w:p>
    <w:p w:rsidR="000271F8" w:rsidRPr="0099048A"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Работа с информацией:</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выявлять дефициты информации, данных, необходимых для ответа на вопроси для решения задачи;</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выбирать информацию из источников различных типов, анализировать,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систематизировать и интерпретировать информацию различных видов и форм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представления;</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структурировать информацию, представлять её в различных формах,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иллюстрировать графически;</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оценивать надёжность информации по самостоятельно сформулированным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критериям.</w:t>
      </w:r>
    </w:p>
    <w:p w:rsidR="000271F8" w:rsidRPr="0099048A"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Коммуникативные универсальные учебные действия:</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воспринимать и формулировать суждения в соответствии с условиями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 целями общения, ясно, точно, грамотно выражать свою точку зрения в устных 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письменных текстах, давать пояснения по ходу решения задачи, комментировать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полученный результат;</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 ходе обсуждения задавать вопросы по существу обсуждаемой темы,</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проблемы, решаемой задачи, высказывать идеи, нацеленные на поиск решения,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сопоставлять свои суждения с суждениями других участников диалога,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обнаруживать различие и сходство позиций, в корректной форме формулировать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разногласия, свои возражения;</w:t>
      </w:r>
    </w:p>
    <w:p w:rsidR="000271F8" w:rsidRPr="00DD5B76"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представлять результаты решения задачи, эксперимента, исследования,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 xml:space="preserve">проекта, самостоятельно </w:t>
      </w:r>
      <w:r w:rsidRPr="00DD5B76">
        <w:rPr>
          <w:rFonts w:ascii="Times New Roman" w:hAnsi="Times New Roman" w:cs="Times New Roman"/>
          <w:color w:val="000000"/>
          <w:sz w:val="24"/>
          <w:szCs w:val="24"/>
        </w:rPr>
        <w:t>выбирать формат выступления с учётом задач</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презентации и особенностей аудитории.</w:t>
      </w:r>
    </w:p>
    <w:p w:rsidR="000271F8" w:rsidRPr="00DD5B76"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Регулятивные универсальные учебные действия</w:t>
      </w:r>
    </w:p>
    <w:p w:rsidR="000271F8" w:rsidRPr="00DD5B76"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Самоорганизация:</w:t>
      </w:r>
    </w:p>
    <w:p w:rsidR="000271F8" w:rsidRPr="00DD5B76" w:rsidRDefault="000271F8" w:rsidP="000271F8">
      <w:pPr>
        <w:widowControl w:val="0"/>
        <w:suppressAutoHyphens/>
        <w:spacing w:after="0" w:line="240" w:lineRule="auto"/>
        <w:ind w:firstLine="709"/>
        <w:jc w:val="both"/>
        <w:rPr>
          <w:rFonts w:ascii="Times New Roman" w:eastAsia="Calibri" w:hAnsi="Times New Roman" w:cs="Times New Roman"/>
          <w:sz w:val="24"/>
          <w:szCs w:val="24"/>
        </w:rPr>
      </w:pPr>
      <w:r w:rsidRPr="00DD5B76">
        <w:rPr>
          <w:rFonts w:ascii="Times New Roman" w:hAnsi="Times New Roman" w:cs="Times New Roman"/>
          <w:color w:val="000000"/>
          <w:sz w:val="24"/>
          <w:szCs w:val="24"/>
        </w:rPr>
        <w:t>составлять план, алгоритм решения задачи, выбирать способ решения с учётом</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имеющихся ресурсов и собственных возможностей, аргументировать и корректировать варианты решений с учётом новой информации.</w:t>
      </w:r>
    </w:p>
    <w:p w:rsidR="000271F8" w:rsidRPr="00DD5B76" w:rsidRDefault="000271F8" w:rsidP="000271F8">
      <w:pPr>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Самоконтроль:</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владеть навыками познавательной рефлексии как осознания совершаемых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действий и мыслительных процессов, их результатов, владеть способами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самопроверки, самоконтроля процесса и результата решения математической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задачи;</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предвидеть трудности, которые могут возникнуть при решении задачи,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вносить коррективы в деятельность на основе новых обстоятельств, данных,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найденных ошибок, выявленных трудностей;</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оценивать соответствие результата цели и условиям, объяснять причины</w:t>
      </w:r>
      <w:r w:rsidRPr="00D113FE">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 xml:space="preserve">достижения или </w:t>
      </w:r>
      <w:proofErr w:type="spellStart"/>
      <w:r w:rsidRPr="00DD5B76">
        <w:rPr>
          <w:rFonts w:ascii="Times New Roman" w:hAnsi="Times New Roman" w:cs="Times New Roman"/>
          <w:color w:val="000000"/>
          <w:sz w:val="24"/>
          <w:szCs w:val="24"/>
        </w:rPr>
        <w:t>недостижения</w:t>
      </w:r>
      <w:proofErr w:type="spellEnd"/>
      <w:r w:rsidRPr="00DD5B76">
        <w:rPr>
          <w:rFonts w:ascii="Times New Roman" w:hAnsi="Times New Roman" w:cs="Times New Roman"/>
          <w:color w:val="000000"/>
          <w:sz w:val="24"/>
          <w:szCs w:val="24"/>
        </w:rPr>
        <w:t xml:space="preserve"> результатов деятельности, находить ошибку, давать</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оценку приобретённому опыту.</w:t>
      </w:r>
    </w:p>
    <w:p w:rsidR="000271F8" w:rsidRPr="00DD5B76" w:rsidRDefault="000271F8" w:rsidP="000271F8">
      <w:pPr>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Совместная деятельность:</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понимать и использовать преимущества командной и индивидуальной работы</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при решении учебных задач, принимать цель совместной деятельности,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планировать организацию совместной работы, распределять виды работ,</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договариваться, обсуждать процесс и результат работы, обобщать мнения</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нескольких людей;</w:t>
      </w:r>
    </w:p>
    <w:p w:rsidR="000271F8"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действия с другими членами команды, оценивать качество своего вклада в общий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продукт по критериям, сформулированным участниками взаимодействия.</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b/>
          <w:sz w:val="24"/>
          <w:szCs w:val="24"/>
        </w:rPr>
        <w:t xml:space="preserve">1.3.3 Планируемые </w:t>
      </w:r>
      <w:r w:rsidRPr="00F838CA">
        <w:rPr>
          <w:rFonts w:ascii="Times New Roman" w:hAnsi="Times New Roman" w:cs="Times New Roman"/>
          <w:b/>
          <w:sz w:val="24"/>
          <w:szCs w:val="24"/>
        </w:rPr>
        <w:t>предметные результаты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 xml:space="preserve">«Алгебра и начала математического анализа» </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Числа и вычисления:</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арифметические операции с рациональными и действительными числами;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понятием: степень с рациональным показателем;</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логарифм числа, десятичные и натуральные логарифмы.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Уравнения и неравенства: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тригонометрических выражений и решать тригонометрические уравнения;</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w:t>
      </w:r>
      <w:r>
        <w:rPr>
          <w:rFonts w:ascii="Times New Roman" w:hAnsi="Times New Roman" w:cs="Times New Roman"/>
          <w:sz w:val="24"/>
          <w:szCs w:val="24"/>
        </w:rPr>
        <w:t xml:space="preserve"> </w:t>
      </w:r>
      <w:r w:rsidRPr="00F838CA">
        <w:rPr>
          <w:rFonts w:ascii="Times New Roman" w:hAnsi="Times New Roman" w:cs="Times New Roman"/>
          <w:sz w:val="24"/>
          <w:szCs w:val="24"/>
        </w:rPr>
        <w:t>логарифмических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тригонометрических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Функции и графики: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 xml:space="preserve">оперировать понятиями: чётность и нечётность функции, нули функции, промежутки </w:t>
      </w:r>
      <w:proofErr w:type="spellStart"/>
      <w:r w:rsidRPr="00F838CA">
        <w:rPr>
          <w:rFonts w:ascii="Times New Roman" w:hAnsi="Times New Roman" w:cs="Times New Roman"/>
          <w:sz w:val="24"/>
          <w:szCs w:val="24"/>
        </w:rPr>
        <w:t>знакопостоянства</w:t>
      </w:r>
      <w:proofErr w:type="spellEnd"/>
      <w:r w:rsidRPr="00F838CA">
        <w:rPr>
          <w:rFonts w:ascii="Times New Roman" w:hAnsi="Times New Roman" w:cs="Times New Roman"/>
          <w:sz w:val="24"/>
          <w:szCs w:val="24"/>
        </w:rPr>
        <w:t>;</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решения уравнений;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Начала математического анализа: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последовательность, арифметическая и геометрическая прогрессии;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задавать последовательности различными способами;</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первообразная и интеграл, понимать геометрический и физический смысл интеграла;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первообразные элементарных функций, вычислять интеграл по формуле Ньютона–Лейбница;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Множества и логика: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множество, операции над множествами;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определение, теорема, следствие, доказательство.</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w:t>
      </w:r>
      <w:r>
        <w:rPr>
          <w:rFonts w:ascii="Times New Roman" w:hAnsi="Times New Roman" w:cs="Times New Roman"/>
          <w:b/>
          <w:sz w:val="24"/>
          <w:szCs w:val="24"/>
        </w:rPr>
        <w:t>Геометрия</w:t>
      </w:r>
      <w:r w:rsidRPr="00F838CA">
        <w:rPr>
          <w:rFonts w:ascii="Times New Roman" w:hAnsi="Times New Roman" w:cs="Times New Roman"/>
          <w:b/>
          <w:sz w:val="24"/>
          <w:szCs w:val="24"/>
        </w:rPr>
        <w:t xml:space="preserve">» </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точка, прямая, плоскость;</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параллельность и перпендикулярность прямых и плоскостей;</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прямых и плоскостей в пространстве;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секущая плоскость, сечение многогранников;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принципы построения сечений, используя метод следов;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симметрии фигуры;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тела вращения (цилиндр, конус, сфера и шар);</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способы получения тел вращения;</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сферы и плоскости;</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тел вращения, геометрических тел с применением формул;</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соотношения между площадями поверхностей и объёмами подобных тел;</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изображать изучаемые фигуры от руки и с применением простых чертёжных инструментов;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понятием вектор в пространстве;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правило параллелепипеда;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задавать плоскость уравнением в декартовой системе координат;</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простейшие геометрические задачи на применение векторно-координатного метода;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Pr="00DD5B76" w:rsidRDefault="00606CF8" w:rsidP="000271F8">
      <w:pPr>
        <w:suppressAutoHyphens/>
        <w:spacing w:after="0" w:line="240" w:lineRule="auto"/>
        <w:ind w:firstLine="851"/>
        <w:jc w:val="both"/>
        <w:rPr>
          <w:rFonts w:ascii="Times New Roman" w:eastAsia="Times New Roman" w:hAnsi="Times New Roman" w:cs="Times New Roman"/>
          <w:sz w:val="24"/>
          <w:szCs w:val="24"/>
        </w:rPr>
      </w:pPr>
    </w:p>
    <w:p w:rsidR="0050300F" w:rsidRPr="00BE51E6"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sectPr w:rsidR="0050300F" w:rsidRPr="00BE51E6" w:rsidSect="00890D7D">
          <w:footerReference w:type="even" r:id="rId8"/>
          <w:footerReference w:type="default" r:id="rId9"/>
          <w:pgSz w:w="11906" w:h="16838"/>
          <w:pgMar w:top="1134" w:right="850" w:bottom="1134" w:left="1701" w:header="708" w:footer="708" w:gutter="0"/>
          <w:cols w:space="720"/>
          <w:titlePg/>
          <w:docGrid w:linePitch="299"/>
        </w:sectPr>
      </w:pPr>
    </w:p>
    <w:p w:rsidR="0070560A" w:rsidRPr="00314E47" w:rsidRDefault="0070560A" w:rsidP="0070560A">
      <w:pPr>
        <w:pStyle w:val="1"/>
        <w:jc w:val="center"/>
        <w:rPr>
          <w:b/>
          <w:bCs/>
        </w:rPr>
      </w:pPr>
      <w:bookmarkStart w:id="6" w:name="_Toc124938100"/>
      <w:bookmarkStart w:id="7" w:name="_Toc125024769"/>
      <w:bookmarkEnd w:id="3"/>
      <w:r w:rsidRPr="00314E47">
        <w:rPr>
          <w:b/>
          <w:bCs/>
        </w:rPr>
        <w:t>2. Структура и содержание общеобразовательной дисциплины</w:t>
      </w:r>
      <w:bookmarkEnd w:id="6"/>
      <w:bookmarkEnd w:id="7"/>
    </w:p>
    <w:p w:rsidR="0070560A" w:rsidRPr="00314E47" w:rsidRDefault="0070560A" w:rsidP="0070560A">
      <w:pPr>
        <w:suppressAutoHyphens/>
        <w:spacing w:after="0"/>
        <w:rPr>
          <w:rFonts w:ascii="Times New Roman" w:hAnsi="Times New Roman" w:cs="Times New Roman"/>
          <w:b/>
          <w:sz w:val="24"/>
          <w:szCs w:val="24"/>
        </w:rPr>
      </w:pPr>
    </w:p>
    <w:p w:rsidR="0070560A" w:rsidRPr="00314E47" w:rsidRDefault="0070560A" w:rsidP="0070560A">
      <w:pPr>
        <w:suppressAutoHyphens/>
        <w:spacing w:after="0"/>
        <w:rPr>
          <w:rFonts w:ascii="Times New Roman" w:hAnsi="Times New Roman" w:cs="Times New Roman"/>
          <w:b/>
          <w:sz w:val="24"/>
          <w:szCs w:val="24"/>
        </w:rPr>
      </w:pPr>
      <w:r w:rsidRPr="00314E47">
        <w:rPr>
          <w:rFonts w:ascii="Times New Roman" w:hAnsi="Times New Roman" w:cs="Times New Roman"/>
          <w:b/>
          <w:sz w:val="24"/>
          <w:szCs w:val="24"/>
        </w:rPr>
        <w:t>2.1. Объем дисциплины и виды учебной работы</w:t>
      </w: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93"/>
        <w:gridCol w:w="1831"/>
      </w:tblGrid>
      <w:tr w:rsidR="0070560A" w:rsidRPr="00314E47" w:rsidTr="00624756">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Вид учебной работы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Объем в часах</w:t>
            </w:r>
          </w:p>
        </w:tc>
      </w:tr>
      <w:tr w:rsidR="0070560A" w:rsidRPr="00314E47" w:rsidTr="00624756">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Объем образовательной программы дисциплины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164</w:t>
            </w:r>
          </w:p>
        </w:tc>
      </w:tr>
      <w:tr w:rsidR="0070560A" w:rsidRPr="00314E47" w:rsidTr="00624756">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sz w:val="24"/>
                <w:szCs w:val="24"/>
              </w:rPr>
            </w:pPr>
            <w:r>
              <w:rPr>
                <w:rFonts w:ascii="Times New Roman" w:hAnsi="Times New Roman" w:cs="Times New Roman"/>
                <w:sz w:val="24"/>
                <w:szCs w:val="24"/>
              </w:rPr>
              <w:t>Теоретическое занятие</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70560A" w:rsidRPr="00314E47" w:rsidTr="00624756">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sz w:val="24"/>
                <w:szCs w:val="24"/>
              </w:rPr>
            </w:pPr>
            <w:r w:rsidRPr="00314E47">
              <w:rPr>
                <w:rFonts w:ascii="Times New Roman" w:hAnsi="Times New Roman" w:cs="Times New Roman"/>
                <w:sz w:val="24"/>
                <w:szCs w:val="24"/>
              </w:rPr>
              <w:t>практические занятия</w:t>
            </w:r>
            <w:r w:rsidRPr="00314E47">
              <w:rPr>
                <w:rFonts w:ascii="Times New Roman" w:hAnsi="Times New Roman" w:cs="Times New Roman"/>
                <w:i/>
                <w:sz w:val="24"/>
                <w:szCs w:val="24"/>
              </w:rPr>
              <w:t xml:space="preserve"> </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jc w:val="center"/>
              <w:rPr>
                <w:rFonts w:ascii="Times New Roman" w:hAnsi="Times New Roman" w:cs="Times New Roman"/>
                <w:iCs/>
                <w:sz w:val="24"/>
                <w:szCs w:val="24"/>
              </w:rPr>
            </w:pPr>
            <w:r>
              <w:rPr>
                <w:rFonts w:ascii="Times New Roman" w:hAnsi="Times New Roman" w:cs="Times New Roman"/>
                <w:iCs/>
                <w:sz w:val="24"/>
                <w:szCs w:val="24"/>
              </w:rPr>
              <w:t>58</w:t>
            </w:r>
          </w:p>
        </w:tc>
      </w:tr>
      <w:tr w:rsidR="0070560A" w:rsidRPr="00314E47" w:rsidTr="00624756">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rPr>
                <w:rFonts w:ascii="Times New Roman" w:hAnsi="Times New Roman" w:cs="Times New Roman"/>
                <w:b/>
                <w:iCs/>
                <w:sz w:val="24"/>
                <w:szCs w:val="24"/>
              </w:rPr>
            </w:pPr>
            <w:r>
              <w:rPr>
                <w:rFonts w:ascii="Times New Roman" w:hAnsi="Times New Roman" w:cs="Times New Roman"/>
                <w:b/>
                <w:iCs/>
                <w:sz w:val="24"/>
                <w:szCs w:val="24"/>
              </w:rPr>
              <w:t>Консультации</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Default="0070560A" w:rsidP="00624756">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r w:rsidR="0070560A" w:rsidRPr="00314E47" w:rsidTr="00624756">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b/>
                <w:i/>
                <w:sz w:val="24"/>
                <w:szCs w:val="24"/>
              </w:rPr>
            </w:pPr>
            <w:r w:rsidRPr="00314E47">
              <w:rPr>
                <w:rFonts w:ascii="Times New Roman" w:hAnsi="Times New Roman" w:cs="Times New Roman"/>
                <w:b/>
                <w:iCs/>
                <w:sz w:val="24"/>
                <w:szCs w:val="24"/>
              </w:rPr>
              <w:t>Промежуточная аттестация (</w:t>
            </w:r>
            <w:r>
              <w:rPr>
                <w:rFonts w:ascii="Times New Roman" w:hAnsi="Times New Roman" w:cs="Times New Roman"/>
                <w:b/>
                <w:sz w:val="24"/>
                <w:szCs w:val="24"/>
              </w:rPr>
              <w:t>дифференцированный зачет, экзамен</w:t>
            </w:r>
            <w:r w:rsidRPr="00314E47">
              <w:rPr>
                <w:rFonts w:ascii="Times New Roman" w:hAnsi="Times New Roman" w:cs="Times New Roman"/>
                <w:b/>
                <w:iCs/>
                <w:sz w:val="24"/>
                <w:szCs w:val="24"/>
              </w:rPr>
              <w:t>)</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bl>
    <w:p w:rsidR="0070560A" w:rsidRDefault="0070560A" w:rsidP="0070560A">
      <w:pPr>
        <w:suppressAutoHyphens/>
        <w:spacing w:after="0" w:line="276" w:lineRule="auto"/>
        <w:rPr>
          <w:rFonts w:ascii="Times New Roman" w:eastAsia="Times New Roman" w:hAnsi="Times New Roman" w:cs="Times New Roman"/>
          <w:bCs/>
          <w:i/>
          <w:sz w:val="24"/>
          <w:szCs w:val="24"/>
          <w:lang w:eastAsia="ru-RU"/>
        </w:rPr>
      </w:pPr>
    </w:p>
    <w:p w:rsidR="0070560A" w:rsidRDefault="0070560A" w:rsidP="0070560A">
      <w:pPr>
        <w:suppressAutoHyphens/>
        <w:spacing w:after="0" w:line="276" w:lineRule="auto"/>
        <w:rPr>
          <w:rFonts w:ascii="Times New Roman" w:eastAsia="Times New Roman" w:hAnsi="Times New Roman" w:cs="Times New Roman"/>
          <w:bCs/>
          <w:i/>
          <w:sz w:val="24"/>
          <w:szCs w:val="24"/>
          <w:lang w:eastAsia="ru-RU"/>
        </w:rPr>
        <w:sectPr w:rsidR="0070560A" w:rsidSect="00C120F1">
          <w:pgSz w:w="11906" w:h="16838"/>
          <w:pgMar w:top="1134" w:right="850" w:bottom="1134" w:left="1701" w:header="708" w:footer="708" w:gutter="0"/>
          <w:cols w:space="720"/>
          <w:docGrid w:linePitch="299"/>
        </w:sectPr>
      </w:pPr>
    </w:p>
    <w:p w:rsidR="0070560A" w:rsidRPr="00314E47" w:rsidRDefault="0070560A" w:rsidP="0070560A">
      <w:pPr>
        <w:spacing w:after="0"/>
        <w:rPr>
          <w:rFonts w:ascii="Times New Roman" w:hAnsi="Times New Roman" w:cs="Times New Roman"/>
          <w:b/>
          <w:bCs/>
          <w:caps/>
          <w:sz w:val="24"/>
          <w:szCs w:val="24"/>
          <w:u w:val="single"/>
        </w:rPr>
      </w:pPr>
      <w:bookmarkStart w:id="8" w:name="_Toc115185261"/>
      <w:r w:rsidRPr="00314E47">
        <w:rPr>
          <w:rFonts w:ascii="Times New Roman" w:hAnsi="Times New Roman" w:cs="Times New Roman"/>
          <w:b/>
          <w:bCs/>
          <w:sz w:val="24"/>
          <w:szCs w:val="24"/>
        </w:rPr>
        <w:t xml:space="preserve"> 2.2. Тематический план и содержание дисциплины</w:t>
      </w:r>
      <w:bookmarkEnd w:id="8"/>
      <w:r w:rsidRPr="00314E47">
        <w:rPr>
          <w:rFonts w:ascii="Times New Roman" w:hAnsi="Times New Roman" w:cs="Times New Roman"/>
          <w:b/>
          <w:bCs/>
          <w:caps/>
          <w:sz w:val="24"/>
          <w:szCs w:val="24"/>
          <w:u w:val="single"/>
        </w:rPr>
        <w:t xml:space="preserve"> </w:t>
      </w: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051"/>
        <w:gridCol w:w="993"/>
        <w:gridCol w:w="2410"/>
      </w:tblGrid>
      <w:tr w:rsidR="0070560A" w:rsidRPr="00314E47" w:rsidTr="00624756">
        <w:trPr>
          <w:trHeight w:val="20"/>
        </w:trPr>
        <w:tc>
          <w:tcPr>
            <w:tcW w:w="2863"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8051"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2410"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70560A" w:rsidRPr="00314E47" w:rsidTr="00624756">
        <w:trPr>
          <w:trHeight w:val="20"/>
        </w:trPr>
        <w:tc>
          <w:tcPr>
            <w:tcW w:w="286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2410"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70560A" w:rsidRPr="00314E47" w:rsidTr="00624756">
        <w:trPr>
          <w:trHeight w:val="20"/>
        </w:trPr>
        <w:tc>
          <w:tcPr>
            <w:tcW w:w="14317" w:type="dxa"/>
            <w:gridSpan w:val="4"/>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314E47">
              <w:rPr>
                <w:rFonts w:ascii="Times New Roman" w:hAnsi="Times New Roman" w:cs="Times New Roman"/>
                <w:b/>
                <w:bCs/>
                <w:i/>
                <w:sz w:val="24"/>
                <w:szCs w:val="24"/>
              </w:rPr>
              <w:t>Основное содержание</w:t>
            </w:r>
          </w:p>
        </w:tc>
      </w:tr>
      <w:tr w:rsidR="0070560A" w:rsidRPr="00314E47" w:rsidTr="00624756">
        <w:trPr>
          <w:trHeight w:val="20"/>
        </w:trPr>
        <w:tc>
          <w:tcPr>
            <w:tcW w:w="2863" w:type="dxa"/>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val="restart"/>
            <w:shd w:val="clear" w:color="auto" w:fill="auto"/>
          </w:tcPr>
          <w:p w:rsidR="0070560A" w:rsidRPr="004660C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867FE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67FE4">
              <w:rPr>
                <w:rFonts w:ascii="Times New Roman" w:hAnsi="Times New Roman" w:cs="Times New Roman"/>
                <w:bCs/>
                <w:sz w:val="24"/>
                <w:szCs w:val="24"/>
              </w:rPr>
              <w:t>2</w:t>
            </w:r>
          </w:p>
        </w:tc>
        <w:tc>
          <w:tcPr>
            <w:tcW w:w="2410" w:type="dxa"/>
            <w:vMerge w:val="restart"/>
            <w:shd w:val="clear" w:color="auto" w:fill="auto"/>
            <w:vAlign w:val="center"/>
          </w:tcPr>
          <w:p w:rsidR="0070560A" w:rsidRPr="00740328"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051" w:type="dxa"/>
            <w:shd w:val="clear" w:color="auto" w:fill="auto"/>
          </w:tcPr>
          <w:p w:rsidR="0070560A" w:rsidRPr="00B57ED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57ED6">
              <w:rPr>
                <w:rFonts w:ascii="Times New Roman" w:hAnsi="Times New Roman" w:cs="Times New Roman"/>
                <w:sz w:val="24"/>
                <w:szCs w:val="24"/>
              </w:rPr>
              <w:t>Натуральные и целые числа в задачах из реальной жизни.</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val="restart"/>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Тема 1.2. </w:t>
            </w:r>
            <w:r>
              <w:rPr>
                <w:rFonts w:ascii="Times New Roman" w:hAnsi="Times New Roman" w:cs="Times New Roman"/>
                <w:sz w:val="24"/>
                <w:szCs w:val="24"/>
              </w:rPr>
              <w:t>Признаки делимости.</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867FE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59370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3703">
              <w:rPr>
                <w:rFonts w:ascii="Times New Roman" w:hAnsi="Times New Roman" w:cs="Times New Roman"/>
                <w:sz w:val="24"/>
                <w:szCs w:val="24"/>
              </w:rPr>
              <w:t>Признаки делимости целых чисел</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0"/>
        </w:trPr>
        <w:tc>
          <w:tcPr>
            <w:tcW w:w="286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5E5B7C">
        <w:trPr>
          <w:trHeight w:val="2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593703">
              <w:rPr>
                <w:rFonts w:ascii="Times New Roman" w:hAnsi="Times New Roman" w:cs="Times New Roman"/>
                <w:b/>
                <w:bCs/>
                <w:sz w:val="24"/>
                <w:szCs w:val="24"/>
              </w:rPr>
              <w:t xml:space="preserve"> </w:t>
            </w:r>
            <w:r w:rsidRPr="00593703">
              <w:rPr>
                <w:rFonts w:ascii="Times New Roman" w:hAnsi="Times New Roman" w:cs="Times New Roman"/>
                <w:b/>
                <w:sz w:val="24"/>
                <w:szCs w:val="24"/>
              </w:rPr>
              <w:t>Множества рациональных и действительных чисел. Рациональные уравнения и неравенства</w:t>
            </w:r>
            <w:r>
              <w:rPr>
                <w:rFonts w:ascii="Times New Roman" w:hAnsi="Times New Roman" w:cs="Times New Roman"/>
                <w:b/>
                <w:sz w:val="24"/>
                <w:szCs w:val="24"/>
              </w:rPr>
              <w:t>.</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2"/>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009D0">
              <w:rPr>
                <w:rFonts w:ascii="Times New Roman" w:hAnsi="Times New Roman" w:cs="Times New Roman"/>
                <w:sz w:val="24"/>
                <w:szCs w:val="24"/>
              </w:rPr>
              <w:t>Множество, операции над множествами. Диаграммы Эйлера–Венна. Рациональные числа. Арифметические операции с рациональными числами, преобразования числовых выражений.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422"/>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 xml:space="preserve"> </w:t>
            </w:r>
          </w:p>
        </w:tc>
        <w:tc>
          <w:tcPr>
            <w:tcW w:w="993" w:type="dxa"/>
            <w:vMerge/>
            <w:tcBorders>
              <w:bottom w:val="single" w:sz="4" w:space="0" w:color="000000" w:themeColor="text1"/>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r>
              <w:rPr>
                <w:rFonts w:ascii="Times New Roman" w:hAnsi="Times New Roman" w:cs="Times New Roman"/>
                <w:sz w:val="24"/>
                <w:szCs w:val="24"/>
              </w:rPr>
              <w:t xml:space="preserve"> </w:t>
            </w:r>
            <w:r w:rsidRPr="007009D0">
              <w:rPr>
                <w:rFonts w:ascii="Times New Roman" w:hAnsi="Times New Roman" w:cs="Times New Roman"/>
                <w:sz w:val="24"/>
                <w:szCs w:val="24"/>
              </w:rPr>
              <w:t>Тождества и тождественные преобразования.</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tcBorders>
              <w:bottom w:val="single" w:sz="4" w:space="0" w:color="000000" w:themeColor="text1"/>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Pr="00314E47">
              <w:rPr>
                <w:rFonts w:ascii="Times New Roman" w:hAnsi="Times New Roman" w:cs="Times New Roman"/>
                <w:bCs/>
                <w:sz w:val="24"/>
                <w:szCs w:val="24"/>
              </w:rPr>
              <w:t>. Уравнения и неравенства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314E47">
              <w:rPr>
                <w:rFonts w:ascii="Times New Roman" w:eastAsia="Times New Roman" w:hAnsi="Times New Roman" w:cs="Times New Roman"/>
                <w:bCs/>
                <w:iCs/>
                <w:sz w:val="24"/>
                <w:szCs w:val="24"/>
                <w:lang w:eastAsia="ru-RU"/>
              </w:rPr>
              <w:t>Содержание учебного материала</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8"/>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Уравнение, корень уравнения. Неравенство, решение неравенства. Метод интервалов. Решение целых и дробно-рациональных уравнений и неравенств.</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Практическое занятие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A17E39">
        <w:trPr>
          <w:trHeight w:val="2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.1. </w:t>
            </w:r>
            <w:r>
              <w:rPr>
                <w:rFonts w:ascii="Times New Roman" w:hAnsi="Times New Roman" w:cs="Times New Roman"/>
                <w:bCs/>
                <w:sz w:val="24"/>
                <w:szCs w:val="24"/>
              </w:rPr>
              <w:t xml:space="preserve">Функция, ее свойства и график. </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 xml:space="preserve">Функция, способы задания функции. Взаимно обратные функции. График функции. Область определения и множество значений. Нули функции. Промежутки </w:t>
            </w:r>
            <w:proofErr w:type="spellStart"/>
            <w:r w:rsidRPr="00872AE9">
              <w:rPr>
                <w:rFonts w:ascii="Times New Roman" w:hAnsi="Times New Roman" w:cs="Times New Roman"/>
                <w:sz w:val="24"/>
                <w:szCs w:val="24"/>
              </w:rPr>
              <w:t>знакопостоянства</w:t>
            </w:r>
            <w:proofErr w:type="spellEnd"/>
            <w:r w:rsidRPr="00872AE9">
              <w:rPr>
                <w:rFonts w:ascii="Times New Roman" w:hAnsi="Times New Roman" w:cs="Times New Roman"/>
                <w:sz w:val="24"/>
                <w:szCs w:val="24"/>
              </w:rPr>
              <w:t>. Чётные и нечётные функции.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3.2. Степень с целым показателем.</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872AE9" w:rsidTr="00624756">
        <w:trPr>
          <w:trHeight w:val="20"/>
        </w:trPr>
        <w:tc>
          <w:tcPr>
            <w:tcW w:w="2863" w:type="dxa"/>
            <w:vMerge/>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c>
          <w:tcPr>
            <w:tcW w:w="993"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3.3</w:t>
            </w:r>
            <w:r w:rsidRPr="00314E47">
              <w:rPr>
                <w:rFonts w:ascii="Times New Roman" w:hAnsi="Times New Roman" w:cs="Times New Roman"/>
                <w:bCs/>
                <w:sz w:val="24"/>
                <w:szCs w:val="24"/>
              </w:rPr>
              <w:t xml:space="preserve">. </w:t>
            </w:r>
            <w:r w:rsidRPr="00A24BE4">
              <w:rPr>
                <w:rFonts w:ascii="Times New Roman" w:hAnsi="Times New Roman" w:cs="Times New Roman"/>
                <w:sz w:val="24"/>
                <w:szCs w:val="24"/>
              </w:rPr>
              <w:t xml:space="preserve">Степенная функция с </w:t>
            </w:r>
            <w:r>
              <w:rPr>
                <w:rFonts w:ascii="Times New Roman" w:hAnsi="Times New Roman" w:cs="Times New Roman"/>
                <w:sz w:val="24"/>
                <w:szCs w:val="24"/>
              </w:rPr>
              <w:t xml:space="preserve">натуральным и </w:t>
            </w:r>
            <w:r w:rsidRPr="00A24BE4">
              <w:rPr>
                <w:rFonts w:ascii="Times New Roman" w:hAnsi="Times New Roman" w:cs="Times New Roman"/>
                <w:sz w:val="24"/>
                <w:szCs w:val="24"/>
              </w:rPr>
              <w:t>целым показателем.</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872AE9" w:rsidTr="00624756">
        <w:trPr>
          <w:trHeight w:val="20"/>
        </w:trPr>
        <w:tc>
          <w:tcPr>
            <w:tcW w:w="2863" w:type="dxa"/>
            <w:vMerge/>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Степенная функция с натуральным и целым показателем. Её свойства и график.</w:t>
            </w:r>
          </w:p>
        </w:tc>
        <w:tc>
          <w:tcPr>
            <w:tcW w:w="993" w:type="dxa"/>
            <w:vMerge w:val="restart"/>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72AE9">
              <w:rPr>
                <w:rFonts w:ascii="Times New Roman" w:hAnsi="Times New Roman" w:cs="Times New Roman"/>
                <w:bCs/>
                <w:sz w:val="24"/>
                <w:szCs w:val="24"/>
              </w:rPr>
              <w:t>2</w:t>
            </w:r>
          </w:p>
        </w:tc>
        <w:tc>
          <w:tcPr>
            <w:tcW w:w="2410"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bottom w:val="single" w:sz="4" w:space="0" w:color="000000"/>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3" w:type="dxa"/>
            <w:vMerge/>
            <w:tcBorders>
              <w:bottom w:val="single" w:sz="4" w:space="0" w:color="000000"/>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9623C2">
        <w:trPr>
          <w:trHeight w:val="20"/>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r>
              <w:rPr>
                <w:rFonts w:ascii="Times New Roman" w:hAnsi="Times New Roman" w:cs="Times New Roman"/>
                <w:b/>
                <w:sz w:val="24"/>
                <w:szCs w:val="24"/>
              </w:rPr>
              <w:t xml:space="preserve"> и неравенства.</w:t>
            </w:r>
          </w:p>
        </w:tc>
        <w:tc>
          <w:tcPr>
            <w:tcW w:w="993" w:type="dxa"/>
            <w:shd w:val="clear" w:color="auto" w:fill="auto"/>
          </w:tcPr>
          <w:p w:rsidR="003E3EBE" w:rsidRPr="0055503B"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6D8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Арифметический корень натуральной степени. Действия с арифметическими корнями n–ой степени.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93"/>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8051" w:type="dxa"/>
            <w:tcBorders>
              <w:bottom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8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bottom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уравнений.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8051" w:type="dxa"/>
            <w:tcBorders>
              <w:top w:val="single" w:sz="4" w:space="0" w:color="auto"/>
            </w:tcBorders>
            <w:shd w:val="clear" w:color="auto" w:fill="auto"/>
          </w:tcPr>
          <w:p w:rsidR="0070560A" w:rsidRPr="006F6BE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неравенств.</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6F6BE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4"/>
        </w:trPr>
        <w:tc>
          <w:tcPr>
            <w:tcW w:w="2863" w:type="dxa"/>
            <w:vMerge w:val="restart"/>
          </w:tcPr>
          <w:p w:rsidR="0070560A" w:rsidRPr="00316D8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8051" w:type="dxa"/>
            <w:tcBorders>
              <w:top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Свойства и график корня n-ой степени.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B3A80">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tcBorders>
              <w:bottom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3E488C">
        <w:trPr>
          <w:trHeight w:val="64"/>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b/>
                <w:bCs/>
                <w:sz w:val="24"/>
                <w:szCs w:val="24"/>
              </w:rPr>
              <w:t xml:space="preserve">Раздел 5. </w:t>
            </w:r>
            <w:r w:rsidRPr="00094C17">
              <w:rPr>
                <w:rFonts w:ascii="Times New Roman" w:hAnsi="Times New Roman" w:cs="Times New Roman"/>
                <w:b/>
                <w:sz w:val="24"/>
                <w:szCs w:val="24"/>
              </w:rPr>
              <w:t>Степень с рациональным показателем. Показательная функция. Показательные уравнения и неравенства</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410" w:type="dxa"/>
            <w:vMerge w:val="restart"/>
            <w:tcBorders>
              <w:top w:val="single" w:sz="4" w:space="0" w:color="auto"/>
            </w:tcBorders>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Pr>
                <w:rFonts w:ascii="Times New Roman" w:hAnsi="Times New Roman" w:cs="Times New Roman"/>
                <w:bCs/>
                <w:sz w:val="24"/>
                <w:szCs w:val="24"/>
              </w:rPr>
              <w:t>Степень с рациональным показателем и ее свойства.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Степень с рациональным показателем. Свойства степени. Преобразование выражений, содержащих рациональные степени.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Показательная функция и ее свойства.</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94C17">
              <w:rPr>
                <w:rFonts w:ascii="Times New Roman" w:hAnsi="Times New Roman" w:cs="Times New Roman"/>
                <w:sz w:val="24"/>
                <w:szCs w:val="24"/>
              </w:rPr>
              <w:t>Показательная функция, её свойства и график.</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По</w:t>
            </w:r>
            <w:r>
              <w:rPr>
                <w:rFonts w:ascii="Times New Roman" w:hAnsi="Times New Roman" w:cs="Times New Roman"/>
                <w:sz w:val="24"/>
                <w:szCs w:val="24"/>
              </w:rPr>
              <w:t>казательные уравнения.</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2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5.4</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неравенства..</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2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Показательные неравенства.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2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20DE2">
        <w:trPr>
          <w:trHeight w:val="24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sidRPr="00E86713">
              <w:rPr>
                <w:rFonts w:ascii="Times New Roman" w:hAnsi="Times New Roman" w:cs="Times New Roman"/>
                <w:b/>
                <w:sz w:val="24"/>
                <w:szCs w:val="24"/>
              </w:rPr>
              <w:t>Логарифмическая функция. Логарифмические уравнения и неравенства.</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740328"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Pr>
                <w:rFonts w:ascii="Times New Roman" w:hAnsi="Times New Roman" w:cs="Times New Roman"/>
                <w:sz w:val="24"/>
                <w:szCs w:val="24"/>
              </w:rPr>
              <w:t>Логарифм числа.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576"/>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52523F"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2523F">
              <w:rPr>
                <w:rFonts w:ascii="Times New Roman" w:hAnsi="Times New Roman" w:cs="Times New Roman"/>
                <w:sz w:val="24"/>
                <w:szCs w:val="24"/>
              </w:rPr>
              <w:t>Логарифм числа. Десятичные и натуральные логарифмы. Преобразование выражений, содержащих логарифмы.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.2. </w:t>
            </w:r>
            <w:r w:rsidRPr="006F6BE3">
              <w:rPr>
                <w:rFonts w:ascii="Times New Roman" w:hAnsi="Times New Roman" w:cs="Times New Roman"/>
                <w:sz w:val="24"/>
                <w:szCs w:val="24"/>
              </w:rPr>
              <w:t>Логарифмическая функция, её свойства и график.</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Логарифмическая</w:t>
            </w:r>
            <w:r>
              <w:rPr>
                <w:rFonts w:ascii="Times New Roman" w:hAnsi="Times New Roman" w:cs="Times New Roman"/>
                <w:sz w:val="24"/>
                <w:szCs w:val="24"/>
              </w:rPr>
              <w:t xml:space="preserve"> функция, её свойства и график.</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.3.</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w:t>
            </w:r>
            <w:r w:rsidRPr="006F6BE3">
              <w:rPr>
                <w:rFonts w:ascii="Times New Roman" w:hAnsi="Times New Roman" w:cs="Times New Roman"/>
                <w:sz w:val="24"/>
                <w:szCs w:val="24"/>
              </w:rPr>
              <w:t>ческие</w:t>
            </w:r>
            <w:proofErr w:type="spellEnd"/>
            <w:r w:rsidRPr="006F6BE3">
              <w:rPr>
                <w:rFonts w:ascii="Times New Roman" w:hAnsi="Times New Roman" w:cs="Times New Roman"/>
                <w:sz w:val="24"/>
                <w:szCs w:val="24"/>
              </w:rPr>
              <w:t xml:space="preserve"> уравнения.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6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F6BE3">
              <w:rPr>
                <w:rFonts w:ascii="Times New Roman" w:hAnsi="Times New Roman" w:cs="Times New Roman"/>
                <w:sz w:val="24"/>
                <w:szCs w:val="24"/>
              </w:rPr>
              <w:t>Логарифмические уравнения</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6.4</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-ческие</w:t>
            </w:r>
            <w:proofErr w:type="spellEnd"/>
            <w:r>
              <w:rPr>
                <w:rFonts w:ascii="Times New Roman" w:hAnsi="Times New Roman" w:cs="Times New Roman"/>
                <w:sz w:val="24"/>
                <w:szCs w:val="24"/>
              </w:rPr>
              <w:t xml:space="preserve"> неравенства</w:t>
            </w:r>
            <w:r w:rsidRPr="006F6BE3">
              <w:rPr>
                <w:rFonts w:ascii="Times New Roman" w:hAnsi="Times New Roman" w:cs="Times New Roman"/>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5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92372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w:t>
            </w:r>
            <w:r>
              <w:rPr>
                <w:rFonts w:ascii="Times New Roman" w:hAnsi="Times New Roman" w:cs="Times New Roman"/>
                <w:sz w:val="24"/>
                <w:szCs w:val="24"/>
              </w:rPr>
              <w:t>ческие неравенства</w:t>
            </w:r>
            <w:r w:rsidRPr="006F6BE3">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01140D">
        <w:trPr>
          <w:trHeight w:val="20"/>
        </w:trPr>
        <w:tc>
          <w:tcPr>
            <w:tcW w:w="10914" w:type="dxa"/>
            <w:gridSpan w:val="2"/>
          </w:tcPr>
          <w:p w:rsidR="003E3EBE"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b/>
                <w:bCs/>
                <w:sz w:val="24"/>
                <w:szCs w:val="24"/>
              </w:rPr>
              <w:t>Раздел 7.</w:t>
            </w:r>
            <w:r w:rsidRPr="006E2AFE">
              <w:rPr>
                <w:rFonts w:ascii="Times New Roman" w:hAnsi="Times New Roman" w:cs="Times New Roman"/>
                <w:b/>
                <w:sz w:val="24"/>
                <w:szCs w:val="24"/>
              </w:rPr>
              <w:t xml:space="preserve"> </w:t>
            </w:r>
            <w:r>
              <w:rPr>
                <w:rFonts w:ascii="Times New Roman" w:hAnsi="Times New Roman" w:cs="Times New Roman"/>
                <w:b/>
                <w:sz w:val="24"/>
                <w:szCs w:val="24"/>
              </w:rPr>
              <w:t>Тригонометрические функции.</w:t>
            </w:r>
          </w:p>
        </w:tc>
        <w:tc>
          <w:tcPr>
            <w:tcW w:w="993" w:type="dxa"/>
            <w:shd w:val="clear" w:color="auto" w:fill="auto"/>
          </w:tcPr>
          <w:p w:rsidR="003E3EBE" w:rsidRPr="0048516A"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уравнений</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6E2AFE" w:rsidTr="00624756">
        <w:trPr>
          <w:trHeight w:val="183"/>
        </w:trPr>
        <w:tc>
          <w:tcPr>
            <w:tcW w:w="2863" w:type="dxa"/>
            <w:vMerge/>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Примеры тригонометрических неравенств</w:t>
            </w:r>
          </w:p>
        </w:tc>
        <w:tc>
          <w:tcPr>
            <w:tcW w:w="993" w:type="dxa"/>
            <w:vMerge/>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48516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D60D19">
        <w:trPr>
          <w:trHeight w:val="522"/>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Pr="00314E47">
              <w:rPr>
                <w:rFonts w:ascii="Times New Roman" w:hAnsi="Times New Roman" w:cs="Times New Roman"/>
                <w:b/>
                <w:sz w:val="24"/>
                <w:szCs w:val="24"/>
              </w:rPr>
              <w:t>.</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b/>
                <w:sz w:val="24"/>
                <w:szCs w:val="24"/>
              </w:rPr>
              <w:t>Последовательности и прогрессии</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 Сложные проценты.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rsidR="0070560A" w:rsidRPr="0059018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018B">
              <w:rPr>
                <w:rFonts w:ascii="Times New Roman" w:hAnsi="Times New Roman" w:cs="Times New Roman"/>
                <w:sz w:val="24"/>
                <w:szCs w:val="24"/>
              </w:rPr>
              <w:t>Последовательности, способы задания последовательностей. Монотонные последовательности.</w:t>
            </w:r>
            <w:r>
              <w:rPr>
                <w:rFonts w:ascii="Times New Roman" w:hAnsi="Times New Roman" w:cs="Times New Roman"/>
                <w:sz w:val="24"/>
                <w:szCs w:val="24"/>
              </w:rPr>
              <w:t xml:space="preserve"> </w:t>
            </w:r>
            <w:r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w:t>
            </w:r>
            <w:r>
              <w:rPr>
                <w:rFonts w:ascii="Times New Roman" w:hAnsi="Times New Roman" w:cs="Times New Roman"/>
                <w:sz w:val="24"/>
                <w:szCs w:val="24"/>
              </w:rPr>
              <w:t>ющей геометрической прогрессии.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820CCA">
        <w:trPr>
          <w:trHeight w:val="557"/>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6272D3">
              <w:rPr>
                <w:rFonts w:ascii="Times New Roman" w:hAnsi="Times New Roman" w:cs="Times New Roman"/>
                <w:b/>
                <w:sz w:val="24"/>
                <w:szCs w:val="24"/>
              </w:rPr>
              <w:t>Производная. Применение производной</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Производная функции.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961E0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61E08">
              <w:rPr>
                <w:rFonts w:ascii="Times New Roman" w:hAnsi="Times New Roman" w:cs="Times New Roman"/>
                <w:sz w:val="24"/>
                <w:szCs w:val="24"/>
              </w:rPr>
              <w:t xml:space="preserve">Непрерывные функции. Производная функции. Производные элементарных функций.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9.2</w:t>
            </w:r>
            <w:r w:rsidRPr="00314E47">
              <w:rPr>
                <w:rFonts w:ascii="Times New Roman" w:hAnsi="Times New Roman" w:cs="Times New Roman"/>
                <w:bCs/>
                <w:sz w:val="24"/>
                <w:szCs w:val="24"/>
              </w:rPr>
              <w:t xml:space="preserve">.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w:t>
            </w:r>
            <w:r>
              <w:rPr>
                <w:rFonts w:ascii="Times New Roman" w:hAnsi="Times New Roman" w:cs="Times New Roman"/>
                <w:sz w:val="24"/>
                <w:szCs w:val="24"/>
              </w:rPr>
              <w:t xml:space="preserve">зведения, частного </w:t>
            </w:r>
            <w:r w:rsidRPr="00752C01">
              <w:rPr>
                <w:rFonts w:ascii="Times New Roman" w:hAnsi="Times New Roman" w:cs="Times New Roman"/>
                <w:sz w:val="24"/>
                <w:szCs w:val="24"/>
              </w:rPr>
              <w:t>функций</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37"/>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9.3</w:t>
            </w:r>
            <w:r w:rsidRPr="00314E47">
              <w:rPr>
                <w:rFonts w:ascii="Times New Roman" w:hAnsi="Times New Roman" w:cs="Times New Roman"/>
                <w:bCs/>
                <w:sz w:val="24"/>
                <w:szCs w:val="24"/>
              </w:rPr>
              <w:t>. Геометрический и физический смысл производной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41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Геометрический и физический смысл производной.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9.4</w:t>
            </w:r>
            <w:r w:rsidRPr="00314E47">
              <w:rPr>
                <w:rFonts w:ascii="Times New Roman" w:hAnsi="Times New Roman" w:cs="Times New Roman"/>
                <w:bCs/>
                <w:sz w:val="24"/>
                <w:szCs w:val="24"/>
              </w:rPr>
              <w:t xml:space="preserve">. </w:t>
            </w:r>
            <w:r>
              <w:rPr>
                <w:rFonts w:ascii="Times New Roman" w:hAnsi="Times New Roman" w:cs="Times New Roman"/>
                <w:bCs/>
                <w:sz w:val="24"/>
                <w:szCs w:val="24"/>
              </w:rPr>
              <w:t>Монотонность функции и экстремумы.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Содержание учебного материала </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A110C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9.5</w:t>
            </w:r>
            <w:r w:rsidRPr="00314E47">
              <w:rPr>
                <w:rFonts w:ascii="Times New Roman" w:hAnsi="Times New Roman" w:cs="Times New Roman"/>
                <w:bCs/>
                <w:sz w:val="24"/>
                <w:szCs w:val="24"/>
              </w:rPr>
              <w:t xml:space="preserve">. </w:t>
            </w:r>
            <w:r>
              <w:rPr>
                <w:rFonts w:ascii="Times New Roman" w:hAnsi="Times New Roman" w:cs="Times New Roman"/>
                <w:bCs/>
                <w:sz w:val="24"/>
                <w:szCs w:val="24"/>
              </w:rPr>
              <w:t>Наибольшее и наименьшее значение функции.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Нахождение наибольшего и наименьшего значения функции на отрезке.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9.6</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Применение производной при решении прикладных задач.</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856191">
        <w:trPr>
          <w:trHeight w:val="24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Раздел 10. </w:t>
            </w:r>
            <w:r>
              <w:rPr>
                <w:rFonts w:ascii="Times New Roman" w:hAnsi="Times New Roman" w:cs="Times New Roman"/>
                <w:b/>
                <w:sz w:val="24"/>
                <w:szCs w:val="24"/>
              </w:rPr>
              <w:t>И</w:t>
            </w:r>
            <w:r w:rsidRPr="001314FB">
              <w:rPr>
                <w:rFonts w:ascii="Times New Roman" w:hAnsi="Times New Roman" w:cs="Times New Roman"/>
                <w:b/>
                <w:sz w:val="24"/>
                <w:szCs w:val="24"/>
              </w:rPr>
              <w:t>нтеграл</w:t>
            </w:r>
            <w:r>
              <w:rPr>
                <w:rFonts w:ascii="Times New Roman" w:hAnsi="Times New Roman" w:cs="Times New Roman"/>
                <w:b/>
                <w:sz w:val="24"/>
                <w:szCs w:val="24"/>
              </w:rPr>
              <w:t xml:space="preserve"> и его применения.</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Первообразная.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552CF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2CFB">
              <w:rPr>
                <w:rFonts w:ascii="Times New Roman" w:hAnsi="Times New Roman" w:cs="Times New Roman"/>
                <w:sz w:val="24"/>
                <w:szCs w:val="24"/>
              </w:rPr>
              <w:t>Первообразная. Таблица первообразных.</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10.2. Интеграл.</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r>
              <w:rPr>
                <w:rFonts w:ascii="Times New Roman" w:hAnsi="Times New Roman" w:cs="Times New Roman"/>
                <w:sz w:val="24"/>
                <w:szCs w:val="24"/>
              </w:rPr>
              <w:t xml:space="preserve"> </w:t>
            </w:r>
            <w:r w:rsidRPr="00552CFB">
              <w:rPr>
                <w:rFonts w:ascii="Times New Roman" w:hAnsi="Times New Roman" w:cs="Times New Roman"/>
                <w:sz w:val="24"/>
                <w:szCs w:val="24"/>
              </w:rPr>
              <w:t>Геометрический и физический смысл интеграла.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4802F1">
        <w:trPr>
          <w:trHeight w:val="240"/>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11</w:t>
            </w:r>
            <w:r w:rsidRPr="007042A4">
              <w:rPr>
                <w:rFonts w:ascii="Times New Roman" w:hAnsi="Times New Roman" w:cs="Times New Roman"/>
                <w:b/>
                <w:bCs/>
                <w:sz w:val="24"/>
                <w:szCs w:val="24"/>
              </w:rPr>
              <w:t xml:space="preserve">. </w:t>
            </w:r>
            <w:r>
              <w:rPr>
                <w:rFonts w:ascii="Times New Roman" w:hAnsi="Times New Roman" w:cs="Times New Roman"/>
                <w:b/>
                <w:sz w:val="24"/>
                <w:szCs w:val="24"/>
              </w:rPr>
              <w:t xml:space="preserve">Системы </w:t>
            </w:r>
            <w:r w:rsidRPr="007042A4">
              <w:rPr>
                <w:rFonts w:ascii="Times New Roman" w:hAnsi="Times New Roman" w:cs="Times New Roman"/>
                <w:b/>
                <w:sz w:val="24"/>
                <w:szCs w:val="24"/>
              </w:rPr>
              <w:t>уравнений</w:t>
            </w:r>
          </w:p>
        </w:tc>
        <w:tc>
          <w:tcPr>
            <w:tcW w:w="993" w:type="dxa"/>
            <w:shd w:val="clear" w:color="auto" w:fill="auto"/>
          </w:tcPr>
          <w:p w:rsidR="003E3EBE" w:rsidRPr="007042A4"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418"/>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11.1</w:t>
            </w:r>
            <w:r>
              <w:rPr>
                <w:rFonts w:ascii="Times New Roman" w:hAnsi="Times New Roman" w:cs="Times New Roman"/>
                <w:sz w:val="24"/>
                <w:szCs w:val="24"/>
              </w:rPr>
              <w:t xml:space="preserve"> Система линейных</w:t>
            </w:r>
            <w:r w:rsidRPr="00AC7682">
              <w:rPr>
                <w:rFonts w:ascii="Times New Roman" w:hAnsi="Times New Roman" w:cs="Times New Roman"/>
                <w:sz w:val="24"/>
                <w:szCs w:val="24"/>
              </w:rPr>
              <w:t xml:space="preserve"> уравнений.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96"/>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AB3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027">
              <w:rPr>
                <w:rFonts w:ascii="Times New Roman" w:hAnsi="Times New Roman" w:cs="Times New Roman"/>
                <w:sz w:val="24"/>
                <w:szCs w:val="24"/>
              </w:rPr>
              <w:t>Системы линейных уравнений. Решение прикладных задач с помощью системы линейных уравнений. 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 xml:space="preserve">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418"/>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11.2</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Системы и совокупности целых, рациональных и иррациональных уравнений и неравенств.</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56F8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56F85">
              <w:rPr>
                <w:rFonts w:ascii="Times New Roman" w:hAnsi="Times New Roman" w:cs="Times New Roman"/>
                <w:sz w:val="24"/>
                <w:szCs w:val="24"/>
              </w:rPr>
              <w:t>Системы и совокупности целых, рациональных, иррациональных уравнений и неравенств.</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11.3</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Системы и совокупности показа-тельных и </w:t>
            </w:r>
            <w:proofErr w:type="spellStart"/>
            <w:r>
              <w:rPr>
                <w:rFonts w:ascii="Times New Roman" w:hAnsi="Times New Roman" w:cs="Times New Roman"/>
                <w:bCs/>
                <w:sz w:val="24"/>
                <w:szCs w:val="24"/>
              </w:rPr>
              <w:t>логарифми-ческих</w:t>
            </w:r>
            <w:proofErr w:type="spellEnd"/>
            <w:r>
              <w:rPr>
                <w:rFonts w:ascii="Times New Roman" w:hAnsi="Times New Roman" w:cs="Times New Roman"/>
                <w:bCs/>
                <w:sz w:val="24"/>
                <w:szCs w:val="24"/>
              </w:rPr>
              <w:t xml:space="preserve"> уравнений и неравенств.</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18564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564E">
              <w:rPr>
                <w:rFonts w:ascii="Times New Roman" w:hAnsi="Times New Roman" w:cs="Times New Roman"/>
                <w:sz w:val="24"/>
                <w:szCs w:val="24"/>
              </w:rPr>
              <w:t>Системы и совокупности показательных, логарифмических уравнений и неравенств.</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5"/>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04663F">
        <w:trPr>
          <w:trHeight w:val="240"/>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12</w:t>
            </w:r>
            <w:r w:rsidRPr="00814779">
              <w:rPr>
                <w:rFonts w:ascii="Times New Roman" w:hAnsi="Times New Roman" w:cs="Times New Roman"/>
                <w:b/>
                <w:bCs/>
                <w:sz w:val="24"/>
                <w:szCs w:val="24"/>
              </w:rPr>
              <w:t xml:space="preserve">. </w:t>
            </w:r>
            <w:r w:rsidRPr="00814779">
              <w:rPr>
                <w:rFonts w:ascii="Times New Roman" w:hAnsi="Times New Roman" w:cs="Times New Roman"/>
                <w:b/>
                <w:sz w:val="24"/>
                <w:szCs w:val="24"/>
              </w:rPr>
              <w:t>Введение в стереометрию</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w:t>
            </w:r>
            <w:r w:rsidRPr="00314E47">
              <w:rPr>
                <w:rFonts w:ascii="Times New Roman" w:hAnsi="Times New Roman" w:cs="Times New Roman"/>
                <w:bCs/>
                <w:sz w:val="24"/>
                <w:szCs w:val="24"/>
              </w:rPr>
              <w:t xml:space="preserve">.1. </w:t>
            </w:r>
            <w:r>
              <w:rPr>
                <w:rFonts w:ascii="Times New Roman" w:hAnsi="Times New Roman" w:cs="Times New Roman"/>
                <w:bCs/>
                <w:sz w:val="24"/>
                <w:szCs w:val="24"/>
              </w:rPr>
              <w:t>Основные понятия стереометрии. Аксиомы стереометрии.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D13C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D13C0">
              <w:rPr>
                <w:rFonts w:ascii="Times New Roman" w:hAnsi="Times New Roman" w:cs="Times New Roman"/>
                <w:sz w:val="24"/>
                <w:szCs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 Понятие об аксиоматическом построении стереометрии: аксиомы стереометрии и следствия из них.</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12.2</w:t>
            </w:r>
            <w:r w:rsidRPr="00314E47">
              <w:rPr>
                <w:rFonts w:ascii="Times New Roman" w:hAnsi="Times New Roman" w:cs="Times New Roman"/>
                <w:bCs/>
                <w:sz w:val="24"/>
                <w:szCs w:val="24"/>
              </w:rPr>
              <w:t xml:space="preserve">. </w:t>
            </w:r>
            <w:r>
              <w:rPr>
                <w:rFonts w:ascii="Times New Roman" w:hAnsi="Times New Roman" w:cs="Times New Roman"/>
                <w:bCs/>
                <w:sz w:val="24"/>
                <w:szCs w:val="24"/>
              </w:rPr>
              <w:t>Знакомство с многогранниками.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D13C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D13C0">
              <w:rPr>
                <w:rFonts w:ascii="Times New Roman" w:hAnsi="Times New Roman" w:cs="Times New Roman"/>
                <w:sz w:val="24"/>
                <w:szCs w:val="24"/>
              </w:rPr>
              <w:t xml:space="preserve">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A671BC">
        <w:trPr>
          <w:trHeight w:val="841"/>
        </w:trPr>
        <w:tc>
          <w:tcPr>
            <w:tcW w:w="10914"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13</w:t>
            </w:r>
            <w:r w:rsidRPr="00B62D05">
              <w:rPr>
                <w:rFonts w:ascii="Times New Roman" w:hAnsi="Times New Roman" w:cs="Times New Roman"/>
                <w:b/>
                <w:bCs/>
                <w:sz w:val="24"/>
                <w:szCs w:val="24"/>
              </w:rPr>
              <w:t>.</w:t>
            </w:r>
            <w:r w:rsidRPr="00B62D05">
              <w:rPr>
                <w:rFonts w:ascii="Times New Roman" w:hAnsi="Times New Roman" w:cs="Times New Roman"/>
                <w:b/>
                <w:sz w:val="24"/>
                <w:szCs w:val="24"/>
              </w:rPr>
              <w:t xml:space="preserve"> Прямые и плоскости в пространстве. Параллельность прямых и плоскостей</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vMerge w:val="restart"/>
            <w:shd w:val="clear" w:color="auto" w:fill="auto"/>
            <w:vAlign w:val="center"/>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13</w:t>
            </w:r>
            <w:r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 прямых в пространстве.</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55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E7615">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Углы с </w:t>
            </w:r>
            <w:proofErr w:type="spellStart"/>
            <w:r w:rsidRPr="007E7615">
              <w:rPr>
                <w:rFonts w:ascii="Times New Roman" w:hAnsi="Times New Roman" w:cs="Times New Roman"/>
                <w:sz w:val="24"/>
                <w:szCs w:val="24"/>
              </w:rPr>
              <w:t>сонаправленными</w:t>
            </w:r>
            <w:proofErr w:type="spellEnd"/>
            <w:r w:rsidRPr="007E7615">
              <w:rPr>
                <w:rFonts w:ascii="Times New Roman" w:hAnsi="Times New Roman" w:cs="Times New Roman"/>
                <w:sz w:val="24"/>
                <w:szCs w:val="24"/>
              </w:rPr>
              <w:t xml:space="preserve"> сторонами; угол между прямыми в пространстве.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Параллельность прямых и плоскостей.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Параллельные плоскости</w:t>
            </w:r>
            <w:r w:rsidRPr="00314E47">
              <w:rPr>
                <w:rFonts w:ascii="Times New Roman" w:hAnsi="Times New Roman" w:cs="Times New Roman"/>
                <w:bCs/>
                <w:sz w:val="24"/>
                <w:szCs w:val="24"/>
              </w:rPr>
              <w:t xml:space="preserve"> </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плоскостей: параллельные плоскости; свойства параллельных плоскостей.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2"/>
        </w:trPr>
        <w:tc>
          <w:tcPr>
            <w:tcW w:w="2863" w:type="dxa"/>
            <w:vMerge w:val="restart"/>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13.4</w:t>
            </w:r>
            <w:r w:rsidRPr="007E7615">
              <w:rPr>
                <w:rFonts w:ascii="Times New Roman" w:hAnsi="Times New Roman" w:cs="Times New Roman"/>
                <w:bCs/>
                <w:sz w:val="24"/>
                <w:szCs w:val="24"/>
              </w:rPr>
              <w:t xml:space="preserve">. </w:t>
            </w:r>
            <w:r w:rsidRPr="007E7615">
              <w:rPr>
                <w:rFonts w:ascii="Times New Roman" w:hAnsi="Times New Roman" w:cs="Times New Roman"/>
                <w:sz w:val="24"/>
                <w:szCs w:val="24"/>
              </w:rPr>
              <w:t>Простейшие пространственные фигуры на плоскости</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Простейшие пространственные фигуры на плоскости: тетраэдр, куб, параллелепипед; построение сечений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FD3BA4">
        <w:trPr>
          <w:trHeight w:val="309"/>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14</w:t>
            </w:r>
            <w:r w:rsidRPr="00314E47">
              <w:rPr>
                <w:rFonts w:ascii="Times New Roman" w:hAnsi="Times New Roman" w:cs="Times New Roman"/>
                <w:b/>
                <w:bCs/>
                <w:sz w:val="24"/>
                <w:szCs w:val="24"/>
              </w:rPr>
              <w:t xml:space="preserve">. </w:t>
            </w:r>
            <w:r w:rsidRPr="005E0143">
              <w:rPr>
                <w:rFonts w:ascii="Times New Roman" w:hAnsi="Times New Roman" w:cs="Times New Roman"/>
                <w:b/>
                <w:sz w:val="24"/>
                <w:szCs w:val="24"/>
              </w:rPr>
              <w:t>Перпендикулярность пр</w:t>
            </w:r>
            <w:r>
              <w:rPr>
                <w:rFonts w:ascii="Times New Roman" w:hAnsi="Times New Roman" w:cs="Times New Roman"/>
                <w:b/>
                <w:sz w:val="24"/>
                <w:szCs w:val="24"/>
              </w:rPr>
              <w:t>ямых и плоскостей.</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Перпендикулярность прямой и плоскости.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D9120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Pr="00314E47">
              <w:rPr>
                <w:rFonts w:ascii="Times New Roman" w:hAnsi="Times New Roman" w:cs="Times New Roman"/>
                <w:bCs/>
                <w:sz w:val="24"/>
                <w:szCs w:val="24"/>
              </w:rPr>
              <w:t xml:space="preserve">.2. </w:t>
            </w:r>
            <w:r w:rsidRPr="005E0143">
              <w:rPr>
                <w:rFonts w:ascii="Times New Roman" w:hAnsi="Times New Roman" w:cs="Times New Roman"/>
                <w:sz w:val="24"/>
                <w:szCs w:val="24"/>
              </w:rPr>
              <w:t>Перпендикуляр и наклонная.</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D9120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B17122">
        <w:trPr>
          <w:trHeight w:val="309"/>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3367B">
              <w:rPr>
                <w:rFonts w:ascii="Times New Roman" w:hAnsi="Times New Roman" w:cs="Times New Roman"/>
                <w:b/>
                <w:bCs/>
                <w:sz w:val="24"/>
                <w:szCs w:val="24"/>
              </w:rPr>
              <w:t xml:space="preserve">Раздел 15. </w:t>
            </w:r>
            <w:r w:rsidRPr="0063367B">
              <w:rPr>
                <w:rFonts w:ascii="Times New Roman" w:hAnsi="Times New Roman" w:cs="Times New Roman"/>
                <w:b/>
                <w:sz w:val="24"/>
                <w:szCs w:val="24"/>
              </w:rPr>
              <w:t>Углы между прямыми и плоскостями</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.1. </w:t>
            </w:r>
            <w:r>
              <w:rPr>
                <w:rFonts w:ascii="Times New Roman" w:hAnsi="Times New Roman" w:cs="Times New Roman"/>
                <w:sz w:val="24"/>
                <w:szCs w:val="24"/>
              </w:rPr>
              <w:t>Углы в пространстве.</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1E06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0605">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15</w:t>
            </w:r>
            <w:r w:rsidRPr="00314E47">
              <w:rPr>
                <w:rFonts w:ascii="Times New Roman" w:hAnsi="Times New Roman" w:cs="Times New Roman"/>
                <w:bCs/>
                <w:sz w:val="24"/>
                <w:szCs w:val="24"/>
              </w:rPr>
              <w:t xml:space="preserve">.2. </w:t>
            </w:r>
            <w:r>
              <w:rPr>
                <w:rFonts w:ascii="Times New Roman" w:hAnsi="Times New Roman" w:cs="Times New Roman"/>
                <w:sz w:val="24"/>
                <w:szCs w:val="24"/>
              </w:rPr>
              <w:t>Перпендикулярность плоскостей.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1E06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0605">
              <w:rPr>
                <w:rFonts w:ascii="Times New Roman" w:hAnsi="Times New Roman" w:cs="Times New Roman"/>
                <w:sz w:val="24"/>
                <w:szCs w:val="24"/>
              </w:rPr>
              <w:t>Перпендикулярность плоскостей: признак перпендикулярности двух плоскостей. Теорема о трёх перпендикулярах</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9954BB">
        <w:trPr>
          <w:trHeight w:val="309"/>
        </w:trPr>
        <w:tc>
          <w:tcPr>
            <w:tcW w:w="10914" w:type="dxa"/>
            <w:gridSpan w:val="2"/>
          </w:tcPr>
          <w:p w:rsidR="003E3EBE"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16</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993" w:type="dxa"/>
            <w:shd w:val="clear" w:color="auto" w:fill="auto"/>
          </w:tcPr>
          <w:p w:rsidR="003E3EBE" w:rsidRPr="001B46AB"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16.1. Пирамиды.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8C732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C7320">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Вычисление элементов многогранников: рёбра, диагонали, углы.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8C732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C7320">
              <w:rPr>
                <w:rFonts w:ascii="Times New Roman" w:hAnsi="Times New Roman" w:cs="Times New Roman"/>
                <w:sz w:val="24"/>
                <w:szCs w:val="24"/>
              </w:rPr>
              <w:t>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Площадь боковой поверхности и полной поверхности прямой призмы, площадь оснований, теорема о боковой поверхности прямой призмы.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16.3. Пирамида.</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77BC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7BCD">
              <w:rPr>
                <w:rFonts w:ascii="Times New Roman" w:hAnsi="Times New Roman" w:cs="Times New Roman"/>
                <w:sz w:val="24"/>
                <w:szCs w:val="24"/>
              </w:rPr>
              <w:t>Пирамида: n-угольная пирамида, грани и основание пирамиды; боковая и полная поверхность пирамиды; правильная и усечённая пирамида</w:t>
            </w:r>
            <w:r>
              <w:rPr>
                <w:rFonts w:ascii="Times New Roman" w:hAnsi="Times New Roman" w:cs="Times New Roman"/>
                <w:sz w:val="24"/>
                <w:szCs w:val="24"/>
              </w:rPr>
              <w:t xml:space="preserve">. Элементы призмы и пирамиды. </w:t>
            </w:r>
            <w:r w:rsidRPr="00077BCD">
              <w:rPr>
                <w:rFonts w:ascii="Times New Roman" w:hAnsi="Times New Roman" w:cs="Times New Roman"/>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5"/>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16.4. Правильные многогранники.</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077BC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77BCD">
              <w:rPr>
                <w:rFonts w:ascii="Times New Roman" w:hAnsi="Times New Roman" w:cs="Times New Roman"/>
                <w:sz w:val="24"/>
                <w:szCs w:val="24"/>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Симметрия в пространстве: симметрия относительно точки, прямой, плоскости. Элементы симметрии в пирамидах, параллелепипедах, правильных </w:t>
            </w:r>
            <w:proofErr w:type="gramStart"/>
            <w:r w:rsidRPr="00077BCD">
              <w:rPr>
                <w:rFonts w:ascii="Times New Roman" w:hAnsi="Times New Roman" w:cs="Times New Roman"/>
                <w:sz w:val="24"/>
                <w:szCs w:val="24"/>
              </w:rPr>
              <w:t>многогранниках..</w:t>
            </w:r>
            <w:proofErr w:type="gramEnd"/>
            <w:r>
              <w:rPr>
                <w:rFonts w:ascii="Times New Roman" w:hAnsi="Times New Roman" w:cs="Times New Roman"/>
                <w:sz w:val="24"/>
                <w:szCs w:val="24"/>
              </w:rPr>
              <w:t xml:space="preserve">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tcPr>
          <w:p w:rsidR="0070560A" w:rsidRPr="00423C6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sz w:val="24"/>
                <w:szCs w:val="24"/>
              </w:rPr>
              <w:t>Раздел 17. Объём многогранников.</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Pr="00AC7A2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 Объём тела. Объём призмы.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9D25B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Понятие об объёме. Объём призмы</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2"/>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17.2</w:t>
            </w:r>
            <w:r w:rsidRPr="00314E47">
              <w:rPr>
                <w:rFonts w:ascii="Times New Roman" w:hAnsi="Times New Roman" w:cs="Times New Roman"/>
                <w:bCs/>
                <w:sz w:val="24"/>
                <w:szCs w:val="24"/>
              </w:rPr>
              <w:t>.</w:t>
            </w:r>
            <w:r>
              <w:rPr>
                <w:rFonts w:ascii="Times New Roman" w:hAnsi="Times New Roman" w:cs="Times New Roman"/>
                <w:bCs/>
                <w:sz w:val="24"/>
                <w:szCs w:val="24"/>
              </w:rPr>
              <w:t xml:space="preserve"> Объем пирамиды.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9D25B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Объём пирамиды.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5B23B1">
        <w:trPr>
          <w:trHeight w:val="309"/>
        </w:trPr>
        <w:tc>
          <w:tcPr>
            <w:tcW w:w="10914"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4529AA">
              <w:rPr>
                <w:rFonts w:ascii="Times New Roman" w:hAnsi="Times New Roman" w:cs="Times New Roman"/>
                <w:b/>
                <w:sz w:val="24"/>
                <w:szCs w:val="24"/>
              </w:rPr>
              <w:t>Тела вращения</w:t>
            </w:r>
          </w:p>
        </w:tc>
        <w:tc>
          <w:tcPr>
            <w:tcW w:w="993"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.1. </w:t>
            </w:r>
            <w:r>
              <w:rPr>
                <w:rFonts w:ascii="Times New Roman" w:hAnsi="Times New Roman" w:cs="Times New Roman"/>
                <w:bCs/>
                <w:sz w:val="24"/>
                <w:szCs w:val="24"/>
              </w:rPr>
              <w:t>Сфера и шар.</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96D41">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 </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.2. </w:t>
            </w:r>
            <w:r>
              <w:rPr>
                <w:rFonts w:ascii="Times New Roman" w:hAnsi="Times New Roman" w:cs="Times New Roman"/>
                <w:bCs/>
                <w:sz w:val="24"/>
                <w:szCs w:val="24"/>
              </w:rPr>
              <w:t>Цилиндр.</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.3. </w:t>
            </w:r>
            <w:r>
              <w:rPr>
                <w:rFonts w:ascii="Times New Roman" w:hAnsi="Times New Roman" w:cs="Times New Roman"/>
                <w:sz w:val="24"/>
                <w:szCs w:val="24"/>
              </w:rPr>
              <w:t>Конус.</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800F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96D41">
              <w:rPr>
                <w:rFonts w:ascii="Times New Roman" w:hAnsi="Times New Roman" w:cs="Times New Roman"/>
                <w:bCs/>
                <w:sz w:val="24"/>
                <w:szCs w:val="24"/>
              </w:rPr>
              <w:t xml:space="preserve">Тема 18.4. </w:t>
            </w:r>
            <w:r w:rsidRPr="00696D41">
              <w:rPr>
                <w:rFonts w:ascii="Times New Roman" w:hAnsi="Times New Roman" w:cs="Times New Roman"/>
                <w:sz w:val="24"/>
                <w:szCs w:val="24"/>
              </w:rPr>
              <w:t>Комбинация тел вращения и многогранников.</w:t>
            </w:r>
            <w:r w:rsidRPr="00696D41">
              <w:rPr>
                <w:rFonts w:ascii="Times New Roman" w:hAnsi="Times New Roman" w:cs="Times New Roman"/>
                <w:bCs/>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tcPr>
          <w:p w:rsidR="0070560A" w:rsidRPr="005806B2"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Pr="00301562">
              <w:rPr>
                <w:rFonts w:ascii="Times New Roman" w:hAnsi="Times New Roman" w:cs="Times New Roman"/>
                <w:b/>
                <w:bCs/>
                <w:sz w:val="24"/>
                <w:szCs w:val="24"/>
              </w:rPr>
              <w:t xml:space="preserve">19. </w:t>
            </w:r>
            <w:r w:rsidRPr="00301562">
              <w:rPr>
                <w:rFonts w:ascii="Times New Roman" w:hAnsi="Times New Roman" w:cs="Times New Roman"/>
                <w:b/>
                <w:sz w:val="24"/>
                <w:szCs w:val="24"/>
              </w:rPr>
              <w:t>Объёмы тел.</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Pr="000938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19.1</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Понятие об объёме. Объём цилиндра и конуса.</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F5C4D">
              <w:rPr>
                <w:rFonts w:ascii="Times New Roman" w:hAnsi="Times New Roman" w:cs="Times New Roman"/>
                <w:sz w:val="24"/>
                <w:szCs w:val="24"/>
              </w:rPr>
              <w:t>Понятие об объёме. Основные свойства объ</w:t>
            </w:r>
            <w:r>
              <w:rPr>
                <w:rFonts w:ascii="Times New Roman" w:hAnsi="Times New Roman" w:cs="Times New Roman"/>
                <w:sz w:val="24"/>
                <w:szCs w:val="24"/>
              </w:rPr>
              <w:t>ёмов тел. Объём цилиндра и конуса.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444AE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шара. Площадь сферы.</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Объём шара и площадь сферы.</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19.3</w:t>
            </w:r>
            <w:r w:rsidRPr="003F5C4D">
              <w:rPr>
                <w:rFonts w:ascii="Times New Roman" w:hAnsi="Times New Roman" w:cs="Times New Roman"/>
                <w:bCs/>
                <w:sz w:val="24"/>
                <w:szCs w:val="24"/>
              </w:rPr>
              <w:t xml:space="preserve">. </w:t>
            </w:r>
            <w:r w:rsidRPr="003F5C4D">
              <w:rPr>
                <w:rFonts w:ascii="Times New Roman" w:hAnsi="Times New Roman" w:cs="Times New Roman"/>
                <w:sz w:val="24"/>
                <w:szCs w:val="24"/>
              </w:rPr>
              <w:t>Подобные тела в пространстве.</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tcPr>
          <w:p w:rsidR="0070560A" w:rsidRPr="005806B2"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sz w:val="24"/>
                <w:szCs w:val="24"/>
              </w:rPr>
              <w:t>Раздел 20</w:t>
            </w:r>
            <w:r w:rsidRPr="00127956">
              <w:rPr>
                <w:rFonts w:ascii="Times New Roman" w:hAnsi="Times New Roman" w:cs="Times New Roman"/>
                <w:b/>
                <w:sz w:val="24"/>
                <w:szCs w:val="24"/>
              </w:rPr>
              <w:t xml:space="preserve">. Векторы </w:t>
            </w:r>
            <w:r>
              <w:rPr>
                <w:rFonts w:ascii="Times New Roman" w:hAnsi="Times New Roman" w:cs="Times New Roman"/>
                <w:b/>
                <w:sz w:val="24"/>
                <w:szCs w:val="24"/>
              </w:rPr>
              <w:t xml:space="preserve">и координаты </w:t>
            </w:r>
            <w:r w:rsidRPr="00127956">
              <w:rPr>
                <w:rFonts w:ascii="Times New Roman" w:hAnsi="Times New Roman" w:cs="Times New Roman"/>
                <w:b/>
                <w:sz w:val="24"/>
                <w:szCs w:val="24"/>
              </w:rPr>
              <w:t>в пространстве</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val="restart"/>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7A69">
              <w:rPr>
                <w:rFonts w:ascii="Times New Roman" w:hAnsi="Times New Roman" w:cs="Times New Roman"/>
                <w:bCs/>
                <w:sz w:val="24"/>
                <w:szCs w:val="24"/>
              </w:rPr>
              <w:t xml:space="preserve">Тема 20.1. </w:t>
            </w:r>
            <w:r w:rsidRPr="00327A69">
              <w:rPr>
                <w:rFonts w:ascii="Times New Roman" w:hAnsi="Times New Roman" w:cs="Times New Roman"/>
                <w:sz w:val="24"/>
                <w:szCs w:val="24"/>
              </w:rPr>
              <w:t>Вектор на плоскости и в пространстве</w:t>
            </w:r>
            <w:r w:rsidRPr="00327A69">
              <w:rPr>
                <w:rFonts w:ascii="Times New Roman" w:hAnsi="Times New Roman" w:cs="Times New Roman"/>
                <w:bCs/>
                <w:sz w:val="24"/>
                <w:szCs w:val="24"/>
              </w:rPr>
              <w:t>.</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AF355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27A69">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Pr>
                <w:rFonts w:ascii="Times New Roman" w:hAnsi="Times New Roman" w:cs="Times New Roman"/>
                <w:sz w:val="24"/>
                <w:szCs w:val="24"/>
              </w:rPr>
              <w:t xml:space="preserve"> </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5"/>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Cs/>
                <w:sz w:val="24"/>
                <w:szCs w:val="24"/>
              </w:rPr>
              <w:t>Тема 20</w:t>
            </w:r>
            <w:r w:rsidRPr="00314E47">
              <w:rPr>
                <w:rFonts w:ascii="Times New Roman" w:hAnsi="Times New Roman" w:cs="Times New Roman"/>
                <w:bCs/>
                <w:sz w:val="24"/>
                <w:szCs w:val="24"/>
              </w:rPr>
              <w:t>.</w:t>
            </w:r>
            <w:r w:rsidRPr="00327A69">
              <w:rPr>
                <w:rFonts w:ascii="Times New Roman" w:hAnsi="Times New Roman" w:cs="Times New Roman"/>
                <w:bCs/>
                <w:sz w:val="24"/>
                <w:szCs w:val="24"/>
              </w:rPr>
              <w:t xml:space="preserve">2. </w:t>
            </w:r>
            <w:r w:rsidRPr="00327A69">
              <w:rPr>
                <w:rFonts w:ascii="Times New Roman" w:hAnsi="Times New Roman" w:cs="Times New Roman"/>
                <w:sz w:val="24"/>
                <w:szCs w:val="24"/>
              </w:rPr>
              <w:t>Прямоугольная система координат в пространстве.</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AF355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7A69">
              <w:rPr>
                <w:rFonts w:ascii="Times New Roman" w:hAnsi="Times New Roman" w:cs="Times New Roman"/>
                <w:sz w:val="24"/>
                <w:szCs w:val="24"/>
              </w:rPr>
              <w:t>Прямоугольная система координат в пространстве. Координаты вектора. Простейшие задачи в координатах.</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6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Раздел 2</w:t>
            </w:r>
            <w:r>
              <w:rPr>
                <w:rFonts w:ascii="Times New Roman" w:hAnsi="Times New Roman" w:cs="Times New Roman"/>
                <w:b/>
                <w:bCs/>
                <w:sz w:val="24"/>
                <w:szCs w:val="24"/>
              </w:rPr>
              <w:t>1</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8051"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Pr="002F07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410" w:type="dxa"/>
            <w:vMerge w:val="restart"/>
            <w:shd w:val="clear" w:color="auto" w:fill="auto"/>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pStyle w:val="afa"/>
            </w:pPr>
          </w:p>
        </w:tc>
      </w:tr>
      <w:tr w:rsidR="0070560A" w:rsidRPr="00314E47" w:rsidTr="00624756">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21.1. </w:t>
            </w:r>
            <w:r w:rsidRPr="00C01753">
              <w:rPr>
                <w:rFonts w:ascii="Times New Roman" w:hAnsi="Times New Roman" w:cs="Times New Roman"/>
                <w:sz w:val="24"/>
                <w:szCs w:val="24"/>
              </w:rPr>
              <w:t>Представление данных и описательная статистика</w:t>
            </w:r>
            <w:r>
              <w:rPr>
                <w:rFonts w:ascii="Times New Roman" w:hAnsi="Times New Roman" w:cs="Times New Roman"/>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sz w:val="24"/>
                <w:szCs w:val="24"/>
              </w:rPr>
              <w:t>Теоретическое бучение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21.2. </w:t>
            </w:r>
            <w:r w:rsidRPr="00C01753">
              <w:rPr>
                <w:rFonts w:ascii="Times New Roman" w:hAnsi="Times New Roman" w:cs="Times New Roman"/>
                <w:sz w:val="24"/>
                <w:szCs w:val="24"/>
              </w:rPr>
              <w:t>Случайные опыты и случайные события, опыты с равновозможными элементарными исходами.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Практическая работа</w:t>
            </w:r>
            <w:r>
              <w:rPr>
                <w:rFonts w:ascii="Times New Roman" w:hAnsi="Times New Roman" w:cs="Times New Roman"/>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21.3. </w:t>
            </w:r>
            <w:r w:rsidRPr="00C01753">
              <w:rPr>
                <w:rFonts w:ascii="Times New Roman" w:hAnsi="Times New Roman" w:cs="Times New Roman"/>
                <w:sz w:val="24"/>
                <w:szCs w:val="24"/>
              </w:rPr>
              <w:t>Операции над событиями, сложение вероятностей.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Операции над событиями: пересечение, объединение событий, противоположные события. Диаграммы Эйлера. Формула сложения вероятностей.</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Тема </w:t>
            </w:r>
            <w:r w:rsidRPr="00C01753">
              <w:rPr>
                <w:rFonts w:ascii="Times New Roman" w:hAnsi="Times New Roman" w:cs="Times New Roman"/>
                <w:bCs/>
                <w:sz w:val="24"/>
                <w:szCs w:val="24"/>
              </w:rPr>
              <w:t>21.4</w:t>
            </w:r>
            <w:r w:rsidRPr="00C01753">
              <w:rPr>
                <w:rFonts w:ascii="Times New Roman" w:hAnsi="Times New Roman" w:cs="Times New Roman"/>
                <w:sz w:val="24"/>
                <w:szCs w:val="24"/>
              </w:rPr>
              <w:t>. Условная вероятность, дерево случайного опыта, формула полной вероятности и независимость событий.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val="restart"/>
          </w:tcPr>
          <w:p w:rsidR="0070560A" w:rsidRPr="00C1783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C17834">
              <w:rPr>
                <w:rFonts w:ascii="Times New Roman" w:hAnsi="Times New Roman" w:cs="Times New Roman"/>
                <w:bCs/>
                <w:sz w:val="24"/>
                <w:szCs w:val="24"/>
              </w:rPr>
              <w:t>.5</w:t>
            </w:r>
            <w:r w:rsidRPr="00C17834">
              <w:rPr>
                <w:rFonts w:ascii="Times New Roman" w:hAnsi="Times New Roman" w:cs="Times New Roman"/>
                <w:sz w:val="24"/>
                <w:szCs w:val="24"/>
              </w:rPr>
              <w:t>. Элементы комбинаторики</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C1783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89"/>
        </w:trPr>
        <w:tc>
          <w:tcPr>
            <w:tcW w:w="2863" w:type="dxa"/>
            <w:vMerge w:val="restart"/>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2260BC">
              <w:rPr>
                <w:rFonts w:ascii="Times New Roman" w:hAnsi="Times New Roman" w:cs="Times New Roman"/>
                <w:bCs/>
                <w:sz w:val="24"/>
                <w:szCs w:val="24"/>
              </w:rPr>
              <w:t>.6</w:t>
            </w:r>
            <w:r w:rsidRPr="002260BC">
              <w:rPr>
                <w:rFonts w:ascii="Times New Roman" w:hAnsi="Times New Roman" w:cs="Times New Roman"/>
                <w:sz w:val="24"/>
                <w:szCs w:val="24"/>
              </w:rPr>
              <w:t>. Се</w:t>
            </w:r>
            <w:r>
              <w:rPr>
                <w:rFonts w:ascii="Times New Roman" w:hAnsi="Times New Roman" w:cs="Times New Roman"/>
                <w:sz w:val="24"/>
                <w:szCs w:val="24"/>
              </w:rPr>
              <w:t>рии последовательных испытаний.</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88"/>
        </w:trPr>
        <w:tc>
          <w:tcPr>
            <w:tcW w:w="2863" w:type="dxa"/>
            <w:vMerge/>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DD38E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Практическая работа с использованием электронных таблиц.</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388"/>
        </w:trPr>
        <w:tc>
          <w:tcPr>
            <w:tcW w:w="2863" w:type="dxa"/>
            <w:vMerge/>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3"/>
        </w:trPr>
        <w:tc>
          <w:tcPr>
            <w:tcW w:w="2863" w:type="dxa"/>
            <w:vMerge w:val="restart"/>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21.7</w:t>
            </w:r>
            <w:r w:rsidRPr="002260BC">
              <w:rPr>
                <w:rFonts w:ascii="Times New Roman" w:hAnsi="Times New Roman" w:cs="Times New Roman"/>
                <w:sz w:val="24"/>
                <w:szCs w:val="24"/>
              </w:rPr>
              <w:t>. Случайные величины и распределения</w:t>
            </w:r>
            <w:r>
              <w:rPr>
                <w:rFonts w:ascii="Times New Roman" w:hAnsi="Times New Roman" w:cs="Times New Roman"/>
                <w:sz w:val="24"/>
                <w:szCs w:val="24"/>
              </w:rPr>
              <w:t>.</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1"/>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DD38E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Случайная величина. Распределение вероятностей. Диаграмма распределения. Сумма и произведение случайных величин. Примеры распределений, в том числе геометрическое и биномиальное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91"/>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10914" w:type="dxa"/>
            <w:gridSpan w:val="2"/>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10914" w:type="dxa"/>
            <w:gridSpan w:val="2"/>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Промежуточная аттестация (дифференцированный зачет, экзамен)</w:t>
            </w: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624756">
        <w:trPr>
          <w:trHeight w:val="240"/>
        </w:trPr>
        <w:tc>
          <w:tcPr>
            <w:tcW w:w="286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Всего:</w:t>
            </w:r>
          </w:p>
        </w:tc>
        <w:tc>
          <w:tcPr>
            <w:tcW w:w="8051"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164</w:t>
            </w:r>
          </w:p>
        </w:tc>
        <w:tc>
          <w:tcPr>
            <w:tcW w:w="2410"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70560A" w:rsidRPr="00314E47" w:rsidRDefault="0070560A" w:rsidP="0070560A">
      <w:pPr>
        <w:spacing w:after="0" w:line="276" w:lineRule="auto"/>
        <w:rPr>
          <w:rFonts w:ascii="Times New Roman" w:hAnsi="Times New Roman" w:cs="Times New Roman"/>
          <w:sz w:val="24"/>
          <w:szCs w:val="24"/>
          <w:lang w:eastAsia="ru-RU"/>
        </w:rPr>
      </w:pPr>
    </w:p>
    <w:p w:rsidR="0070560A" w:rsidRPr="00314E47" w:rsidRDefault="0070560A" w:rsidP="0070560A">
      <w:pPr>
        <w:suppressAutoHyphens/>
        <w:spacing w:after="0" w:line="276" w:lineRule="auto"/>
        <w:jc w:val="both"/>
        <w:rPr>
          <w:rFonts w:ascii="Times New Roman" w:eastAsia="Times New Roman" w:hAnsi="Times New Roman" w:cs="Times New Roman"/>
          <w:bCs/>
          <w:i/>
          <w:sz w:val="24"/>
          <w:szCs w:val="24"/>
          <w:lang w:eastAsia="ru-RU"/>
        </w:rPr>
        <w:sectPr w:rsidR="0070560A" w:rsidRPr="00314E47">
          <w:pgSz w:w="16840" w:h="11907" w:orient="landscape"/>
          <w:pgMar w:top="851" w:right="1134" w:bottom="851" w:left="992" w:header="709" w:footer="709" w:gutter="0"/>
          <w:cols w:space="720"/>
        </w:sectPr>
      </w:pPr>
    </w:p>
    <w:p w:rsidR="0070560A" w:rsidRPr="00314E47" w:rsidRDefault="0070560A" w:rsidP="0070560A">
      <w:pPr>
        <w:keepNext/>
        <w:keepLines/>
        <w:spacing w:after="0" w:line="276" w:lineRule="auto"/>
        <w:ind w:right="57"/>
        <w:jc w:val="center"/>
        <w:outlineLvl w:val="0"/>
        <w:rPr>
          <w:rFonts w:ascii="Times New Roman" w:hAnsi="Times New Roman" w:cs="Times New Roman"/>
          <w:b/>
          <w:sz w:val="24"/>
          <w:szCs w:val="24"/>
        </w:rPr>
      </w:pPr>
      <w:bookmarkStart w:id="9" w:name="_Toc124938101"/>
      <w:bookmarkStart w:id="10" w:name="_Toc125024770"/>
      <w:r w:rsidRPr="00314E47">
        <w:rPr>
          <w:rFonts w:ascii="Times New Roman" w:hAnsi="Times New Roman" w:cs="Times New Roman"/>
          <w:b/>
          <w:sz w:val="24"/>
          <w:szCs w:val="24"/>
        </w:rPr>
        <w:t>3. Условия реализации программы общеобразовательной дисциплины</w:t>
      </w:r>
      <w:bookmarkEnd w:id="9"/>
      <w:bookmarkEnd w:id="10"/>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 xml:space="preserve">3.1. </w:t>
      </w:r>
      <w:r w:rsidRPr="00314E47">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r w:rsidRPr="00314E47">
        <w:rPr>
          <w:rFonts w:ascii="Times New Roman" w:eastAsia="Times New Roman" w:hAnsi="Times New Roman" w:cs="Times New Roman"/>
          <w:bCs/>
          <w:sz w:val="24"/>
          <w:szCs w:val="24"/>
          <w:lang w:eastAsia="ru-RU"/>
        </w:rPr>
        <w:t>:</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Реализация программы учебного предмета требует наличия учебного кабинета.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Оборудование учебного кабинета: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bCs/>
          <w:sz w:val="24"/>
          <w:szCs w:val="24"/>
          <w:lang w:eastAsia="ru-RU"/>
        </w:rPr>
        <w:t xml:space="preserve">- </w:t>
      </w:r>
      <w:r w:rsidRPr="00586EE7">
        <w:rPr>
          <w:rFonts w:ascii="Times New Roman" w:eastAsia="Times New Roman" w:hAnsi="Times New Roman" w:cs="Times New Roman"/>
          <w:sz w:val="24"/>
          <w:szCs w:val="24"/>
          <w:lang w:eastAsia="ru-RU"/>
        </w:rPr>
        <w:t>двухместные учебные столы,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стулья ученические,</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многофункциональный комплекс преподавателя,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наглядные пособия (комплекты учебных таблиц, плакатов, макеты геометрических фигур.),</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Технические средства обучения: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мультимедийное оборудование.</w:t>
      </w:r>
    </w:p>
    <w:p w:rsidR="0070560A" w:rsidRPr="00314E47" w:rsidRDefault="0070560A" w:rsidP="0070560A">
      <w:pPr>
        <w:rPr>
          <w:rFonts w:ascii="Times New Roman" w:hAnsi="Times New Roman" w:cs="Times New Roman"/>
          <w:sz w:val="24"/>
          <w:szCs w:val="24"/>
        </w:rPr>
      </w:pPr>
    </w:p>
    <w:p w:rsidR="0070560A" w:rsidRPr="00314E47" w:rsidRDefault="0070560A" w:rsidP="0070560A">
      <w:pPr>
        <w:spacing w:after="0" w:line="276" w:lineRule="auto"/>
        <w:rPr>
          <w:rFonts w:ascii="Times New Roman" w:hAnsi="Times New Roman" w:cs="Times New Roman"/>
          <w:b/>
          <w:bCs/>
          <w:sz w:val="24"/>
          <w:szCs w:val="24"/>
        </w:rPr>
      </w:pPr>
      <w:bookmarkStart w:id="11" w:name="_Toc115185262"/>
      <w:r w:rsidRPr="00314E47">
        <w:rPr>
          <w:rFonts w:ascii="Times New Roman" w:hAnsi="Times New Roman" w:cs="Times New Roman"/>
          <w:b/>
          <w:bCs/>
          <w:sz w:val="24"/>
          <w:szCs w:val="24"/>
        </w:rPr>
        <w:t>3.2. Информационное обеспечение реализации программы</w:t>
      </w:r>
      <w:bookmarkEnd w:id="11"/>
      <w:r w:rsidRPr="00314E47">
        <w:rPr>
          <w:rFonts w:ascii="Times New Roman" w:hAnsi="Times New Roman" w:cs="Times New Roman"/>
          <w:b/>
          <w:bCs/>
          <w:sz w:val="24"/>
          <w:szCs w:val="24"/>
        </w:rPr>
        <w:t xml:space="preserve"> </w:t>
      </w: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proofErr w:type="gramStart"/>
      <w:r w:rsidRPr="00586EE7">
        <w:rPr>
          <w:rFonts w:ascii="Times New Roman" w:eastAsia="Times New Roman" w:hAnsi="Times New Roman" w:cs="Times New Roman"/>
          <w:bCs/>
          <w:sz w:val="24"/>
          <w:szCs w:val="24"/>
          <w:lang w:eastAsia="ru-RU"/>
        </w:rPr>
        <w:t>В.А.,Григорьев</w:t>
      </w:r>
      <w:proofErr w:type="spellEnd"/>
      <w:proofErr w:type="gram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Григорьев В.П., Сабурова Т.Н. Математика.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Задачник.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социально-экономического профиля. – Москва, 2018.</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учебник. – Москва, 2018.</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w:t>
      </w:r>
      <w:proofErr w:type="spellStart"/>
      <w:r w:rsidRPr="00586EE7">
        <w:rPr>
          <w:rFonts w:ascii="Times New Roman" w:hAnsi="Times New Roman" w:cs="Times New Roman"/>
          <w:bCs/>
          <w:sz w:val="24"/>
          <w:szCs w:val="24"/>
        </w:rPr>
        <w:t>Буняковского</w:t>
      </w:r>
      <w:proofErr w:type="spellEnd"/>
      <w:r w:rsidRPr="00586EE7">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Йенс</w:t>
      </w:r>
      <w:proofErr w:type="spellEnd"/>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 xml:space="preserve">https://ru.wikipedia.org/wiki - </w:t>
      </w:r>
      <w:proofErr w:type="spellStart"/>
      <w:r w:rsidRPr="00586EE7">
        <w:rPr>
          <w:rFonts w:ascii="Times New Roman" w:hAnsi="Times New Roman" w:cs="Times New Roman"/>
          <w:bCs/>
          <w:sz w:val="24"/>
          <w:szCs w:val="24"/>
        </w:rPr>
        <w:t>Тэтраэдр</w:t>
      </w:r>
      <w:proofErr w:type="spellEnd"/>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sledstviya_opisanie_konechnogo_veroyatnostnogo</w:t>
      </w:r>
      <w:proofErr w:type="spellEnd"/>
      <w:r w:rsidRPr="00586EE7">
        <w:rPr>
          <w:rFonts w:ascii="Times New Roman" w:hAnsi="Times New Roman" w:cs="Times New Roman"/>
          <w:bCs/>
          <w:sz w:val="24"/>
          <w:szCs w:val="24"/>
        </w:rPr>
        <w:t xml:space="preserve"> – Вероятностное пространство. Аксиомы теории вероятностей и следствия из них.</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22)</w:t>
      </w:r>
      <w:r w:rsidRPr="00586EE7">
        <w:rPr>
          <w:rFonts w:ascii="Times New Roman" w:hAnsi="Times New Roman" w:cs="Times New Roman"/>
          <w:bCs/>
          <w:sz w:val="24"/>
          <w:szCs w:val="24"/>
        </w:rPr>
        <w:tab/>
        <w:t>http://www.mi-ras.ru/~podolskii/files/chapters7-8.pdf – лекции</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rsidR="0070560A" w:rsidRPr="00314E47" w:rsidRDefault="0070560A" w:rsidP="0070560A">
      <w:pPr>
        <w:spacing w:after="0" w:line="276" w:lineRule="auto"/>
        <w:rPr>
          <w:rFonts w:ascii="Times New Roman" w:hAnsi="Times New Roman" w:cs="Times New Roman"/>
          <w:bCs/>
          <w:sz w:val="24"/>
          <w:szCs w:val="24"/>
        </w:rPr>
      </w:pPr>
    </w:p>
    <w:p w:rsidR="0070560A" w:rsidRPr="00314E47" w:rsidRDefault="0070560A" w:rsidP="0070560A">
      <w:pPr>
        <w:spacing w:after="0" w:line="276" w:lineRule="auto"/>
        <w:rPr>
          <w:rFonts w:ascii="Times New Roman" w:hAnsi="Times New Roman" w:cs="Times New Roman"/>
          <w:b/>
          <w:caps/>
          <w:sz w:val="24"/>
          <w:szCs w:val="24"/>
        </w:rPr>
        <w:sectPr w:rsidR="0070560A" w:rsidRPr="00314E47" w:rsidSect="00B44E07">
          <w:pgSz w:w="11906" w:h="16838"/>
          <w:pgMar w:top="1134" w:right="850" w:bottom="1134" w:left="1276" w:header="708" w:footer="708" w:gutter="0"/>
          <w:cols w:space="708"/>
          <w:docGrid w:linePitch="360"/>
        </w:sectPr>
      </w:pPr>
    </w:p>
    <w:p w:rsidR="0070560A" w:rsidRPr="00314E47" w:rsidRDefault="0070560A" w:rsidP="0070560A">
      <w:pPr>
        <w:pStyle w:val="1"/>
        <w:spacing w:line="276" w:lineRule="auto"/>
        <w:jc w:val="center"/>
        <w:rPr>
          <w:b/>
          <w:bCs/>
        </w:rPr>
      </w:pPr>
      <w:bookmarkStart w:id="12" w:name="_Toc124938102"/>
      <w:bookmarkStart w:id="13" w:name="_Toc125024771"/>
      <w:r w:rsidRPr="00314E47">
        <w:rPr>
          <w:b/>
          <w:bCs/>
        </w:rPr>
        <w:t>4. Контроль и оценка результатов освоения общеобразовательной дисциплины</w:t>
      </w:r>
      <w:bookmarkEnd w:id="12"/>
      <w:bookmarkEnd w:id="13"/>
    </w:p>
    <w:p w:rsidR="0070560A" w:rsidRPr="00314E47" w:rsidRDefault="0070560A" w:rsidP="0070560A">
      <w:pPr>
        <w:spacing w:after="0" w:line="276" w:lineRule="auto"/>
        <w:jc w:val="both"/>
        <w:rPr>
          <w:rFonts w:ascii="Times New Roman" w:hAnsi="Times New Roman" w:cs="Times New Roman"/>
          <w:sz w:val="24"/>
          <w:szCs w:val="24"/>
        </w:rPr>
      </w:pPr>
      <w:bookmarkStart w:id="14" w:name="_Toc115185263"/>
    </w:p>
    <w:p w:rsidR="0070560A" w:rsidRPr="00314E47" w:rsidRDefault="0070560A" w:rsidP="0070560A">
      <w:pPr>
        <w:spacing w:after="0" w:line="276" w:lineRule="auto"/>
        <w:jc w:val="both"/>
        <w:rPr>
          <w:rFonts w:ascii="Times New Roman" w:hAnsi="Times New Roman" w:cs="Times New Roman"/>
          <w:sz w:val="24"/>
          <w:szCs w:val="24"/>
        </w:rPr>
      </w:pPr>
      <w:r w:rsidRPr="00314E47">
        <w:rPr>
          <w:rFonts w:ascii="Times New Roman" w:hAnsi="Times New Roman" w:cs="Times New Roman"/>
          <w:b/>
          <w:bCs/>
          <w:sz w:val="24"/>
          <w:szCs w:val="24"/>
        </w:rPr>
        <w:t>Контроль и оценка</w:t>
      </w:r>
      <w:r w:rsidRPr="00314E47">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8"/>
        <w:gridCol w:w="3067"/>
      </w:tblGrid>
      <w:tr w:rsidR="0070560A" w:rsidRPr="00586EE7" w:rsidTr="00624756">
        <w:tc>
          <w:tcPr>
            <w:tcW w:w="6374" w:type="dxa"/>
            <w:vAlign w:val="center"/>
          </w:tcPr>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70560A" w:rsidRPr="00586EE7" w:rsidTr="00624756">
        <w:tc>
          <w:tcPr>
            <w:tcW w:w="6374" w:type="dxa"/>
          </w:tcPr>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осознание духовных ценностей российского народа, </w:t>
            </w: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C769F1">
              <w:rPr>
                <w:rFonts w:ascii="Times New Roman" w:eastAsia="Times New Roman" w:hAnsi="Times New Roman" w:cs="Times New Roman"/>
                <w:sz w:val="24"/>
                <w:szCs w:val="24"/>
                <w:lang w:eastAsia="ru-RU"/>
              </w:rPr>
              <w:t>социальноэкономических</w:t>
            </w:r>
            <w:proofErr w:type="spellEnd"/>
            <w:r w:rsidRPr="00C769F1">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560A" w:rsidRPr="001A0745" w:rsidRDefault="0070560A" w:rsidP="0062475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rsidR="0070560A" w:rsidRPr="001A0745" w:rsidRDefault="0070560A" w:rsidP="0062475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560A" w:rsidRPr="00F44AAD"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rsidR="0070560A" w:rsidRPr="00F44AAD" w:rsidRDefault="0070560A" w:rsidP="00624756">
            <w:pPr>
              <w:pStyle w:val="aa"/>
              <w:suppressAutoHyphens/>
              <w:spacing w:after="0" w:line="276" w:lineRule="auto"/>
              <w:ind w:left="0"/>
              <w:jc w:val="both"/>
              <w:rPr>
                <w:rFonts w:ascii="Times New Roman" w:eastAsia="Times New Roman" w:hAnsi="Times New Roman" w:cs="Times New Roman"/>
                <w:b/>
                <w:bCs/>
                <w:sz w:val="24"/>
                <w:szCs w:val="24"/>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70560A" w:rsidRPr="00586EE7"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560A" w:rsidRPr="00586EE7" w:rsidRDefault="0070560A" w:rsidP="00624756">
            <w:pPr>
              <w:jc w:val="both"/>
              <w:rPr>
                <w:rFonts w:ascii="Times New Roman" w:eastAsia="SchoolBookCSanPin-Regular" w:hAnsi="Times New Roman" w:cs="Times New Roman"/>
                <w:color w:val="FF0000"/>
                <w:sz w:val="24"/>
                <w:szCs w:val="24"/>
                <w:lang w:eastAsia="ru-RU"/>
              </w:rPr>
            </w:pPr>
          </w:p>
        </w:tc>
        <w:tc>
          <w:tcPr>
            <w:tcW w:w="3094" w:type="dxa"/>
          </w:tcPr>
          <w:p w:rsidR="0070560A" w:rsidRPr="001F543B" w:rsidRDefault="0070560A" w:rsidP="00624756">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t>1. Выявление мотивации к изучению нового материала.</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w:t>
            </w:r>
            <w:proofErr w:type="gramStart"/>
            <w:r w:rsidRPr="001F543B">
              <w:rPr>
                <w:rFonts w:ascii="Times New Roman" w:eastAsia="Times New Roman" w:hAnsi="Times New Roman" w:cs="Times New Roman"/>
                <w:bCs/>
                <w:sz w:val="24"/>
                <w:szCs w:val="24"/>
                <w:lang w:eastAsia="ru-RU"/>
              </w:rPr>
              <w:t xml:space="preserve">реферата,   </w:t>
            </w:r>
            <w:proofErr w:type="gramEnd"/>
            <w:r w:rsidRPr="001F543B">
              <w:rPr>
                <w:rFonts w:ascii="Times New Roman" w:eastAsia="Times New Roman" w:hAnsi="Times New Roman" w:cs="Times New Roman"/>
                <w:bCs/>
                <w:sz w:val="24"/>
                <w:szCs w:val="24"/>
                <w:lang w:eastAsia="ru-RU"/>
              </w:rPr>
              <w:t xml:space="preserve">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rsidR="0070560A" w:rsidRPr="00586EE7"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969"/>
        <w:gridCol w:w="2697"/>
      </w:tblGrid>
      <w:tr w:rsidR="0070560A" w:rsidRPr="00314E47" w:rsidTr="0062475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Раздел/Тема</w:t>
            </w:r>
          </w:p>
        </w:tc>
        <w:tc>
          <w:tcPr>
            <w:tcW w:w="2697" w:type="dxa"/>
            <w:tcBorders>
              <w:top w:val="single" w:sz="4" w:space="0" w:color="000000"/>
              <w:left w:val="single" w:sz="4" w:space="0" w:color="000000"/>
              <w:bottom w:val="single" w:sz="4" w:space="0" w:color="000000"/>
              <w:right w:val="single" w:sz="4" w:space="0" w:color="000000"/>
            </w:tcBorders>
            <w:hideMark/>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Тип оценочных мероприятия</w:t>
            </w:r>
          </w:p>
        </w:tc>
      </w:tr>
      <w:tr w:rsidR="0070560A" w:rsidRPr="00314E47" w:rsidTr="00624756">
        <w:trPr>
          <w:jc w:val="center"/>
        </w:trPr>
        <w:tc>
          <w:tcPr>
            <w:tcW w:w="3256" w:type="dxa"/>
            <w:tcBorders>
              <w:bottom w:val="single" w:sz="4" w:space="0" w:color="auto"/>
            </w:tcBorders>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spacing w:after="0" w:line="276" w:lineRule="auto"/>
              <w:ind w:left="57" w:right="57"/>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w:t>
            </w:r>
          </w:p>
          <w:p w:rsidR="0070560A" w:rsidRPr="00314E47" w:rsidRDefault="0070560A" w:rsidP="00624756">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w:t>
            </w:r>
            <w:r>
              <w:rPr>
                <w:rFonts w:ascii="Times New Roman" w:hAnsi="Times New Roman" w:cs="Times New Roman"/>
                <w:bCs/>
                <w:sz w:val="24"/>
                <w:szCs w:val="24"/>
              </w:rPr>
              <w:t>2, Темы 2.1, 2.2, 2.3</w:t>
            </w:r>
          </w:p>
          <w:p w:rsidR="0070560A" w:rsidRPr="00314E47" w:rsidRDefault="0070560A" w:rsidP="0062475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3.3</w:t>
            </w:r>
          </w:p>
          <w:p w:rsidR="0070560A" w:rsidRPr="00314E47" w:rsidRDefault="0070560A" w:rsidP="00624756">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4, Темы </w:t>
            </w:r>
            <w:r>
              <w:rPr>
                <w:rFonts w:ascii="Times New Roman" w:hAnsi="Times New Roman" w:cs="Times New Roman"/>
                <w:bCs/>
                <w:sz w:val="24"/>
                <w:szCs w:val="24"/>
              </w:rPr>
              <w:t>4.1, 4.2, 4.3, 4.4</w:t>
            </w:r>
          </w:p>
          <w:p w:rsidR="0070560A" w:rsidRPr="00314E47" w:rsidRDefault="0070560A" w:rsidP="00624756">
            <w:pPr>
              <w:spacing w:after="0"/>
              <w:ind w:left="57" w:right="57"/>
              <w:rPr>
                <w:rFonts w:ascii="Times New Roman" w:hAnsi="Times New Roman" w:cs="Times New Roman"/>
                <w:bCs/>
                <w:sz w:val="24"/>
                <w:szCs w:val="24"/>
              </w:rPr>
            </w:pPr>
            <w:r w:rsidRPr="00314E47">
              <w:rPr>
                <w:rFonts w:ascii="Times New Roman" w:hAnsi="Times New Roman" w:cs="Times New Roman"/>
                <w:bCs/>
                <w:sz w:val="24"/>
                <w:szCs w:val="24"/>
              </w:rPr>
              <w:t>Р 5, Темы 5.1, 5.2</w:t>
            </w:r>
            <w:r>
              <w:rPr>
                <w:rFonts w:ascii="Times New Roman" w:hAnsi="Times New Roman" w:cs="Times New Roman"/>
                <w:bCs/>
                <w:sz w:val="24"/>
                <w:szCs w:val="24"/>
              </w:rPr>
              <w:t>, 5.3, 5.4</w:t>
            </w:r>
          </w:p>
          <w:p w:rsidR="0070560A"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6, Темы 6.1, 6.2, 6.3, 6.4</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7, Темы 7.1, 7.2, 7.3, 7.4, 7.5</w:t>
            </w:r>
          </w:p>
          <w:p w:rsidR="0070560A" w:rsidRDefault="0070560A" w:rsidP="00624756">
            <w:pPr>
              <w:spacing w:after="0"/>
              <w:ind w:left="57" w:right="57"/>
              <w:rPr>
                <w:rFonts w:ascii="Times New Roman" w:hAnsi="Times New Roman" w:cs="Times New Roman"/>
                <w:sz w:val="24"/>
                <w:szCs w:val="24"/>
              </w:rPr>
            </w:pPr>
            <w:r>
              <w:rPr>
                <w:rFonts w:ascii="Times New Roman" w:hAnsi="Times New Roman" w:cs="Times New Roman"/>
                <w:sz w:val="24"/>
                <w:szCs w:val="24"/>
              </w:rPr>
              <w:t>Р 8, Темы 8.1, 8.2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9, Темы 9.1, 9.2, 9.3, 9.4</w:t>
            </w:r>
            <w:r>
              <w:rPr>
                <w:rFonts w:ascii="Times New Roman" w:hAnsi="Times New Roman" w:cs="Times New Roman"/>
                <w:sz w:val="24"/>
                <w:szCs w:val="24"/>
              </w:rPr>
              <w:t>, 9.5, 9.6</w:t>
            </w:r>
          </w:p>
          <w:p w:rsidR="0070560A" w:rsidRPr="00314E47" w:rsidRDefault="0070560A" w:rsidP="00624756">
            <w:pPr>
              <w:spacing w:after="0"/>
              <w:ind w:left="57" w:right="57"/>
              <w:rPr>
                <w:rFonts w:ascii="Times New Roman" w:hAnsi="Times New Roman" w:cs="Times New Roman"/>
                <w:sz w:val="24"/>
                <w:szCs w:val="24"/>
              </w:rPr>
            </w:pPr>
            <w:r>
              <w:rPr>
                <w:rFonts w:ascii="Times New Roman" w:hAnsi="Times New Roman" w:cs="Times New Roman"/>
                <w:sz w:val="24"/>
                <w:szCs w:val="24"/>
              </w:rPr>
              <w:t>Р 10, Темы 10.1, 10.2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11, Темы 11.1, 11.2, 11.</w:t>
            </w:r>
            <w:r>
              <w:rPr>
                <w:rFonts w:ascii="Times New Roman" w:hAnsi="Times New Roman" w:cs="Times New Roman"/>
                <w:sz w:val="24"/>
                <w:szCs w:val="24"/>
              </w:rPr>
              <w:t>3</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w:t>
            </w:r>
            <w:r>
              <w:rPr>
                <w:rFonts w:ascii="Times New Roman" w:hAnsi="Times New Roman" w:cs="Times New Roman"/>
                <w:sz w:val="24"/>
                <w:szCs w:val="24"/>
              </w:rPr>
              <w:t xml:space="preserve"> 12, Темы 12.1, 12.2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13, Темы 13</w:t>
            </w:r>
            <w:r>
              <w:rPr>
                <w:rFonts w:ascii="Times New Roman" w:hAnsi="Times New Roman" w:cs="Times New Roman"/>
                <w:sz w:val="24"/>
                <w:szCs w:val="24"/>
              </w:rPr>
              <w:t>.1, 13.2, 13.3, 13.4</w:t>
            </w:r>
          </w:p>
          <w:p w:rsidR="0070560A"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Р 14, Темы 14.1, 14</w:t>
            </w:r>
            <w:r>
              <w:rPr>
                <w:rFonts w:ascii="Times New Roman" w:hAnsi="Times New Roman" w:cs="Times New Roman"/>
                <w:sz w:val="24"/>
                <w:szCs w:val="24"/>
              </w:rPr>
              <w:t>.2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15, Темы 15.1, 15.2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16, Темы 16.1, 16.2, 16.3, 16.4</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17, Темы 17.1, 17.2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18, Темы 18.1, 18.2, 18.3, 18.4</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19, Темы 19.1, 19.2, 19.3</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20, Темы 20.1, 20.2</w:t>
            </w:r>
          </w:p>
          <w:p w:rsidR="0070560A" w:rsidRPr="00314E47"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21, Темы 21.1, 21.2, 21.3, 21.4, 21.5, 21.6, 21.7</w:t>
            </w:r>
          </w:p>
        </w:tc>
        <w:tc>
          <w:tcPr>
            <w:tcW w:w="2697"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Тестирование</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Устный опрос</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Математический диктант</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Индивидуальная самостоятельная работа</w:t>
            </w:r>
          </w:p>
          <w:p w:rsidR="0070560A" w:rsidRPr="00314E47" w:rsidRDefault="0070560A" w:rsidP="00624756">
            <w:pPr>
              <w:spacing w:after="0" w:line="276" w:lineRule="auto"/>
              <w:ind w:left="57" w:right="57"/>
              <w:rPr>
                <w:rFonts w:ascii="Times New Roman" w:hAnsi="Times New Roman" w:cs="Times New Roman"/>
                <w:b/>
                <w:sz w:val="24"/>
                <w:szCs w:val="24"/>
              </w:rPr>
            </w:pPr>
            <w:r w:rsidRPr="00314E47">
              <w:rPr>
                <w:rFonts w:ascii="Times New Roman" w:eastAsia="OfficinaSansBookC" w:hAnsi="Times New Roman" w:cs="Times New Roman"/>
                <w:sz w:val="24"/>
                <w:szCs w:val="24"/>
              </w:rPr>
              <w:t>Выполнение заданий на экзамене</w:t>
            </w:r>
          </w:p>
        </w:tc>
      </w:tr>
    </w:tbl>
    <w:p w:rsidR="00D657C3" w:rsidRPr="00BE51E6" w:rsidRDefault="00D657C3" w:rsidP="0070560A">
      <w:pPr>
        <w:pStyle w:val="1"/>
        <w:jc w:val="center"/>
        <w:rPr>
          <w:color w:val="333333"/>
        </w:rPr>
      </w:pPr>
    </w:p>
    <w:sectPr w:rsidR="00D657C3" w:rsidRPr="00BE51E6" w:rsidSect="0070560A">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3A" w:rsidRDefault="0073703A">
      <w:pPr>
        <w:spacing w:after="0" w:line="240" w:lineRule="auto"/>
      </w:pPr>
      <w:r>
        <w:separator/>
      </w:r>
    </w:p>
  </w:endnote>
  <w:endnote w:type="continuationSeparator" w:id="0">
    <w:p w:rsidR="0073703A" w:rsidRDefault="0073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SanPin-Regular">
    <w:altName w:val="MS Gothic"/>
    <w:panose1 w:val="00000000000000000000"/>
    <w:charset w:val="CC"/>
    <w:family w:val="auto"/>
    <w:notTrueType/>
    <w:pitch w:val="default"/>
    <w:sig w:usb0="00000201" w:usb1="00000000" w:usb2="00000000" w:usb3="00000000" w:csb0="00000004" w:csb1="00000000"/>
  </w:font>
  <w:font w:name="OfficinaSansBookC">
    <w:altName w:val="Arial"/>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Default="00FA6988"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A6988" w:rsidRDefault="00FA6988"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Default="00FA6988"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53ACD">
      <w:rPr>
        <w:rStyle w:val="a5"/>
        <w:noProof/>
      </w:rPr>
      <w:t>22</w:t>
    </w:r>
    <w:r>
      <w:rPr>
        <w:rStyle w:val="a5"/>
      </w:rPr>
      <w:fldChar w:fldCharType="end"/>
    </w:r>
  </w:p>
  <w:p w:rsidR="00FA6988" w:rsidRDefault="00FA6988"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3A" w:rsidRDefault="0073703A">
      <w:pPr>
        <w:spacing w:after="0" w:line="240" w:lineRule="auto"/>
      </w:pPr>
      <w:r>
        <w:separator/>
      </w:r>
    </w:p>
  </w:footnote>
  <w:footnote w:type="continuationSeparator" w:id="0">
    <w:p w:rsidR="0073703A" w:rsidRDefault="0073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1E47B7B"/>
    <w:multiLevelType w:val="hybridMultilevel"/>
    <w:tmpl w:val="35963D04"/>
    <w:lvl w:ilvl="0" w:tplc="15CA3524">
      <w:start w:val="1"/>
      <w:numFmt w:val="decimal"/>
      <w:lvlText w:val="%1."/>
      <w:lvlJc w:val="left"/>
      <w:pPr>
        <w:tabs>
          <w:tab w:val="num" w:pos="644"/>
        </w:tabs>
        <w:ind w:left="644" w:hanging="360"/>
      </w:pPr>
      <w:rPr>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924D0"/>
    <w:multiLevelType w:val="multilevel"/>
    <w:tmpl w:val="CFF6B134"/>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774" w:hanging="2520"/>
      </w:pPr>
      <w:rPr>
        <w:rFonts w:hint="default"/>
      </w:rPr>
    </w:lvl>
    <w:lvl w:ilvl="7">
      <w:start w:val="1"/>
      <w:numFmt w:val="decimal"/>
      <w:lvlText w:val="%1.%2.%3.%4.%5.%6.%7.%8."/>
      <w:lvlJc w:val="left"/>
      <w:pPr>
        <w:ind w:left="7843" w:hanging="2880"/>
      </w:pPr>
      <w:rPr>
        <w:rFonts w:hint="default"/>
      </w:rPr>
    </w:lvl>
    <w:lvl w:ilvl="8">
      <w:start w:val="1"/>
      <w:numFmt w:val="decimal"/>
      <w:lvlText w:val="%1.%2.%3.%4.%5.%6.%7.%8.%9."/>
      <w:lvlJc w:val="left"/>
      <w:pPr>
        <w:ind w:left="8912" w:hanging="3240"/>
      </w:pPr>
      <w:rPr>
        <w:rFonts w:hint="default"/>
      </w:rPr>
    </w:lvl>
  </w:abstractNum>
  <w:abstractNum w:abstractNumId="9"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4"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15:restartNumberingAfterBreak="0">
    <w:nsid w:val="5B21534A"/>
    <w:multiLevelType w:val="hybridMultilevel"/>
    <w:tmpl w:val="98F44ABE"/>
    <w:lvl w:ilvl="0" w:tplc="D81682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0"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4"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6"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17"/>
  </w:num>
  <w:num w:numId="4">
    <w:abstractNumId w:val="14"/>
  </w:num>
  <w:num w:numId="5">
    <w:abstractNumId w:val="33"/>
  </w:num>
  <w:num w:numId="6">
    <w:abstractNumId w:val="27"/>
  </w:num>
  <w:num w:numId="7">
    <w:abstractNumId w:val="21"/>
  </w:num>
  <w:num w:numId="8">
    <w:abstractNumId w:val="0"/>
  </w:num>
  <w:num w:numId="9">
    <w:abstractNumId w:val="3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18"/>
  </w:num>
  <w:num w:numId="20">
    <w:abstractNumId w:val="26"/>
  </w:num>
  <w:num w:numId="21">
    <w:abstractNumId w:val="25"/>
  </w:num>
  <w:num w:numId="22">
    <w:abstractNumId w:val="37"/>
  </w:num>
  <w:num w:numId="23">
    <w:abstractNumId w:val="10"/>
  </w:num>
  <w:num w:numId="24">
    <w:abstractNumId w:val="2"/>
  </w:num>
  <w:num w:numId="25">
    <w:abstractNumId w:val="22"/>
  </w:num>
  <w:num w:numId="26">
    <w:abstractNumId w:val="1"/>
  </w:num>
  <w:num w:numId="27">
    <w:abstractNumId w:val="16"/>
  </w:num>
  <w:num w:numId="28">
    <w:abstractNumId w:val="9"/>
  </w:num>
  <w:num w:numId="29">
    <w:abstractNumId w:val="20"/>
  </w:num>
  <w:num w:numId="30">
    <w:abstractNumId w:val="32"/>
  </w:num>
  <w:num w:numId="31">
    <w:abstractNumId w:val="23"/>
  </w:num>
  <w:num w:numId="32">
    <w:abstractNumId w:val="6"/>
  </w:num>
  <w:num w:numId="33">
    <w:abstractNumId w:val="7"/>
  </w:num>
  <w:num w:numId="34">
    <w:abstractNumId w:val="31"/>
  </w:num>
  <w:num w:numId="35">
    <w:abstractNumId w:val="8"/>
  </w:num>
  <w:num w:numId="36">
    <w:abstractNumId w:val="28"/>
  </w:num>
  <w:num w:numId="37">
    <w:abstractNumId w:val="36"/>
  </w:num>
  <w:num w:numId="38">
    <w:abstractNumId w:val="34"/>
  </w:num>
  <w:num w:numId="39">
    <w:abstractNumId w:val="24"/>
  </w:num>
  <w:num w:numId="40">
    <w:abstractNumId w:val="3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302F"/>
    <w:rsid w:val="000041DE"/>
    <w:rsid w:val="000116FA"/>
    <w:rsid w:val="00021EBD"/>
    <w:rsid w:val="000271F8"/>
    <w:rsid w:val="0003456A"/>
    <w:rsid w:val="000534FC"/>
    <w:rsid w:val="00064AAF"/>
    <w:rsid w:val="00065484"/>
    <w:rsid w:val="0007188B"/>
    <w:rsid w:val="00073833"/>
    <w:rsid w:val="0007452F"/>
    <w:rsid w:val="00085DF0"/>
    <w:rsid w:val="000B366D"/>
    <w:rsid w:val="000C305C"/>
    <w:rsid w:val="000D4CC8"/>
    <w:rsid w:val="000F136C"/>
    <w:rsid w:val="000F5796"/>
    <w:rsid w:val="00101FB1"/>
    <w:rsid w:val="001049E6"/>
    <w:rsid w:val="0010646B"/>
    <w:rsid w:val="00113301"/>
    <w:rsid w:val="0011388E"/>
    <w:rsid w:val="0011736D"/>
    <w:rsid w:val="00133AF6"/>
    <w:rsid w:val="0014387D"/>
    <w:rsid w:val="00143DFD"/>
    <w:rsid w:val="00147DF9"/>
    <w:rsid w:val="00153DF0"/>
    <w:rsid w:val="00166735"/>
    <w:rsid w:val="001801A5"/>
    <w:rsid w:val="00185E9A"/>
    <w:rsid w:val="001965A0"/>
    <w:rsid w:val="001971EC"/>
    <w:rsid w:val="001A4082"/>
    <w:rsid w:val="001B742E"/>
    <w:rsid w:val="001C7FE0"/>
    <w:rsid w:val="001E4B4E"/>
    <w:rsid w:val="001E7DD2"/>
    <w:rsid w:val="001F2459"/>
    <w:rsid w:val="001F2FE2"/>
    <w:rsid w:val="00200B13"/>
    <w:rsid w:val="00204F98"/>
    <w:rsid w:val="00217898"/>
    <w:rsid w:val="00224CEA"/>
    <w:rsid w:val="002461B7"/>
    <w:rsid w:val="002520DE"/>
    <w:rsid w:val="00253ACD"/>
    <w:rsid w:val="00255DEA"/>
    <w:rsid w:val="00256780"/>
    <w:rsid w:val="0026398A"/>
    <w:rsid w:val="002768DF"/>
    <w:rsid w:val="002821B0"/>
    <w:rsid w:val="002843E2"/>
    <w:rsid w:val="00286E24"/>
    <w:rsid w:val="0029116D"/>
    <w:rsid w:val="00296165"/>
    <w:rsid w:val="002A30A8"/>
    <w:rsid w:val="002A3DB8"/>
    <w:rsid w:val="002E13D2"/>
    <w:rsid w:val="002E18E7"/>
    <w:rsid w:val="002E72A4"/>
    <w:rsid w:val="002F0051"/>
    <w:rsid w:val="0030541D"/>
    <w:rsid w:val="0031568B"/>
    <w:rsid w:val="00327233"/>
    <w:rsid w:val="00340607"/>
    <w:rsid w:val="0034184A"/>
    <w:rsid w:val="0034249F"/>
    <w:rsid w:val="003504B7"/>
    <w:rsid w:val="003516FA"/>
    <w:rsid w:val="00371AFF"/>
    <w:rsid w:val="0039326B"/>
    <w:rsid w:val="00393E9C"/>
    <w:rsid w:val="003A3AB6"/>
    <w:rsid w:val="003B1768"/>
    <w:rsid w:val="003B4598"/>
    <w:rsid w:val="003D4188"/>
    <w:rsid w:val="003D5E04"/>
    <w:rsid w:val="003E3EBE"/>
    <w:rsid w:val="003F7854"/>
    <w:rsid w:val="00400CC7"/>
    <w:rsid w:val="004064E0"/>
    <w:rsid w:val="004100E5"/>
    <w:rsid w:val="00441267"/>
    <w:rsid w:val="00443AEA"/>
    <w:rsid w:val="004547CE"/>
    <w:rsid w:val="0045554A"/>
    <w:rsid w:val="004602E2"/>
    <w:rsid w:val="00466ED0"/>
    <w:rsid w:val="004720F2"/>
    <w:rsid w:val="00487C01"/>
    <w:rsid w:val="00490B6A"/>
    <w:rsid w:val="00493C12"/>
    <w:rsid w:val="004A6191"/>
    <w:rsid w:val="004E4171"/>
    <w:rsid w:val="004F4012"/>
    <w:rsid w:val="0050300F"/>
    <w:rsid w:val="005211FA"/>
    <w:rsid w:val="00534B17"/>
    <w:rsid w:val="00547978"/>
    <w:rsid w:val="00556A09"/>
    <w:rsid w:val="0056612C"/>
    <w:rsid w:val="005719F3"/>
    <w:rsid w:val="00573036"/>
    <w:rsid w:val="00575130"/>
    <w:rsid w:val="00584AA2"/>
    <w:rsid w:val="0059593D"/>
    <w:rsid w:val="005A0B04"/>
    <w:rsid w:val="005A2D52"/>
    <w:rsid w:val="005A3267"/>
    <w:rsid w:val="005B680D"/>
    <w:rsid w:val="005C0C12"/>
    <w:rsid w:val="005C18B5"/>
    <w:rsid w:val="005D6976"/>
    <w:rsid w:val="005D7737"/>
    <w:rsid w:val="00601950"/>
    <w:rsid w:val="00606CF8"/>
    <w:rsid w:val="006159F2"/>
    <w:rsid w:val="00620DC6"/>
    <w:rsid w:val="00622B97"/>
    <w:rsid w:val="00626ABB"/>
    <w:rsid w:val="0063669E"/>
    <w:rsid w:val="00636712"/>
    <w:rsid w:val="00637E8B"/>
    <w:rsid w:val="00646F4F"/>
    <w:rsid w:val="00650658"/>
    <w:rsid w:val="00652768"/>
    <w:rsid w:val="00653066"/>
    <w:rsid w:val="00693B32"/>
    <w:rsid w:val="006A258B"/>
    <w:rsid w:val="006A55E5"/>
    <w:rsid w:val="006B2805"/>
    <w:rsid w:val="006C11B1"/>
    <w:rsid w:val="006C1BE8"/>
    <w:rsid w:val="006C5749"/>
    <w:rsid w:val="006E1D7D"/>
    <w:rsid w:val="006F35CD"/>
    <w:rsid w:val="0070106D"/>
    <w:rsid w:val="0070560A"/>
    <w:rsid w:val="00710BAF"/>
    <w:rsid w:val="007148A1"/>
    <w:rsid w:val="007171E4"/>
    <w:rsid w:val="007251E4"/>
    <w:rsid w:val="00726549"/>
    <w:rsid w:val="00726E65"/>
    <w:rsid w:val="00731244"/>
    <w:rsid w:val="007316D4"/>
    <w:rsid w:val="007331B2"/>
    <w:rsid w:val="00735681"/>
    <w:rsid w:val="0073703A"/>
    <w:rsid w:val="007413C6"/>
    <w:rsid w:val="007644DB"/>
    <w:rsid w:val="007762BA"/>
    <w:rsid w:val="00796EE7"/>
    <w:rsid w:val="007A09C0"/>
    <w:rsid w:val="007C1028"/>
    <w:rsid w:val="007C35FA"/>
    <w:rsid w:val="007C7A8F"/>
    <w:rsid w:val="007D1B53"/>
    <w:rsid w:val="007D2E29"/>
    <w:rsid w:val="007E5978"/>
    <w:rsid w:val="007F1A85"/>
    <w:rsid w:val="007F1ADA"/>
    <w:rsid w:val="007F5105"/>
    <w:rsid w:val="008001D9"/>
    <w:rsid w:val="00804BEF"/>
    <w:rsid w:val="008139FD"/>
    <w:rsid w:val="00814AB3"/>
    <w:rsid w:val="00823DF1"/>
    <w:rsid w:val="00825C2B"/>
    <w:rsid w:val="00837D2C"/>
    <w:rsid w:val="008651F1"/>
    <w:rsid w:val="00866698"/>
    <w:rsid w:val="008677EC"/>
    <w:rsid w:val="008749C0"/>
    <w:rsid w:val="00882B35"/>
    <w:rsid w:val="00890D7D"/>
    <w:rsid w:val="00896F77"/>
    <w:rsid w:val="008A27ED"/>
    <w:rsid w:val="008B10E6"/>
    <w:rsid w:val="008B115B"/>
    <w:rsid w:val="008C193D"/>
    <w:rsid w:val="008D3B3C"/>
    <w:rsid w:val="008D463C"/>
    <w:rsid w:val="009179B8"/>
    <w:rsid w:val="00953739"/>
    <w:rsid w:val="00960611"/>
    <w:rsid w:val="00961F95"/>
    <w:rsid w:val="00966680"/>
    <w:rsid w:val="00966730"/>
    <w:rsid w:val="009738A8"/>
    <w:rsid w:val="009911FD"/>
    <w:rsid w:val="00994CF9"/>
    <w:rsid w:val="009A121E"/>
    <w:rsid w:val="009C64D9"/>
    <w:rsid w:val="009D005B"/>
    <w:rsid w:val="009E5618"/>
    <w:rsid w:val="00A00D4F"/>
    <w:rsid w:val="00A05B59"/>
    <w:rsid w:val="00A13329"/>
    <w:rsid w:val="00A1593E"/>
    <w:rsid w:val="00A1704F"/>
    <w:rsid w:val="00A432EF"/>
    <w:rsid w:val="00A553F1"/>
    <w:rsid w:val="00A77780"/>
    <w:rsid w:val="00A8313C"/>
    <w:rsid w:val="00A85286"/>
    <w:rsid w:val="00A92A55"/>
    <w:rsid w:val="00A92FB5"/>
    <w:rsid w:val="00AA0A3E"/>
    <w:rsid w:val="00AA4C03"/>
    <w:rsid w:val="00AA6256"/>
    <w:rsid w:val="00AA6916"/>
    <w:rsid w:val="00AD3DCD"/>
    <w:rsid w:val="00AD64D2"/>
    <w:rsid w:val="00AF2A27"/>
    <w:rsid w:val="00B05B38"/>
    <w:rsid w:val="00B122AE"/>
    <w:rsid w:val="00B1319E"/>
    <w:rsid w:val="00B140AD"/>
    <w:rsid w:val="00B21D74"/>
    <w:rsid w:val="00B2636A"/>
    <w:rsid w:val="00B3361B"/>
    <w:rsid w:val="00B44E07"/>
    <w:rsid w:val="00B519F3"/>
    <w:rsid w:val="00B51BF2"/>
    <w:rsid w:val="00B60E5D"/>
    <w:rsid w:val="00B6306F"/>
    <w:rsid w:val="00B6AB56"/>
    <w:rsid w:val="00B70A92"/>
    <w:rsid w:val="00B8736E"/>
    <w:rsid w:val="00B92CC4"/>
    <w:rsid w:val="00BA25DF"/>
    <w:rsid w:val="00BC5294"/>
    <w:rsid w:val="00BE37DE"/>
    <w:rsid w:val="00BE51E6"/>
    <w:rsid w:val="00C10E8F"/>
    <w:rsid w:val="00C120F1"/>
    <w:rsid w:val="00C423DA"/>
    <w:rsid w:val="00C62D2E"/>
    <w:rsid w:val="00C719FE"/>
    <w:rsid w:val="00C736B9"/>
    <w:rsid w:val="00C83858"/>
    <w:rsid w:val="00C95C9E"/>
    <w:rsid w:val="00C96917"/>
    <w:rsid w:val="00CD7252"/>
    <w:rsid w:val="00CE08B3"/>
    <w:rsid w:val="00CE71E7"/>
    <w:rsid w:val="00CF408D"/>
    <w:rsid w:val="00D06EA3"/>
    <w:rsid w:val="00D078BA"/>
    <w:rsid w:val="00D15C3F"/>
    <w:rsid w:val="00D23833"/>
    <w:rsid w:val="00D2401C"/>
    <w:rsid w:val="00D31DA5"/>
    <w:rsid w:val="00D32577"/>
    <w:rsid w:val="00D37A15"/>
    <w:rsid w:val="00D4589D"/>
    <w:rsid w:val="00D519BA"/>
    <w:rsid w:val="00D62C21"/>
    <w:rsid w:val="00D657C3"/>
    <w:rsid w:val="00D664BC"/>
    <w:rsid w:val="00D7185C"/>
    <w:rsid w:val="00D77201"/>
    <w:rsid w:val="00D85230"/>
    <w:rsid w:val="00D903B9"/>
    <w:rsid w:val="00D97771"/>
    <w:rsid w:val="00DA1630"/>
    <w:rsid w:val="00DB1E45"/>
    <w:rsid w:val="00DD08A0"/>
    <w:rsid w:val="00DD6EE5"/>
    <w:rsid w:val="00DE54BD"/>
    <w:rsid w:val="00E044AE"/>
    <w:rsid w:val="00E0592D"/>
    <w:rsid w:val="00E1069B"/>
    <w:rsid w:val="00E10FBC"/>
    <w:rsid w:val="00E12F2B"/>
    <w:rsid w:val="00E178E2"/>
    <w:rsid w:val="00E27324"/>
    <w:rsid w:val="00E566D8"/>
    <w:rsid w:val="00E76BCA"/>
    <w:rsid w:val="00E85E83"/>
    <w:rsid w:val="00E874E8"/>
    <w:rsid w:val="00EA2153"/>
    <w:rsid w:val="00EB1BF2"/>
    <w:rsid w:val="00EB4655"/>
    <w:rsid w:val="00EB4BF1"/>
    <w:rsid w:val="00EC0A2B"/>
    <w:rsid w:val="00EE4810"/>
    <w:rsid w:val="00EE4A1F"/>
    <w:rsid w:val="00EE59F7"/>
    <w:rsid w:val="00F11AB4"/>
    <w:rsid w:val="00F32725"/>
    <w:rsid w:val="00F46A2D"/>
    <w:rsid w:val="00F47235"/>
    <w:rsid w:val="00F539FF"/>
    <w:rsid w:val="00F54097"/>
    <w:rsid w:val="00F5743C"/>
    <w:rsid w:val="00F57606"/>
    <w:rsid w:val="00F61620"/>
    <w:rsid w:val="00F816BD"/>
    <w:rsid w:val="00F81880"/>
    <w:rsid w:val="00F919A8"/>
    <w:rsid w:val="00FA6988"/>
    <w:rsid w:val="00FB01CB"/>
    <w:rsid w:val="00FB44CA"/>
    <w:rsid w:val="00FC5B96"/>
    <w:rsid w:val="00FD2563"/>
    <w:rsid w:val="00FD5164"/>
    <w:rsid w:val="00FD7609"/>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A12A"/>
  <w15:docId w15:val="{94920C0D-3387-464A-8A9E-FFB4C3A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479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8001D9"/>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001D9"/>
    <w:rPr>
      <w:rFonts w:ascii="Times New Roman" w:hAnsi="Times New Roman" w:cs="Times New Roman" w:hint="default"/>
      <w:b w:val="0"/>
      <w:bCs w:val="0"/>
      <w:i/>
      <w:iCs/>
      <w:color w:val="000000"/>
      <w:sz w:val="28"/>
      <w:szCs w:val="28"/>
    </w:rPr>
  </w:style>
  <w:style w:type="paragraph" w:styleId="afa">
    <w:name w:val="No Spacing"/>
    <w:uiPriority w:val="1"/>
    <w:qFormat/>
    <w:rsid w:val="00705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0798">
      <w:bodyDiv w:val="1"/>
      <w:marLeft w:val="0"/>
      <w:marRight w:val="0"/>
      <w:marTop w:val="0"/>
      <w:marBottom w:val="0"/>
      <w:divBdr>
        <w:top w:val="none" w:sz="0" w:space="0" w:color="auto"/>
        <w:left w:val="none" w:sz="0" w:space="0" w:color="auto"/>
        <w:bottom w:val="none" w:sz="0" w:space="0" w:color="auto"/>
        <w:right w:val="none" w:sz="0" w:space="0" w:color="auto"/>
      </w:divBdr>
    </w:div>
    <w:div w:id="84573421">
      <w:bodyDiv w:val="1"/>
      <w:marLeft w:val="0"/>
      <w:marRight w:val="0"/>
      <w:marTop w:val="0"/>
      <w:marBottom w:val="0"/>
      <w:divBdr>
        <w:top w:val="none" w:sz="0" w:space="0" w:color="auto"/>
        <w:left w:val="none" w:sz="0" w:space="0" w:color="auto"/>
        <w:bottom w:val="none" w:sz="0" w:space="0" w:color="auto"/>
        <w:right w:val="none" w:sz="0" w:space="0" w:color="auto"/>
      </w:divBdr>
    </w:div>
    <w:div w:id="102268255">
      <w:bodyDiv w:val="1"/>
      <w:marLeft w:val="0"/>
      <w:marRight w:val="0"/>
      <w:marTop w:val="0"/>
      <w:marBottom w:val="0"/>
      <w:divBdr>
        <w:top w:val="none" w:sz="0" w:space="0" w:color="auto"/>
        <w:left w:val="none" w:sz="0" w:space="0" w:color="auto"/>
        <w:bottom w:val="none" w:sz="0" w:space="0" w:color="auto"/>
        <w:right w:val="none" w:sz="0" w:space="0" w:color="auto"/>
      </w:divBdr>
    </w:div>
    <w:div w:id="124783210">
      <w:bodyDiv w:val="1"/>
      <w:marLeft w:val="0"/>
      <w:marRight w:val="0"/>
      <w:marTop w:val="0"/>
      <w:marBottom w:val="0"/>
      <w:divBdr>
        <w:top w:val="none" w:sz="0" w:space="0" w:color="auto"/>
        <w:left w:val="none" w:sz="0" w:space="0" w:color="auto"/>
        <w:bottom w:val="none" w:sz="0" w:space="0" w:color="auto"/>
        <w:right w:val="none" w:sz="0" w:space="0" w:color="auto"/>
      </w:divBdr>
    </w:div>
    <w:div w:id="130055365">
      <w:bodyDiv w:val="1"/>
      <w:marLeft w:val="0"/>
      <w:marRight w:val="0"/>
      <w:marTop w:val="0"/>
      <w:marBottom w:val="0"/>
      <w:divBdr>
        <w:top w:val="none" w:sz="0" w:space="0" w:color="auto"/>
        <w:left w:val="none" w:sz="0" w:space="0" w:color="auto"/>
        <w:bottom w:val="none" w:sz="0" w:space="0" w:color="auto"/>
        <w:right w:val="none" w:sz="0" w:space="0" w:color="auto"/>
      </w:divBdr>
    </w:div>
    <w:div w:id="175464614">
      <w:bodyDiv w:val="1"/>
      <w:marLeft w:val="0"/>
      <w:marRight w:val="0"/>
      <w:marTop w:val="0"/>
      <w:marBottom w:val="0"/>
      <w:divBdr>
        <w:top w:val="none" w:sz="0" w:space="0" w:color="auto"/>
        <w:left w:val="none" w:sz="0" w:space="0" w:color="auto"/>
        <w:bottom w:val="none" w:sz="0" w:space="0" w:color="auto"/>
        <w:right w:val="none" w:sz="0" w:space="0" w:color="auto"/>
      </w:divBdr>
    </w:div>
    <w:div w:id="177930251">
      <w:bodyDiv w:val="1"/>
      <w:marLeft w:val="0"/>
      <w:marRight w:val="0"/>
      <w:marTop w:val="0"/>
      <w:marBottom w:val="0"/>
      <w:divBdr>
        <w:top w:val="none" w:sz="0" w:space="0" w:color="auto"/>
        <w:left w:val="none" w:sz="0" w:space="0" w:color="auto"/>
        <w:bottom w:val="none" w:sz="0" w:space="0" w:color="auto"/>
        <w:right w:val="none" w:sz="0" w:space="0" w:color="auto"/>
      </w:divBdr>
    </w:div>
    <w:div w:id="190144454">
      <w:bodyDiv w:val="1"/>
      <w:marLeft w:val="0"/>
      <w:marRight w:val="0"/>
      <w:marTop w:val="0"/>
      <w:marBottom w:val="0"/>
      <w:divBdr>
        <w:top w:val="none" w:sz="0" w:space="0" w:color="auto"/>
        <w:left w:val="none" w:sz="0" w:space="0" w:color="auto"/>
        <w:bottom w:val="none" w:sz="0" w:space="0" w:color="auto"/>
        <w:right w:val="none" w:sz="0" w:space="0" w:color="auto"/>
      </w:divBdr>
    </w:div>
    <w:div w:id="236481717">
      <w:bodyDiv w:val="1"/>
      <w:marLeft w:val="0"/>
      <w:marRight w:val="0"/>
      <w:marTop w:val="0"/>
      <w:marBottom w:val="0"/>
      <w:divBdr>
        <w:top w:val="none" w:sz="0" w:space="0" w:color="auto"/>
        <w:left w:val="none" w:sz="0" w:space="0" w:color="auto"/>
        <w:bottom w:val="none" w:sz="0" w:space="0" w:color="auto"/>
        <w:right w:val="none" w:sz="0" w:space="0" w:color="auto"/>
      </w:divBdr>
    </w:div>
    <w:div w:id="247036231">
      <w:bodyDiv w:val="1"/>
      <w:marLeft w:val="0"/>
      <w:marRight w:val="0"/>
      <w:marTop w:val="0"/>
      <w:marBottom w:val="0"/>
      <w:divBdr>
        <w:top w:val="none" w:sz="0" w:space="0" w:color="auto"/>
        <w:left w:val="none" w:sz="0" w:space="0" w:color="auto"/>
        <w:bottom w:val="none" w:sz="0" w:space="0" w:color="auto"/>
        <w:right w:val="none" w:sz="0" w:space="0" w:color="auto"/>
      </w:divBdr>
    </w:div>
    <w:div w:id="365956698">
      <w:bodyDiv w:val="1"/>
      <w:marLeft w:val="0"/>
      <w:marRight w:val="0"/>
      <w:marTop w:val="0"/>
      <w:marBottom w:val="0"/>
      <w:divBdr>
        <w:top w:val="none" w:sz="0" w:space="0" w:color="auto"/>
        <w:left w:val="none" w:sz="0" w:space="0" w:color="auto"/>
        <w:bottom w:val="none" w:sz="0" w:space="0" w:color="auto"/>
        <w:right w:val="none" w:sz="0" w:space="0" w:color="auto"/>
      </w:divBdr>
    </w:div>
    <w:div w:id="373501196">
      <w:bodyDiv w:val="1"/>
      <w:marLeft w:val="0"/>
      <w:marRight w:val="0"/>
      <w:marTop w:val="0"/>
      <w:marBottom w:val="0"/>
      <w:divBdr>
        <w:top w:val="none" w:sz="0" w:space="0" w:color="auto"/>
        <w:left w:val="none" w:sz="0" w:space="0" w:color="auto"/>
        <w:bottom w:val="none" w:sz="0" w:space="0" w:color="auto"/>
        <w:right w:val="none" w:sz="0" w:space="0" w:color="auto"/>
      </w:divBdr>
    </w:div>
    <w:div w:id="437262380">
      <w:bodyDiv w:val="1"/>
      <w:marLeft w:val="0"/>
      <w:marRight w:val="0"/>
      <w:marTop w:val="0"/>
      <w:marBottom w:val="0"/>
      <w:divBdr>
        <w:top w:val="none" w:sz="0" w:space="0" w:color="auto"/>
        <w:left w:val="none" w:sz="0" w:space="0" w:color="auto"/>
        <w:bottom w:val="none" w:sz="0" w:space="0" w:color="auto"/>
        <w:right w:val="none" w:sz="0" w:space="0" w:color="auto"/>
      </w:divBdr>
    </w:div>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469370018">
      <w:bodyDiv w:val="1"/>
      <w:marLeft w:val="0"/>
      <w:marRight w:val="0"/>
      <w:marTop w:val="0"/>
      <w:marBottom w:val="0"/>
      <w:divBdr>
        <w:top w:val="none" w:sz="0" w:space="0" w:color="auto"/>
        <w:left w:val="none" w:sz="0" w:space="0" w:color="auto"/>
        <w:bottom w:val="none" w:sz="0" w:space="0" w:color="auto"/>
        <w:right w:val="none" w:sz="0" w:space="0" w:color="auto"/>
      </w:divBdr>
    </w:div>
    <w:div w:id="719864715">
      <w:bodyDiv w:val="1"/>
      <w:marLeft w:val="0"/>
      <w:marRight w:val="0"/>
      <w:marTop w:val="0"/>
      <w:marBottom w:val="0"/>
      <w:divBdr>
        <w:top w:val="none" w:sz="0" w:space="0" w:color="auto"/>
        <w:left w:val="none" w:sz="0" w:space="0" w:color="auto"/>
        <w:bottom w:val="none" w:sz="0" w:space="0" w:color="auto"/>
        <w:right w:val="none" w:sz="0" w:space="0" w:color="auto"/>
      </w:divBdr>
    </w:div>
    <w:div w:id="797795982">
      <w:bodyDiv w:val="1"/>
      <w:marLeft w:val="0"/>
      <w:marRight w:val="0"/>
      <w:marTop w:val="0"/>
      <w:marBottom w:val="0"/>
      <w:divBdr>
        <w:top w:val="none" w:sz="0" w:space="0" w:color="auto"/>
        <w:left w:val="none" w:sz="0" w:space="0" w:color="auto"/>
        <w:bottom w:val="none" w:sz="0" w:space="0" w:color="auto"/>
        <w:right w:val="none" w:sz="0" w:space="0" w:color="auto"/>
      </w:divBdr>
    </w:div>
    <w:div w:id="852568775">
      <w:bodyDiv w:val="1"/>
      <w:marLeft w:val="0"/>
      <w:marRight w:val="0"/>
      <w:marTop w:val="0"/>
      <w:marBottom w:val="0"/>
      <w:divBdr>
        <w:top w:val="none" w:sz="0" w:space="0" w:color="auto"/>
        <w:left w:val="none" w:sz="0" w:space="0" w:color="auto"/>
        <w:bottom w:val="none" w:sz="0" w:space="0" w:color="auto"/>
        <w:right w:val="none" w:sz="0" w:space="0" w:color="auto"/>
      </w:divBdr>
    </w:div>
    <w:div w:id="908031593">
      <w:bodyDiv w:val="1"/>
      <w:marLeft w:val="0"/>
      <w:marRight w:val="0"/>
      <w:marTop w:val="0"/>
      <w:marBottom w:val="0"/>
      <w:divBdr>
        <w:top w:val="none" w:sz="0" w:space="0" w:color="auto"/>
        <w:left w:val="none" w:sz="0" w:space="0" w:color="auto"/>
        <w:bottom w:val="none" w:sz="0" w:space="0" w:color="auto"/>
        <w:right w:val="none" w:sz="0" w:space="0" w:color="auto"/>
      </w:divBdr>
    </w:div>
    <w:div w:id="920870350">
      <w:bodyDiv w:val="1"/>
      <w:marLeft w:val="0"/>
      <w:marRight w:val="0"/>
      <w:marTop w:val="0"/>
      <w:marBottom w:val="0"/>
      <w:divBdr>
        <w:top w:val="none" w:sz="0" w:space="0" w:color="auto"/>
        <w:left w:val="none" w:sz="0" w:space="0" w:color="auto"/>
        <w:bottom w:val="none" w:sz="0" w:space="0" w:color="auto"/>
        <w:right w:val="none" w:sz="0" w:space="0" w:color="auto"/>
      </w:divBdr>
    </w:div>
    <w:div w:id="935675302">
      <w:bodyDiv w:val="1"/>
      <w:marLeft w:val="0"/>
      <w:marRight w:val="0"/>
      <w:marTop w:val="0"/>
      <w:marBottom w:val="0"/>
      <w:divBdr>
        <w:top w:val="none" w:sz="0" w:space="0" w:color="auto"/>
        <w:left w:val="none" w:sz="0" w:space="0" w:color="auto"/>
        <w:bottom w:val="none" w:sz="0" w:space="0" w:color="auto"/>
        <w:right w:val="none" w:sz="0" w:space="0" w:color="auto"/>
      </w:divBdr>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060397708">
      <w:bodyDiv w:val="1"/>
      <w:marLeft w:val="0"/>
      <w:marRight w:val="0"/>
      <w:marTop w:val="0"/>
      <w:marBottom w:val="0"/>
      <w:divBdr>
        <w:top w:val="none" w:sz="0" w:space="0" w:color="auto"/>
        <w:left w:val="none" w:sz="0" w:space="0" w:color="auto"/>
        <w:bottom w:val="none" w:sz="0" w:space="0" w:color="auto"/>
        <w:right w:val="none" w:sz="0" w:space="0" w:color="auto"/>
      </w:divBdr>
    </w:div>
    <w:div w:id="1120102212">
      <w:bodyDiv w:val="1"/>
      <w:marLeft w:val="0"/>
      <w:marRight w:val="0"/>
      <w:marTop w:val="0"/>
      <w:marBottom w:val="0"/>
      <w:divBdr>
        <w:top w:val="none" w:sz="0" w:space="0" w:color="auto"/>
        <w:left w:val="none" w:sz="0" w:space="0" w:color="auto"/>
        <w:bottom w:val="none" w:sz="0" w:space="0" w:color="auto"/>
        <w:right w:val="none" w:sz="0" w:space="0" w:color="auto"/>
      </w:divBdr>
    </w:div>
    <w:div w:id="1155104480">
      <w:bodyDiv w:val="1"/>
      <w:marLeft w:val="0"/>
      <w:marRight w:val="0"/>
      <w:marTop w:val="0"/>
      <w:marBottom w:val="0"/>
      <w:divBdr>
        <w:top w:val="none" w:sz="0" w:space="0" w:color="auto"/>
        <w:left w:val="none" w:sz="0" w:space="0" w:color="auto"/>
        <w:bottom w:val="none" w:sz="0" w:space="0" w:color="auto"/>
        <w:right w:val="none" w:sz="0" w:space="0" w:color="auto"/>
      </w:divBdr>
    </w:div>
    <w:div w:id="1156527471">
      <w:bodyDiv w:val="1"/>
      <w:marLeft w:val="0"/>
      <w:marRight w:val="0"/>
      <w:marTop w:val="0"/>
      <w:marBottom w:val="0"/>
      <w:divBdr>
        <w:top w:val="none" w:sz="0" w:space="0" w:color="auto"/>
        <w:left w:val="none" w:sz="0" w:space="0" w:color="auto"/>
        <w:bottom w:val="none" w:sz="0" w:space="0" w:color="auto"/>
        <w:right w:val="none" w:sz="0" w:space="0" w:color="auto"/>
      </w:divBdr>
    </w:div>
    <w:div w:id="1158766897">
      <w:bodyDiv w:val="1"/>
      <w:marLeft w:val="0"/>
      <w:marRight w:val="0"/>
      <w:marTop w:val="0"/>
      <w:marBottom w:val="0"/>
      <w:divBdr>
        <w:top w:val="none" w:sz="0" w:space="0" w:color="auto"/>
        <w:left w:val="none" w:sz="0" w:space="0" w:color="auto"/>
        <w:bottom w:val="none" w:sz="0" w:space="0" w:color="auto"/>
        <w:right w:val="none" w:sz="0" w:space="0" w:color="auto"/>
      </w:divBdr>
    </w:div>
    <w:div w:id="1166550876">
      <w:bodyDiv w:val="1"/>
      <w:marLeft w:val="0"/>
      <w:marRight w:val="0"/>
      <w:marTop w:val="0"/>
      <w:marBottom w:val="0"/>
      <w:divBdr>
        <w:top w:val="none" w:sz="0" w:space="0" w:color="auto"/>
        <w:left w:val="none" w:sz="0" w:space="0" w:color="auto"/>
        <w:bottom w:val="none" w:sz="0" w:space="0" w:color="auto"/>
        <w:right w:val="none" w:sz="0" w:space="0" w:color="auto"/>
      </w:divBdr>
    </w:div>
    <w:div w:id="1241330868">
      <w:bodyDiv w:val="1"/>
      <w:marLeft w:val="0"/>
      <w:marRight w:val="0"/>
      <w:marTop w:val="0"/>
      <w:marBottom w:val="0"/>
      <w:divBdr>
        <w:top w:val="none" w:sz="0" w:space="0" w:color="auto"/>
        <w:left w:val="none" w:sz="0" w:space="0" w:color="auto"/>
        <w:bottom w:val="none" w:sz="0" w:space="0" w:color="auto"/>
        <w:right w:val="none" w:sz="0" w:space="0" w:color="auto"/>
      </w:divBdr>
    </w:div>
    <w:div w:id="1263151187">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350598217">
      <w:bodyDiv w:val="1"/>
      <w:marLeft w:val="0"/>
      <w:marRight w:val="0"/>
      <w:marTop w:val="0"/>
      <w:marBottom w:val="0"/>
      <w:divBdr>
        <w:top w:val="none" w:sz="0" w:space="0" w:color="auto"/>
        <w:left w:val="none" w:sz="0" w:space="0" w:color="auto"/>
        <w:bottom w:val="none" w:sz="0" w:space="0" w:color="auto"/>
        <w:right w:val="none" w:sz="0" w:space="0" w:color="auto"/>
      </w:divBdr>
    </w:div>
    <w:div w:id="1358189782">
      <w:bodyDiv w:val="1"/>
      <w:marLeft w:val="0"/>
      <w:marRight w:val="0"/>
      <w:marTop w:val="0"/>
      <w:marBottom w:val="0"/>
      <w:divBdr>
        <w:top w:val="none" w:sz="0" w:space="0" w:color="auto"/>
        <w:left w:val="none" w:sz="0" w:space="0" w:color="auto"/>
        <w:bottom w:val="none" w:sz="0" w:space="0" w:color="auto"/>
        <w:right w:val="none" w:sz="0" w:space="0" w:color="auto"/>
      </w:divBdr>
    </w:div>
    <w:div w:id="1365056105">
      <w:bodyDiv w:val="1"/>
      <w:marLeft w:val="0"/>
      <w:marRight w:val="0"/>
      <w:marTop w:val="0"/>
      <w:marBottom w:val="0"/>
      <w:divBdr>
        <w:top w:val="none" w:sz="0" w:space="0" w:color="auto"/>
        <w:left w:val="none" w:sz="0" w:space="0" w:color="auto"/>
        <w:bottom w:val="none" w:sz="0" w:space="0" w:color="auto"/>
        <w:right w:val="none" w:sz="0" w:space="0" w:color="auto"/>
      </w:divBdr>
    </w:div>
    <w:div w:id="1369405804">
      <w:bodyDiv w:val="1"/>
      <w:marLeft w:val="0"/>
      <w:marRight w:val="0"/>
      <w:marTop w:val="0"/>
      <w:marBottom w:val="0"/>
      <w:divBdr>
        <w:top w:val="none" w:sz="0" w:space="0" w:color="auto"/>
        <w:left w:val="none" w:sz="0" w:space="0" w:color="auto"/>
        <w:bottom w:val="none" w:sz="0" w:space="0" w:color="auto"/>
        <w:right w:val="none" w:sz="0" w:space="0" w:color="auto"/>
      </w:divBdr>
    </w:div>
    <w:div w:id="1413769663">
      <w:bodyDiv w:val="1"/>
      <w:marLeft w:val="0"/>
      <w:marRight w:val="0"/>
      <w:marTop w:val="0"/>
      <w:marBottom w:val="0"/>
      <w:divBdr>
        <w:top w:val="none" w:sz="0" w:space="0" w:color="auto"/>
        <w:left w:val="none" w:sz="0" w:space="0" w:color="auto"/>
        <w:bottom w:val="none" w:sz="0" w:space="0" w:color="auto"/>
        <w:right w:val="none" w:sz="0" w:space="0" w:color="auto"/>
      </w:divBdr>
    </w:div>
    <w:div w:id="1416777985">
      <w:bodyDiv w:val="1"/>
      <w:marLeft w:val="0"/>
      <w:marRight w:val="0"/>
      <w:marTop w:val="0"/>
      <w:marBottom w:val="0"/>
      <w:divBdr>
        <w:top w:val="none" w:sz="0" w:space="0" w:color="auto"/>
        <w:left w:val="none" w:sz="0" w:space="0" w:color="auto"/>
        <w:bottom w:val="none" w:sz="0" w:space="0" w:color="auto"/>
        <w:right w:val="none" w:sz="0" w:space="0" w:color="auto"/>
      </w:divBdr>
    </w:div>
    <w:div w:id="1423914974">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634290753">
      <w:bodyDiv w:val="1"/>
      <w:marLeft w:val="0"/>
      <w:marRight w:val="0"/>
      <w:marTop w:val="0"/>
      <w:marBottom w:val="0"/>
      <w:divBdr>
        <w:top w:val="none" w:sz="0" w:space="0" w:color="auto"/>
        <w:left w:val="none" w:sz="0" w:space="0" w:color="auto"/>
        <w:bottom w:val="none" w:sz="0" w:space="0" w:color="auto"/>
        <w:right w:val="none" w:sz="0" w:space="0" w:color="auto"/>
      </w:divBdr>
    </w:div>
    <w:div w:id="1671785813">
      <w:bodyDiv w:val="1"/>
      <w:marLeft w:val="0"/>
      <w:marRight w:val="0"/>
      <w:marTop w:val="0"/>
      <w:marBottom w:val="0"/>
      <w:divBdr>
        <w:top w:val="none" w:sz="0" w:space="0" w:color="auto"/>
        <w:left w:val="none" w:sz="0" w:space="0" w:color="auto"/>
        <w:bottom w:val="none" w:sz="0" w:space="0" w:color="auto"/>
        <w:right w:val="none" w:sz="0" w:space="0" w:color="auto"/>
      </w:divBdr>
    </w:div>
    <w:div w:id="1688023105">
      <w:bodyDiv w:val="1"/>
      <w:marLeft w:val="0"/>
      <w:marRight w:val="0"/>
      <w:marTop w:val="0"/>
      <w:marBottom w:val="0"/>
      <w:divBdr>
        <w:top w:val="none" w:sz="0" w:space="0" w:color="auto"/>
        <w:left w:val="none" w:sz="0" w:space="0" w:color="auto"/>
        <w:bottom w:val="none" w:sz="0" w:space="0" w:color="auto"/>
        <w:right w:val="none" w:sz="0" w:space="0" w:color="auto"/>
      </w:divBdr>
    </w:div>
    <w:div w:id="1694769902">
      <w:bodyDiv w:val="1"/>
      <w:marLeft w:val="0"/>
      <w:marRight w:val="0"/>
      <w:marTop w:val="0"/>
      <w:marBottom w:val="0"/>
      <w:divBdr>
        <w:top w:val="none" w:sz="0" w:space="0" w:color="auto"/>
        <w:left w:val="none" w:sz="0" w:space="0" w:color="auto"/>
        <w:bottom w:val="none" w:sz="0" w:space="0" w:color="auto"/>
        <w:right w:val="none" w:sz="0" w:space="0" w:color="auto"/>
      </w:divBdr>
    </w:div>
    <w:div w:id="1698890400">
      <w:bodyDiv w:val="1"/>
      <w:marLeft w:val="0"/>
      <w:marRight w:val="0"/>
      <w:marTop w:val="0"/>
      <w:marBottom w:val="0"/>
      <w:divBdr>
        <w:top w:val="none" w:sz="0" w:space="0" w:color="auto"/>
        <w:left w:val="none" w:sz="0" w:space="0" w:color="auto"/>
        <w:bottom w:val="none" w:sz="0" w:space="0" w:color="auto"/>
        <w:right w:val="none" w:sz="0" w:space="0" w:color="auto"/>
      </w:divBdr>
    </w:div>
    <w:div w:id="1736586893">
      <w:bodyDiv w:val="1"/>
      <w:marLeft w:val="0"/>
      <w:marRight w:val="0"/>
      <w:marTop w:val="0"/>
      <w:marBottom w:val="0"/>
      <w:divBdr>
        <w:top w:val="none" w:sz="0" w:space="0" w:color="auto"/>
        <w:left w:val="none" w:sz="0" w:space="0" w:color="auto"/>
        <w:bottom w:val="none" w:sz="0" w:space="0" w:color="auto"/>
        <w:right w:val="none" w:sz="0" w:space="0" w:color="auto"/>
      </w:divBdr>
    </w:div>
    <w:div w:id="1801262724">
      <w:bodyDiv w:val="1"/>
      <w:marLeft w:val="0"/>
      <w:marRight w:val="0"/>
      <w:marTop w:val="0"/>
      <w:marBottom w:val="0"/>
      <w:divBdr>
        <w:top w:val="none" w:sz="0" w:space="0" w:color="auto"/>
        <w:left w:val="none" w:sz="0" w:space="0" w:color="auto"/>
        <w:bottom w:val="none" w:sz="0" w:space="0" w:color="auto"/>
        <w:right w:val="none" w:sz="0" w:space="0" w:color="auto"/>
      </w:divBdr>
    </w:div>
    <w:div w:id="1948612010">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 w:id="2116049244">
      <w:bodyDiv w:val="1"/>
      <w:marLeft w:val="0"/>
      <w:marRight w:val="0"/>
      <w:marTop w:val="0"/>
      <w:marBottom w:val="0"/>
      <w:divBdr>
        <w:top w:val="none" w:sz="0" w:space="0" w:color="auto"/>
        <w:left w:val="none" w:sz="0" w:space="0" w:color="auto"/>
        <w:bottom w:val="none" w:sz="0" w:space="0" w:color="auto"/>
        <w:right w:val="none" w:sz="0" w:space="0" w:color="auto"/>
      </w:divBdr>
    </w:div>
    <w:div w:id="2121028819">
      <w:bodyDiv w:val="1"/>
      <w:marLeft w:val="0"/>
      <w:marRight w:val="0"/>
      <w:marTop w:val="0"/>
      <w:marBottom w:val="0"/>
      <w:divBdr>
        <w:top w:val="none" w:sz="0" w:space="0" w:color="auto"/>
        <w:left w:val="none" w:sz="0" w:space="0" w:color="auto"/>
        <w:bottom w:val="none" w:sz="0" w:space="0" w:color="auto"/>
        <w:right w:val="none" w:sz="0" w:space="0" w:color="auto"/>
      </w:divBdr>
    </w:div>
    <w:div w:id="2145154176">
      <w:bodyDiv w:val="1"/>
      <w:marLeft w:val="0"/>
      <w:marRight w:val="0"/>
      <w:marTop w:val="0"/>
      <w:marBottom w:val="0"/>
      <w:divBdr>
        <w:top w:val="none" w:sz="0" w:space="0" w:color="auto"/>
        <w:left w:val="none" w:sz="0" w:space="0" w:color="auto"/>
        <w:bottom w:val="none" w:sz="0" w:space="0" w:color="auto"/>
        <w:right w:val="none" w:sz="0" w:space="0" w:color="auto"/>
      </w:divBdr>
    </w:div>
    <w:div w:id="21460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FC57-4EA6-46B8-85B6-0D88802A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8076</Words>
  <Characters>46034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54002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Кондратьева Светлана Петровна</cp:lastModifiedBy>
  <cp:revision>6</cp:revision>
  <cp:lastPrinted>2023-03-01T06:42:00Z</cp:lastPrinted>
  <dcterms:created xsi:type="dcterms:W3CDTF">2024-01-10T10:09:00Z</dcterms:created>
  <dcterms:modified xsi:type="dcterms:W3CDTF">2024-09-05T12:55:00Z</dcterms:modified>
</cp:coreProperties>
</file>