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B6" w:rsidRDefault="009C36A5">
      <w:pPr>
        <w:jc w:val="center"/>
      </w:pPr>
      <w:r>
        <w:t xml:space="preserve">Государственное автономное профессиональное образовательное учреждение </w:t>
      </w:r>
    </w:p>
    <w:p w:rsidR="00FC11B6" w:rsidRDefault="009C36A5">
      <w:pPr>
        <w:jc w:val="center"/>
      </w:pPr>
      <w:r>
        <w:t xml:space="preserve">Чувашской Республики  </w:t>
      </w:r>
    </w:p>
    <w:p w:rsidR="00FC11B6" w:rsidRDefault="009C36A5">
      <w:pPr>
        <w:jc w:val="center"/>
      </w:pPr>
      <w:r>
        <w:t>«Чебоксарский экономико-технологический колледж»</w:t>
      </w:r>
    </w:p>
    <w:p w:rsidR="00FC11B6" w:rsidRDefault="009C36A5">
      <w:pPr>
        <w:jc w:val="center"/>
      </w:pPr>
      <w:r>
        <w:t xml:space="preserve"> Министерства образования Чувашской Республики</w:t>
      </w:r>
    </w:p>
    <w:p w:rsidR="00FC11B6" w:rsidRDefault="00FC11B6">
      <w:pPr>
        <w:jc w:val="center"/>
      </w:pPr>
    </w:p>
    <w:p w:rsidR="00FC11B6" w:rsidRDefault="00FC11B6">
      <w:pPr>
        <w:jc w:val="center"/>
      </w:pPr>
    </w:p>
    <w:p w:rsidR="00FC11B6" w:rsidRDefault="00FC11B6">
      <w:pPr>
        <w:jc w:val="center"/>
        <w:rPr>
          <w:sz w:val="28"/>
        </w:rPr>
      </w:pPr>
    </w:p>
    <w:p w:rsidR="00FC11B6" w:rsidRDefault="00FC11B6">
      <w:pPr>
        <w:rPr>
          <w:b/>
          <w:noProof/>
          <w:sz w:val="28"/>
        </w:rPr>
      </w:pPr>
    </w:p>
    <w:p w:rsidR="00E87BA3" w:rsidRDefault="00E87BA3">
      <w:pPr>
        <w:rPr>
          <w:b/>
          <w:noProof/>
          <w:sz w:val="28"/>
        </w:rPr>
      </w:pPr>
    </w:p>
    <w:p w:rsidR="00E87BA3" w:rsidRDefault="00E87BA3">
      <w:pPr>
        <w:rPr>
          <w:b/>
          <w:noProof/>
          <w:sz w:val="28"/>
        </w:rPr>
      </w:pPr>
    </w:p>
    <w:p w:rsidR="00E87BA3" w:rsidRDefault="00E87BA3">
      <w:pPr>
        <w:rPr>
          <w:b/>
          <w:noProof/>
          <w:sz w:val="28"/>
        </w:rPr>
      </w:pPr>
    </w:p>
    <w:p w:rsidR="00E87BA3" w:rsidRDefault="00E87BA3">
      <w:pPr>
        <w:rPr>
          <w:b/>
          <w:sz w:val="28"/>
        </w:rPr>
      </w:pPr>
    </w:p>
    <w:p w:rsidR="00FC11B6" w:rsidRDefault="00FC11B6">
      <w:pPr>
        <w:rPr>
          <w:b/>
          <w:sz w:val="28"/>
        </w:rPr>
      </w:pPr>
    </w:p>
    <w:p w:rsidR="00FC11B6" w:rsidRDefault="00FC11B6">
      <w:pPr>
        <w:rPr>
          <w:b/>
          <w:sz w:val="28"/>
        </w:rPr>
      </w:pPr>
    </w:p>
    <w:p w:rsidR="00FC11B6" w:rsidRDefault="00FC11B6">
      <w:pPr>
        <w:rPr>
          <w:b/>
          <w:sz w:val="28"/>
        </w:rPr>
      </w:pPr>
    </w:p>
    <w:p w:rsidR="00FC11B6" w:rsidRDefault="00FC11B6">
      <w:pPr>
        <w:rPr>
          <w:sz w:val="28"/>
        </w:rPr>
      </w:pPr>
    </w:p>
    <w:p w:rsidR="00FC11B6" w:rsidRDefault="00FC11B6">
      <w:pPr>
        <w:rPr>
          <w:sz w:val="28"/>
        </w:rPr>
      </w:pPr>
    </w:p>
    <w:p w:rsidR="00FC11B6" w:rsidRDefault="00FC11B6">
      <w:pPr>
        <w:rPr>
          <w:sz w:val="28"/>
        </w:rPr>
      </w:pPr>
    </w:p>
    <w:p w:rsidR="00FC11B6" w:rsidRDefault="009C36A5">
      <w:pPr>
        <w:spacing w:line="360" w:lineRule="auto"/>
        <w:jc w:val="center"/>
        <w:rPr>
          <w:b/>
        </w:rPr>
      </w:pPr>
      <w:r>
        <w:rPr>
          <w:b/>
        </w:rPr>
        <w:t>РАБОЧАЯ ПРОГРАММА УЧЕБНОЙ ДИСЦИПЛИНЫ</w:t>
      </w:r>
    </w:p>
    <w:p w:rsidR="009C36A5" w:rsidRDefault="009C36A5">
      <w:pPr>
        <w:spacing w:line="360" w:lineRule="auto"/>
        <w:jc w:val="center"/>
        <w:rPr>
          <w:b/>
        </w:rPr>
      </w:pPr>
      <w:r>
        <w:rPr>
          <w:b/>
        </w:rPr>
        <w:t xml:space="preserve">ДУП. 02 </w:t>
      </w:r>
      <w:r w:rsidRPr="009C36A5">
        <w:rPr>
          <w:b/>
        </w:rPr>
        <w:t>Введение в профессиональную деятельность</w:t>
      </w:r>
    </w:p>
    <w:p w:rsidR="00FC11B6" w:rsidRDefault="009C36A5">
      <w:pPr>
        <w:spacing w:line="360" w:lineRule="auto"/>
        <w:jc w:val="center"/>
      </w:pPr>
      <w:r>
        <w:t xml:space="preserve">специальность </w:t>
      </w:r>
    </w:p>
    <w:p w:rsidR="00FC11B6" w:rsidRDefault="009C36A5">
      <w:pPr>
        <w:spacing w:line="360" w:lineRule="auto"/>
        <w:jc w:val="center"/>
      </w:pPr>
      <w:r>
        <w:t>среднего профессионального образования</w:t>
      </w:r>
    </w:p>
    <w:p w:rsidR="00FC11B6" w:rsidRDefault="009C36A5">
      <w:pPr>
        <w:spacing w:line="360" w:lineRule="auto"/>
        <w:jc w:val="center"/>
        <w:rPr>
          <w:b/>
        </w:rPr>
      </w:pPr>
      <w:r w:rsidRPr="00474015">
        <w:rPr>
          <w:b/>
        </w:rPr>
        <w:t>29.02.</w:t>
      </w:r>
      <w:r w:rsidR="003B0C83" w:rsidRPr="00474015">
        <w:rPr>
          <w:b/>
        </w:rPr>
        <w:t>10</w:t>
      </w:r>
      <w:r w:rsidR="00474015">
        <w:rPr>
          <w:b/>
        </w:rPr>
        <w:t xml:space="preserve"> Конструирование, </w:t>
      </w:r>
      <w:r w:rsidRPr="00474015">
        <w:rPr>
          <w:b/>
        </w:rPr>
        <w:t xml:space="preserve">моделирование и технология </w:t>
      </w:r>
      <w:r w:rsidR="00474015">
        <w:rPr>
          <w:b/>
        </w:rPr>
        <w:t>изготовления изделий легкой промышленности</w:t>
      </w:r>
      <w:r w:rsidR="00F00D6E">
        <w:rPr>
          <w:b/>
        </w:rPr>
        <w:t xml:space="preserve"> (по видам)</w:t>
      </w:r>
    </w:p>
    <w:p w:rsidR="00FC11B6" w:rsidRDefault="00FC11B6">
      <w:pPr>
        <w:jc w:val="center"/>
      </w:pPr>
    </w:p>
    <w:p w:rsidR="00FC11B6" w:rsidRDefault="00FC11B6">
      <w:pPr>
        <w:jc w:val="center"/>
        <w:rPr>
          <w:sz w:val="28"/>
        </w:rPr>
      </w:pPr>
    </w:p>
    <w:p w:rsidR="00FC11B6" w:rsidRDefault="00FC11B6">
      <w:pPr>
        <w:jc w:val="center"/>
        <w:rPr>
          <w:sz w:val="28"/>
        </w:rPr>
      </w:pPr>
    </w:p>
    <w:p w:rsidR="00FC11B6" w:rsidRDefault="00FC11B6">
      <w:pPr>
        <w:jc w:val="center"/>
        <w:rPr>
          <w:sz w:val="28"/>
        </w:rPr>
      </w:pPr>
    </w:p>
    <w:p w:rsidR="00FC11B6" w:rsidRDefault="00FC11B6">
      <w:pPr>
        <w:jc w:val="center"/>
        <w:rPr>
          <w:sz w:val="28"/>
        </w:rPr>
      </w:pPr>
    </w:p>
    <w:p w:rsidR="00FC11B6" w:rsidRDefault="00FC11B6">
      <w:pPr>
        <w:jc w:val="center"/>
        <w:rPr>
          <w:sz w:val="28"/>
        </w:rPr>
      </w:pPr>
    </w:p>
    <w:p w:rsidR="00FC11B6" w:rsidRDefault="00FC11B6">
      <w:pPr>
        <w:jc w:val="center"/>
        <w:rPr>
          <w:sz w:val="28"/>
        </w:rPr>
      </w:pPr>
    </w:p>
    <w:p w:rsidR="00FC11B6" w:rsidRDefault="00FC11B6">
      <w:pPr>
        <w:jc w:val="center"/>
        <w:rPr>
          <w:sz w:val="28"/>
        </w:rPr>
      </w:pPr>
    </w:p>
    <w:p w:rsidR="00FC11B6" w:rsidRDefault="00FC11B6">
      <w:pPr>
        <w:jc w:val="center"/>
        <w:rPr>
          <w:sz w:val="28"/>
        </w:rPr>
      </w:pPr>
    </w:p>
    <w:p w:rsidR="00FC11B6" w:rsidRDefault="00FC11B6">
      <w:pPr>
        <w:jc w:val="center"/>
        <w:rPr>
          <w:sz w:val="28"/>
        </w:rPr>
      </w:pPr>
    </w:p>
    <w:p w:rsidR="00FC11B6" w:rsidRDefault="00FC11B6">
      <w:pPr>
        <w:jc w:val="center"/>
        <w:rPr>
          <w:sz w:val="28"/>
        </w:rPr>
      </w:pPr>
    </w:p>
    <w:p w:rsidR="00FC11B6" w:rsidRDefault="00FC11B6">
      <w:pPr>
        <w:jc w:val="center"/>
        <w:rPr>
          <w:sz w:val="28"/>
        </w:rPr>
      </w:pPr>
    </w:p>
    <w:p w:rsidR="00FC11B6" w:rsidRDefault="00FC11B6">
      <w:pPr>
        <w:jc w:val="center"/>
        <w:rPr>
          <w:sz w:val="28"/>
        </w:rPr>
      </w:pPr>
    </w:p>
    <w:p w:rsidR="00FC11B6" w:rsidRDefault="00FC11B6">
      <w:pPr>
        <w:jc w:val="center"/>
        <w:rPr>
          <w:sz w:val="28"/>
        </w:rPr>
      </w:pPr>
    </w:p>
    <w:p w:rsidR="00FC11B6" w:rsidRDefault="00FC11B6"/>
    <w:p w:rsidR="00FC11B6" w:rsidRDefault="00FC11B6" w:rsidP="00C41346"/>
    <w:p w:rsidR="00E87BA3" w:rsidRDefault="00E87BA3" w:rsidP="00C41346"/>
    <w:p w:rsidR="00E87BA3" w:rsidRDefault="00E87BA3" w:rsidP="00C41346"/>
    <w:p w:rsidR="00E87BA3" w:rsidRDefault="00E87BA3" w:rsidP="00C41346"/>
    <w:p w:rsidR="00C41346" w:rsidRDefault="009C36A5">
      <w:pPr>
        <w:jc w:val="center"/>
      </w:pPr>
      <w:r>
        <w:t xml:space="preserve">Чебоксары 2023 </w:t>
      </w:r>
    </w:p>
    <w:p w:rsidR="00C41346" w:rsidRDefault="00C41346">
      <w:r>
        <w:br w:type="page"/>
      </w: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5196"/>
        <w:gridCol w:w="4658"/>
      </w:tblGrid>
      <w:tr w:rsidR="00FC11B6" w:rsidTr="00C41346">
        <w:trPr>
          <w:jc w:val="center"/>
        </w:trPr>
        <w:tc>
          <w:tcPr>
            <w:tcW w:w="5196" w:type="dxa"/>
          </w:tcPr>
          <w:p w:rsidR="00474015" w:rsidRPr="00474015" w:rsidRDefault="00F00D6E" w:rsidP="00F00D6E">
            <w:pPr>
              <w:jc w:val="both"/>
            </w:pPr>
            <w:r w:rsidRPr="00F00D6E">
              <w:lastRenderedPageBreak/>
              <w:t>Разработана в соответствии с требованиями 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образования", с учетом требований ФГОС СПО</w:t>
            </w:r>
            <w:r>
              <w:t xml:space="preserve"> по специальности </w:t>
            </w:r>
            <w:r w:rsidR="00474015" w:rsidRPr="00474015">
              <w:t>29.02.10 Конструирование, моделирование и технология изготовления изделий легкой промышленности</w:t>
            </w:r>
          </w:p>
          <w:p w:rsidR="00FC11B6" w:rsidRDefault="00FC11B6"/>
          <w:p w:rsidR="00FC11B6" w:rsidRDefault="00FC11B6">
            <w:pPr>
              <w:jc w:val="both"/>
            </w:pPr>
          </w:p>
          <w:p w:rsidR="00FC11B6" w:rsidRDefault="00FC11B6">
            <w:pPr>
              <w:jc w:val="both"/>
            </w:pPr>
          </w:p>
        </w:tc>
        <w:tc>
          <w:tcPr>
            <w:tcW w:w="4658" w:type="dxa"/>
          </w:tcPr>
          <w:p w:rsidR="00FC11B6" w:rsidRPr="00E87BA3" w:rsidRDefault="009C36A5">
            <w:pPr>
              <w:ind w:firstLine="567"/>
              <w:jc w:val="right"/>
              <w:rPr>
                <w:spacing w:val="20"/>
              </w:rPr>
            </w:pPr>
            <w:r w:rsidRPr="00E87BA3">
              <w:rPr>
                <w:spacing w:val="20"/>
              </w:rPr>
              <w:t>УТВЕРЖДЕНО</w:t>
            </w:r>
          </w:p>
          <w:p w:rsidR="00E87BA3" w:rsidRPr="00E87BA3" w:rsidRDefault="00E87BA3" w:rsidP="00E87BA3">
            <w:pPr>
              <w:ind w:firstLine="567"/>
              <w:jc w:val="right"/>
              <w:rPr>
                <w:spacing w:val="20"/>
              </w:rPr>
            </w:pPr>
            <w:r w:rsidRPr="00E87BA3">
              <w:rPr>
                <w:spacing w:val="20"/>
              </w:rPr>
              <w:t>приказом №336/б</w:t>
            </w:r>
          </w:p>
          <w:p w:rsidR="00FC11B6" w:rsidRDefault="00E87BA3" w:rsidP="00E87BA3">
            <w:pPr>
              <w:ind w:firstLine="77"/>
              <w:jc w:val="right"/>
            </w:pPr>
            <w:r w:rsidRPr="00E87BA3">
              <w:rPr>
                <w:spacing w:val="20"/>
              </w:rPr>
              <w:t xml:space="preserve">                  от "30" </w:t>
            </w:r>
            <w:proofErr w:type="gramStart"/>
            <w:r w:rsidRPr="00E87BA3">
              <w:rPr>
                <w:spacing w:val="20"/>
              </w:rPr>
              <w:t>августа  2023</w:t>
            </w:r>
            <w:proofErr w:type="gramEnd"/>
            <w:r w:rsidRPr="00E87BA3">
              <w:rPr>
                <w:spacing w:val="20"/>
              </w:rPr>
              <w:t xml:space="preserve"> г.</w:t>
            </w:r>
          </w:p>
          <w:p w:rsidR="00FC11B6" w:rsidRDefault="00FC11B6">
            <w:pPr>
              <w:jc w:val="both"/>
            </w:pPr>
          </w:p>
        </w:tc>
      </w:tr>
    </w:tbl>
    <w:p w:rsidR="00FC11B6" w:rsidRDefault="00FC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</w:rPr>
      </w:pPr>
    </w:p>
    <w:p w:rsidR="00FC11B6" w:rsidRDefault="00FC11B6"/>
    <w:p w:rsidR="00FC11B6" w:rsidRDefault="00FC11B6"/>
    <w:p w:rsidR="00FC11B6" w:rsidRDefault="00FC11B6"/>
    <w:p w:rsidR="00FC11B6" w:rsidRDefault="00FC11B6"/>
    <w:p w:rsidR="00FC11B6" w:rsidRDefault="00FC11B6"/>
    <w:p w:rsidR="00FC11B6" w:rsidRDefault="00FC11B6"/>
    <w:p w:rsidR="00FC11B6" w:rsidRDefault="00FC11B6"/>
    <w:p w:rsidR="00FC11B6" w:rsidRDefault="00FC11B6"/>
    <w:p w:rsidR="00FC11B6" w:rsidRDefault="00FC11B6"/>
    <w:p w:rsidR="00FC11B6" w:rsidRDefault="00FC11B6"/>
    <w:p w:rsidR="00FC11B6" w:rsidRDefault="00FC11B6"/>
    <w:p w:rsidR="00FC11B6" w:rsidRDefault="00FC11B6"/>
    <w:p w:rsidR="00FC11B6" w:rsidRDefault="00FC11B6"/>
    <w:p w:rsidR="00FC11B6" w:rsidRDefault="009C36A5">
      <w:pPr>
        <w:rPr>
          <w:b/>
          <w:spacing w:val="20"/>
        </w:rPr>
      </w:pPr>
      <w:r>
        <w:rPr>
          <w:b/>
          <w:spacing w:val="20"/>
        </w:rPr>
        <w:t xml:space="preserve">РАССМОТРЕНО </w:t>
      </w:r>
    </w:p>
    <w:p w:rsidR="00FC11B6" w:rsidRDefault="009C36A5">
      <w:r>
        <w:t>на заседании цикловой комиссии</w:t>
      </w:r>
    </w:p>
    <w:p w:rsidR="00FC11B6" w:rsidRDefault="009C36A5">
      <w:r>
        <w:t>по направлению «Сфера услуг»</w:t>
      </w:r>
    </w:p>
    <w:p w:rsidR="008A6881" w:rsidRPr="00804DBC" w:rsidRDefault="008A6881" w:rsidP="008A6881">
      <w:pPr>
        <w:rPr>
          <w:color w:val="auto"/>
        </w:rPr>
      </w:pPr>
      <w:r w:rsidRPr="00804DBC">
        <w:rPr>
          <w:color w:val="auto"/>
        </w:rPr>
        <w:t>Протокол № 1 от "30" __________2023 г.</w:t>
      </w:r>
    </w:p>
    <w:p w:rsidR="008A6881" w:rsidRPr="00804DBC" w:rsidRDefault="008A6881" w:rsidP="008A6881">
      <w:pPr>
        <w:rPr>
          <w:color w:val="auto"/>
        </w:rPr>
      </w:pPr>
      <w:r w:rsidRPr="00804DBC">
        <w:rPr>
          <w:color w:val="auto"/>
        </w:rPr>
        <w:t>Председатель ЦК «Сфера услуг»: __________/_</w:t>
      </w:r>
      <w:r w:rsidRPr="00804DBC">
        <w:rPr>
          <w:color w:val="auto"/>
          <w:u w:val="single"/>
        </w:rPr>
        <w:t>Дмитриева Л.Л.</w:t>
      </w:r>
      <w:r w:rsidRPr="00804DBC">
        <w:rPr>
          <w:color w:val="auto"/>
        </w:rPr>
        <w:t>_/</w:t>
      </w:r>
    </w:p>
    <w:p w:rsidR="008A6881" w:rsidRPr="00804DBC" w:rsidRDefault="008A6881" w:rsidP="008A6881">
      <w:pPr>
        <w:tabs>
          <w:tab w:val="left" w:pos="0"/>
        </w:tabs>
        <w:jc w:val="both"/>
        <w:rPr>
          <w:color w:val="auto"/>
        </w:rPr>
      </w:pPr>
    </w:p>
    <w:p w:rsidR="00FC11B6" w:rsidRDefault="00FC11B6">
      <w:pPr>
        <w:tabs>
          <w:tab w:val="left" w:pos="0"/>
        </w:tabs>
        <w:jc w:val="both"/>
      </w:pPr>
    </w:p>
    <w:p w:rsidR="00FC11B6" w:rsidRDefault="00FC11B6">
      <w:pPr>
        <w:tabs>
          <w:tab w:val="left" w:pos="0"/>
        </w:tabs>
        <w:jc w:val="both"/>
      </w:pPr>
    </w:p>
    <w:p w:rsidR="00FC11B6" w:rsidRDefault="00FC11B6">
      <w:pPr>
        <w:tabs>
          <w:tab w:val="left" w:pos="0"/>
        </w:tabs>
        <w:jc w:val="both"/>
      </w:pPr>
    </w:p>
    <w:p w:rsidR="00FC11B6" w:rsidRDefault="00FC11B6">
      <w:pPr>
        <w:tabs>
          <w:tab w:val="left" w:pos="0"/>
        </w:tabs>
        <w:jc w:val="both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782"/>
        <w:gridCol w:w="4832"/>
      </w:tblGrid>
      <w:tr w:rsidR="00FC11B6">
        <w:tc>
          <w:tcPr>
            <w:tcW w:w="8782" w:type="dxa"/>
          </w:tcPr>
          <w:p w:rsidR="00FC11B6" w:rsidRDefault="009C36A5">
            <w:r>
              <w:t>Разработчик:</w:t>
            </w:r>
          </w:p>
          <w:p w:rsidR="00FC11B6" w:rsidRDefault="003B0C83">
            <w:pPr>
              <w:ind w:right="-4301"/>
            </w:pPr>
            <w:r>
              <w:t>Яковлева А.А</w:t>
            </w:r>
            <w:r w:rsidR="009C36A5">
              <w:t>., преподаватель</w:t>
            </w:r>
          </w:p>
          <w:p w:rsidR="00FC11B6" w:rsidRDefault="00FC11B6">
            <w:pPr>
              <w:jc w:val="center"/>
            </w:pPr>
          </w:p>
        </w:tc>
        <w:tc>
          <w:tcPr>
            <w:tcW w:w="4832" w:type="dxa"/>
          </w:tcPr>
          <w:p w:rsidR="00FC11B6" w:rsidRDefault="00FC11B6"/>
          <w:p w:rsidR="00FC11B6" w:rsidRDefault="00FC11B6"/>
          <w:p w:rsidR="00FC11B6" w:rsidRDefault="00FC11B6"/>
          <w:p w:rsidR="00FC11B6" w:rsidRDefault="00FC11B6"/>
        </w:tc>
      </w:tr>
    </w:tbl>
    <w:p w:rsidR="00FC11B6" w:rsidRDefault="00FC11B6">
      <w:pPr>
        <w:widowControl w:val="0"/>
        <w:jc w:val="both"/>
        <w:rPr>
          <w:i/>
          <w:vertAlign w:val="superscript"/>
        </w:rPr>
      </w:pPr>
    </w:p>
    <w:p w:rsidR="00FC11B6" w:rsidRDefault="00FC11B6">
      <w:pPr>
        <w:widowControl w:val="0"/>
        <w:jc w:val="both"/>
        <w:rPr>
          <w:i/>
          <w:vertAlign w:val="superscript"/>
        </w:rPr>
      </w:pPr>
    </w:p>
    <w:p w:rsidR="00FC11B6" w:rsidRDefault="00FC11B6">
      <w:pPr>
        <w:widowControl w:val="0"/>
        <w:jc w:val="both"/>
        <w:rPr>
          <w:i/>
          <w:vertAlign w:val="superscript"/>
        </w:rPr>
      </w:pPr>
    </w:p>
    <w:p w:rsidR="00FC11B6" w:rsidRDefault="00FC11B6">
      <w:pPr>
        <w:widowControl w:val="0"/>
        <w:jc w:val="both"/>
        <w:rPr>
          <w:i/>
          <w:vertAlign w:val="superscript"/>
        </w:rPr>
      </w:pPr>
    </w:p>
    <w:p w:rsidR="00FC11B6" w:rsidRDefault="00FC11B6">
      <w:pPr>
        <w:widowControl w:val="0"/>
        <w:jc w:val="both"/>
        <w:rPr>
          <w:i/>
          <w:vertAlign w:val="superscript"/>
        </w:rPr>
      </w:pPr>
    </w:p>
    <w:p w:rsidR="00FC11B6" w:rsidRDefault="00FC11B6"/>
    <w:p w:rsidR="00474015" w:rsidRDefault="00474015">
      <w:pPr>
        <w:rPr>
          <w:b/>
        </w:rPr>
      </w:pPr>
      <w:r>
        <w:rPr>
          <w:b/>
        </w:rPr>
        <w:br w:type="page"/>
      </w:r>
    </w:p>
    <w:p w:rsidR="00FC11B6" w:rsidRDefault="00FC11B6"/>
    <w:p w:rsidR="00FC11B6" w:rsidRDefault="009C36A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СОДЕРЖАНИЕ</w:t>
      </w:r>
    </w:p>
    <w:p w:rsidR="00FC11B6" w:rsidRDefault="00FC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FC11B6">
        <w:tc>
          <w:tcPr>
            <w:tcW w:w="7668" w:type="dxa"/>
          </w:tcPr>
          <w:p w:rsidR="00FC11B6" w:rsidRDefault="00FC11B6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FC11B6" w:rsidRDefault="009C36A5">
            <w:pPr>
              <w:jc w:val="center"/>
            </w:pPr>
            <w:r>
              <w:t>стр.</w:t>
            </w:r>
          </w:p>
        </w:tc>
      </w:tr>
      <w:tr w:rsidR="00FC11B6">
        <w:tc>
          <w:tcPr>
            <w:tcW w:w="7668" w:type="dxa"/>
          </w:tcPr>
          <w:p w:rsidR="00FC11B6" w:rsidRDefault="009C36A5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рабочей ПРОГРАММЫ УЧЕБНОЙ ДИСЦИПЛИНЫ </w:t>
            </w:r>
          </w:p>
          <w:p w:rsidR="00FC11B6" w:rsidRDefault="00FC11B6"/>
        </w:tc>
        <w:tc>
          <w:tcPr>
            <w:tcW w:w="1903" w:type="dxa"/>
          </w:tcPr>
          <w:p w:rsidR="00FC11B6" w:rsidRDefault="009C36A5">
            <w:pPr>
              <w:jc w:val="center"/>
            </w:pPr>
            <w:r>
              <w:t>4</w:t>
            </w:r>
          </w:p>
        </w:tc>
      </w:tr>
      <w:tr w:rsidR="00FC11B6">
        <w:tc>
          <w:tcPr>
            <w:tcW w:w="7668" w:type="dxa"/>
          </w:tcPr>
          <w:p w:rsidR="00FC11B6" w:rsidRDefault="009C36A5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FC11B6" w:rsidRDefault="00FC11B6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FC11B6" w:rsidRDefault="009C36A5">
            <w:pPr>
              <w:jc w:val="center"/>
            </w:pPr>
            <w:r>
              <w:t>5</w:t>
            </w:r>
          </w:p>
        </w:tc>
      </w:tr>
      <w:tr w:rsidR="00FC11B6">
        <w:trPr>
          <w:trHeight w:val="670"/>
        </w:trPr>
        <w:tc>
          <w:tcPr>
            <w:tcW w:w="7668" w:type="dxa"/>
          </w:tcPr>
          <w:p w:rsidR="00FC11B6" w:rsidRDefault="009C36A5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FC11B6" w:rsidRDefault="00FC11B6">
            <w:pPr>
              <w:pStyle w:val="10"/>
              <w:tabs>
                <w:tab w:val="left" w:pos="0"/>
              </w:tabs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FC11B6" w:rsidRDefault="009C36A5">
            <w:pPr>
              <w:jc w:val="center"/>
            </w:pPr>
            <w:r>
              <w:t>11</w:t>
            </w:r>
          </w:p>
        </w:tc>
      </w:tr>
      <w:tr w:rsidR="00FC11B6">
        <w:tc>
          <w:tcPr>
            <w:tcW w:w="7668" w:type="dxa"/>
          </w:tcPr>
          <w:p w:rsidR="00FC11B6" w:rsidRDefault="009C36A5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C11B6" w:rsidRDefault="00FC11B6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FC11B6" w:rsidRDefault="009C36A5">
            <w:pPr>
              <w:jc w:val="center"/>
            </w:pPr>
            <w:r>
              <w:t>12</w:t>
            </w:r>
          </w:p>
        </w:tc>
      </w:tr>
    </w:tbl>
    <w:p w:rsidR="00FC11B6" w:rsidRDefault="00FC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C11B6" w:rsidRDefault="00FC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FC11B6" w:rsidRDefault="009C3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  <w:u w:val="single"/>
        </w:rPr>
        <w:br w:type="page"/>
      </w:r>
      <w:r>
        <w:rPr>
          <w:b/>
          <w:caps/>
        </w:rPr>
        <w:lastRenderedPageBreak/>
        <w:t>1. паспорт рабочей ПРОГРАММЫ УЧЕБНОЙ ДИСЦИПЛИНЫ</w:t>
      </w:r>
    </w:p>
    <w:p w:rsidR="00F00D6E" w:rsidRDefault="00F0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C11B6" w:rsidRDefault="009C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474015" w:rsidRDefault="009C36A5" w:rsidP="00F00D6E">
      <w:pPr>
        <w:spacing w:line="276" w:lineRule="auto"/>
        <w:ind w:firstLine="709"/>
        <w:jc w:val="both"/>
        <w:rPr>
          <w:b/>
        </w:rPr>
      </w:pPr>
      <w:r>
        <w:t xml:space="preserve">Рабочая программа учебной дисциплины является частью основной образовательной программы в соответствии с ФГОС СПО по специальности </w:t>
      </w:r>
      <w:r w:rsidR="00474015" w:rsidRPr="00474015">
        <w:t>29.02.10 Конструирование, моделирование и технология изготовления изделий легкой промышленности</w:t>
      </w:r>
      <w:r w:rsidR="00F00D6E">
        <w:t xml:space="preserve"> (по видам).</w:t>
      </w:r>
    </w:p>
    <w:p w:rsidR="00FC11B6" w:rsidRDefault="00FC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C11B6" w:rsidRDefault="00F0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1.2</w:t>
      </w:r>
      <w:r w:rsidR="009C36A5">
        <w:rPr>
          <w:b/>
        </w:rPr>
        <w:t>. Цели и задачи учебной дисциплины – требования к результатам освоения учебной дисциплины:</w:t>
      </w:r>
    </w:p>
    <w:p w:rsidR="00111492" w:rsidRPr="00657149" w:rsidRDefault="00F00D6E" w:rsidP="00F0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Цель - ф</w:t>
      </w:r>
      <w:r w:rsidR="00111492" w:rsidRPr="00657149">
        <w:rPr>
          <w:szCs w:val="24"/>
          <w:lang w:eastAsia="en-US"/>
        </w:rPr>
        <w:t>ормирование у обучающихся умений, приобретение первоначального практического опыта в рамках профессионального модуля по каждому из видов профессиональной деятельности под руководством преподавателей профессиональных модулей, мастеров производственного обучения.</w:t>
      </w:r>
    </w:p>
    <w:p w:rsidR="00FC11B6" w:rsidRDefault="009C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FC11B6" w:rsidRDefault="009C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ОК, которые актуализируются при изучении учебной дисциплины:</w:t>
      </w:r>
    </w:p>
    <w:p w:rsidR="00FC11B6" w:rsidRDefault="005E3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3FF4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5E3FF4" w:rsidRPr="005E3FF4" w:rsidRDefault="005E3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hd w:val="clear" w:color="auto" w:fill="FFFFFF"/>
        </w:rPr>
      </w:pPr>
      <w:r w:rsidRPr="005E3FF4">
        <w:rPr>
          <w:color w:val="auto"/>
          <w:shd w:val="clear" w:color="auto" w:fill="FFFFFF"/>
        </w:rPr>
        <w:t>ОК 04. Эффективно взаимодействовать и работать в коллективе и команде;</w:t>
      </w:r>
    </w:p>
    <w:p w:rsidR="005E3FF4" w:rsidRDefault="005E3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C11B6" w:rsidRDefault="009C36A5" w:rsidP="00F00D6E">
      <w:pPr>
        <w:rPr>
          <w:b/>
        </w:rPr>
      </w:pPr>
      <w:r>
        <w:rPr>
          <w:b/>
        </w:rPr>
        <w:br w:type="page"/>
        <w:t>2. СТРУКТУРА И СОДЕРЖАНИЕ УЧЕБНОЙ ДИСЦИПЛИНЫ</w:t>
      </w:r>
    </w:p>
    <w:p w:rsidR="00FC11B6" w:rsidRDefault="00FC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FC11B6" w:rsidRDefault="009C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FC11B6" w:rsidRDefault="00FC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225"/>
      </w:tblGrid>
      <w:tr w:rsidR="00FC11B6" w:rsidTr="009C36A5">
        <w:trPr>
          <w:trHeight w:val="460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11B6" w:rsidRDefault="009C36A5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11B6" w:rsidRDefault="009C36A5">
            <w:pPr>
              <w:jc w:val="center"/>
              <w:rPr>
                <w:i/>
              </w:rPr>
            </w:pPr>
            <w:r>
              <w:rPr>
                <w:b/>
                <w:i/>
              </w:rPr>
              <w:t>Объем часов</w:t>
            </w:r>
          </w:p>
        </w:tc>
      </w:tr>
      <w:tr w:rsidR="00FC11B6" w:rsidTr="009C36A5">
        <w:trPr>
          <w:trHeight w:val="285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11B6" w:rsidRDefault="009C36A5">
            <w:pPr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11B6" w:rsidRDefault="009C36A5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</w:tr>
      <w:tr w:rsidR="00FC11B6" w:rsidTr="009C36A5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11B6" w:rsidRDefault="009C36A5">
            <w:pPr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11B6" w:rsidRDefault="009C36A5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</w:tr>
      <w:tr w:rsidR="009C36A5" w:rsidTr="009C36A5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36A5" w:rsidRDefault="009C36A5">
            <w:pPr>
              <w:jc w:val="both"/>
            </w:pPr>
            <w:r>
              <w:rPr>
                <w:b/>
                <w:i/>
              </w:rPr>
              <w:t>Промежуточная аттестация в форме ЗАЧЕТА</w:t>
            </w:r>
          </w:p>
        </w:tc>
        <w:tc>
          <w:tcPr>
            <w:tcW w:w="2225" w:type="dxa"/>
          </w:tcPr>
          <w:p w:rsidR="009C36A5" w:rsidRDefault="009C36A5">
            <w:pPr>
              <w:jc w:val="center"/>
              <w:rPr>
                <w:i/>
              </w:rPr>
            </w:pPr>
          </w:p>
        </w:tc>
      </w:tr>
    </w:tbl>
    <w:p w:rsidR="00FC11B6" w:rsidRDefault="00FC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FC11B6" w:rsidRDefault="00FC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FC11B6" w:rsidRDefault="00FC11B6">
      <w:pPr>
        <w:sectPr w:rsidR="00FC11B6">
          <w:footerReference w:type="default" r:id="rId7"/>
          <w:pgSz w:w="11906" w:h="16838"/>
          <w:pgMar w:top="1134" w:right="567" w:bottom="1134" w:left="1701" w:header="708" w:footer="708" w:gutter="0"/>
          <w:cols w:space="720"/>
          <w:titlePg/>
        </w:sectPr>
      </w:pPr>
    </w:p>
    <w:p w:rsidR="00FC11B6" w:rsidRDefault="009C36A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i/>
        </w:rPr>
      </w:pPr>
      <w:r>
        <w:rPr>
          <w:b/>
        </w:rPr>
        <w:t>2.2. Тематический план и содержание учебной дисциплины</w:t>
      </w:r>
      <w:r>
        <w:rPr>
          <w:b/>
          <w:caps/>
        </w:rPr>
        <w:t xml:space="preserve"> </w:t>
      </w:r>
    </w:p>
    <w:tbl>
      <w:tblPr>
        <w:tblpPr w:leftFromText="180" w:rightFromText="180" w:vertAnchor="text" w:horzAnchor="margin" w:tblpXSpec="center" w:tblpY="77"/>
        <w:tblW w:w="15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9206"/>
        <w:gridCol w:w="1944"/>
        <w:gridCol w:w="1527"/>
      </w:tblGrid>
      <w:tr w:rsidR="00FC11B6" w:rsidTr="00B912C8">
        <w:trPr>
          <w:trHeight w:val="2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9C3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тем</w:t>
            </w: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9C3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материала, лабораторные и практические занятия,</w:t>
            </w:r>
            <w:r w:rsidR="009B2D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контрольные</w:t>
            </w:r>
            <w:r w:rsidR="009B2D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 самостоятельная работа обучающихся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9C3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часов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F3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формируемых компетенций</w:t>
            </w:r>
          </w:p>
        </w:tc>
      </w:tr>
      <w:tr w:rsidR="00FC11B6" w:rsidTr="00B912C8">
        <w:trPr>
          <w:trHeight w:val="2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9C3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9C3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9C3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9C3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C11B6" w:rsidTr="00B912C8">
        <w:trPr>
          <w:trHeight w:val="240"/>
        </w:trPr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Pr="00B912C8" w:rsidRDefault="009C3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B912C8">
              <w:rPr>
                <w:sz w:val="20"/>
              </w:rPr>
              <w:t>Тема 1.1.</w:t>
            </w:r>
          </w:p>
          <w:p w:rsidR="00FC11B6" w:rsidRPr="00B912C8" w:rsidRDefault="00B9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highlight w:val="yellow"/>
              </w:rPr>
            </w:pPr>
            <w:r w:rsidRPr="00B912C8">
              <w:rPr>
                <w:sz w:val="20"/>
              </w:rPr>
              <w:t>Знание одежды для жизнедеятельности человека</w:t>
            </w:r>
            <w:r w:rsidR="009C36A5" w:rsidRPr="00B912C8">
              <w:rPr>
                <w:sz w:val="20"/>
              </w:rPr>
              <w:t xml:space="preserve">  </w:t>
            </w: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Pr="00F35CC9" w:rsidRDefault="009C36A5">
            <w:pPr>
              <w:tabs>
                <w:tab w:val="left" w:pos="1710"/>
              </w:tabs>
              <w:rPr>
                <w:b/>
                <w:sz w:val="20"/>
              </w:rPr>
            </w:pPr>
            <w:r w:rsidRPr="00F35CC9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Pr="00F35CC9" w:rsidRDefault="003B0C83">
            <w:pPr>
              <w:jc w:val="center"/>
              <w:rPr>
                <w:b/>
                <w:sz w:val="20"/>
              </w:rPr>
            </w:pPr>
            <w:r w:rsidRPr="00F35CC9">
              <w:rPr>
                <w:b/>
                <w:sz w:val="20"/>
              </w:rPr>
              <w:t>6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5E3FF4" w:rsidP="005E3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 3, ОК 4</w:t>
            </w:r>
          </w:p>
        </w:tc>
      </w:tr>
      <w:tr w:rsidR="00FC11B6" w:rsidTr="00B912C8">
        <w:trPr>
          <w:trHeight w:val="270"/>
        </w:trPr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FC11B6"/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9C36A5" w:rsidP="003B0C83">
            <w:pPr>
              <w:tabs>
                <w:tab w:val="left" w:pos="1710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  <w:r w:rsidR="003B0C83">
              <w:rPr>
                <w:sz w:val="20"/>
              </w:rPr>
              <w:t>История профессии конструирования швейных изделий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Pr="00F35CC9" w:rsidRDefault="00F35CC9" w:rsidP="00F35CC9">
            <w:pPr>
              <w:jc w:val="center"/>
              <w:rPr>
                <w:sz w:val="20"/>
              </w:rPr>
            </w:pPr>
            <w:r w:rsidRPr="00F35CC9"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FC11B6"/>
        </w:tc>
      </w:tr>
      <w:tr w:rsidR="003B0C83" w:rsidTr="00B912C8">
        <w:trPr>
          <w:trHeight w:val="270"/>
        </w:trPr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83" w:rsidRDefault="003B0C83"/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83" w:rsidRDefault="003B0C83">
            <w:pPr>
              <w:tabs>
                <w:tab w:val="left" w:pos="1710"/>
              </w:tabs>
              <w:rPr>
                <w:sz w:val="20"/>
              </w:rPr>
            </w:pPr>
            <w:r>
              <w:rPr>
                <w:sz w:val="20"/>
              </w:rPr>
              <w:t>2.Понятие об одежде. Функции и требования предъявляемые к одежде.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83" w:rsidRPr="00F35CC9" w:rsidRDefault="00F35CC9" w:rsidP="00F35CC9">
            <w:pPr>
              <w:jc w:val="center"/>
              <w:rPr>
                <w:sz w:val="20"/>
              </w:rPr>
            </w:pPr>
            <w:r w:rsidRPr="00F35CC9"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83" w:rsidRDefault="003B0C83"/>
        </w:tc>
      </w:tr>
      <w:tr w:rsidR="00FC11B6" w:rsidTr="00B912C8">
        <w:trPr>
          <w:trHeight w:val="261"/>
        </w:trPr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FC11B6"/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3B0C83" w:rsidP="008E6D74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9C36A5">
              <w:rPr>
                <w:sz w:val="20"/>
              </w:rPr>
              <w:t>.</w:t>
            </w:r>
            <w:r w:rsidR="008E6D74">
              <w:rPr>
                <w:sz w:val="20"/>
              </w:rPr>
              <w:t>Классификация одежды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Pr="00F35CC9" w:rsidRDefault="00F35CC9" w:rsidP="00F35CC9">
            <w:pPr>
              <w:jc w:val="center"/>
              <w:rPr>
                <w:sz w:val="20"/>
              </w:rPr>
            </w:pPr>
            <w:r w:rsidRPr="00F35CC9"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FC11B6"/>
        </w:tc>
      </w:tr>
      <w:tr w:rsidR="00C3363D" w:rsidTr="001761AD">
        <w:trPr>
          <w:trHeight w:val="255"/>
        </w:trPr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CC9" w:rsidRPr="00B912C8" w:rsidRDefault="00F35CC9" w:rsidP="00F3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B912C8">
              <w:rPr>
                <w:sz w:val="20"/>
              </w:rPr>
              <w:t>Тема 1.</w:t>
            </w:r>
            <w:r>
              <w:rPr>
                <w:sz w:val="20"/>
              </w:rPr>
              <w:t>2</w:t>
            </w:r>
            <w:r w:rsidRPr="00B912C8">
              <w:rPr>
                <w:sz w:val="20"/>
              </w:rPr>
              <w:t>.</w:t>
            </w:r>
          </w:p>
          <w:p w:rsidR="00C3363D" w:rsidRDefault="00C3363D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sz w:val="20"/>
              </w:rPr>
              <w:t>Внешняя форма и размеры женских фигур</w:t>
            </w:r>
          </w:p>
          <w:p w:rsidR="00C3363D" w:rsidRDefault="00C3363D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  <w:p w:rsidR="00C3363D" w:rsidRDefault="00C3363D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  <w:p w:rsidR="00C3363D" w:rsidRDefault="00C3363D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  <w:p w:rsidR="00C3363D" w:rsidRDefault="00C3363D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  <w:p w:rsidR="00C3363D" w:rsidRDefault="00C3363D" w:rsidP="00847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3D" w:rsidRPr="00F35CC9" w:rsidRDefault="00C3363D">
            <w:pPr>
              <w:tabs>
                <w:tab w:val="left" w:pos="1710"/>
              </w:tabs>
              <w:rPr>
                <w:b/>
                <w:sz w:val="20"/>
              </w:rPr>
            </w:pPr>
            <w:r w:rsidRPr="00F35CC9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363D" w:rsidRPr="00F35CC9" w:rsidRDefault="00C3363D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</w:rPr>
            </w:pPr>
            <w:r w:rsidRPr="00F35CC9">
              <w:rPr>
                <w:b/>
                <w:sz w:val="20"/>
              </w:rPr>
              <w:t>14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3D" w:rsidRDefault="005E3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highlight w:val="lightGray"/>
              </w:rPr>
            </w:pPr>
            <w:r w:rsidRPr="005E3FF4">
              <w:rPr>
                <w:i/>
                <w:sz w:val="20"/>
              </w:rPr>
              <w:t>ОК 3, ОК 4</w:t>
            </w:r>
          </w:p>
        </w:tc>
      </w:tr>
      <w:tr w:rsidR="00C3363D" w:rsidTr="001761AD">
        <w:trPr>
          <w:trHeight w:val="288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63D" w:rsidRDefault="00C3363D" w:rsidP="00847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3D" w:rsidRDefault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Телосложение женских фигур.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C3363D" w:rsidRPr="00F35CC9" w:rsidRDefault="00F35CC9" w:rsidP="00F3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F35CC9"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3D" w:rsidRDefault="00C3363D"/>
        </w:tc>
      </w:tr>
      <w:tr w:rsidR="00C3363D" w:rsidTr="00F35CC9">
        <w:trPr>
          <w:trHeight w:val="328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63D" w:rsidRDefault="00C3363D" w:rsidP="00847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3D" w:rsidRDefault="00C3363D" w:rsidP="008E6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2. Пропорции тела.    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C3363D" w:rsidRPr="00F35CC9" w:rsidRDefault="00F35CC9" w:rsidP="00F3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F35CC9"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3D" w:rsidRDefault="00C3363D"/>
        </w:tc>
      </w:tr>
      <w:tr w:rsidR="00C3363D" w:rsidTr="001761AD">
        <w:trPr>
          <w:trHeight w:val="330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63D" w:rsidRDefault="00C3363D" w:rsidP="00847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3D" w:rsidRDefault="00C3363D" w:rsidP="008E6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sz w:val="20"/>
              </w:rPr>
              <w:t xml:space="preserve">3. Знакомство с программами САПР, </w:t>
            </w:r>
            <w:r>
              <w:rPr>
                <w:sz w:val="20"/>
                <w:lang w:val="en-US"/>
              </w:rPr>
              <w:t>CLO</w:t>
            </w:r>
            <w:r w:rsidRPr="008E6D74">
              <w:rPr>
                <w:sz w:val="20"/>
              </w:rPr>
              <w:t xml:space="preserve"> 3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Ассист</w:t>
            </w:r>
            <w:proofErr w:type="spellEnd"/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C3363D" w:rsidRPr="00F35CC9" w:rsidRDefault="00F35CC9" w:rsidP="00F3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F35CC9"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3D" w:rsidRDefault="00C3363D"/>
        </w:tc>
      </w:tr>
      <w:tr w:rsidR="00C3363D" w:rsidTr="00F35CC9">
        <w:trPr>
          <w:trHeight w:val="226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63D" w:rsidRDefault="00C3363D" w:rsidP="00847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3D" w:rsidRPr="00C3363D" w:rsidRDefault="00C3363D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sz w:val="20"/>
              </w:rPr>
              <w:t>4.</w:t>
            </w:r>
            <w:r w:rsidR="00F35CC9">
              <w:rPr>
                <w:sz w:val="20"/>
              </w:rPr>
              <w:t>Шв</w:t>
            </w:r>
            <w:r w:rsidRPr="00C3363D">
              <w:rPr>
                <w:sz w:val="20"/>
              </w:rPr>
              <w:t>ейное производство в Чувашской Республике</w:t>
            </w:r>
            <w:r w:rsidR="007007FE">
              <w:rPr>
                <w:sz w:val="20"/>
              </w:rPr>
              <w:t xml:space="preserve">. 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C3363D" w:rsidRPr="00F35CC9" w:rsidRDefault="00F35CC9" w:rsidP="00F3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F35CC9"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3D" w:rsidRDefault="00C3363D"/>
        </w:tc>
      </w:tr>
      <w:tr w:rsidR="005E3FF4" w:rsidTr="00266C6F">
        <w:trPr>
          <w:trHeight w:val="279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rPr>
                <w:sz w:val="20"/>
              </w:rPr>
            </w:pPr>
            <w:r>
              <w:rPr>
                <w:sz w:val="20"/>
              </w:rPr>
              <w:t xml:space="preserve">5.Известные люди в швейной отрасли 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5E3FF4" w:rsidRPr="00F35CC9" w:rsidRDefault="005E3FF4" w:rsidP="00F3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F35CC9">
              <w:rPr>
                <w:sz w:val="20"/>
              </w:rPr>
              <w:t>2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3FF4" w:rsidRPr="00F35CC9" w:rsidRDefault="005E3FF4" w:rsidP="00F3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5E3FF4">
              <w:rPr>
                <w:sz w:val="20"/>
              </w:rPr>
              <w:t>ОК 3, ОК 4</w:t>
            </w:r>
          </w:p>
        </w:tc>
      </w:tr>
      <w:tr w:rsidR="005E3FF4" w:rsidTr="00266C6F">
        <w:trPr>
          <w:trHeight w:val="214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F4" w:rsidRDefault="005E3FF4" w:rsidP="00C3363D"/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F35CC9">
            <w:pPr>
              <w:rPr>
                <w:sz w:val="20"/>
              </w:rPr>
            </w:pPr>
            <w:r>
              <w:rPr>
                <w:sz w:val="20"/>
              </w:rPr>
              <w:t>6.Форма и конструирование одежды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Pr="00F35CC9" w:rsidRDefault="005E3FF4" w:rsidP="00F35CC9">
            <w:pPr>
              <w:jc w:val="center"/>
              <w:rPr>
                <w:sz w:val="20"/>
              </w:rPr>
            </w:pPr>
            <w:r w:rsidRPr="00F35CC9"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3FF4" w:rsidRDefault="005E3FF4" w:rsidP="00C3363D"/>
        </w:tc>
      </w:tr>
      <w:tr w:rsidR="005E3FF4" w:rsidTr="00266C6F">
        <w:trPr>
          <w:trHeight w:val="245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/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sz w:val="20"/>
              </w:rPr>
              <w:t xml:space="preserve">7.Влияние цвета на восприятие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Pr="00F35CC9" w:rsidRDefault="005E3FF4" w:rsidP="00F3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F35CC9"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F4" w:rsidRDefault="005E3FF4" w:rsidP="00F3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</w:rPr>
            </w:pPr>
          </w:p>
        </w:tc>
      </w:tr>
      <w:tr w:rsidR="005E3FF4" w:rsidTr="005E3FF4">
        <w:trPr>
          <w:trHeight w:val="245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rPr>
                <w:b/>
                <w:sz w:val="20"/>
              </w:rPr>
            </w:pPr>
          </w:p>
          <w:p w:rsidR="005E3FF4" w:rsidRDefault="005E3FF4" w:rsidP="00F3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B912C8">
              <w:rPr>
                <w:sz w:val="20"/>
              </w:rPr>
              <w:t>Тема 1.</w:t>
            </w:r>
            <w:r>
              <w:rPr>
                <w:sz w:val="20"/>
              </w:rPr>
              <w:t>3</w:t>
            </w:r>
            <w:r w:rsidRPr="00B912C8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5E3FF4" w:rsidRPr="00F35CC9" w:rsidRDefault="005E3FF4" w:rsidP="00F3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35CC9">
              <w:rPr>
                <w:sz w:val="20"/>
              </w:rPr>
              <w:t>Исходные данные для конструирования одежды</w:t>
            </w: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Pr="00F35CC9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  <w:r w:rsidRPr="00F35CC9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Pr="00F35CC9" w:rsidRDefault="005E3FF4" w:rsidP="00F3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</w:rPr>
            </w:pPr>
            <w:r w:rsidRPr="00F35CC9">
              <w:rPr>
                <w:b/>
                <w:sz w:val="20"/>
              </w:rPr>
              <w:t>14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3FF4" w:rsidRDefault="005E3FF4" w:rsidP="00DF5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 3, ОК 4</w:t>
            </w:r>
          </w:p>
        </w:tc>
      </w:tr>
      <w:tr w:rsidR="005E3FF4" w:rsidTr="005E3FF4">
        <w:trPr>
          <w:trHeight w:val="245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F4" w:rsidRPr="00C3363D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Pr="00C3363D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C3363D">
              <w:rPr>
                <w:sz w:val="20"/>
              </w:rPr>
              <w:t>Пути становления известных брендов.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3FF4" w:rsidRDefault="005E3FF4" w:rsidP="00DF5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</w:rPr>
            </w:pPr>
          </w:p>
        </w:tc>
      </w:tr>
      <w:tr w:rsidR="005E3FF4" w:rsidTr="005E3FF4">
        <w:trPr>
          <w:trHeight w:val="165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F4" w:rsidRDefault="005E3FF4" w:rsidP="00C3363D"/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sz w:val="20"/>
              </w:rPr>
              <w:t>Методы конструирования. Их особенности.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3FF4" w:rsidRDefault="005E3FF4" w:rsidP="00DF5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E3FF4" w:rsidTr="005E3FF4">
        <w:trPr>
          <w:trHeight w:val="255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F4" w:rsidRDefault="005E3FF4" w:rsidP="00C3363D"/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sz w:val="20"/>
              </w:rPr>
              <w:t xml:space="preserve">Организация швейного производства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3FF4" w:rsidRDefault="005E3FF4" w:rsidP="00DF5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</w:rPr>
            </w:pPr>
          </w:p>
        </w:tc>
      </w:tr>
      <w:tr w:rsidR="005E3FF4" w:rsidTr="005E3FF4">
        <w:trPr>
          <w:trHeight w:val="319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Pr="00C3363D" w:rsidRDefault="005E3FF4" w:rsidP="00C3363D">
            <w:pPr>
              <w:rPr>
                <w:sz w:val="20"/>
              </w:rPr>
            </w:pPr>
            <w:r w:rsidRPr="00C3363D">
              <w:rPr>
                <w:sz w:val="20"/>
              </w:rPr>
              <w:t>Исходные данные для конструирования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3FF4" w:rsidRDefault="005E3FF4" w:rsidP="00DF5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E3FF4" w:rsidTr="005E3FF4">
        <w:trPr>
          <w:trHeight w:val="153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F4" w:rsidRDefault="005E3FF4" w:rsidP="00C3363D"/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sz w:val="20"/>
              </w:rPr>
              <w:t>Измерения фигуры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Pr="00F35CC9" w:rsidRDefault="005E3FF4" w:rsidP="00F35CC9">
            <w:pPr>
              <w:jc w:val="center"/>
              <w:rPr>
                <w:sz w:val="20"/>
              </w:rPr>
            </w:pPr>
            <w:r w:rsidRPr="00F35CC9"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</w:rPr>
            </w:pPr>
          </w:p>
        </w:tc>
      </w:tr>
      <w:tr w:rsidR="005E3FF4" w:rsidTr="005E3FF4">
        <w:trPr>
          <w:trHeight w:val="220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F4" w:rsidRDefault="005E3FF4" w:rsidP="00C3363D"/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sz w:val="20"/>
              </w:rPr>
              <w:t>Правила оформления технического эскиза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Pr="00F35CC9" w:rsidRDefault="005E3FF4" w:rsidP="00F3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F35CC9"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3FF4" w:rsidRDefault="005E3FF4" w:rsidP="00C3363D"/>
        </w:tc>
      </w:tr>
      <w:tr w:rsidR="005E3FF4" w:rsidTr="005E3FF4">
        <w:trPr>
          <w:trHeight w:val="135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/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sz w:val="20"/>
              </w:rPr>
              <w:t>Прибавки для конструирования одежды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Pr="00F35CC9" w:rsidRDefault="005E3FF4" w:rsidP="00F35CC9">
            <w:pPr>
              <w:jc w:val="center"/>
              <w:rPr>
                <w:sz w:val="20"/>
              </w:rPr>
            </w:pPr>
            <w:r w:rsidRPr="00F35CC9">
              <w:rPr>
                <w:sz w:val="20"/>
              </w:rPr>
              <w:t>2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3FF4" w:rsidRDefault="005E3FF4" w:rsidP="00C3363D"/>
        </w:tc>
      </w:tr>
      <w:tr w:rsidR="005E3FF4" w:rsidTr="005E3FF4">
        <w:trPr>
          <w:trHeight w:val="21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F4" w:rsidRDefault="005E3FF4" w:rsidP="00C3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F4" w:rsidRDefault="005E3FF4" w:rsidP="00C3363D"/>
        </w:tc>
      </w:tr>
    </w:tbl>
    <w:p w:rsidR="00FC11B6" w:rsidRDefault="009C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  <w:r>
        <w:rPr>
          <w:i/>
          <w:sz w:val="20"/>
        </w:rPr>
        <w:tab/>
      </w:r>
    </w:p>
    <w:p w:rsidR="00FC11B6" w:rsidRDefault="00FC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C11B6" w:rsidRDefault="00FC11B6">
      <w:pPr>
        <w:sectPr w:rsidR="00FC11B6">
          <w:footerReference w:type="default" r:id="rId8"/>
          <w:pgSz w:w="16838" w:h="11906" w:orient="landscape"/>
          <w:pgMar w:top="1134" w:right="567" w:bottom="1134" w:left="1701" w:header="708" w:footer="708" w:gutter="0"/>
          <w:cols w:space="720"/>
        </w:sectPr>
      </w:pPr>
    </w:p>
    <w:p w:rsidR="00FC11B6" w:rsidRDefault="009C36A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t xml:space="preserve">3. условия реализации рабочей программы учебной дисциплины </w:t>
      </w:r>
    </w:p>
    <w:p w:rsidR="00FC11B6" w:rsidRDefault="009C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3.1. Материально-техническое обеспечение</w:t>
      </w:r>
    </w:p>
    <w:p w:rsidR="00FC11B6" w:rsidRDefault="009C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t>Реализация учебной дисциплины требует наличия учебного кабинета.</w:t>
      </w:r>
    </w:p>
    <w:p w:rsidR="00FC11B6" w:rsidRDefault="009C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Оборудование учебного кабинета: </w:t>
      </w:r>
    </w:p>
    <w:p w:rsidR="00FC11B6" w:rsidRDefault="009C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посадочные места по количеству обучающихся;</w:t>
      </w:r>
    </w:p>
    <w:p w:rsidR="00FC11B6" w:rsidRDefault="009C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рабочее место преподавателя;</w:t>
      </w:r>
    </w:p>
    <w:p w:rsidR="00FC11B6" w:rsidRDefault="009C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интерактивная доска</w:t>
      </w:r>
    </w:p>
    <w:p w:rsidR="00B912C8" w:rsidRDefault="00B91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="00EA369F">
        <w:t>Плакаты «</w:t>
      </w:r>
      <w:r>
        <w:t>измерение фигуры человека</w:t>
      </w:r>
      <w:r w:rsidR="00EA369F">
        <w:t>»</w:t>
      </w:r>
    </w:p>
    <w:p w:rsidR="00B912C8" w:rsidRPr="00B912C8" w:rsidRDefault="00B91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="00EA369F">
        <w:t xml:space="preserve"> Плакат «условное обозна</w:t>
      </w:r>
      <w:r>
        <w:t>чение</w:t>
      </w:r>
      <w:r w:rsidR="00EA369F">
        <w:t>»</w:t>
      </w:r>
    </w:p>
    <w:p w:rsidR="00FC11B6" w:rsidRDefault="009C36A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:rsidR="00FC11B6" w:rsidRDefault="009C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Перечень рекомендуемых учебных изданий, Интернет-ресурсов, дополнительной литературы</w:t>
      </w:r>
    </w:p>
    <w:p w:rsidR="00FC11B6" w:rsidRDefault="009C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Основные источники: </w:t>
      </w:r>
    </w:p>
    <w:p w:rsidR="008E6D74" w:rsidRPr="00470A93" w:rsidRDefault="009C36A5" w:rsidP="008E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t xml:space="preserve">1. </w:t>
      </w:r>
      <w:r w:rsidR="008E6D74">
        <w:t xml:space="preserve">1. </w:t>
      </w:r>
      <w:proofErr w:type="spellStart"/>
      <w:r w:rsidR="008E6D74" w:rsidRPr="00470A93">
        <w:t>Амирова</w:t>
      </w:r>
      <w:proofErr w:type="spellEnd"/>
      <w:r w:rsidR="008E6D74" w:rsidRPr="00470A93">
        <w:t xml:space="preserve"> Э.К., </w:t>
      </w:r>
      <w:proofErr w:type="spellStart"/>
      <w:r w:rsidR="008E6D74" w:rsidRPr="00470A93">
        <w:t>Сакулина</w:t>
      </w:r>
      <w:proofErr w:type="spellEnd"/>
      <w:r w:rsidR="008E6D74" w:rsidRPr="00470A93">
        <w:t xml:space="preserve"> О.В., </w:t>
      </w:r>
      <w:proofErr w:type="spellStart"/>
      <w:r w:rsidR="008E6D74" w:rsidRPr="00470A93">
        <w:t>Сакулин</w:t>
      </w:r>
      <w:proofErr w:type="spellEnd"/>
      <w:r w:rsidR="008E6D74" w:rsidRPr="00470A93">
        <w:t xml:space="preserve"> Б.С., </w:t>
      </w:r>
      <w:proofErr w:type="spellStart"/>
      <w:r w:rsidR="008E6D74" w:rsidRPr="00470A93">
        <w:t>Трцуханова</w:t>
      </w:r>
      <w:proofErr w:type="spellEnd"/>
      <w:r w:rsidR="008E6D74" w:rsidRPr="00470A93">
        <w:t xml:space="preserve"> А.Т. Конструирование одежды: Учебник для студ. учреждений сред. проф. Образования. – 2–е изд., стер. – М.: Издательский центр Академия, 20</w:t>
      </w:r>
      <w:r w:rsidR="007007FE">
        <w:t>21</w:t>
      </w:r>
      <w:r w:rsidR="008E6D74" w:rsidRPr="00470A93">
        <w:t>. – 496 с.</w:t>
      </w:r>
    </w:p>
    <w:p w:rsidR="00EA369F" w:rsidRPr="008E6D74" w:rsidRDefault="00EA369F" w:rsidP="008E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C11B6" w:rsidRDefault="009C36A5">
      <w:r w:rsidRPr="008E6D74">
        <w:t>Интернет- ресурсы:</w:t>
      </w:r>
    </w:p>
    <w:p w:rsidR="008E6D74" w:rsidRDefault="009C36A5">
      <w:pPr>
        <w:jc w:val="both"/>
      </w:pPr>
      <w:r>
        <w:t>1.Электронный ресурс «</w:t>
      </w:r>
      <w:r w:rsidR="008E6D74">
        <w:t>Влияние цвета на восприятие информации</w:t>
      </w:r>
      <w:r>
        <w:t>». Форма доступа:</w:t>
      </w:r>
    </w:p>
    <w:p w:rsidR="008E6D74" w:rsidRDefault="009C36A5">
      <w:pPr>
        <w:jc w:val="both"/>
        <w:rPr>
          <w:rStyle w:val="a9"/>
        </w:rPr>
      </w:pPr>
      <w:r>
        <w:t xml:space="preserve"> </w:t>
      </w:r>
      <w:hyperlink r:id="rId9" w:history="1">
        <w:r w:rsidR="008E6D74" w:rsidRPr="002B7620">
          <w:rPr>
            <w:rStyle w:val="a9"/>
          </w:rPr>
          <w:t>https://multiurok.ru/files/issledovatelskaia-rabota-vliianie-tsveta-na-vospri.html</w:t>
        </w:r>
      </w:hyperlink>
    </w:p>
    <w:p w:rsidR="00FC11B6" w:rsidRDefault="009C36A5">
      <w:pPr>
        <w:jc w:val="both"/>
      </w:pPr>
      <w:r>
        <w:t>2. Электронный ресурс «</w:t>
      </w:r>
      <w:r w:rsidR="008E6D74">
        <w:t>Программы для конструк</w:t>
      </w:r>
      <w:r w:rsidR="00EA369F">
        <w:t>то</w:t>
      </w:r>
      <w:r w:rsidR="008E6D74">
        <w:t>ров швейных изделий</w:t>
      </w:r>
      <w:r>
        <w:t>». Форма доступа:</w:t>
      </w:r>
    </w:p>
    <w:p w:rsidR="00EA369F" w:rsidRDefault="00FC18AE">
      <w:pPr>
        <w:jc w:val="both"/>
        <w:rPr>
          <w:rStyle w:val="a9"/>
        </w:rPr>
      </w:pPr>
      <w:hyperlink r:id="rId10" w:history="1">
        <w:r w:rsidR="00EA369F" w:rsidRPr="002B7620">
          <w:rPr>
            <w:rStyle w:val="a9"/>
          </w:rPr>
          <w:t>https://assol.org/parametrika</w:t>
        </w:r>
      </w:hyperlink>
    </w:p>
    <w:p w:rsidR="00FC11B6" w:rsidRDefault="00FC11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C11B6" w:rsidRDefault="00FC11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C11B6" w:rsidRDefault="00FC11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C11B6" w:rsidRDefault="00FC11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C11B6" w:rsidRDefault="00FC11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C11B6" w:rsidRDefault="00FC11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C11B6" w:rsidRDefault="00FC11B6"/>
    <w:p w:rsidR="00B912C8" w:rsidRDefault="00B912C8">
      <w:pPr>
        <w:rPr>
          <w:b/>
          <w:caps/>
        </w:rPr>
      </w:pPr>
      <w:r>
        <w:rPr>
          <w:b/>
          <w:caps/>
        </w:rPr>
        <w:br w:type="page"/>
      </w:r>
    </w:p>
    <w:p w:rsidR="00FC11B6" w:rsidRDefault="00FC11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C11B6" w:rsidRDefault="009C36A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t>4. Контроль и оценка результатов освоения УЧЕБНОЙ Дисциплины</w:t>
      </w:r>
    </w:p>
    <w:p w:rsidR="00FC11B6" w:rsidRDefault="009C36A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tab/>
        <w:t>Контроль и оценка результатов освоения учебной дисциплины осуществляются преподавателем в процессе проведения практических и лабораторных занятий, тестирования, а также выполнения обучающимися индивидуальных заданий, проектов, исследований.</w: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9"/>
        <w:gridCol w:w="5195"/>
      </w:tblGrid>
      <w:tr w:rsidR="00FC11B6" w:rsidTr="00481E85">
        <w:trPr>
          <w:trHeight w:val="20"/>
          <w:jc w:val="center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1B6" w:rsidRDefault="009C36A5">
            <w:pPr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  <w:r>
              <w:rPr>
                <w:b/>
              </w:rPr>
              <w:br/>
              <w:t>(освоенные умения, усвоенные знания, формируемые ПК и ОК)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B6" w:rsidRDefault="009C36A5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</w:tr>
      <w:tr w:rsidR="00FC18AE" w:rsidTr="00C11483">
        <w:trPr>
          <w:trHeight w:val="20"/>
          <w:jc w:val="center"/>
        </w:trPr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18AE" w:rsidRPr="00FC18AE" w:rsidRDefault="00FC18AE" w:rsidP="00FC18AE">
            <w:pPr>
              <w:rPr>
                <w:bCs/>
                <w:sz w:val="22"/>
                <w:szCs w:val="22"/>
              </w:rPr>
            </w:pPr>
            <w:r w:rsidRPr="00FC18AE">
              <w:rPr>
                <w:bCs/>
                <w:sz w:val="22"/>
                <w:szCs w:val="22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FC18AE" w:rsidRPr="00481E85" w:rsidRDefault="00FC18AE" w:rsidP="00FC18AE">
            <w:pPr>
              <w:jc w:val="both"/>
              <w:rPr>
                <w:sz w:val="22"/>
                <w:szCs w:val="22"/>
              </w:rPr>
            </w:pPr>
            <w:r w:rsidRPr="00FC18AE">
              <w:rPr>
                <w:bCs/>
                <w:sz w:val="22"/>
                <w:szCs w:val="22"/>
              </w:rPr>
              <w:t>ОК 04. Эффективно взаимодействовать и работать в колл</w:t>
            </w:r>
            <w:bookmarkStart w:id="0" w:name="_GoBack"/>
            <w:bookmarkEnd w:id="0"/>
            <w:r w:rsidRPr="00FC18AE">
              <w:rPr>
                <w:bCs/>
                <w:sz w:val="22"/>
                <w:szCs w:val="22"/>
              </w:rPr>
              <w:t>ективе и команде;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AE" w:rsidRPr="00481E85" w:rsidRDefault="00FC18AE" w:rsidP="00111492">
            <w:pPr>
              <w:jc w:val="both"/>
              <w:rPr>
                <w:sz w:val="22"/>
                <w:szCs w:val="22"/>
              </w:rPr>
            </w:pPr>
            <w:r w:rsidRPr="00481E85">
              <w:rPr>
                <w:sz w:val="22"/>
                <w:szCs w:val="22"/>
              </w:rPr>
              <w:t>-    демонстрирует интерес к будущей профессии;</w:t>
            </w:r>
          </w:p>
          <w:p w:rsidR="00FC18AE" w:rsidRPr="00481E85" w:rsidRDefault="00FC18AE" w:rsidP="00111492">
            <w:pPr>
              <w:jc w:val="both"/>
              <w:rPr>
                <w:sz w:val="22"/>
                <w:szCs w:val="22"/>
              </w:rPr>
            </w:pPr>
            <w:r w:rsidRPr="00481E85">
              <w:rPr>
                <w:sz w:val="22"/>
                <w:szCs w:val="22"/>
              </w:rPr>
              <w:t>- формулирует свои ценностные ориентиры по отношению к изучаемым предметам и сферам деятельности;</w:t>
            </w:r>
          </w:p>
          <w:p w:rsidR="00FC18AE" w:rsidRPr="00481E85" w:rsidRDefault="00FC18AE" w:rsidP="00111492">
            <w:pPr>
              <w:jc w:val="both"/>
              <w:rPr>
                <w:sz w:val="22"/>
                <w:szCs w:val="22"/>
              </w:rPr>
            </w:pPr>
            <w:r w:rsidRPr="00481E85">
              <w:rPr>
                <w:sz w:val="22"/>
                <w:szCs w:val="22"/>
              </w:rPr>
              <w:t>-  выбирает свои целевые и смысловые установки для своих действий и поступков;</w:t>
            </w:r>
          </w:p>
          <w:p w:rsidR="00FC18AE" w:rsidRPr="00481E85" w:rsidRDefault="00FC18AE" w:rsidP="00111492">
            <w:pPr>
              <w:jc w:val="both"/>
              <w:rPr>
                <w:sz w:val="22"/>
                <w:szCs w:val="22"/>
              </w:rPr>
            </w:pPr>
            <w:r w:rsidRPr="00481E85">
              <w:rPr>
                <w:sz w:val="22"/>
                <w:szCs w:val="22"/>
              </w:rPr>
              <w:t>- осуществляет индивидуальную образовательную       траекторию с учетом общих требований и норм;</w:t>
            </w:r>
          </w:p>
          <w:p w:rsidR="00FC18AE" w:rsidRPr="00481E85" w:rsidRDefault="00FC18AE" w:rsidP="00111492">
            <w:pPr>
              <w:rPr>
                <w:sz w:val="22"/>
                <w:szCs w:val="22"/>
              </w:rPr>
            </w:pPr>
            <w:r w:rsidRPr="00481E85">
              <w:rPr>
                <w:sz w:val="22"/>
                <w:szCs w:val="22"/>
              </w:rPr>
              <w:t>-   участвует в профессиональных конкурсах, посещает семинары</w:t>
            </w:r>
          </w:p>
        </w:tc>
      </w:tr>
      <w:tr w:rsidR="00FC18AE" w:rsidTr="00C11483">
        <w:trPr>
          <w:trHeight w:val="20"/>
          <w:jc w:val="center"/>
        </w:trPr>
        <w:tc>
          <w:tcPr>
            <w:tcW w:w="4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AE" w:rsidRPr="00481E85" w:rsidRDefault="00FC18AE" w:rsidP="00111492">
            <w:pPr>
              <w:jc w:val="both"/>
              <w:rPr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AE" w:rsidRPr="00481E85" w:rsidRDefault="00FC18AE" w:rsidP="00111492">
            <w:pPr>
              <w:jc w:val="both"/>
              <w:rPr>
                <w:szCs w:val="24"/>
              </w:rPr>
            </w:pPr>
            <w:r w:rsidRPr="00481E85">
              <w:rPr>
                <w:szCs w:val="24"/>
              </w:rPr>
              <w:t>- составляет план своей деятельности согласно поставленным целям;</w:t>
            </w:r>
          </w:p>
          <w:p w:rsidR="00FC18AE" w:rsidRPr="00481E85" w:rsidRDefault="00FC18AE" w:rsidP="00111492">
            <w:pPr>
              <w:jc w:val="both"/>
              <w:rPr>
                <w:szCs w:val="24"/>
              </w:rPr>
            </w:pPr>
            <w:r w:rsidRPr="00481E85">
              <w:rPr>
                <w:szCs w:val="24"/>
              </w:rPr>
              <w:t>- планирует и осуществляет собственную деятельность исходя из цели и способов ее достижения, определенных руководителем;</w:t>
            </w:r>
          </w:p>
          <w:p w:rsidR="00FC18AE" w:rsidRPr="00481E85" w:rsidRDefault="00FC18AE" w:rsidP="00111492">
            <w:pPr>
              <w:rPr>
                <w:szCs w:val="24"/>
              </w:rPr>
            </w:pPr>
            <w:r w:rsidRPr="00481E85">
              <w:rPr>
                <w:szCs w:val="24"/>
              </w:rPr>
              <w:t>- организовывает планирование, анализ, рефлексию, самооценку своей деятельности</w:t>
            </w:r>
          </w:p>
        </w:tc>
      </w:tr>
    </w:tbl>
    <w:p w:rsidR="00FC11B6" w:rsidRDefault="00FC11B6"/>
    <w:p w:rsidR="00FC11B6" w:rsidRDefault="00FC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sectPr w:rsidR="00FC11B6">
      <w:footerReference w:type="default" r:id="rId11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9A" w:rsidRDefault="00C06A9A">
      <w:r>
        <w:separator/>
      </w:r>
    </w:p>
  </w:endnote>
  <w:endnote w:type="continuationSeparator" w:id="0">
    <w:p w:rsidR="00C06A9A" w:rsidRDefault="00C0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A5" w:rsidRDefault="009C36A5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 w:rsidR="00FC18AE">
      <w:rPr>
        <w:noProof/>
      </w:rPr>
      <w:t>5</w:t>
    </w:r>
    <w:r>
      <w:fldChar w:fldCharType="end"/>
    </w:r>
  </w:p>
  <w:p w:rsidR="009C36A5" w:rsidRDefault="009C36A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A5" w:rsidRDefault="009C36A5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 w:rsidR="007007FE">
      <w:rPr>
        <w:noProof/>
      </w:rPr>
      <w:t>6</w:t>
    </w:r>
    <w:r>
      <w:fldChar w:fldCharType="end"/>
    </w:r>
  </w:p>
  <w:p w:rsidR="009C36A5" w:rsidRDefault="009C36A5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A5" w:rsidRDefault="009C36A5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 w:rsidR="00FC18AE">
      <w:rPr>
        <w:noProof/>
      </w:rPr>
      <w:t>8</w:t>
    </w:r>
    <w:r>
      <w:fldChar w:fldCharType="end"/>
    </w:r>
  </w:p>
  <w:p w:rsidR="009C36A5" w:rsidRDefault="009C36A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9A" w:rsidRDefault="00C06A9A">
      <w:r>
        <w:separator/>
      </w:r>
    </w:p>
  </w:footnote>
  <w:footnote w:type="continuationSeparator" w:id="0">
    <w:p w:rsidR="00C06A9A" w:rsidRDefault="00C0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302"/>
    <w:multiLevelType w:val="multilevel"/>
    <w:tmpl w:val="EDC4263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1" w15:restartNumberingAfterBreak="0">
    <w:nsid w:val="713B2854"/>
    <w:multiLevelType w:val="hybridMultilevel"/>
    <w:tmpl w:val="8674BA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B6"/>
    <w:rsid w:val="00111492"/>
    <w:rsid w:val="003B0C83"/>
    <w:rsid w:val="003D04ED"/>
    <w:rsid w:val="00474015"/>
    <w:rsid w:val="00481E85"/>
    <w:rsid w:val="005C3D7F"/>
    <w:rsid w:val="005E3FF4"/>
    <w:rsid w:val="005F3031"/>
    <w:rsid w:val="007007FE"/>
    <w:rsid w:val="008A6881"/>
    <w:rsid w:val="008E6D74"/>
    <w:rsid w:val="009B2D37"/>
    <w:rsid w:val="009C36A5"/>
    <w:rsid w:val="00B912C8"/>
    <w:rsid w:val="00C06A9A"/>
    <w:rsid w:val="00C3363D"/>
    <w:rsid w:val="00C41346"/>
    <w:rsid w:val="00E87BA3"/>
    <w:rsid w:val="00EA369F"/>
    <w:rsid w:val="00F00D6E"/>
    <w:rsid w:val="00F35CC9"/>
    <w:rsid w:val="00FC11B6"/>
    <w:rsid w:val="00F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900C"/>
  <w15:docId w15:val="{F3091875-C31C-404E-BF15-01DAFA21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284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FontStyle25">
    <w:name w:val="Font Style25"/>
    <w:link w:val="FontStyle250"/>
    <w:rPr>
      <w:rFonts w:ascii="Times New Roman" w:hAnsi="Times New Roman"/>
      <w:sz w:val="26"/>
    </w:rPr>
  </w:style>
  <w:style w:type="character" w:customStyle="1" w:styleId="FontStyle250">
    <w:name w:val="Font Style25"/>
    <w:link w:val="FontStyle25"/>
    <w:rPr>
      <w:rFonts w:ascii="Times New Roman" w:hAnsi="Times New Roman"/>
      <w:sz w:val="26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</w:style>
  <w:style w:type="character" w:styleId="aa">
    <w:name w:val="page number"/>
    <w:basedOn w:val="a0"/>
    <w:link w:val="1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af3">
    <w:name w:val="Основной текст_"/>
    <w:link w:val="33"/>
    <w:uiPriority w:val="99"/>
    <w:locked/>
    <w:rsid w:val="00481E85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f3"/>
    <w:uiPriority w:val="99"/>
    <w:rsid w:val="00481E85"/>
    <w:pPr>
      <w:widowControl w:val="0"/>
      <w:shd w:val="clear" w:color="auto" w:fill="FFFFFF"/>
      <w:spacing w:line="283" w:lineRule="exact"/>
      <w:ind w:hanging="340"/>
    </w:pPr>
    <w:rPr>
      <w:rFonts w:ascii="Calibri" w:hAnsi="Calibri"/>
      <w:b/>
      <w:bCs/>
      <w:sz w:val="23"/>
      <w:szCs w:val="23"/>
      <w:shd w:val="clear" w:color="auto" w:fill="FFFFFF"/>
    </w:rPr>
  </w:style>
  <w:style w:type="character" w:customStyle="1" w:styleId="11pt">
    <w:name w:val="Основной текст + 11 pt"/>
    <w:aliases w:val="Не полужирный"/>
    <w:uiPriority w:val="99"/>
    <w:rsid w:val="00481E8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assol.org/parametr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issledovatelskaia-rabota-vliianie-tsveta-na-vospr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Кондратьева Светлана Петровна</cp:lastModifiedBy>
  <cp:revision>10</cp:revision>
  <dcterms:created xsi:type="dcterms:W3CDTF">2024-04-09T07:15:00Z</dcterms:created>
  <dcterms:modified xsi:type="dcterms:W3CDTF">2024-10-07T06:25:00Z</dcterms:modified>
</cp:coreProperties>
</file>