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Pr="004862C6" w:rsidRDefault="00864AA3" w:rsidP="000120B3"/>
    <w:p w:rsidR="00864AA3" w:rsidRDefault="00864AA3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Default="008538DE" w:rsidP="000120B3">
      <w:pPr>
        <w:jc w:val="center"/>
        <w:rPr>
          <w:noProof/>
        </w:rPr>
      </w:pPr>
    </w:p>
    <w:p w:rsidR="008538DE" w:rsidRPr="004862C6" w:rsidRDefault="008538DE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CB4103" w:rsidRDefault="00CB4103" w:rsidP="002516A6">
      <w:pPr>
        <w:spacing w:line="360" w:lineRule="auto"/>
        <w:jc w:val="center"/>
        <w:rPr>
          <w:b/>
          <w:bCs/>
        </w:rPr>
      </w:pPr>
      <w:r w:rsidRPr="00CB4103">
        <w:rPr>
          <w:b/>
          <w:bCs/>
        </w:rPr>
        <w:t>ДУП.02 ВВЕДЕНИЕ В ПРОФЕССИОНАЛЬНУЮ ДЕЯТЕЛЬНОСТЬ</w:t>
      </w:r>
    </w:p>
    <w:p w:rsidR="008538DE" w:rsidRPr="007357FC" w:rsidRDefault="008538DE" w:rsidP="008538DE">
      <w:pPr>
        <w:spacing w:line="360" w:lineRule="auto"/>
        <w:jc w:val="center"/>
      </w:pPr>
      <w:r>
        <w:t>с</w:t>
      </w:r>
      <w:r w:rsidRPr="007357FC">
        <w:t xml:space="preserve">пециальность </w:t>
      </w:r>
    </w:p>
    <w:p w:rsidR="00E911A6" w:rsidRPr="008538DE" w:rsidRDefault="008538DE" w:rsidP="008538DE">
      <w:pPr>
        <w:spacing w:line="360" w:lineRule="auto"/>
        <w:jc w:val="center"/>
      </w:pPr>
      <w:r w:rsidRPr="007357FC">
        <w:t>среднего профессионального образования</w:t>
      </w:r>
    </w:p>
    <w:p w:rsidR="00864AA3" w:rsidRPr="008538DE" w:rsidRDefault="00B0325B" w:rsidP="0027539E">
      <w:pPr>
        <w:spacing w:line="360" w:lineRule="auto"/>
        <w:jc w:val="center"/>
        <w:rPr>
          <w:b/>
          <w:bCs/>
        </w:rPr>
      </w:pPr>
      <w:r w:rsidRPr="008538DE">
        <w:rPr>
          <w:b/>
        </w:rPr>
        <w:t>38.02.01 Экономика и бухгалтерский учет (по отраслям)</w:t>
      </w:r>
    </w:p>
    <w:p w:rsidR="00B0325B" w:rsidRPr="00C93EFF" w:rsidRDefault="00B0325B" w:rsidP="00B0325B">
      <w:pPr>
        <w:contextualSpacing/>
      </w:pPr>
      <w:r w:rsidRPr="00C93EFF">
        <w:rPr>
          <w:b/>
        </w:rPr>
        <w:t xml:space="preserve">                                                 </w:t>
      </w:r>
    </w:p>
    <w:p w:rsidR="00B0325B" w:rsidRPr="00C93EFF" w:rsidRDefault="00B0325B" w:rsidP="00B0325B">
      <w:pPr>
        <w:tabs>
          <w:tab w:val="left" w:pos="3105"/>
        </w:tabs>
        <w:contextualSpacing/>
      </w:pPr>
    </w:p>
    <w:p w:rsidR="00864AA3" w:rsidRDefault="00864AA3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CB4103" w:rsidRDefault="00CB4103" w:rsidP="000120B3">
      <w:pPr>
        <w:jc w:val="center"/>
      </w:pPr>
    </w:p>
    <w:p w:rsidR="00CB4103" w:rsidRDefault="00CB4103" w:rsidP="000120B3">
      <w:pPr>
        <w:jc w:val="center"/>
      </w:pPr>
    </w:p>
    <w:p w:rsidR="004803E7" w:rsidRDefault="004803E7" w:rsidP="000120B3">
      <w:pPr>
        <w:jc w:val="center"/>
      </w:pPr>
    </w:p>
    <w:p w:rsidR="004803E7" w:rsidRDefault="004803E7" w:rsidP="000120B3">
      <w:pPr>
        <w:jc w:val="center"/>
      </w:pPr>
    </w:p>
    <w:p w:rsidR="004803E7" w:rsidRDefault="004803E7" w:rsidP="000120B3">
      <w:pPr>
        <w:jc w:val="center"/>
      </w:pPr>
    </w:p>
    <w:p w:rsidR="00CB4103" w:rsidRDefault="00CB410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27539E" w:rsidRDefault="0027539E" w:rsidP="008538DE">
      <w:pPr>
        <w:rPr>
          <w:bCs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27539E" w:rsidRPr="0027539E" w:rsidTr="004803E7">
        <w:tc>
          <w:tcPr>
            <w:tcW w:w="4680" w:type="dxa"/>
          </w:tcPr>
          <w:p w:rsidR="001C6E79" w:rsidRPr="00E911A6" w:rsidRDefault="001C6E79" w:rsidP="00E911A6">
            <w:pPr>
              <w:tabs>
                <w:tab w:val="left" w:pos="0"/>
              </w:tabs>
              <w:jc w:val="both"/>
            </w:pPr>
            <w:r w:rsidRPr="00E911A6">
              <w:lastRenderedPageBreak/>
              <w:t xml:space="preserve">Разработана в соответствии с требованиями </w:t>
            </w:r>
            <w:r w:rsidR="00BC71A1" w:rsidRPr="00E911A6">
              <w:t>федеральной образовательной программой среднего общего образования (</w:t>
            </w:r>
            <w:r w:rsidR="00DA6B35" w:rsidRPr="00E911A6">
              <w:t>приказ</w:t>
            </w:r>
            <w:r w:rsidR="00E911A6" w:rsidRPr="00E911A6">
              <w:t xml:space="preserve"> </w:t>
            </w:r>
            <w:proofErr w:type="spellStart"/>
            <w:r w:rsidR="00E911A6" w:rsidRPr="00E911A6">
              <w:t>Минпросвещения</w:t>
            </w:r>
            <w:proofErr w:type="spellEnd"/>
            <w:r w:rsidR="00E911A6" w:rsidRPr="00E911A6">
              <w:t xml:space="preserve"> России от 18.05.2023 г. №371</w:t>
            </w:r>
            <w:r w:rsidR="00BC71A1" w:rsidRPr="00E911A6">
              <w:t xml:space="preserve"> «Об утверждении федеральной образовательной программы среднего общего образования»).</w:t>
            </w:r>
          </w:p>
        </w:tc>
        <w:tc>
          <w:tcPr>
            <w:tcW w:w="4680" w:type="dxa"/>
            <w:hideMark/>
          </w:tcPr>
          <w:p w:rsidR="001C6E79" w:rsidRPr="00E911A6" w:rsidRDefault="001C6E79" w:rsidP="00B32534">
            <w:pPr>
              <w:snapToGrid w:val="0"/>
              <w:ind w:firstLine="567"/>
              <w:jc w:val="center"/>
              <w:rPr>
                <w:spacing w:val="20"/>
              </w:rPr>
            </w:pPr>
            <w:r w:rsidRPr="00E911A6">
              <w:rPr>
                <w:spacing w:val="20"/>
              </w:rPr>
              <w:t>УТВЕРЖДЕН</w:t>
            </w:r>
            <w:r w:rsidR="002516A6" w:rsidRPr="00E911A6">
              <w:rPr>
                <w:spacing w:val="20"/>
              </w:rPr>
              <w:t>А</w:t>
            </w:r>
          </w:p>
          <w:p w:rsidR="001C6E79" w:rsidRPr="00E911A6" w:rsidRDefault="00A51FB6" w:rsidP="00B32534">
            <w:pPr>
              <w:ind w:firstLine="567"/>
              <w:jc w:val="center"/>
              <w:rPr>
                <w:spacing w:val="20"/>
              </w:rPr>
            </w:pPr>
            <w:r w:rsidRPr="00E911A6">
              <w:rPr>
                <w:spacing w:val="20"/>
              </w:rPr>
              <w:t>Приказом №</w:t>
            </w:r>
            <w:r w:rsidR="00E911A6" w:rsidRPr="00E911A6">
              <w:rPr>
                <w:spacing w:val="20"/>
              </w:rPr>
              <w:t>33</w:t>
            </w:r>
            <w:r w:rsidR="008538DE">
              <w:rPr>
                <w:spacing w:val="20"/>
              </w:rPr>
              <w:t>6</w:t>
            </w:r>
            <w:bookmarkStart w:id="0" w:name="_GoBack"/>
            <w:bookmarkEnd w:id="0"/>
            <w:r w:rsidR="00E911A6" w:rsidRPr="00E911A6">
              <w:rPr>
                <w:spacing w:val="20"/>
              </w:rPr>
              <w:t>/б</w:t>
            </w:r>
          </w:p>
          <w:p w:rsidR="001C6E79" w:rsidRPr="00E911A6" w:rsidRDefault="00A51FB6" w:rsidP="00C93EFF">
            <w:pPr>
              <w:jc w:val="center"/>
            </w:pPr>
            <w:r w:rsidRPr="00E911A6">
              <w:t xml:space="preserve">                  от </w:t>
            </w:r>
            <w:r w:rsidR="008F4765" w:rsidRPr="00E911A6">
              <w:t>«</w:t>
            </w:r>
            <w:r w:rsidR="00E911A6" w:rsidRPr="00E911A6">
              <w:t>30</w:t>
            </w:r>
            <w:r w:rsidR="008F4765" w:rsidRPr="00E911A6">
              <w:t>»</w:t>
            </w:r>
            <w:r w:rsidR="00E911A6" w:rsidRPr="00E911A6">
              <w:rPr>
                <w:u w:val="single"/>
              </w:rPr>
              <w:t xml:space="preserve"> августа</w:t>
            </w:r>
            <w:r w:rsidRPr="00E911A6">
              <w:t xml:space="preserve"> 202</w:t>
            </w:r>
            <w:r w:rsidR="00C93EFF" w:rsidRPr="00E911A6">
              <w:t>3</w:t>
            </w:r>
            <w:r w:rsidR="001C6E79" w:rsidRPr="00E911A6">
              <w:t>г.</w:t>
            </w:r>
          </w:p>
        </w:tc>
      </w:tr>
    </w:tbl>
    <w:p w:rsidR="001C6E79" w:rsidRPr="0027539E" w:rsidRDefault="001C6E79" w:rsidP="001C6E79">
      <w:pPr>
        <w:tabs>
          <w:tab w:val="left" w:pos="0"/>
        </w:tabs>
        <w:ind w:firstLine="567"/>
        <w:jc w:val="both"/>
        <w:rPr>
          <w:color w:val="FF0000"/>
          <w:lang w:eastAsia="ar-SA"/>
        </w:rPr>
      </w:pPr>
    </w:p>
    <w:p w:rsidR="001C6E79" w:rsidRPr="0027539E" w:rsidRDefault="001C6E79" w:rsidP="001C6E79">
      <w:pPr>
        <w:tabs>
          <w:tab w:val="left" w:pos="0"/>
        </w:tabs>
        <w:ind w:firstLine="567"/>
        <w:jc w:val="both"/>
        <w:rPr>
          <w:color w:val="FF0000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Pr="002516A6" w:rsidRDefault="001C6E79" w:rsidP="001C6E79">
      <w:pPr>
        <w:rPr>
          <w:spacing w:val="20"/>
        </w:rPr>
      </w:pPr>
      <w:r w:rsidRPr="002516A6">
        <w:rPr>
          <w:spacing w:val="20"/>
        </w:rPr>
        <w:t>РАССМОТРЕН</w:t>
      </w:r>
      <w:r w:rsidR="002516A6" w:rsidRPr="002516A6">
        <w:rPr>
          <w:spacing w:val="20"/>
        </w:rPr>
        <w:t>А</w:t>
      </w:r>
    </w:p>
    <w:p w:rsidR="001C6E79" w:rsidRDefault="001C6E79" w:rsidP="001C6E79">
      <w:r>
        <w:t xml:space="preserve">на заседании </w:t>
      </w:r>
      <w:r w:rsidRPr="00AE7DAA">
        <w:t xml:space="preserve">ЦК </w:t>
      </w:r>
      <w:r w:rsidR="00CB4103" w:rsidRPr="00AE7DAA">
        <w:t>учетно-экономических</w:t>
      </w:r>
      <w:r w:rsidRPr="00AE7DAA">
        <w:t xml:space="preserve"> дисциплин</w:t>
      </w:r>
    </w:p>
    <w:p w:rsidR="001C6E79" w:rsidRDefault="001C6E79" w:rsidP="001C6E79">
      <w:r>
        <w:t>Про</w:t>
      </w:r>
      <w:r w:rsidR="00E911A6">
        <w:t xml:space="preserve">токол №1 от </w:t>
      </w:r>
      <w:proofErr w:type="gramStart"/>
      <w:r w:rsidR="00E911A6">
        <w:t>« 30</w:t>
      </w:r>
      <w:proofErr w:type="gramEnd"/>
      <w:r w:rsidR="00A51FB6">
        <w:t xml:space="preserve">» </w:t>
      </w:r>
      <w:r w:rsidR="00E911A6">
        <w:t>08.</w:t>
      </w:r>
      <w:r w:rsidR="00A51FB6" w:rsidRPr="00AE7DAA">
        <w:t xml:space="preserve"> 202</w:t>
      </w:r>
      <w:r w:rsidR="00BC71A1" w:rsidRPr="00AE7DAA">
        <w:t>3</w:t>
      </w:r>
      <w:r w:rsidRPr="00AE7DAA">
        <w:t xml:space="preserve"> г.</w:t>
      </w:r>
    </w:p>
    <w:p w:rsidR="001C6E79" w:rsidRDefault="001C6E79" w:rsidP="001C6E79">
      <w:r>
        <w:t xml:space="preserve">Председатель ЦК: _______________ / </w:t>
      </w:r>
      <w:proofErr w:type="spellStart"/>
      <w:r w:rsidR="00CB4103">
        <w:t>Копичникова</w:t>
      </w:r>
      <w:proofErr w:type="spellEnd"/>
      <w:r w:rsidR="00CB4103">
        <w:t xml:space="preserve"> С.А.</w:t>
      </w:r>
      <w:r>
        <w:t xml:space="preserve"> /</w:t>
      </w: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r>
        <w:t>Разработчик</w:t>
      </w:r>
      <w:r w:rsidR="00CB4103">
        <w:t>и</w:t>
      </w:r>
    </w:p>
    <w:p w:rsidR="00E911A6" w:rsidRDefault="00CB4103" w:rsidP="001C6E79">
      <w:proofErr w:type="spellStart"/>
      <w:r>
        <w:t>Багадерова</w:t>
      </w:r>
      <w:proofErr w:type="spellEnd"/>
      <w:r>
        <w:t xml:space="preserve"> М.В., </w:t>
      </w:r>
      <w:proofErr w:type="spellStart"/>
      <w:r>
        <w:t>Копичникова</w:t>
      </w:r>
      <w:proofErr w:type="spellEnd"/>
      <w:r>
        <w:t xml:space="preserve"> С.А. </w:t>
      </w:r>
      <w:r w:rsidRPr="00AE7DAA">
        <w:t xml:space="preserve">Пантелеймонова О. </w:t>
      </w:r>
      <w:r w:rsidR="00AD4AB3" w:rsidRPr="00AE7DAA">
        <w:t>Н.</w:t>
      </w:r>
      <w:r w:rsidRPr="00AE7DAA">
        <w:t>,</w:t>
      </w:r>
    </w:p>
    <w:p w:rsidR="001C6E79" w:rsidRDefault="001C6E79" w:rsidP="001C6E79">
      <w:r w:rsidRPr="00BC71A1">
        <w:t xml:space="preserve"> преподавател</w:t>
      </w:r>
      <w:r w:rsidR="00CB4103">
        <w:t>и учетных дисциплин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footerReference w:type="default" r:id="rId8"/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376"/>
        <w:gridCol w:w="1829"/>
      </w:tblGrid>
      <w:tr w:rsidR="00864AA3" w:rsidRPr="00CD7C44">
        <w:tc>
          <w:tcPr>
            <w:tcW w:w="7668" w:type="dxa"/>
          </w:tcPr>
          <w:p w:rsidR="00864AA3" w:rsidRPr="00CD7C44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CD7C44" w:rsidRDefault="00864AA3">
            <w:pPr>
              <w:jc w:val="center"/>
            </w:pPr>
            <w:r w:rsidRPr="00CD7C44">
              <w:t>стр.</w:t>
            </w:r>
          </w:p>
        </w:tc>
      </w:tr>
      <w:tr w:rsidR="00864AA3" w:rsidRPr="00CD7C44">
        <w:tc>
          <w:tcPr>
            <w:tcW w:w="7668" w:type="dxa"/>
          </w:tcPr>
          <w:p w:rsidR="00864AA3" w:rsidRPr="00CD7C44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CD7C44">
              <w:rPr>
                <w:bCs/>
                <w:caps/>
              </w:rPr>
              <w:t xml:space="preserve">ПАСПОРТ ПРОГРАММЫ </w:t>
            </w:r>
            <w:r w:rsidR="00596028">
              <w:rPr>
                <w:bCs/>
                <w:caps/>
              </w:rPr>
              <w:t>учебного предмета</w:t>
            </w:r>
          </w:p>
          <w:p w:rsidR="00864AA3" w:rsidRPr="00CD7C44" w:rsidRDefault="00864AA3"/>
        </w:tc>
        <w:tc>
          <w:tcPr>
            <w:tcW w:w="1903" w:type="dxa"/>
          </w:tcPr>
          <w:p w:rsidR="00864AA3" w:rsidRPr="00CD7C44" w:rsidRDefault="00CD7C44">
            <w:pPr>
              <w:jc w:val="center"/>
            </w:pPr>
            <w:r w:rsidRPr="00CD7C44">
              <w:t>4</w:t>
            </w:r>
          </w:p>
        </w:tc>
      </w:tr>
      <w:tr w:rsidR="00864AA3" w:rsidRPr="00CD7C44">
        <w:tc>
          <w:tcPr>
            <w:tcW w:w="7668" w:type="dxa"/>
          </w:tcPr>
          <w:p w:rsidR="00864AA3" w:rsidRPr="00CD7C44" w:rsidRDefault="00CD7C44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CD7C44">
              <w:rPr>
                <w:bCs/>
                <w:caps/>
              </w:rPr>
              <w:t>СТРУКТУРА и</w:t>
            </w:r>
            <w:r w:rsidR="00864AA3" w:rsidRPr="00CD7C44">
              <w:rPr>
                <w:bCs/>
                <w:caps/>
              </w:rPr>
              <w:t xml:space="preserve"> содержание </w:t>
            </w:r>
            <w:r w:rsidR="00596028">
              <w:rPr>
                <w:bCs/>
                <w:caps/>
              </w:rPr>
              <w:t>учебного предмета</w:t>
            </w:r>
          </w:p>
          <w:p w:rsidR="00864AA3" w:rsidRPr="00CD7C44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CD7C44" w:rsidRDefault="00864AA3">
            <w:pPr>
              <w:jc w:val="center"/>
            </w:pPr>
            <w:r w:rsidRPr="00CD7C44">
              <w:t>10</w:t>
            </w:r>
          </w:p>
        </w:tc>
      </w:tr>
      <w:tr w:rsidR="00864AA3" w:rsidRPr="00CD7C44">
        <w:trPr>
          <w:trHeight w:val="670"/>
        </w:trPr>
        <w:tc>
          <w:tcPr>
            <w:tcW w:w="7668" w:type="dxa"/>
          </w:tcPr>
          <w:p w:rsidR="00864AA3" w:rsidRPr="00CD7C44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CD7C44">
              <w:rPr>
                <w:bCs/>
                <w:caps/>
              </w:rPr>
              <w:t>условия реализации программы учебн</w:t>
            </w:r>
            <w:r w:rsidR="00596028">
              <w:rPr>
                <w:bCs/>
                <w:caps/>
              </w:rPr>
              <w:t>ого</w:t>
            </w:r>
            <w:r w:rsidRPr="00CD7C44">
              <w:rPr>
                <w:bCs/>
                <w:caps/>
              </w:rPr>
              <w:t xml:space="preserve"> </w:t>
            </w:r>
            <w:r w:rsidR="00596028">
              <w:rPr>
                <w:bCs/>
                <w:caps/>
              </w:rPr>
              <w:t>предмета</w:t>
            </w:r>
          </w:p>
          <w:p w:rsidR="00864AA3" w:rsidRPr="00CD7C44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CD7C44" w:rsidRDefault="00CD7C44">
            <w:pPr>
              <w:jc w:val="center"/>
            </w:pPr>
            <w:r w:rsidRPr="00CD7C44">
              <w:t>13</w:t>
            </w:r>
          </w:p>
        </w:tc>
      </w:tr>
      <w:tr w:rsidR="00864AA3" w:rsidRPr="009970AB">
        <w:tc>
          <w:tcPr>
            <w:tcW w:w="7668" w:type="dxa"/>
          </w:tcPr>
          <w:p w:rsidR="00864AA3" w:rsidRPr="00CD7C44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CD7C44">
              <w:rPr>
                <w:bCs/>
                <w:caps/>
              </w:rPr>
              <w:t xml:space="preserve">Контроль и оценка результатов Освоения </w:t>
            </w:r>
            <w:r w:rsidR="00596028">
              <w:rPr>
                <w:bCs/>
                <w:caps/>
              </w:rPr>
              <w:t>учебного ПРЕДМЕТА</w:t>
            </w:r>
          </w:p>
          <w:p w:rsidR="00864AA3" w:rsidRPr="00CD7C44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CD7C44" w:rsidRDefault="00CD7C44">
            <w:pPr>
              <w:jc w:val="center"/>
            </w:pPr>
            <w:r w:rsidRPr="00CD7C44">
              <w:t>15</w:t>
            </w: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Pr="009844EF">
        <w:rPr>
          <w:b/>
          <w:bCs/>
          <w:caps/>
        </w:rPr>
        <w:t xml:space="preserve">ПРОГРАММЫ </w:t>
      </w:r>
      <w:bookmarkStart w:id="1" w:name="_Hlk147094632"/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8F4765" w:rsidRDefault="008F4765" w:rsidP="008F4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caps/>
        </w:rPr>
      </w:pPr>
      <w:r w:rsidRPr="008F4765">
        <w:rPr>
          <w:b/>
          <w:bCs/>
          <w:caps/>
        </w:rPr>
        <w:t>ДУП.</w:t>
      </w:r>
      <w:r w:rsidR="00112A28">
        <w:rPr>
          <w:b/>
          <w:bCs/>
          <w:caps/>
        </w:rPr>
        <w:t xml:space="preserve"> </w:t>
      </w:r>
      <w:r w:rsidRPr="008F4765">
        <w:rPr>
          <w:b/>
          <w:bCs/>
          <w:caps/>
        </w:rPr>
        <w:t>02 ВВЕДЕНИЕ В ПРОФЕССИОНАЛЬНУЮ ДЕЯТЕЛЬНОСТЬ</w:t>
      </w:r>
    </w:p>
    <w:bookmarkEnd w:id="1"/>
    <w:p w:rsidR="008F4765" w:rsidRPr="009844EF" w:rsidRDefault="008F4765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BA183F" w:rsidRPr="00BA183F" w:rsidRDefault="00864AA3" w:rsidP="00BA183F">
      <w:pPr>
        <w:pStyle w:val="a7"/>
        <w:numPr>
          <w:ilvl w:val="1"/>
          <w:numId w:val="9"/>
        </w:numPr>
        <w:jc w:val="both"/>
        <w:rPr>
          <w:b/>
          <w:bCs/>
        </w:rPr>
      </w:pPr>
      <w:r w:rsidRPr="00BA183F">
        <w:rPr>
          <w:b/>
          <w:bCs/>
        </w:rPr>
        <w:t>Область применения программы</w:t>
      </w:r>
      <w:r w:rsidR="00BA183F" w:rsidRPr="00BA183F">
        <w:rPr>
          <w:b/>
          <w:bCs/>
        </w:rPr>
        <w:t>:</w:t>
      </w:r>
    </w:p>
    <w:p w:rsidR="00E911A6" w:rsidRPr="0027539E" w:rsidRDefault="00864AA3" w:rsidP="00E911A6">
      <w:pPr>
        <w:jc w:val="both"/>
        <w:rPr>
          <w:b/>
          <w:bCs/>
        </w:rPr>
      </w:pPr>
      <w:r>
        <w:t xml:space="preserve">Программа </w:t>
      </w:r>
      <w:r w:rsidR="008F4765" w:rsidRPr="008F4765">
        <w:t>общеобразовательн</w:t>
      </w:r>
      <w:r w:rsidR="008F4765">
        <w:t>ой</w:t>
      </w:r>
      <w:r w:rsidR="008F4765" w:rsidRPr="008F4765">
        <w:t xml:space="preserve"> подготовк</w:t>
      </w:r>
      <w:r w:rsidR="008F4765">
        <w:t xml:space="preserve">и </w:t>
      </w:r>
      <w:bookmarkStart w:id="2" w:name="_Hlk146484718"/>
      <w:r w:rsidR="008F4765" w:rsidRPr="008F4765">
        <w:t>ДУП.</w:t>
      </w:r>
      <w:r w:rsidR="00112A28">
        <w:t xml:space="preserve"> </w:t>
      </w:r>
      <w:r w:rsidR="008F4765" w:rsidRPr="008F4765">
        <w:t xml:space="preserve">02 </w:t>
      </w:r>
      <w:r w:rsidR="00112A28">
        <w:t>В</w:t>
      </w:r>
      <w:r w:rsidR="00112A28" w:rsidRPr="008F4765">
        <w:t>ведение в профессиональную деятельность</w:t>
      </w:r>
      <w:r w:rsidR="00112A28">
        <w:t xml:space="preserve"> </w:t>
      </w:r>
      <w:bookmarkEnd w:id="2"/>
      <w:r w:rsidR="008F4765">
        <w:t xml:space="preserve">является </w:t>
      </w:r>
      <w:r>
        <w:t xml:space="preserve">частью основной профессиональной образовательной программы в соответствии с ФГОС </w:t>
      </w:r>
      <w:r w:rsidR="00E911A6">
        <w:t xml:space="preserve">СПО </w:t>
      </w:r>
      <w:r>
        <w:t>по специальност</w:t>
      </w:r>
      <w:r w:rsidR="00E911A6">
        <w:t xml:space="preserve">и </w:t>
      </w:r>
      <w:r w:rsidR="00E911A6" w:rsidRPr="00C93EFF">
        <w:t>38.02.01 Экономика и бухгалтерский учет (по отраслям)</w:t>
      </w:r>
    </w:p>
    <w:p w:rsidR="00864AA3" w:rsidRDefault="00864AA3" w:rsidP="00BA183F">
      <w:pPr>
        <w:ind w:firstLine="708"/>
        <w:jc w:val="both"/>
      </w:pPr>
    </w:p>
    <w:p w:rsidR="009844EF" w:rsidRDefault="009844EF" w:rsidP="009970AB">
      <w:pPr>
        <w:ind w:firstLine="709"/>
        <w:jc w:val="both"/>
      </w:pP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1.2. Место </w:t>
      </w:r>
      <w:r w:rsidR="003A5273">
        <w:rPr>
          <w:b/>
          <w:bCs/>
        </w:rPr>
        <w:t>учебного предмета</w:t>
      </w:r>
      <w:r>
        <w:rPr>
          <w:b/>
          <w:bCs/>
        </w:rPr>
        <w:t xml:space="preserve"> в структуре основной профессиональной образовательной программы:</w:t>
      </w:r>
    </w:p>
    <w:p w:rsidR="00864AA3" w:rsidRDefault="00864AA3" w:rsidP="009970AB">
      <w:pPr>
        <w:ind w:firstLine="709"/>
        <w:jc w:val="both"/>
      </w:pPr>
      <w:r>
        <w:t>Учебн</w:t>
      </w:r>
      <w:r w:rsidR="003A5273">
        <w:t>ый</w:t>
      </w:r>
      <w:r>
        <w:t xml:space="preserve"> </w:t>
      </w:r>
      <w:r w:rsidR="003A5273">
        <w:t>предмет</w:t>
      </w:r>
      <w:r>
        <w:t xml:space="preserve"> </w:t>
      </w:r>
      <w:r w:rsidR="00112A28" w:rsidRPr="00112A28">
        <w:t xml:space="preserve">ДУП.02 Введение в профессиональную деятельность </w:t>
      </w:r>
      <w:r>
        <w:t>является общеобразовательным предметом.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>1.3. Освоение содержания учебно</w:t>
      </w:r>
      <w:r w:rsidR="003A5273">
        <w:rPr>
          <w:b/>
          <w:bCs/>
        </w:rPr>
        <w:t>го</w:t>
      </w:r>
      <w:r>
        <w:rPr>
          <w:b/>
          <w:bCs/>
        </w:rPr>
        <w:t xml:space="preserve"> </w:t>
      </w:r>
      <w:r w:rsidR="003A5273">
        <w:rPr>
          <w:b/>
          <w:bCs/>
        </w:rPr>
        <w:t xml:space="preserve">предмета </w:t>
      </w:r>
      <w:r w:rsidR="00112A28" w:rsidRPr="00112A28">
        <w:rPr>
          <w:b/>
          <w:bCs/>
        </w:rPr>
        <w:t xml:space="preserve">ДУП. 02 Введение в профессиональную деятельность </w:t>
      </w:r>
      <w:r>
        <w:rPr>
          <w:b/>
          <w:bCs/>
        </w:rPr>
        <w:t>обеспечивает достижение студентами следующих результатов:</w:t>
      </w:r>
    </w:p>
    <w:p w:rsidR="00864AA3" w:rsidRDefault="00AD63B2" w:rsidP="00112A28">
      <w:pPr>
        <w:ind w:left="709"/>
        <w:jc w:val="both"/>
        <w:rPr>
          <w:b/>
          <w:bCs/>
        </w:rPr>
      </w:pPr>
      <w:r>
        <w:rPr>
          <w:b/>
          <w:bCs/>
        </w:rPr>
        <w:t>1. Л</w:t>
      </w:r>
      <w:r w:rsidR="00864AA3">
        <w:rPr>
          <w:b/>
          <w:bCs/>
        </w:rPr>
        <w:t>ичностных: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  <w:r w:rsidR="008320A7">
        <w:t>, соблюдение правовых норм по ведению бухгалтерского учета и кассовой дисциплины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  <w:r w:rsidR="008320A7">
        <w:t>, платить налоги в бюджет, организовывать свой бизнес на территории России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  <w:r w:rsidR="008320A7">
        <w:t>, в том числе с налоговыми органами и субъектами бизнеса РФ</w:t>
      </w:r>
      <w:r w:rsidR="00AD63B2">
        <w:t>;</w:t>
      </w:r>
    </w:p>
    <w:p w:rsidR="00AD63B2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  <w:r w:rsidR="008320A7">
        <w:t>, организации спонсорской поддержки бизнеса для детей с ОВЗ и инвалидностью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  <w:r w:rsidR="008320A7">
        <w:t>, в том числе в области учета, развития российской экономики и цифрового развития России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</w:t>
      </w:r>
      <w:r w:rsidR="00545847">
        <w:t xml:space="preserve"> в том числе </w:t>
      </w:r>
      <w:r w:rsidR="00545847" w:rsidRPr="00545847">
        <w:t xml:space="preserve">изображений на банкнотах разных стран, </w:t>
      </w:r>
      <w:r w:rsidR="00B41991">
        <w:t>ощущать эмоциональное воздействие искусства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</w:t>
      </w:r>
      <w:r w:rsidR="00545847">
        <w:t xml:space="preserve">в том числе, к использованию современных цифровых программ, таких как: </w:t>
      </w:r>
      <w:bookmarkStart w:id="3" w:name="_Hlk147082764"/>
      <w:r w:rsidR="00545847">
        <w:t>«1С: Бухгалтерия, версия 8.3», «</w:t>
      </w:r>
      <w:proofErr w:type="spellStart"/>
      <w:r w:rsidR="00545847">
        <w:t>КонсультантПлюс</w:t>
      </w:r>
      <w:proofErr w:type="spellEnd"/>
      <w:r w:rsidR="00545847">
        <w:t xml:space="preserve">», «Гарант» и т.д., </w:t>
      </w:r>
      <w:bookmarkEnd w:id="3"/>
      <w:r w:rsidR="00B41991">
        <w:t>способность инициировать, планировать и самостоятельно выполнять такую деятельность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</w:t>
      </w:r>
      <w:r w:rsidR="00545847">
        <w:t>таких как: «Экономика и бухгалтерский учет (по отраслям)», «Банковское дело», «Кассир»,</w:t>
      </w:r>
      <w:r w:rsidR="009425FD">
        <w:t xml:space="preserve"> «Агент банка», </w:t>
      </w:r>
      <w:r w:rsidR="00B41991">
        <w:t>умение совершать осознанный выбор будущей профессии и реализовывать собственные жизненные планы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  <w:r w:rsidR="00AD63B2">
        <w:t>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  <w:r w:rsidR="000E7F60">
        <w:t>, принимать участие в экологических Национальных проектах</w:t>
      </w:r>
      <w:r w:rsidR="00AD63B2">
        <w:t xml:space="preserve">; 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 Расширение опыта деятельности экологической направленности</w:t>
      </w:r>
      <w:r w:rsidR="00AD63B2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  <w:r w:rsidR="00AD63B2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</w:t>
      </w:r>
      <w:r w:rsidR="000E7F60">
        <w:t>экономической и цифровой</w:t>
      </w:r>
      <w:r w:rsidR="00B41991">
        <w:t xml:space="preserve"> культуры как средства взаимодействия между людьми и познания мира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</w:t>
      </w:r>
      <w:r w:rsidR="000E7F60">
        <w:t xml:space="preserve">в том числе, в различных областях экономики, бухгалтерского учета и банковского дела, </w:t>
      </w:r>
      <w:r w:rsidR="00B41991">
        <w:t xml:space="preserve">готовность осуществлять проектную и исследовательскую деятельность </w:t>
      </w:r>
      <w:r w:rsidR="000E7F60">
        <w:t xml:space="preserve">по данным направлениям </w:t>
      </w:r>
      <w:r w:rsidR="00B41991">
        <w:t>индивидуально и в группе</w:t>
      </w:r>
      <w:r w:rsidR="00C93EFF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B177FA" w:rsidRDefault="00AD63B2" w:rsidP="00AD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2. </w:t>
      </w:r>
      <w:proofErr w:type="spellStart"/>
      <w:r w:rsidR="00B41991" w:rsidRPr="00B177FA">
        <w:rPr>
          <w:b/>
        </w:rPr>
        <w:t>Метапредметные</w:t>
      </w:r>
      <w:proofErr w:type="spellEnd"/>
      <w:r w:rsidR="00B41991" w:rsidRPr="00B177FA">
        <w:rPr>
          <w:b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Универсальные учебные познавательные</w:t>
      </w:r>
      <w:r w:rsidR="00C93EFF">
        <w:t xml:space="preserve"> базовые логические действия: </w:t>
      </w:r>
      <w:r w:rsidR="00C93EFF">
        <w:tab/>
      </w:r>
      <w:r w:rsidR="0088475A">
        <w:t>-</w:t>
      </w:r>
      <w:r>
        <w:t xml:space="preserve"> Самостоятельно формулировать и актуализировать проблему, рассматривать ее всесторонне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  <w:r w:rsidR="00C93EFF">
        <w:t>.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</w:t>
      </w:r>
      <w:r w:rsidR="000E7F60" w:rsidRPr="000E7F60">
        <w:t>в различных областях экономики, бухгалтерского учета и банковского дела</w:t>
      </w:r>
      <w:r w:rsidR="000E7F60">
        <w:t xml:space="preserve">, </w:t>
      </w:r>
      <w:r w:rsidR="00B41991">
        <w:t>применению различных методов познания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</w:t>
      </w:r>
      <w:r w:rsidR="000E7F60">
        <w:t>новых знаний и навыков по получаемой основной и рабочей специальностям</w:t>
      </w:r>
      <w:r w:rsidR="00B41991">
        <w:t xml:space="preserve">, </w:t>
      </w:r>
      <w:r w:rsidR="000E7F60">
        <w:t>их</w:t>
      </w:r>
      <w:r w:rsidR="00B41991">
        <w:t xml:space="preserve"> интерпретации, преобразованию и применению в различных учебных ситуациях, в том числе при создании учебных и </w:t>
      </w:r>
      <w:r w:rsidR="000E7F60">
        <w:t>научных</w:t>
      </w:r>
      <w:r w:rsidR="00B41991">
        <w:t xml:space="preserve"> проектов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  <w:r w:rsidR="00D50D61">
        <w:t xml:space="preserve"> в современных экономических условиях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</w:t>
      </w:r>
      <w:r w:rsidR="00D50D61">
        <w:t xml:space="preserve"> экономической</w:t>
      </w:r>
      <w:r w:rsidR="00B41991">
        <w:t xml:space="preserve"> жизнедеятельности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  <w:r w:rsidR="00C93EFF">
        <w:t>;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  <w:r w:rsidR="00D50D61">
        <w:t xml:space="preserve">, в том числе с использованием цифровых продуктов, </w:t>
      </w:r>
      <w:r w:rsidR="00D50D61" w:rsidRPr="00D50D61">
        <w:t>таких как: «1С: Бухгалтерия, версия 8.3», «</w:t>
      </w:r>
      <w:proofErr w:type="spellStart"/>
      <w:r w:rsidR="00D50D61" w:rsidRPr="00D50D61">
        <w:t>КонсультантПлюс</w:t>
      </w:r>
      <w:proofErr w:type="spellEnd"/>
      <w:r w:rsidR="00D50D61" w:rsidRPr="00D50D61">
        <w:t>», «Гарант» и т.д.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</w:t>
      </w:r>
      <w:r w:rsidR="00D50D61">
        <w:t>бухгалтерские и банковские документы</w:t>
      </w:r>
      <w:r w:rsidR="00B41991">
        <w:t xml:space="preserve"> в различных форматах с учетом назначения информации</w:t>
      </w:r>
      <w:r w:rsidR="00D50D61">
        <w:t>,</w:t>
      </w:r>
      <w:r w:rsidR="00B41991">
        <w:t xml:space="preserve"> </w:t>
      </w:r>
      <w:r w:rsidR="00D50D61">
        <w:t>деловых партнеров</w:t>
      </w:r>
      <w:r w:rsidR="00B41991">
        <w:t xml:space="preserve">, </w:t>
      </w:r>
      <w:r w:rsidR="00D50D61">
        <w:t xml:space="preserve">налоговых служб, финансовых организаций, </w:t>
      </w:r>
      <w:r w:rsidR="00B41991">
        <w:t>выбирая оптимальную форму представления и визуализации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D50D61">
        <w:t>о</w:t>
      </w:r>
      <w:r w:rsidR="00B41991">
        <w:t>-этическим нормам</w:t>
      </w:r>
      <w:r w:rsidR="00C93EFF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</w:t>
      </w:r>
      <w:r w:rsidR="00D50D61">
        <w:t xml:space="preserve"> в области экономики, </w:t>
      </w:r>
      <w:r w:rsidR="00B41991">
        <w:t xml:space="preserve">информационной безопасности </w:t>
      </w:r>
      <w:r w:rsidR="00D50D61">
        <w:t>организации и личности</w:t>
      </w:r>
      <w:r w:rsidR="00F95FF6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  <w:r w:rsidR="00F95FF6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</w:t>
      </w:r>
      <w:r w:rsidR="00AD60A7">
        <w:t xml:space="preserve">соблюдать сроки по предоставлению отчетности, </w:t>
      </w:r>
      <w:r w:rsidR="00B41991">
        <w:t xml:space="preserve">распределять роли </w:t>
      </w:r>
      <w:r w:rsidR="00AD60A7">
        <w:t xml:space="preserve">в профессиональной </w:t>
      </w:r>
      <w:proofErr w:type="gramStart"/>
      <w:r w:rsidR="00AD60A7">
        <w:t xml:space="preserve">работе, </w:t>
      </w:r>
      <w:r w:rsidR="00B41991">
        <w:t xml:space="preserve"> обсуждать</w:t>
      </w:r>
      <w:proofErr w:type="gramEnd"/>
      <w:r w:rsidR="00B41991">
        <w:t xml:space="preserve"> результаты совместной </w:t>
      </w:r>
      <w:r w:rsidR="00AD60A7">
        <w:t>профессиональной деятельности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</w:t>
      </w:r>
      <w:r w:rsidR="00AD60A7">
        <w:t xml:space="preserve">научные способности, </w:t>
      </w:r>
      <w:r w:rsidR="00B41991">
        <w:t>быть инициативным</w:t>
      </w:r>
      <w:r w:rsidR="00F95FF6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  <w:r w:rsidR="00AD60A7">
        <w:t xml:space="preserve"> и выбранной специальности в области экономики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r w:rsidR="00F95FF6">
        <w:t>.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  <w:r w:rsidR="00F95FF6">
        <w:t>;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</w:t>
      </w:r>
      <w:r w:rsidR="00AD60A7">
        <w:t xml:space="preserve">научной организации труда в профессиональной работе, </w:t>
      </w:r>
      <w:r w:rsidR="00B41991">
        <w:t>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  <w:r w:rsidR="00F95FF6">
        <w:t>;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="00F95FF6">
        <w:t>.</w:t>
      </w:r>
    </w:p>
    <w:p w:rsidR="00AD60A7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  <w:r w:rsidR="00F95FF6">
        <w:t>;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  <w:r w:rsidR="00F95FF6">
        <w:t>;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  <w:r w:rsidR="00F95FF6">
        <w:t>.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177FA" w:rsidRPr="00B177FA" w:rsidRDefault="00AD63B2" w:rsidP="00AD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- </w:t>
      </w:r>
      <w:r w:rsidR="00B177FA" w:rsidRPr="00B177FA">
        <w:rPr>
          <w:b/>
        </w:rPr>
        <w:t>Предметные результаты</w:t>
      </w:r>
      <w:r w:rsidR="00B177FA" w:rsidRPr="00B177FA">
        <w:t>:</w:t>
      </w:r>
    </w:p>
    <w:p w:rsidR="009425FD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</w:t>
      </w:r>
      <w:r w:rsidR="00CD7C44">
        <w:t xml:space="preserve">специальностей: </w:t>
      </w:r>
      <w:r w:rsidR="009425FD" w:rsidRPr="009425FD">
        <w:t>«Экономика и бухгалтерский учет (по отраслям)», «Банковское дело», «Кассир», «Агент банка»</w:t>
      </w:r>
      <w:r>
        <w:t>;</w:t>
      </w:r>
    </w:p>
    <w:p w:rsidR="00B177FA" w:rsidRDefault="009425FD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</w:t>
      </w:r>
      <w:r w:rsidR="00B177FA">
        <w:t xml:space="preserve">- осознание тесной связи между </w:t>
      </w:r>
      <w:r>
        <w:t>экономикой и цифровыми технологиями</w:t>
      </w:r>
      <w:r w:rsidR="00B177FA">
        <w:t xml:space="preserve">, </w:t>
      </w:r>
      <w:r>
        <w:t>научным</w:t>
      </w:r>
      <w:r w:rsidR="00B177FA">
        <w:t>, интеллектуальным, духовно-нравственным становлением личности;</w:t>
      </w:r>
    </w:p>
    <w:p w:rsidR="00B177FA" w:rsidRDefault="00B177FA" w:rsidP="0094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</w:t>
      </w:r>
      <w:r w:rsidR="009425FD">
        <w:t xml:space="preserve"> использование готовых прикладных компьютерных программ по профилю подготовки, владение компьютерными средствами представления и анализа данных в электронных таблицах по профилям экономических специальностей;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владение </w:t>
      </w:r>
      <w:r w:rsidR="009425FD">
        <w:t xml:space="preserve">основными понятиями специальностей: </w:t>
      </w:r>
      <w:r w:rsidR="009425FD" w:rsidRPr="009425FD">
        <w:t>«Экономика и бухгалтерский учет (по отраслям)», «Банковское дело», «Кассир», «Агент банка»</w:t>
      </w:r>
      <w:r w:rsidR="009425FD">
        <w:t>.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</w:t>
      </w:r>
      <w:r w:rsidR="009425FD">
        <w:t xml:space="preserve">, </w:t>
      </w:r>
      <w:r w:rsidR="008707CD">
        <w:t xml:space="preserve">цифровых программных продуктов, </w:t>
      </w:r>
      <w:r w:rsidR="009425FD">
        <w:t>в том числе:</w:t>
      </w:r>
      <w:r w:rsidR="008707CD" w:rsidRPr="008707CD">
        <w:t xml:space="preserve"> «1С: Бухгалтерия, версия 8.3», «</w:t>
      </w:r>
      <w:proofErr w:type="spellStart"/>
      <w:r w:rsidR="008707CD" w:rsidRPr="008707CD">
        <w:t>КонсультантПлюс</w:t>
      </w:r>
      <w:proofErr w:type="spellEnd"/>
      <w:r w:rsidR="008707CD" w:rsidRPr="008707CD">
        <w:t>», «Гарант» и т.д.</w:t>
      </w:r>
      <w:r>
        <w:t>;</w:t>
      </w:r>
    </w:p>
    <w:p w:rsidR="008707CD" w:rsidRDefault="008707CD" w:rsidP="00870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понимание сущность социальной значимости своей будущей профессии, проявление к ней устойчивого интереса. </w:t>
      </w:r>
    </w:p>
    <w:p w:rsidR="008707CD" w:rsidRDefault="008707CD" w:rsidP="00870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 организация собственной деятельности, выбор типовых методов и способов выполнения профессиональных задач, оценка их эффективности и качества.</w:t>
      </w:r>
    </w:p>
    <w:p w:rsidR="008707CD" w:rsidRDefault="00CD7C44" w:rsidP="00870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применение решений</w:t>
      </w:r>
      <w:r w:rsidR="008707CD">
        <w:t xml:space="preserve"> в стандартных и нестандартных ситуациях и нести за них</w:t>
      </w:r>
    </w:p>
    <w:p w:rsidR="008707CD" w:rsidRDefault="00470C1D" w:rsidP="00470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="008707CD">
        <w:t>тветственность</w:t>
      </w:r>
      <w:r>
        <w:t xml:space="preserve"> в профессиональной работе</w:t>
      </w:r>
      <w:r w:rsidR="008707CD">
        <w:t>.</w:t>
      </w:r>
    </w:p>
    <w:p w:rsidR="008707CD" w:rsidRDefault="00470C1D" w:rsidP="00470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осуществление</w:t>
      </w:r>
      <w:r w:rsidR="008707CD">
        <w:t xml:space="preserve"> поиск</w:t>
      </w:r>
      <w:r>
        <w:t>а</w:t>
      </w:r>
      <w:r w:rsidR="008707CD">
        <w:t xml:space="preserve"> </w:t>
      </w:r>
      <w:r w:rsidR="008707CD" w:rsidRPr="00470C1D">
        <w:t>и</w:t>
      </w:r>
      <w:r w:rsidR="008707CD">
        <w:t xml:space="preserve"> использование информации, необходимой для</w:t>
      </w:r>
      <w:r>
        <w:t xml:space="preserve"> </w:t>
      </w:r>
      <w:r w:rsidR="008707CD">
        <w:t>эффективного выполнения профессиональных задач, профессионального и</w:t>
      </w:r>
      <w:r>
        <w:t xml:space="preserve"> </w:t>
      </w:r>
      <w:r w:rsidR="008707CD">
        <w:t>личностного развития.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умение соотносить </w:t>
      </w:r>
      <w:r w:rsidR="00470C1D">
        <w:t>исторические данные по экономике, определять</w:t>
      </w:r>
      <w:r>
        <w:t xml:space="preserve"> нравственно-</w:t>
      </w:r>
      <w:r w:rsidR="00470C1D">
        <w:t>научные</w:t>
      </w:r>
      <w:r>
        <w:t xml:space="preserve">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</w:t>
      </w:r>
      <w:r w:rsidR="00470C1D">
        <w:t xml:space="preserve"> экономики и цифровых данных</w:t>
      </w:r>
      <w:r>
        <w:t>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</w:t>
      </w:r>
      <w:r w:rsidR="00FA68E8">
        <w:t>рассмотренные</w:t>
      </w:r>
      <w:r w:rsidR="00470C1D">
        <w:t xml:space="preserve"> нормативные документы</w:t>
      </w:r>
      <w:r w:rsidR="00CD7C44">
        <w:t xml:space="preserve"> </w:t>
      </w:r>
      <w:r w:rsidR="00FA68E8">
        <w:t>по бухгалтерскому учету и банковскому делу, делать самостоятельные выводы</w:t>
      </w:r>
      <w:r>
        <w:t>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</w:t>
      </w:r>
      <w:r w:rsidR="00FA68E8">
        <w:t xml:space="preserve"> экономических данных правовые акты, цифровые документы и современные цифровые продукты, в том числе, которые требуют</w:t>
      </w:r>
      <w:r>
        <w:t xml:space="preserve"> и </w:t>
      </w:r>
      <w:r w:rsidR="00FA68E8">
        <w:t>экономического и банковского</w:t>
      </w:r>
      <w:r>
        <w:t xml:space="preserve"> анализа.</w:t>
      </w:r>
    </w:p>
    <w:p w:rsidR="00AE7DAA" w:rsidRDefault="00AE7DA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 xml:space="preserve">1.4. Количество часов на освоение программы </w:t>
      </w:r>
      <w:r w:rsidR="003A5273">
        <w:rPr>
          <w:b/>
          <w:bCs/>
        </w:rPr>
        <w:t>учебного предмета</w:t>
      </w:r>
      <w:r>
        <w:rPr>
          <w:b/>
          <w:bCs/>
        </w:rPr>
        <w:t>:</w:t>
      </w:r>
    </w:p>
    <w:p w:rsidR="00864AA3" w:rsidRDefault="00864AA3" w:rsidP="00AE7DA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 w:rsidR="003A5273">
        <w:rPr>
          <w:b/>
          <w:bCs/>
        </w:rPr>
        <w:t>3</w:t>
      </w:r>
      <w:r w:rsidR="00FA68E8">
        <w:rPr>
          <w:b/>
          <w:bCs/>
        </w:rPr>
        <w:t>4</w:t>
      </w:r>
      <w:r>
        <w:t xml:space="preserve"> час</w:t>
      </w:r>
      <w:r w:rsidR="00FA68E8">
        <w:t>а</w:t>
      </w:r>
      <w:r>
        <w:t>, в том числе:</w:t>
      </w:r>
    </w:p>
    <w:p w:rsidR="00864AA3" w:rsidRDefault="00864AA3" w:rsidP="00AE7DA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 w:rsidR="003A5273" w:rsidRPr="003A5273">
        <w:rPr>
          <w:b/>
          <w:bCs/>
        </w:rPr>
        <w:t>3</w:t>
      </w:r>
      <w:r w:rsidR="00FA68E8">
        <w:rPr>
          <w:b/>
          <w:bCs/>
        </w:rPr>
        <w:t>4</w:t>
      </w:r>
      <w:r w:rsidRPr="003A5273">
        <w:rPr>
          <w:b/>
          <w:bCs/>
        </w:rPr>
        <w:t xml:space="preserve"> </w:t>
      </w:r>
      <w:r w:rsidR="00B41CD7">
        <w:t>час</w:t>
      </w:r>
      <w:r w:rsidR="00FA68E8">
        <w:t>а</w:t>
      </w:r>
      <w:r w:rsidR="00B41CD7">
        <w:t>.</w:t>
      </w:r>
    </w:p>
    <w:p w:rsidR="00864AA3" w:rsidRDefault="00864AA3" w:rsidP="00AE7DA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</w:t>
      </w:r>
      <w:r w:rsidR="00596028">
        <w:rPr>
          <w:b/>
          <w:bCs/>
        </w:rPr>
        <w:t>УЧЕБНОГО ПРЕДМЕТА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D652A">
            <w:pPr>
              <w:jc w:val="center"/>
            </w:pPr>
            <w:r>
              <w:t>3</w:t>
            </w:r>
            <w:r w:rsidR="00CD652A">
              <w:t>4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D652A">
            <w:pPr>
              <w:jc w:val="center"/>
            </w:pPr>
            <w:r>
              <w:t>3</w:t>
            </w:r>
            <w:r w:rsidR="00CD652A">
              <w:t>4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682266" w:rsidRPr="00C1447E" w:rsidTr="00C1447E">
        <w:trPr>
          <w:trHeight w:val="20"/>
        </w:trPr>
        <w:tc>
          <w:tcPr>
            <w:tcW w:w="6828" w:type="dxa"/>
          </w:tcPr>
          <w:p w:rsidR="00682266" w:rsidRPr="00C1447E" w:rsidRDefault="00682266" w:rsidP="00C1447E">
            <w:pPr>
              <w:jc w:val="both"/>
            </w:pPr>
            <w:r>
              <w:t xml:space="preserve">     лекции</w:t>
            </w:r>
          </w:p>
        </w:tc>
        <w:tc>
          <w:tcPr>
            <w:tcW w:w="2742" w:type="dxa"/>
          </w:tcPr>
          <w:p w:rsidR="00682266" w:rsidRPr="00C1447E" w:rsidRDefault="00682266" w:rsidP="00CD65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4803E7">
              <w:rPr>
                <w:i/>
                <w:iCs/>
              </w:rPr>
              <w:t>3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C1447E" w:rsidRDefault="00864AA3" w:rsidP="002F6B2A">
            <w:pPr>
              <w:rPr>
                <w:i/>
                <w:iCs/>
              </w:rPr>
            </w:pPr>
            <w:r>
              <w:rPr>
                <w:b/>
                <w:bCs/>
              </w:rPr>
              <w:t>Промежуточная</w:t>
            </w:r>
            <w:r w:rsidRPr="00C1447E">
              <w:rPr>
                <w:b/>
                <w:bCs/>
              </w:rPr>
              <w:t xml:space="preserve"> аттестация в форме </w:t>
            </w:r>
            <w:r w:rsidRPr="00C1447E">
              <w:rPr>
                <w:b/>
                <w:bCs/>
                <w:i/>
                <w:iCs/>
              </w:rPr>
              <w:t>зачета</w:t>
            </w:r>
            <w:r w:rsidR="004803E7">
              <w:rPr>
                <w:b/>
                <w:bCs/>
                <w:i/>
                <w:iCs/>
              </w:rPr>
              <w:t xml:space="preserve">                                                     1</w:t>
            </w:r>
          </w:p>
        </w:tc>
      </w:tr>
    </w:tbl>
    <w:p w:rsidR="00864AA3" w:rsidRPr="00C1447E" w:rsidRDefault="00864AA3" w:rsidP="000120B3">
      <w:pPr>
        <w:sectPr w:rsidR="00864AA3" w:rsidRPr="00C1447E" w:rsidSect="00CD7C44">
          <w:pgSz w:w="11906" w:h="16838"/>
          <w:pgMar w:top="1134" w:right="1106" w:bottom="1134" w:left="1701" w:header="709" w:footer="709" w:gutter="0"/>
          <w:cols w:space="720"/>
          <w:titlePg/>
          <w:docGrid w:linePitch="326"/>
        </w:sectPr>
      </w:pPr>
    </w:p>
    <w:p w:rsidR="0039534D" w:rsidRDefault="0039534D" w:rsidP="00017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</w:t>
      </w:r>
      <w:r w:rsidR="002F6B2A">
        <w:rPr>
          <w:b/>
          <w:sz w:val="20"/>
          <w:szCs w:val="20"/>
        </w:rPr>
        <w:t>го</w:t>
      </w:r>
      <w:r>
        <w:rPr>
          <w:b/>
          <w:sz w:val="20"/>
          <w:szCs w:val="20"/>
        </w:rPr>
        <w:t xml:space="preserve"> </w:t>
      </w:r>
      <w:r w:rsidR="002F6B2A">
        <w:rPr>
          <w:b/>
          <w:sz w:val="20"/>
          <w:szCs w:val="20"/>
        </w:rPr>
        <w:t xml:space="preserve">предмета </w:t>
      </w:r>
      <w:r w:rsidR="00017E49" w:rsidRPr="00017E49">
        <w:rPr>
          <w:b/>
          <w:sz w:val="20"/>
          <w:szCs w:val="20"/>
        </w:rPr>
        <w:t>ДУП. 02 ВВЕДЕНИЕ В ПРОФЕССИОНАЛЬНУЮ ДЕЯТЕЛЬНОСТЬ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15"/>
        <w:gridCol w:w="8684"/>
        <w:gridCol w:w="1679"/>
        <w:gridCol w:w="1621"/>
      </w:tblGrid>
      <w:tr w:rsidR="0039534D" w:rsidRPr="0039534D" w:rsidTr="00CD652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CD652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B32534"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</w:t>
            </w:r>
            <w:r w:rsidR="00914CA3" w:rsidRPr="00914CA3">
              <w:rPr>
                <w:b/>
                <w:sz w:val="20"/>
                <w:szCs w:val="20"/>
                <w:lang w:eastAsia="en-US"/>
              </w:rPr>
              <w:t xml:space="preserve"> Введение в</w:t>
            </w:r>
            <w:r w:rsidR="00914CA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14CA3" w:rsidRPr="00914CA3">
              <w:rPr>
                <w:b/>
                <w:sz w:val="20"/>
                <w:szCs w:val="20"/>
                <w:lang w:eastAsia="en-US"/>
              </w:rPr>
              <w:t>профессию бухгалтер</w:t>
            </w:r>
            <w:r w:rsidR="00914CA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14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59" w:rsidRDefault="00702059" w:rsidP="0098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Х</w:t>
            </w:r>
            <w:r w:rsidRPr="00914CA3">
              <w:rPr>
                <w:b/>
                <w:sz w:val="20"/>
                <w:szCs w:val="20"/>
                <w:lang w:eastAsia="en-US"/>
              </w:rPr>
              <w:t xml:space="preserve">арактеристика </w:t>
            </w:r>
            <w:r>
              <w:rPr>
                <w:b/>
                <w:sz w:val="20"/>
                <w:szCs w:val="20"/>
                <w:lang w:eastAsia="en-US"/>
              </w:rPr>
              <w:t>учебного предмета, история возникновения специальности.</w:t>
            </w:r>
          </w:p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078" w:rsidRPr="00182816" w:rsidRDefault="00182816" w:rsidP="00582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983694" w:rsidRPr="0018281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C84DED" w:rsidRPr="00182816"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82078">
              <w:rPr>
                <w:sz w:val="20"/>
                <w:szCs w:val="20"/>
                <w:lang w:eastAsia="en-US"/>
              </w:rPr>
              <w:t>,2</w:t>
            </w:r>
          </w:p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581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59" w:rsidRDefault="0070205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59" w:rsidRPr="00914CA3" w:rsidRDefault="00702059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CA3">
              <w:rPr>
                <w:sz w:val="20"/>
                <w:szCs w:val="20"/>
                <w:lang w:eastAsia="en-US"/>
              </w:rPr>
              <w:t xml:space="preserve">Цели и задачи </w:t>
            </w:r>
            <w:r>
              <w:rPr>
                <w:sz w:val="20"/>
                <w:szCs w:val="20"/>
                <w:lang w:eastAsia="en-US"/>
              </w:rPr>
              <w:t>учебного предмета</w:t>
            </w:r>
            <w:r w:rsidRPr="00914CA3">
              <w:rPr>
                <w:sz w:val="20"/>
                <w:szCs w:val="20"/>
                <w:lang w:eastAsia="en-US"/>
              </w:rPr>
              <w:t xml:space="preserve"> в подготовке специалиста; место специалиста в</w:t>
            </w:r>
          </w:p>
          <w:p w:rsidR="00702059" w:rsidRDefault="00770D63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r w:rsidR="00913DDE">
              <w:rPr>
                <w:sz w:val="20"/>
                <w:szCs w:val="20"/>
                <w:lang w:eastAsia="en-US"/>
              </w:rPr>
              <w:t>ухгалтерско</w:t>
            </w:r>
            <w:r w:rsidR="000D49AE">
              <w:rPr>
                <w:sz w:val="20"/>
                <w:szCs w:val="20"/>
                <w:lang w:eastAsia="en-US"/>
              </w:rPr>
              <w:t>-банковской</w:t>
            </w:r>
            <w:r w:rsidR="00702059" w:rsidRPr="00914CA3">
              <w:rPr>
                <w:sz w:val="20"/>
                <w:szCs w:val="20"/>
                <w:lang w:eastAsia="en-US"/>
              </w:rPr>
              <w:t xml:space="preserve"> сфере. 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059" w:rsidRDefault="00582078" w:rsidP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479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59" w:rsidRDefault="0070205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914CA3" w:rsidRDefault="00702059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CA3">
              <w:rPr>
                <w:sz w:val="20"/>
                <w:szCs w:val="20"/>
                <w:lang w:eastAsia="en-US"/>
              </w:rPr>
              <w:t xml:space="preserve">Предмет, цели и задачи учебного предмета «Введение в </w:t>
            </w:r>
            <w:r w:rsidR="000D49AE">
              <w:rPr>
                <w:sz w:val="20"/>
                <w:szCs w:val="20"/>
                <w:lang w:eastAsia="en-US"/>
              </w:rPr>
              <w:t>профессиональную деятельность</w:t>
            </w:r>
            <w:r w:rsidRPr="00914CA3">
              <w:rPr>
                <w:sz w:val="20"/>
                <w:szCs w:val="20"/>
                <w:lang w:eastAsia="en-US"/>
              </w:rPr>
              <w:t xml:space="preserve">», её связь с другими дисциплинами. </w:t>
            </w:r>
            <w:r>
              <w:rPr>
                <w:sz w:val="20"/>
                <w:szCs w:val="20"/>
                <w:lang w:eastAsia="en-US"/>
              </w:rPr>
              <w:t>История возникновения профессии.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59" w:rsidRDefault="007020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65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59" w:rsidRDefault="0070205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914CA3" w:rsidRDefault="00702059" w:rsidP="00914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CA3">
              <w:rPr>
                <w:sz w:val="20"/>
                <w:szCs w:val="20"/>
                <w:lang w:eastAsia="en-US"/>
              </w:rPr>
              <w:t>Престиж и спрос на специалистов. Возможности трудоустройства и продолжение</w:t>
            </w:r>
          </w:p>
          <w:p w:rsidR="00702059" w:rsidRPr="00914CA3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CA3">
              <w:rPr>
                <w:sz w:val="20"/>
                <w:szCs w:val="20"/>
                <w:lang w:eastAsia="en-US"/>
              </w:rPr>
              <w:t>образования.</w:t>
            </w:r>
            <w:r>
              <w:t xml:space="preserve"> </w:t>
            </w:r>
            <w:r w:rsidRPr="00914CA3">
              <w:rPr>
                <w:sz w:val="20"/>
                <w:szCs w:val="20"/>
                <w:lang w:eastAsia="en-US"/>
              </w:rPr>
              <w:t xml:space="preserve">Специальность в сфере рыночной экономики.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59" w:rsidRDefault="007020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140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59" w:rsidRDefault="0070205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B32534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2534">
              <w:rPr>
                <w:sz w:val="20"/>
                <w:szCs w:val="20"/>
                <w:lang w:eastAsia="en-US"/>
              </w:rPr>
              <w:t>Квалификационная характеристика выпускника. Основные виды деятельности</w:t>
            </w:r>
          </w:p>
          <w:p w:rsidR="00702059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2534">
              <w:rPr>
                <w:sz w:val="20"/>
                <w:szCs w:val="20"/>
                <w:lang w:eastAsia="en-US"/>
              </w:rPr>
              <w:t xml:space="preserve">специалиста. </w:t>
            </w:r>
            <w:r>
              <w:rPr>
                <w:sz w:val="20"/>
                <w:szCs w:val="20"/>
                <w:lang w:eastAsia="en-US"/>
              </w:rPr>
              <w:t>Встреча со специалистами и выпускниками.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C41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14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059" w:rsidRPr="00B32534" w:rsidRDefault="00702059" w:rsidP="00B325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4193F">
              <w:rPr>
                <w:b/>
                <w:sz w:val="20"/>
                <w:szCs w:val="20"/>
                <w:lang w:eastAsia="en-US"/>
              </w:rPr>
              <w:t>Тема 1.2.</w:t>
            </w:r>
            <w:r>
              <w:t xml:space="preserve"> </w:t>
            </w:r>
            <w:r w:rsidRPr="00B32534">
              <w:rPr>
                <w:b/>
                <w:sz w:val="20"/>
                <w:szCs w:val="20"/>
                <w:lang w:eastAsia="en-US"/>
              </w:rPr>
              <w:t>Профессиональная</w:t>
            </w:r>
          </w:p>
          <w:p w:rsidR="00702059" w:rsidRDefault="00702059" w:rsidP="00B325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32534">
              <w:rPr>
                <w:b/>
                <w:sz w:val="20"/>
                <w:szCs w:val="20"/>
                <w:lang w:eastAsia="en-US"/>
              </w:rPr>
              <w:t>деятельность бухгалтера</w:t>
            </w:r>
            <w:r w:rsidRPr="00C4193F">
              <w:rPr>
                <w:b/>
                <w:sz w:val="20"/>
                <w:szCs w:val="20"/>
                <w:lang w:eastAsia="en-US"/>
              </w:rPr>
              <w:t>.</w:t>
            </w:r>
          </w:p>
          <w:p w:rsidR="00702059" w:rsidRDefault="00702059" w:rsidP="00B325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B32534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2534">
              <w:rPr>
                <w:sz w:val="20"/>
                <w:szCs w:val="20"/>
                <w:lang w:eastAsia="en-US"/>
              </w:rPr>
              <w:t>Квалификационная характеристика бухгалтера. Понятие профессионального суждения</w:t>
            </w:r>
          </w:p>
          <w:p w:rsidR="00702059" w:rsidRPr="00C4193F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2534">
              <w:rPr>
                <w:sz w:val="20"/>
                <w:szCs w:val="20"/>
                <w:lang w:eastAsia="en-US"/>
              </w:rPr>
              <w:t>бухгалтера. Профессиональная этика работников бухгалтерии.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59" w:rsidRDefault="00582078" w:rsidP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2059" w:rsidRPr="0039534D" w:rsidTr="00D84A28">
        <w:trPr>
          <w:trHeight w:val="140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59" w:rsidRDefault="00702059" w:rsidP="00ED5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2534">
              <w:rPr>
                <w:sz w:val="20"/>
                <w:szCs w:val="20"/>
                <w:lang w:eastAsia="en-US"/>
              </w:rPr>
              <w:t>Структура бухгалтерского аппарата. Структура бухгалтерии</w:t>
            </w:r>
            <w:r w:rsidR="00303234">
              <w:rPr>
                <w:sz w:val="20"/>
                <w:szCs w:val="20"/>
                <w:lang w:eastAsia="en-US"/>
              </w:rPr>
              <w:t>:</w:t>
            </w:r>
            <w:r w:rsidRPr="00B32534">
              <w:rPr>
                <w:sz w:val="20"/>
                <w:szCs w:val="20"/>
                <w:lang w:eastAsia="en-US"/>
              </w:rPr>
              <w:t xml:space="preserve"> </w:t>
            </w:r>
            <w:r w:rsidR="00303234">
              <w:rPr>
                <w:sz w:val="20"/>
                <w:szCs w:val="20"/>
                <w:lang w:eastAsia="en-US"/>
              </w:rPr>
              <w:t>г</w:t>
            </w:r>
            <w:r w:rsidRPr="00B32534">
              <w:rPr>
                <w:sz w:val="20"/>
                <w:szCs w:val="20"/>
                <w:lang w:eastAsia="en-US"/>
              </w:rPr>
              <w:t>лавный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32534">
              <w:rPr>
                <w:sz w:val="20"/>
                <w:szCs w:val="20"/>
                <w:lang w:eastAsia="en-US"/>
              </w:rPr>
              <w:t>бухгалтер</w:t>
            </w:r>
            <w:r w:rsidR="00303234">
              <w:rPr>
                <w:sz w:val="20"/>
                <w:szCs w:val="20"/>
                <w:lang w:eastAsia="en-US"/>
              </w:rPr>
              <w:t>; п</w:t>
            </w:r>
            <w:r w:rsidRPr="00B32534">
              <w:rPr>
                <w:sz w:val="20"/>
                <w:szCs w:val="20"/>
                <w:lang w:eastAsia="en-US"/>
              </w:rPr>
              <w:t>равовая основа ведения бухгалтерского учета</w:t>
            </w:r>
            <w:r w:rsidR="00303234">
              <w:rPr>
                <w:sz w:val="20"/>
                <w:szCs w:val="20"/>
                <w:lang w:eastAsia="en-US"/>
              </w:rPr>
              <w:t>; р</w:t>
            </w:r>
            <w:r>
              <w:rPr>
                <w:sz w:val="20"/>
                <w:szCs w:val="20"/>
                <w:lang w:eastAsia="en-US"/>
              </w:rPr>
              <w:t>абота бухгалтера-кассира.</w:t>
            </w:r>
          </w:p>
          <w:p w:rsidR="00702059" w:rsidRDefault="00702059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59" w:rsidRDefault="00702059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3DDE" w:rsidRPr="0039534D" w:rsidTr="00D84A28">
        <w:trPr>
          <w:trHeight w:val="215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DE" w:rsidRPr="005A3CAA" w:rsidRDefault="00913DDE" w:rsidP="005A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A3CAA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5A3CAA">
              <w:rPr>
                <w:b/>
                <w:sz w:val="20"/>
                <w:szCs w:val="20"/>
                <w:lang w:eastAsia="en-US"/>
              </w:rPr>
              <w:t>. Организация</w:t>
            </w:r>
          </w:p>
          <w:p w:rsidR="00913DDE" w:rsidRDefault="00913DDE" w:rsidP="005A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A3CAA">
              <w:rPr>
                <w:b/>
                <w:sz w:val="20"/>
                <w:szCs w:val="20"/>
                <w:lang w:eastAsia="en-US"/>
              </w:rPr>
              <w:t xml:space="preserve">бухгалтерского учета </w:t>
            </w:r>
            <w:r>
              <w:rPr>
                <w:b/>
                <w:sz w:val="20"/>
                <w:szCs w:val="20"/>
                <w:lang w:eastAsia="en-US"/>
              </w:rPr>
              <w:t>в России.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DE" w:rsidRPr="005A3CAA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3CA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5A3CAA">
            <w:pPr>
              <w:rPr>
                <w:sz w:val="20"/>
                <w:szCs w:val="20"/>
                <w:lang w:eastAsia="en-US"/>
              </w:rPr>
            </w:pPr>
            <w:r w:rsidRPr="005A3CAA">
              <w:rPr>
                <w:sz w:val="20"/>
                <w:szCs w:val="20"/>
                <w:lang w:eastAsia="en-US"/>
              </w:rPr>
              <w:t xml:space="preserve">Общая характеристика бухгалтерского учёта и метод бухгалтерского учёта.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DE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13DDE" w:rsidRDefault="00913DDE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3DDE" w:rsidRPr="0039534D" w:rsidTr="00D84A28">
        <w:trPr>
          <w:trHeight w:val="301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 w:rsidP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A3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3CAA">
              <w:rPr>
                <w:sz w:val="20"/>
                <w:szCs w:val="20"/>
                <w:lang w:eastAsia="en-US"/>
              </w:rPr>
              <w:t>Понятие хозяйственных средств и источников их образования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DE" w:rsidRDefault="00913DDE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3DDE" w:rsidRPr="0039534D" w:rsidTr="00D84A28">
        <w:trPr>
          <w:trHeight w:val="301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 w:rsidP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5A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3CAA">
              <w:rPr>
                <w:sz w:val="20"/>
                <w:szCs w:val="20"/>
                <w:lang w:eastAsia="en-US"/>
              </w:rPr>
              <w:t xml:space="preserve">Понятие </w:t>
            </w:r>
            <w:r>
              <w:rPr>
                <w:sz w:val="20"/>
                <w:szCs w:val="20"/>
                <w:lang w:eastAsia="en-US"/>
              </w:rPr>
              <w:t>наличных и безналичных денежных средств. Платёжеспособность.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DE" w:rsidRDefault="00913DDE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3DDE" w:rsidRPr="0039534D" w:rsidTr="00D84A28">
        <w:trPr>
          <w:trHeight w:val="288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 w:rsidP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3CAA">
              <w:rPr>
                <w:sz w:val="20"/>
                <w:szCs w:val="20"/>
                <w:lang w:eastAsia="en-US"/>
              </w:rPr>
              <w:t>Структура и содержание бухгалтерского баланса.</w:t>
            </w:r>
          </w:p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DE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DE" w:rsidRDefault="00913DDE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3DDE" w:rsidRPr="0039534D" w:rsidTr="00D84A28">
        <w:trPr>
          <w:trHeight w:val="230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Default="00913DDE" w:rsidP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Pr="005A3CAA" w:rsidRDefault="00913DDE" w:rsidP="00B3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Современные цифровые технологии в бухгалтерском учете. </w:t>
            </w:r>
            <w:proofErr w:type="spellStart"/>
            <w:r>
              <w:rPr>
                <w:sz w:val="20"/>
                <w:szCs w:val="20"/>
                <w:lang w:eastAsia="en-US"/>
              </w:rPr>
              <w:t>Цифровизация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рубля.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DE" w:rsidRDefault="0091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DE" w:rsidRDefault="00913DDE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93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16" w:rsidRDefault="00182816" w:rsidP="00D84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308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2. </w:t>
            </w:r>
            <w:r w:rsidRPr="00973B8F">
              <w:rPr>
                <w:b/>
                <w:sz w:val="20"/>
                <w:szCs w:val="20"/>
                <w:lang w:eastAsia="en-US"/>
              </w:rPr>
              <w:t>Закон РФ «Об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73B8F">
              <w:rPr>
                <w:b/>
                <w:sz w:val="20"/>
                <w:szCs w:val="20"/>
                <w:lang w:eastAsia="en-US"/>
              </w:rPr>
              <w:t>образовании». Научная организация труда студентов.</w:t>
            </w:r>
            <w:r w:rsidR="00D84A28">
              <w:rPr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P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82816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803E7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82816" w:rsidRDefault="00182816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7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16" w:rsidRPr="00973B8F" w:rsidRDefault="00182816" w:rsidP="0098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73B8F">
              <w:rPr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73B8F">
              <w:rPr>
                <w:b/>
                <w:sz w:val="20"/>
                <w:szCs w:val="20"/>
                <w:lang w:eastAsia="en-US"/>
              </w:rPr>
              <w:t xml:space="preserve"> Закон РФ «Об</w:t>
            </w:r>
          </w:p>
          <w:p w:rsidR="00182816" w:rsidRDefault="00182816" w:rsidP="0098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73B8F">
              <w:rPr>
                <w:b/>
                <w:sz w:val="20"/>
                <w:szCs w:val="20"/>
                <w:lang w:eastAsia="en-US"/>
              </w:rPr>
              <w:t>образовании». Научная организация труда студентов.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803E7">
              <w:rPr>
                <w:sz w:val="20"/>
                <w:szCs w:val="20"/>
                <w:lang w:eastAsia="en-US"/>
              </w:rPr>
              <w:t>1</w:t>
            </w: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2816" w:rsidRDefault="00182816" w:rsidP="004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329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16" w:rsidRPr="00CD652A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Основные понятия в сфере образования: образование, образовательная деятельность.</w:t>
            </w:r>
          </w:p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Закон РФ «Об образовании».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D652A">
              <w:rPr>
                <w:sz w:val="20"/>
                <w:szCs w:val="20"/>
                <w:lang w:eastAsia="en-US"/>
              </w:rPr>
              <w:t>Образовательные уровни общего и профессионального образования.</w:t>
            </w:r>
          </w:p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451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Учебно-</w:t>
            </w:r>
            <w:r w:rsidRPr="00973B8F">
              <w:rPr>
                <w:sz w:val="20"/>
                <w:szCs w:val="20"/>
                <w:lang w:eastAsia="en-US"/>
              </w:rPr>
              <w:t>методическое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3B8F">
              <w:rPr>
                <w:sz w:val="20"/>
                <w:szCs w:val="20"/>
                <w:lang w:eastAsia="en-US"/>
              </w:rPr>
              <w:t>обеспечение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3B8F">
              <w:rPr>
                <w:sz w:val="20"/>
                <w:szCs w:val="20"/>
                <w:lang w:eastAsia="en-US"/>
              </w:rPr>
              <w:t>специальности</w:t>
            </w:r>
            <w:r>
              <w:rPr>
                <w:sz w:val="20"/>
                <w:szCs w:val="20"/>
                <w:lang w:eastAsia="en-US"/>
              </w:rPr>
              <w:t>, назначение.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16" w:rsidRDefault="001828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16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Pr="00CD652A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Учебная литература. Учебники, учебные пособия, практикумы. Справочная, научная и</w:t>
            </w:r>
          </w:p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популярная литература, другие печатные издания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188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Pr="00CD652A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Самостоятельная работа обучающегося. Формы самостоятельной работы: аудиторная</w:t>
            </w:r>
          </w:p>
          <w:p w:rsidR="00182816" w:rsidRDefault="00182816" w:rsidP="00CD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652A">
              <w:rPr>
                <w:sz w:val="20"/>
                <w:szCs w:val="20"/>
                <w:lang w:eastAsia="en-US"/>
              </w:rPr>
              <w:t>(классная) и внеаудиторная (внеклассная).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200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01A7">
              <w:rPr>
                <w:sz w:val="20"/>
                <w:szCs w:val="20"/>
                <w:lang w:eastAsia="en-US"/>
              </w:rPr>
              <w:t>Овладение методикой конспектирования учебной информации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816" w:rsidRPr="0039534D" w:rsidTr="00D84A28">
        <w:trPr>
          <w:trHeight w:val="153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16" w:rsidRDefault="0018281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01A7">
              <w:rPr>
                <w:sz w:val="20"/>
                <w:szCs w:val="20"/>
                <w:lang w:eastAsia="en-US"/>
              </w:rPr>
              <w:t>Поиск информации в интернете</w:t>
            </w:r>
            <w:r>
              <w:rPr>
                <w:sz w:val="20"/>
                <w:szCs w:val="20"/>
                <w:lang w:eastAsia="en-US"/>
              </w:rPr>
              <w:t xml:space="preserve">, использование справочно-правовых систем: </w:t>
            </w:r>
            <w:r w:rsidRPr="00913DDE">
              <w:rPr>
                <w:sz w:val="20"/>
                <w:szCs w:val="20"/>
                <w:lang w:eastAsia="en-US"/>
              </w:rPr>
              <w:t>«1С: Бухгалтерия, версия 8.3», «</w:t>
            </w:r>
            <w:proofErr w:type="spellStart"/>
            <w:r w:rsidRPr="00913DDE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913DDE">
              <w:rPr>
                <w:sz w:val="20"/>
                <w:szCs w:val="20"/>
                <w:lang w:eastAsia="en-US"/>
              </w:rPr>
              <w:t>», «Гарант»</w:t>
            </w:r>
            <w:r>
              <w:rPr>
                <w:sz w:val="20"/>
                <w:szCs w:val="20"/>
                <w:lang w:eastAsia="en-US"/>
              </w:rPr>
              <w:t xml:space="preserve"> и других </w:t>
            </w:r>
            <w:r w:rsidR="00303234">
              <w:rPr>
                <w:sz w:val="20"/>
                <w:szCs w:val="20"/>
                <w:lang w:eastAsia="en-US"/>
              </w:rPr>
              <w:t xml:space="preserve">цифровых системах.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816" w:rsidRDefault="001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D84A28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2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</w:t>
            </w:r>
            <w:r w:rsidR="0039534D">
              <w:rPr>
                <w:b/>
                <w:sz w:val="20"/>
                <w:szCs w:val="20"/>
                <w:lang w:eastAsia="en-US"/>
              </w:rPr>
              <w:t>ачет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480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CD652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DD7422" w:rsidP="004F0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F01A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 w:rsidSect="00CD7C44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7E49" w:rsidRPr="00017E49" w:rsidRDefault="00864AA3" w:rsidP="00017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  <w:r w:rsidR="00017E49" w:rsidRPr="00017E49">
        <w:t xml:space="preserve"> </w:t>
      </w:r>
    </w:p>
    <w:p w:rsidR="00017E49" w:rsidRDefault="00017E49" w:rsidP="00017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017E49">
        <w:rPr>
          <w:b/>
          <w:bCs/>
          <w:caps/>
        </w:rPr>
        <w:t>ДУП. 02 ВВЕДЕНИЕ В ПРОФЕССИОНАЛЬНУЮ ДЕЯТЕЛЬНОСТЬ</w:t>
      </w:r>
    </w:p>
    <w:p w:rsidR="00017E49" w:rsidRDefault="00017E49" w:rsidP="00017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9C4C25" w:rsidRDefault="00864AA3" w:rsidP="009C4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9C4C25" w:rsidRDefault="009C4C25" w:rsidP="009C4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B41991" w:rsidRDefault="009C4C25" w:rsidP="00E911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C4C25">
        <w:t>Реализация программы учебного предмета требует наличия учебных кабинетов:</w:t>
      </w:r>
    </w:p>
    <w:p w:rsidR="009C4C25" w:rsidRDefault="009C4C25" w:rsidP="00E9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501 Учебная мастерская «Экономика и бухгалтерский учет»,</w:t>
      </w:r>
      <w:r w:rsidRPr="009C4C25">
        <w:t xml:space="preserve"> </w:t>
      </w:r>
      <w:r>
        <w:t>505 Учебная мастерская «Банковское дело», 406 «Кабинет контрольно-кассовых аппаратов».</w:t>
      </w:r>
    </w:p>
    <w:p w:rsidR="009C4C25" w:rsidRDefault="009C4C25" w:rsidP="00E9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C4C25" w:rsidRPr="00F20608" w:rsidRDefault="009C4C25" w:rsidP="00E9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Pr="00F20608">
        <w:rPr>
          <w:b/>
          <w:bCs/>
        </w:rPr>
        <w:t>Оборудование учебного кабинета и рабочих мест кабинета:</w:t>
      </w:r>
    </w:p>
    <w:p w:rsidR="009C4C25" w:rsidRDefault="009C4C25" w:rsidP="00E911A6">
      <w:p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>
        <w:t xml:space="preserve">     Реализация программы учебного предмета предполагает наличие Учебной мастерской «Экономика и бухгалтерский учет»,</w:t>
      </w:r>
      <w:r w:rsidR="00B654B3" w:rsidRPr="00B654B3">
        <w:t xml:space="preserve"> </w:t>
      </w:r>
      <w:r w:rsidR="00B654B3">
        <w:t xml:space="preserve">Учебной мастерской «Банковское дело», </w:t>
      </w:r>
      <w:r>
        <w:t>406 «Кабинета контрольно-кассовых аппаратов»: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посадочные места по количеству обучающихся;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рабочее место преподавателя;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комплект бланков документации;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комплект законодательных и нормативных документов;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комплект образцов оформленных бухгалтерских документов;</w:t>
      </w:r>
    </w:p>
    <w:p w:rsidR="009C4C25" w:rsidRDefault="009C4C25" w:rsidP="00E911A6">
      <w:pPr>
        <w:pStyle w:val="a7"/>
        <w:numPr>
          <w:ilvl w:val="1"/>
          <w:numId w:val="8"/>
        </w:numPr>
        <w:tabs>
          <w:tab w:val="left" w:pos="0"/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40"/>
        <w:jc w:val="both"/>
      </w:pPr>
      <w:r>
        <w:t>комплект учебно-методических материалов.</w:t>
      </w:r>
    </w:p>
    <w:p w:rsidR="009C4C25" w:rsidRDefault="009C4C25" w:rsidP="00E911A6">
      <w:pPr>
        <w:pStyle w:val="a7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</w:p>
    <w:p w:rsidR="009C4C25" w:rsidRPr="00F20608" w:rsidRDefault="009C4C25" w:rsidP="00E911A6">
      <w:pPr>
        <w:pStyle w:val="a7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</w:rPr>
      </w:pPr>
      <w:r w:rsidRPr="00F20608">
        <w:rPr>
          <w:b/>
          <w:bCs/>
        </w:rPr>
        <w:t xml:space="preserve">Технические средства обучения: 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 xml:space="preserve">компьютер с лицензионным программным обеспечением; 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>калькуляторы;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>контрольно-кассовая техника;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>счетчик банкнот и детектор валют;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>денежные средства (банкноты и монеты разных стран)</w:t>
      </w:r>
    </w:p>
    <w:p w:rsidR="009C4C25" w:rsidRDefault="009C4C25" w:rsidP="00E911A6">
      <w:pPr>
        <w:pStyle w:val="a7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>комплект электронных презентаций.</w:t>
      </w:r>
    </w:p>
    <w:p w:rsidR="009C4C25" w:rsidRDefault="009C4C25" w:rsidP="009C4C2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</w:p>
    <w:p w:rsidR="00864AA3" w:rsidRDefault="00446298" w:rsidP="00446298">
      <w:pPr>
        <w:pStyle w:val="1"/>
        <w:tabs>
          <w:tab w:val="left" w:pos="567"/>
          <w:tab w:val="left" w:pos="916"/>
          <w:tab w:val="left" w:pos="1117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</w:rPr>
        <w:t xml:space="preserve">       </w:t>
      </w:r>
      <w:r w:rsidR="00864AA3"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7E49" w:rsidRDefault="00017E49" w:rsidP="0001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1991" w:rsidRPr="00017E49" w:rsidRDefault="00017E49" w:rsidP="0001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17E49">
        <w:rPr>
          <w:b/>
          <w:bCs/>
        </w:rPr>
        <w:t>Нормативные акты:</w:t>
      </w:r>
    </w:p>
    <w:p w:rsidR="00446298" w:rsidRPr="00446298" w:rsidRDefault="00446298" w:rsidP="00446298">
      <w:pPr>
        <w:jc w:val="both"/>
      </w:pPr>
      <w:r w:rsidRPr="00446298">
        <w:t>1.</w:t>
      </w:r>
      <w:r w:rsidRPr="00446298">
        <w:tab/>
        <w:t>Гражданский Кодекс РФ, часть I от 30.11.1994 г. №51-ФЗ, часть II от 26.01.1996 №14-ФЗ, часть III от 26.11.2001 г. №146-ФЗ, часть IV от 18.12.2008 г. №230-ФЗ (с последующими изменениями и дополнениями).</w:t>
      </w:r>
    </w:p>
    <w:p w:rsidR="00446298" w:rsidRPr="00446298" w:rsidRDefault="00446298" w:rsidP="00446298">
      <w:pPr>
        <w:jc w:val="both"/>
      </w:pPr>
      <w:r w:rsidRPr="00446298">
        <w:t>2.</w:t>
      </w:r>
      <w:r w:rsidRPr="00446298">
        <w:tab/>
        <w:t>Налоговый Кодекс РФ, часть 1 от 31.07.1998 г. №146-ФЗ, часть 2 от 05.08.2000 г. №117-ФЗ (с последующими изменениями и дополнениями).</w:t>
      </w:r>
    </w:p>
    <w:p w:rsidR="00446298" w:rsidRPr="00446298" w:rsidRDefault="00446298" w:rsidP="00446298">
      <w:pPr>
        <w:jc w:val="both"/>
      </w:pPr>
      <w:r w:rsidRPr="00446298">
        <w:t>3.</w:t>
      </w:r>
      <w:r w:rsidRPr="00446298">
        <w:tab/>
        <w:t>Кодекс об Административных нарушениях от 30.12.2001 г. №195-ФЗ (с последующими изменениями и дополнениями).</w:t>
      </w:r>
    </w:p>
    <w:p w:rsidR="00446298" w:rsidRPr="00446298" w:rsidRDefault="00446298" w:rsidP="00446298">
      <w:pPr>
        <w:jc w:val="both"/>
      </w:pPr>
      <w:r w:rsidRPr="00446298">
        <w:t>4.</w:t>
      </w:r>
      <w:r w:rsidRPr="00446298">
        <w:tab/>
        <w:t>Федеральный закон РФ «О бухгалтерском учете» от 06.12.2011г №402-ФЗ (с последующими изменениями и дополнениями).</w:t>
      </w:r>
    </w:p>
    <w:p w:rsidR="00446298" w:rsidRDefault="00446298" w:rsidP="00446298">
      <w:pPr>
        <w:jc w:val="both"/>
      </w:pPr>
      <w:r w:rsidRPr="00446298">
        <w:t>5.</w:t>
      </w:r>
      <w:r w:rsidRPr="00446298">
        <w:tab/>
        <w:t>Федеральный Закон РФ «О валютном регулировании и валютном контроле» от 10.12.2003 №173-ФЗ (с последующими изменениями и дополнениями).</w:t>
      </w:r>
    </w:p>
    <w:p w:rsidR="00051B64" w:rsidRPr="00051B64" w:rsidRDefault="00051B64" w:rsidP="00051B64">
      <w:pPr>
        <w:shd w:val="clear" w:color="auto" w:fill="FFFFFF"/>
        <w:textAlignment w:val="baseline"/>
        <w:rPr>
          <w:sz w:val="21"/>
          <w:szCs w:val="21"/>
        </w:rPr>
      </w:pPr>
      <w:r w:rsidRPr="00051B64">
        <w:rPr>
          <w:sz w:val="21"/>
          <w:szCs w:val="21"/>
          <w:bdr w:val="none" w:sz="0" w:space="0" w:color="auto" w:frame="1"/>
          <w:shd w:val="clear" w:color="auto" w:fill="FFFFFF"/>
        </w:rPr>
        <w:t>6.Закон Российской Федерации от </w:t>
      </w:r>
      <w:hyperlink r:id="rId9" w:tgtFrame="_blank" w:tooltip="7 февраля" w:history="1">
        <w:r w:rsidRPr="00051B64">
          <w:rPr>
            <w:sz w:val="21"/>
            <w:szCs w:val="21"/>
            <w:bdr w:val="none" w:sz="0" w:space="0" w:color="auto" w:frame="1"/>
            <w:shd w:val="clear" w:color="auto" w:fill="FFFFFF"/>
          </w:rPr>
          <w:t>7 февраля</w:t>
        </w:r>
      </w:hyperlink>
      <w:r w:rsidRPr="00051B64">
        <w:rPr>
          <w:sz w:val="21"/>
          <w:szCs w:val="21"/>
          <w:bdr w:val="none" w:sz="0" w:space="0" w:color="auto" w:frame="1"/>
          <w:shd w:val="clear" w:color="auto" w:fill="FFFFFF"/>
        </w:rPr>
        <w:t> 1992 г. № 000-1 «О защите прав потребителей».</w:t>
      </w:r>
    </w:p>
    <w:p w:rsidR="00446298" w:rsidRPr="00446298" w:rsidRDefault="00051B64" w:rsidP="00446298">
      <w:pPr>
        <w:jc w:val="both"/>
      </w:pPr>
      <w:r>
        <w:t>7</w:t>
      </w:r>
      <w:r w:rsidR="00446298" w:rsidRPr="00446298">
        <w:t>.</w:t>
      </w:r>
      <w:r w:rsidR="00446298" w:rsidRPr="00446298">
        <w:tab/>
        <w:t>Федеральный закон РФ «О применении контрольно-кассовой техники при осуществлении расчетов в Российской Федерации» от 22 мая 2003 года №54-ФЗ (с последующими изменениями и дополнениями).</w:t>
      </w:r>
    </w:p>
    <w:p w:rsidR="00446298" w:rsidRPr="00446298" w:rsidRDefault="00051B64" w:rsidP="00446298">
      <w:pPr>
        <w:jc w:val="both"/>
      </w:pPr>
      <w:r>
        <w:t>8</w:t>
      </w:r>
      <w:r w:rsidR="00446298" w:rsidRPr="00446298">
        <w:t>.</w:t>
      </w:r>
      <w:r w:rsidR="00446298" w:rsidRPr="00446298">
        <w:tab/>
        <w:t>Положение Банка России «О порядке ведения кассовых операций и правил хранения, перевозки и инкассации банкнот и монет Банка России в кредитных организациях на территории РФ» от 29.01.2018 г. № 630-П (с последующими изменениями и дополнениями).</w:t>
      </w:r>
    </w:p>
    <w:p w:rsidR="00446298" w:rsidRPr="00446298" w:rsidRDefault="00446298" w:rsidP="00446298">
      <w:pPr>
        <w:jc w:val="both"/>
      </w:pPr>
      <w:r w:rsidRPr="00446298">
        <w:t>9.</w:t>
      </w:r>
      <w:r w:rsidRPr="00446298">
        <w:tab/>
        <w:t>Положение Банка России «О правилах осуществления перевода денежных средств» от 19.06.2012 г. № 383-П (с последующими изменениями и дополнениями).</w:t>
      </w:r>
    </w:p>
    <w:p w:rsidR="00446298" w:rsidRPr="00446298" w:rsidRDefault="00446298" w:rsidP="00446298">
      <w:pPr>
        <w:jc w:val="both"/>
      </w:pPr>
      <w:r w:rsidRPr="00446298">
        <w:t>10.</w:t>
      </w:r>
      <w:r w:rsidRPr="00446298">
        <w:tab/>
        <w:t>Приказ Минфина РФ «Документы и документооборот в бухгалтерском учете» ФСБУ 27/2021 от 16.04.2021 №62н.</w:t>
      </w:r>
    </w:p>
    <w:p w:rsidR="00446298" w:rsidRPr="00446298" w:rsidRDefault="00446298" w:rsidP="00446298">
      <w:pPr>
        <w:jc w:val="both"/>
      </w:pPr>
      <w:r w:rsidRPr="00446298">
        <w:t>11.</w:t>
      </w:r>
      <w:r w:rsidRPr="00446298">
        <w:tab/>
        <w:t>Приказ Минфина РФ «Положение по ведению бухгалтерского учета и бухгалтерской отчетности в РФ» от 29.07.98 № 34н (с последующими изменениями и дополнениями).</w:t>
      </w:r>
    </w:p>
    <w:p w:rsidR="00017E49" w:rsidRDefault="00017E49" w:rsidP="00446298">
      <w:pPr>
        <w:jc w:val="both"/>
      </w:pPr>
    </w:p>
    <w:p w:rsidR="00446298" w:rsidRPr="00017E49" w:rsidRDefault="00446298" w:rsidP="00446298">
      <w:pPr>
        <w:jc w:val="both"/>
        <w:rPr>
          <w:b/>
          <w:bCs/>
        </w:rPr>
      </w:pPr>
      <w:r w:rsidRPr="00017E49">
        <w:rPr>
          <w:b/>
          <w:bCs/>
        </w:rPr>
        <w:t>Печатные издания</w:t>
      </w:r>
      <w:r w:rsidR="00017E49" w:rsidRPr="00017E49">
        <w:rPr>
          <w:b/>
          <w:bCs/>
        </w:rPr>
        <w:t>:</w:t>
      </w:r>
    </w:p>
    <w:p w:rsidR="00446298" w:rsidRPr="00446298" w:rsidRDefault="00446298" w:rsidP="00446298">
      <w:pPr>
        <w:jc w:val="both"/>
      </w:pPr>
      <w:r w:rsidRPr="00446298">
        <w:t>1.</w:t>
      </w:r>
      <w:r w:rsidRPr="00446298">
        <w:tab/>
        <w:t xml:space="preserve">Богаченко, В.М. Бухгалтерский учет [Текст]: учебник. – 13-е изд., </w:t>
      </w:r>
      <w:proofErr w:type="spellStart"/>
      <w:r w:rsidRPr="00446298">
        <w:t>перераб</w:t>
      </w:r>
      <w:proofErr w:type="spellEnd"/>
      <w:r w:rsidRPr="00446298">
        <w:t xml:space="preserve"> и доп. / В.М. Богаченко, Н.А. Кириллова – Ростов-на-Дону: Феникс, 2018. – 479 с.</w:t>
      </w:r>
    </w:p>
    <w:p w:rsidR="00051B64" w:rsidRPr="00051B64" w:rsidRDefault="00051B64" w:rsidP="00051B64">
      <w:pPr>
        <w:jc w:val="both"/>
        <w:rPr>
          <w:b/>
          <w:sz w:val="23"/>
          <w:szCs w:val="23"/>
        </w:rPr>
      </w:pPr>
      <w:r>
        <w:t>2</w:t>
      </w:r>
      <w:r w:rsidRPr="00051B64">
        <w:rPr>
          <w:b/>
        </w:rPr>
        <w:t>.</w:t>
      </w:r>
      <w:r w:rsidRPr="00051B64">
        <w:rPr>
          <w:b/>
          <w:sz w:val="23"/>
          <w:szCs w:val="23"/>
        </w:rPr>
        <w:t> </w:t>
      </w:r>
      <w:proofErr w:type="spellStart"/>
      <w:r w:rsidRPr="00051B64">
        <w:rPr>
          <w:b/>
          <w:sz w:val="23"/>
          <w:szCs w:val="23"/>
        </w:rPr>
        <w:fldChar w:fldCharType="begin"/>
      </w:r>
      <w:r w:rsidRPr="00051B64">
        <w:rPr>
          <w:b/>
          <w:sz w:val="23"/>
          <w:szCs w:val="23"/>
        </w:rPr>
        <w:instrText xml:space="preserve"> HYPERLINK "https://biblioclub.ru/index.php?page=author_red&amp;id=104110" </w:instrText>
      </w:r>
      <w:r w:rsidRPr="00051B64">
        <w:rPr>
          <w:b/>
          <w:sz w:val="23"/>
          <w:szCs w:val="23"/>
        </w:rPr>
        <w:fldChar w:fldCharType="separate"/>
      </w:r>
      <w:r w:rsidRPr="00051B64">
        <w:rPr>
          <w:b/>
          <w:sz w:val="23"/>
          <w:szCs w:val="23"/>
        </w:rPr>
        <w:t>Гомола</w:t>
      </w:r>
      <w:proofErr w:type="spellEnd"/>
      <w:r w:rsidRPr="00051B64">
        <w:rPr>
          <w:b/>
          <w:sz w:val="23"/>
          <w:szCs w:val="23"/>
        </w:rPr>
        <w:t> А. И.</w:t>
      </w:r>
      <w:r w:rsidRPr="00051B64">
        <w:rPr>
          <w:b/>
          <w:sz w:val="23"/>
          <w:szCs w:val="23"/>
        </w:rPr>
        <w:fldChar w:fldCharType="end"/>
      </w:r>
      <w:r w:rsidRPr="00051B64">
        <w:rPr>
          <w:b/>
          <w:sz w:val="23"/>
          <w:szCs w:val="23"/>
        </w:rPr>
        <w:t> , </w:t>
      </w:r>
      <w:hyperlink r:id="rId10" w:history="1">
        <w:r w:rsidRPr="00051B64">
          <w:rPr>
            <w:b/>
            <w:sz w:val="23"/>
            <w:szCs w:val="23"/>
          </w:rPr>
          <w:t>Кириллов С. В.</w:t>
        </w:r>
      </w:hyperlink>
      <w:r w:rsidRPr="00051B64">
        <w:rPr>
          <w:b/>
          <w:sz w:val="23"/>
          <w:szCs w:val="23"/>
        </w:rPr>
        <w:t>: </w:t>
      </w:r>
      <w:hyperlink r:id="rId11" w:history="1">
        <w:r w:rsidRPr="00051B64">
          <w:rPr>
            <w:b/>
            <w:sz w:val="23"/>
            <w:szCs w:val="23"/>
          </w:rPr>
          <w:t>Бухгалтерский учет</w:t>
        </w:r>
      </w:hyperlink>
      <w:r w:rsidRPr="00051B64">
        <w:rPr>
          <w:b/>
          <w:sz w:val="23"/>
          <w:szCs w:val="23"/>
        </w:rPr>
        <w:t>. </w:t>
      </w:r>
      <w:hyperlink r:id="rId12" w:history="1">
        <w:r w:rsidRPr="00051B64">
          <w:rPr>
            <w:b/>
            <w:sz w:val="23"/>
            <w:szCs w:val="23"/>
          </w:rPr>
          <w:t>Бухгалтерская финансовая отчетность</w:t>
        </w:r>
      </w:hyperlink>
      <w:r w:rsidRPr="00051B64">
        <w:rPr>
          <w:b/>
          <w:sz w:val="23"/>
          <w:szCs w:val="23"/>
        </w:rPr>
        <w:t> .</w:t>
      </w:r>
      <w:hyperlink r:id="rId13" w:history="1">
        <w:r w:rsidRPr="00051B64">
          <w:rPr>
            <w:b/>
            <w:sz w:val="23"/>
            <w:szCs w:val="23"/>
          </w:rPr>
          <w:t xml:space="preserve">Учебная литература для </w:t>
        </w:r>
        <w:proofErr w:type="spellStart"/>
        <w:r w:rsidRPr="00051B64">
          <w:rPr>
            <w:b/>
            <w:sz w:val="23"/>
            <w:szCs w:val="23"/>
          </w:rPr>
          <w:t>ссузов</w:t>
        </w:r>
        <w:proofErr w:type="spellEnd"/>
      </w:hyperlink>
      <w:r w:rsidRPr="00051B64">
        <w:rPr>
          <w:b/>
          <w:sz w:val="23"/>
          <w:szCs w:val="23"/>
        </w:rPr>
        <w:t>. Москва, Берлин: </w:t>
      </w:r>
      <w:proofErr w:type="spellStart"/>
      <w:r w:rsidRPr="00051B64">
        <w:rPr>
          <w:b/>
          <w:sz w:val="23"/>
          <w:szCs w:val="23"/>
        </w:rPr>
        <w:fldChar w:fldCharType="begin"/>
      </w:r>
      <w:r w:rsidRPr="00051B64">
        <w:rPr>
          <w:b/>
          <w:sz w:val="23"/>
          <w:szCs w:val="23"/>
        </w:rPr>
        <w:instrText xml:space="preserve"> HYPERLINK "https://biblioclub.ru/index.php?page=publisher_red&amp;pub_id=1" </w:instrText>
      </w:r>
      <w:r w:rsidRPr="00051B64">
        <w:rPr>
          <w:b/>
          <w:sz w:val="23"/>
          <w:szCs w:val="23"/>
        </w:rPr>
        <w:fldChar w:fldCharType="separate"/>
      </w:r>
      <w:r w:rsidRPr="00051B64">
        <w:rPr>
          <w:b/>
          <w:sz w:val="23"/>
          <w:szCs w:val="23"/>
        </w:rPr>
        <w:t>Директ</w:t>
      </w:r>
      <w:proofErr w:type="spellEnd"/>
      <w:r w:rsidRPr="00051B64">
        <w:rPr>
          <w:b/>
          <w:sz w:val="23"/>
          <w:szCs w:val="23"/>
        </w:rPr>
        <w:t>-Медиа</w:t>
      </w:r>
      <w:r w:rsidRPr="00051B64">
        <w:rPr>
          <w:b/>
          <w:sz w:val="23"/>
          <w:szCs w:val="23"/>
        </w:rPr>
        <w:fldChar w:fldCharType="end"/>
      </w:r>
      <w:r w:rsidRPr="00051B64">
        <w:rPr>
          <w:b/>
          <w:sz w:val="23"/>
          <w:szCs w:val="23"/>
        </w:rPr>
        <w:t>, 2019,- 351</w:t>
      </w:r>
      <w:r w:rsidRPr="00051B64">
        <w:rPr>
          <w:sz w:val="23"/>
          <w:szCs w:val="23"/>
        </w:rPr>
        <w:t xml:space="preserve"> стр.</w:t>
      </w:r>
    </w:p>
    <w:p w:rsidR="00017E49" w:rsidRDefault="00446298" w:rsidP="00446298">
      <w:pPr>
        <w:jc w:val="both"/>
      </w:pPr>
      <w:r w:rsidRPr="00446298">
        <w:t>3.</w:t>
      </w:r>
      <w:r w:rsidRPr="00446298">
        <w:tab/>
      </w:r>
      <w:proofErr w:type="spellStart"/>
      <w:r w:rsidRPr="00446298">
        <w:t>Голубкина</w:t>
      </w:r>
      <w:proofErr w:type="spellEnd"/>
      <w:r w:rsidRPr="00446298">
        <w:t xml:space="preserve">, М.В. Торговые </w:t>
      </w:r>
      <w:r w:rsidR="00051B64">
        <w:t>вычисления. – М.: Академия, 2018</w:t>
      </w:r>
      <w:r w:rsidRPr="00446298">
        <w:t>. – 128 с</w:t>
      </w:r>
    </w:p>
    <w:p w:rsidR="00017E49" w:rsidRDefault="00017E49" w:rsidP="00446298">
      <w:pPr>
        <w:jc w:val="both"/>
      </w:pPr>
    </w:p>
    <w:p w:rsidR="00446298" w:rsidRPr="00017E49" w:rsidRDefault="00446298" w:rsidP="00446298">
      <w:pPr>
        <w:jc w:val="both"/>
        <w:rPr>
          <w:b/>
          <w:bCs/>
        </w:rPr>
      </w:pPr>
      <w:r w:rsidRPr="00017E49">
        <w:rPr>
          <w:b/>
          <w:bCs/>
        </w:rPr>
        <w:t>Электронные издания (электронные ресурсы)</w:t>
      </w:r>
      <w:r w:rsidR="00017E49">
        <w:rPr>
          <w:b/>
          <w:bCs/>
        </w:rPr>
        <w:t>:</w:t>
      </w:r>
    </w:p>
    <w:p w:rsidR="00446298" w:rsidRPr="00446298" w:rsidRDefault="00446298" w:rsidP="00051B64">
      <w:pPr>
        <w:jc w:val="both"/>
      </w:pPr>
      <w:r w:rsidRPr="00446298">
        <w:t>1.</w:t>
      </w:r>
      <w:r w:rsidRPr="00446298">
        <w:tab/>
        <w:t>Интернет-ресурсы:</w:t>
      </w:r>
    </w:p>
    <w:p w:rsidR="00446298" w:rsidRPr="00446298" w:rsidRDefault="00446298" w:rsidP="00051B64">
      <w:pPr>
        <w:jc w:val="both"/>
      </w:pPr>
      <w:r w:rsidRPr="00446298">
        <w:t xml:space="preserve"> – Режим доступа: http://www.torgus.com – сайт «Новости и технологии торгового бизнеса»</w:t>
      </w:r>
    </w:p>
    <w:p w:rsidR="00446298" w:rsidRPr="00446298" w:rsidRDefault="00446298" w:rsidP="00051B64">
      <w:pPr>
        <w:jc w:val="both"/>
      </w:pPr>
      <w:r w:rsidRPr="00446298">
        <w:t xml:space="preserve"> – Режим доступа: http://www.sovtorg.panor.ru – сайт «Современная торговля»</w:t>
      </w:r>
    </w:p>
    <w:p w:rsidR="00051B64" w:rsidRPr="00051B64" w:rsidRDefault="00446298" w:rsidP="00051B64">
      <w:pPr>
        <w:shd w:val="clear" w:color="auto" w:fill="FFFFFF"/>
        <w:spacing w:line="204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46298">
        <w:t>2.</w:t>
      </w:r>
      <w:r w:rsidRPr="00446298">
        <w:tab/>
        <w:t>Портал информационной поддержки ведения бухгалтерского учета в малом бизнесе [Электронный ресурс] – Режим доступа: http://www.businessuchet.ru/.</w:t>
      </w:r>
      <w:r w:rsidR="00051B64" w:rsidRPr="00051B64">
        <w:rPr>
          <w:color w:val="181818"/>
        </w:rPr>
        <w:t xml:space="preserve"> www.economictheory.narod.ru (Экономическая теория </w:t>
      </w:r>
      <w:proofErr w:type="spellStart"/>
      <w:r w:rsidR="00051B64" w:rsidRPr="00051B64">
        <w:rPr>
          <w:color w:val="181818"/>
        </w:rPr>
        <w:t>On-Line</w:t>
      </w:r>
      <w:proofErr w:type="spellEnd"/>
      <w:r w:rsidR="00051B64" w:rsidRPr="00051B64">
        <w:rPr>
          <w:color w:val="181818"/>
        </w:rPr>
        <w:t>, книги, статьи).</w:t>
      </w:r>
    </w:p>
    <w:p w:rsidR="00051B64" w:rsidRPr="00051B64" w:rsidRDefault="00051B64" w:rsidP="00051B64">
      <w:pPr>
        <w:shd w:val="clear" w:color="auto" w:fill="FFFFFF"/>
        <w:spacing w:line="4" w:lineRule="atLeast"/>
        <w:ind w:left="280"/>
        <w:rPr>
          <w:rFonts w:ascii="Arial" w:hAnsi="Arial" w:cs="Arial"/>
          <w:color w:val="181818"/>
          <w:sz w:val="21"/>
          <w:szCs w:val="21"/>
        </w:rPr>
      </w:pPr>
      <w:r w:rsidRPr="00051B64">
        <w:rPr>
          <w:color w:val="181818"/>
        </w:rPr>
        <w:t> </w:t>
      </w:r>
    </w:p>
    <w:p w:rsidR="00051B64" w:rsidRPr="00051B64" w:rsidRDefault="00051B64" w:rsidP="00051B64">
      <w:pPr>
        <w:shd w:val="clear" w:color="auto" w:fill="FFFFFF"/>
        <w:spacing w:line="200" w:lineRule="atLeast"/>
        <w:jc w:val="both"/>
        <w:rPr>
          <w:b/>
          <w:color w:val="181818"/>
          <w:sz w:val="21"/>
          <w:szCs w:val="21"/>
        </w:rPr>
      </w:pPr>
      <w:r w:rsidRPr="00051B64">
        <w:rPr>
          <w:b/>
          <w:color w:val="181818"/>
        </w:rPr>
        <w:t>www.ecsocman.edu.ru (Федеральный образовательный портал «Экономика, социология, менеджмент»).</w:t>
      </w:r>
    </w:p>
    <w:p w:rsidR="00051B64" w:rsidRPr="00051B64" w:rsidRDefault="008538DE" w:rsidP="00051B64">
      <w:pPr>
        <w:shd w:val="clear" w:color="auto" w:fill="F9FAFA"/>
        <w:jc w:val="both"/>
        <w:rPr>
          <w:b/>
        </w:rPr>
      </w:pPr>
      <w:hyperlink r:id="rId14" w:tgtFrame="_blank" w:history="1">
        <w:r w:rsidR="00051B64" w:rsidRPr="00051B64">
          <w:rPr>
            <w:b/>
          </w:rPr>
          <w:t>http://www.bookin.org.ru</w:t>
        </w:r>
      </w:hyperlink>
      <w:r w:rsidR="00051B64" w:rsidRPr="00051B64">
        <w:rPr>
          <w:b/>
        </w:rPr>
        <w:t> (торговые вычисления, статьи)</w:t>
      </w:r>
    </w:p>
    <w:p w:rsidR="00051B64" w:rsidRPr="00051B64" w:rsidRDefault="008538DE" w:rsidP="00051B64">
      <w:pPr>
        <w:shd w:val="clear" w:color="auto" w:fill="F9FAFA"/>
        <w:jc w:val="both"/>
        <w:rPr>
          <w:b/>
        </w:rPr>
      </w:pPr>
      <w:hyperlink r:id="rId15" w:tgtFrame="_blank" w:history="1">
        <w:r w:rsidR="00051B64" w:rsidRPr="00051B64">
          <w:rPr>
            <w:b/>
          </w:rPr>
          <w:t>http://www.dom-office.ru</w:t>
        </w:r>
      </w:hyperlink>
      <w:r w:rsidR="00051B64" w:rsidRPr="00051B64">
        <w:rPr>
          <w:b/>
        </w:rPr>
        <w:t xml:space="preserve"> (федеральный образовательный портал «Экономика, торговля, менеджмент, </w:t>
      </w:r>
      <w:proofErr w:type="spellStart"/>
      <w:r w:rsidR="00051B64" w:rsidRPr="00051B64">
        <w:rPr>
          <w:b/>
        </w:rPr>
        <w:t>маркеинг</w:t>
      </w:r>
      <w:proofErr w:type="spellEnd"/>
      <w:r w:rsidR="00051B64" w:rsidRPr="00051B64">
        <w:rPr>
          <w:b/>
        </w:rPr>
        <w:t>)»</w:t>
      </w:r>
    </w:p>
    <w:p w:rsidR="00051B64" w:rsidRPr="00051B64" w:rsidRDefault="008538DE" w:rsidP="00051B64">
      <w:pPr>
        <w:shd w:val="clear" w:color="auto" w:fill="F9FAFA"/>
        <w:jc w:val="both"/>
        <w:rPr>
          <w:b/>
        </w:rPr>
      </w:pPr>
      <w:hyperlink r:id="rId16" w:tgtFrame="_blank" w:history="1">
        <w:r w:rsidR="00051B64" w:rsidRPr="00051B64">
          <w:rPr>
            <w:b/>
          </w:rPr>
          <w:t>http://www.bigreferat.com</w:t>
        </w:r>
      </w:hyperlink>
    </w:p>
    <w:p w:rsidR="00051B64" w:rsidRPr="00051B64" w:rsidRDefault="00051B64" w:rsidP="00051B64">
      <w:pPr>
        <w:shd w:val="clear" w:color="auto" w:fill="F9FAFA"/>
        <w:jc w:val="both"/>
        <w:rPr>
          <w:rFonts w:ascii="Arial" w:hAnsi="Arial" w:cs="Arial"/>
          <w:b/>
        </w:rPr>
      </w:pPr>
      <w:r w:rsidRPr="00051B64">
        <w:rPr>
          <w:rFonts w:ascii="Arial" w:hAnsi="Arial" w:cs="Arial"/>
          <w:b/>
        </w:rPr>
        <w:t> </w:t>
      </w:r>
    </w:p>
    <w:p w:rsidR="00446298" w:rsidRPr="00051B64" w:rsidRDefault="00446298" w:rsidP="00051B64">
      <w:pPr>
        <w:jc w:val="both"/>
        <w:rPr>
          <w:b/>
        </w:rPr>
      </w:pPr>
    </w:p>
    <w:p w:rsidR="00017E49" w:rsidRDefault="00017E49" w:rsidP="00446298">
      <w:pPr>
        <w:jc w:val="both"/>
      </w:pPr>
    </w:p>
    <w:p w:rsidR="00446298" w:rsidRPr="00017E49" w:rsidRDefault="00446298" w:rsidP="00446298">
      <w:pPr>
        <w:jc w:val="both"/>
        <w:rPr>
          <w:b/>
          <w:bCs/>
        </w:rPr>
      </w:pPr>
      <w:r w:rsidRPr="00017E49">
        <w:rPr>
          <w:b/>
          <w:bCs/>
        </w:rPr>
        <w:t>Дополнительные источники</w:t>
      </w:r>
      <w:r w:rsidR="00017E49">
        <w:rPr>
          <w:b/>
          <w:bCs/>
        </w:rPr>
        <w:t>:</w:t>
      </w:r>
    </w:p>
    <w:p w:rsidR="00446298" w:rsidRPr="00446298" w:rsidRDefault="00446298" w:rsidP="00446298">
      <w:pPr>
        <w:jc w:val="both"/>
      </w:pPr>
      <w:r w:rsidRPr="00446298">
        <w:t>1.</w:t>
      </w:r>
      <w:r w:rsidRPr="00446298">
        <w:tab/>
        <w:t>Периодические издания: «Главбух», «Бухгалтерский учет», «Акты и комментарии для бухгалтера», «Актуальная бухгалтерия», «Современная торговля», «Торговое оборудование».</w:t>
      </w:r>
    </w:p>
    <w:p w:rsidR="00446298" w:rsidRPr="00446298" w:rsidRDefault="00446298" w:rsidP="00446298">
      <w:pPr>
        <w:jc w:val="both"/>
      </w:pPr>
      <w:r w:rsidRPr="00446298">
        <w:t>2.</w:t>
      </w:r>
      <w:r w:rsidRPr="00446298">
        <w:tab/>
        <w:t>Справочная информационно-правовая система «Гарант».</w:t>
      </w:r>
    </w:p>
    <w:p w:rsidR="00446298" w:rsidRPr="00446298" w:rsidRDefault="00446298" w:rsidP="00446298">
      <w:pPr>
        <w:jc w:val="both"/>
      </w:pPr>
      <w:r w:rsidRPr="00446298">
        <w:t>3.</w:t>
      </w:r>
      <w:r w:rsidRPr="00446298">
        <w:tab/>
        <w:t>Справочная информационно-правовая система «</w:t>
      </w:r>
      <w:proofErr w:type="spellStart"/>
      <w:r w:rsidRPr="00446298">
        <w:t>КонсультантПлюс</w:t>
      </w:r>
      <w:proofErr w:type="spellEnd"/>
      <w:r w:rsidRPr="00446298">
        <w:t xml:space="preserve">». </w:t>
      </w:r>
    </w:p>
    <w:p w:rsidR="00B41991" w:rsidRPr="00446298" w:rsidRDefault="00B41991" w:rsidP="00B41991">
      <w:pPr>
        <w:jc w:val="both"/>
      </w:pPr>
    </w:p>
    <w:p w:rsidR="00864AA3" w:rsidRPr="00446298" w:rsidRDefault="00864AA3" w:rsidP="000120B3">
      <w:pPr>
        <w:rPr>
          <w:caps/>
          <w:sz w:val="28"/>
          <w:szCs w:val="28"/>
        </w:rPr>
      </w:pPr>
    </w:p>
    <w:p w:rsidR="00864AA3" w:rsidRPr="00446298" w:rsidRDefault="00864AA3" w:rsidP="000120B3">
      <w:pPr>
        <w:autoSpaceDE w:val="0"/>
        <w:autoSpaceDN w:val="0"/>
        <w:adjustRightInd w:val="0"/>
        <w:spacing w:after="120"/>
        <w:jc w:val="center"/>
      </w:pPr>
    </w:p>
    <w:p w:rsidR="00864AA3" w:rsidRPr="00446298" w:rsidRDefault="00864AA3" w:rsidP="000120B3">
      <w:pPr>
        <w:autoSpaceDE w:val="0"/>
        <w:autoSpaceDN w:val="0"/>
        <w:adjustRightInd w:val="0"/>
        <w:spacing w:after="120"/>
        <w:jc w:val="center"/>
      </w:pPr>
    </w:p>
    <w:p w:rsidR="00864AA3" w:rsidRPr="00446298" w:rsidRDefault="00864AA3" w:rsidP="000120B3">
      <w:pPr>
        <w:autoSpaceDE w:val="0"/>
        <w:autoSpaceDN w:val="0"/>
        <w:adjustRightInd w:val="0"/>
        <w:spacing w:after="120"/>
        <w:jc w:val="center"/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B53EC" w:rsidRDefault="005B53EC" w:rsidP="006364EC">
      <w:pPr>
        <w:autoSpaceDE w:val="0"/>
        <w:autoSpaceDN w:val="0"/>
        <w:adjustRightInd w:val="0"/>
        <w:spacing w:after="120"/>
        <w:rPr>
          <w:b/>
          <w:bCs/>
        </w:rPr>
      </w:pPr>
    </w:p>
    <w:p w:rsidR="005B53EC" w:rsidRDefault="005B53E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476E91" w:rsidRPr="00476E91" w:rsidRDefault="00864AA3" w:rsidP="00476E9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4. КОНТРОЛЬ И ОЦЕНКА РЕЗУЛЬТАТОВ ОСВОЕНИЯ </w:t>
      </w:r>
      <w:r w:rsidR="00476E91" w:rsidRPr="00476E91">
        <w:rPr>
          <w:b/>
          <w:bCs/>
        </w:rPr>
        <w:t>УЧЕБНОГО ПРЕДМЕТА</w:t>
      </w:r>
    </w:p>
    <w:p w:rsidR="00864AA3" w:rsidRDefault="00476E91" w:rsidP="00476E91">
      <w:pPr>
        <w:autoSpaceDE w:val="0"/>
        <w:autoSpaceDN w:val="0"/>
        <w:adjustRightInd w:val="0"/>
        <w:jc w:val="center"/>
        <w:rPr>
          <w:b/>
          <w:bCs/>
        </w:rPr>
      </w:pPr>
      <w:r w:rsidRPr="00476E91">
        <w:rPr>
          <w:b/>
          <w:bCs/>
        </w:rPr>
        <w:t>ДУП. 02 ВВЕДЕНИЕ В ПРОФЕССИОНАЛЬНУЮ ДЕЯТЕЛЬНОСТЬ</w:t>
      </w:r>
    </w:p>
    <w:p w:rsidR="00476E91" w:rsidRDefault="00476E91" w:rsidP="00476E91">
      <w:pPr>
        <w:autoSpaceDE w:val="0"/>
        <w:autoSpaceDN w:val="0"/>
        <w:adjustRightInd w:val="0"/>
        <w:jc w:val="center"/>
        <w:rPr>
          <w:b/>
          <w:bCs/>
        </w:rPr>
      </w:pPr>
    </w:p>
    <w:p w:rsidR="009C4C25" w:rsidRDefault="00864AA3" w:rsidP="009C4C25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9C4C25" w:rsidP="009C4C25">
      <w:pPr>
        <w:autoSpaceDE w:val="0"/>
        <w:autoSpaceDN w:val="0"/>
        <w:adjustRightInd w:val="0"/>
        <w:ind w:firstLine="567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9C4C25" w:rsidRDefault="009C4C25" w:rsidP="009C4C25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9C4C25" w:rsidRPr="009970AB" w:rsidTr="000D49AE">
        <w:tc>
          <w:tcPr>
            <w:tcW w:w="2280" w:type="dxa"/>
          </w:tcPr>
          <w:p w:rsidR="009C4C25" w:rsidRPr="009970AB" w:rsidRDefault="009C4C25" w:rsidP="00162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9C4C25" w:rsidRDefault="009C4C25" w:rsidP="0016296A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</w:t>
            </w:r>
          </w:p>
          <w:p w:rsidR="009C4C25" w:rsidRPr="009970AB" w:rsidRDefault="009C4C25" w:rsidP="0016296A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 xml:space="preserve"> (на уровне учебных действий)</w:t>
            </w:r>
          </w:p>
        </w:tc>
      </w:tr>
      <w:tr w:rsidR="000D49AE" w:rsidRPr="009970AB" w:rsidTr="000D49AE">
        <w:tc>
          <w:tcPr>
            <w:tcW w:w="2280" w:type="dxa"/>
          </w:tcPr>
          <w:p w:rsidR="000D49AE" w:rsidRPr="00770D63" w:rsidRDefault="000D49AE" w:rsidP="006364EC">
            <w:pPr>
              <w:jc w:val="both"/>
              <w:rPr>
                <w:bCs/>
              </w:rPr>
            </w:pPr>
            <w:r w:rsidRPr="00770D63">
              <w:rPr>
                <w:bCs/>
                <w:sz w:val="20"/>
                <w:szCs w:val="20"/>
                <w:lang w:eastAsia="en-US"/>
              </w:rPr>
              <w:t>Характеристика учебного предмета, история возникновения специальности.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770D63" w:rsidRPr="00BA0D85" w:rsidRDefault="00770D63" w:rsidP="006364EC">
            <w:pPr>
              <w:jc w:val="both"/>
              <w:rPr>
                <w:sz w:val="20"/>
                <w:szCs w:val="20"/>
              </w:rPr>
            </w:pPr>
            <w:r w:rsidRPr="00BA0D85">
              <w:rPr>
                <w:sz w:val="20"/>
                <w:szCs w:val="20"/>
                <w:lang w:eastAsia="en-US"/>
              </w:rPr>
              <w:t xml:space="preserve">- </w:t>
            </w:r>
            <w:r w:rsidR="00303234" w:rsidRPr="00BA0D85">
              <w:rPr>
                <w:sz w:val="20"/>
                <w:szCs w:val="20"/>
                <w:lang w:eastAsia="en-US"/>
              </w:rPr>
              <w:t>изучение ц</w:t>
            </w:r>
            <w:r w:rsidRPr="00BA0D85">
              <w:rPr>
                <w:sz w:val="20"/>
                <w:szCs w:val="20"/>
                <w:lang w:eastAsia="en-US"/>
              </w:rPr>
              <w:t>ел</w:t>
            </w:r>
            <w:r w:rsidR="00303234" w:rsidRPr="00BA0D85">
              <w:rPr>
                <w:sz w:val="20"/>
                <w:szCs w:val="20"/>
                <w:lang w:eastAsia="en-US"/>
              </w:rPr>
              <w:t>ей</w:t>
            </w:r>
            <w:r w:rsidRPr="00BA0D85">
              <w:rPr>
                <w:sz w:val="20"/>
                <w:szCs w:val="20"/>
                <w:lang w:eastAsia="en-US"/>
              </w:rPr>
              <w:t xml:space="preserve"> и задач учебного предмета в подготовке специалиста</w:t>
            </w:r>
            <w:r w:rsidR="00303234" w:rsidRPr="00BA0D85">
              <w:rPr>
                <w:sz w:val="20"/>
                <w:szCs w:val="20"/>
                <w:lang w:eastAsia="en-US"/>
              </w:rPr>
              <w:t>.</w:t>
            </w:r>
          </w:p>
          <w:p w:rsidR="00303234" w:rsidRPr="00BA0D85" w:rsidRDefault="000D49AE" w:rsidP="006364EC">
            <w:pPr>
              <w:jc w:val="both"/>
              <w:rPr>
                <w:sz w:val="20"/>
                <w:szCs w:val="20"/>
              </w:rPr>
            </w:pPr>
            <w:r w:rsidRPr="00BA0D85">
              <w:rPr>
                <w:sz w:val="20"/>
                <w:szCs w:val="20"/>
              </w:rPr>
              <w:t xml:space="preserve">- </w:t>
            </w:r>
            <w:r w:rsidR="00303234" w:rsidRPr="00BA0D85">
              <w:rPr>
                <w:sz w:val="20"/>
                <w:szCs w:val="20"/>
              </w:rPr>
              <w:t>рассмотрение и</w:t>
            </w:r>
            <w:r w:rsidRPr="00BA0D85">
              <w:rPr>
                <w:sz w:val="20"/>
                <w:szCs w:val="20"/>
              </w:rPr>
              <w:t>стори</w:t>
            </w:r>
            <w:r w:rsidR="00303234" w:rsidRPr="00BA0D85">
              <w:rPr>
                <w:sz w:val="20"/>
                <w:szCs w:val="20"/>
              </w:rPr>
              <w:t>и</w:t>
            </w:r>
            <w:r w:rsidRPr="00BA0D85">
              <w:rPr>
                <w:sz w:val="20"/>
                <w:szCs w:val="20"/>
              </w:rPr>
              <w:t xml:space="preserve"> возникновения и характеристик</w:t>
            </w:r>
            <w:r w:rsidR="00303234" w:rsidRPr="00BA0D85">
              <w:rPr>
                <w:sz w:val="20"/>
                <w:szCs w:val="20"/>
              </w:rPr>
              <w:t>и</w:t>
            </w:r>
            <w:r w:rsidRPr="00BA0D85">
              <w:rPr>
                <w:sz w:val="20"/>
                <w:szCs w:val="20"/>
              </w:rPr>
              <w:t xml:space="preserve"> специальности «Экономика и бухгалтерский учет (по отраслям)»</w:t>
            </w:r>
            <w:r w:rsidR="00303234" w:rsidRPr="00BA0D85">
              <w:rPr>
                <w:sz w:val="20"/>
                <w:szCs w:val="20"/>
              </w:rPr>
              <w:t>.</w:t>
            </w:r>
          </w:p>
          <w:p w:rsidR="000D49AE" w:rsidRPr="00BA0D85" w:rsidRDefault="00303234" w:rsidP="006364EC">
            <w:pPr>
              <w:jc w:val="both"/>
              <w:rPr>
                <w:sz w:val="20"/>
                <w:szCs w:val="20"/>
                <w:lang w:eastAsia="en-US"/>
              </w:rPr>
            </w:pPr>
            <w:r w:rsidRPr="00BA0D85">
              <w:rPr>
                <w:sz w:val="20"/>
                <w:szCs w:val="20"/>
              </w:rPr>
              <w:t xml:space="preserve"> </w:t>
            </w:r>
            <w:r w:rsidR="000D49AE" w:rsidRPr="00BA0D85">
              <w:rPr>
                <w:sz w:val="20"/>
                <w:szCs w:val="20"/>
              </w:rPr>
              <w:t xml:space="preserve">- </w:t>
            </w:r>
            <w:r w:rsidR="00BA0D85" w:rsidRPr="00BA0D85">
              <w:rPr>
                <w:sz w:val="20"/>
                <w:szCs w:val="20"/>
                <w:lang w:eastAsia="en-US"/>
              </w:rPr>
              <w:t>проведение анализа</w:t>
            </w:r>
            <w:r w:rsidRPr="00BA0D85">
              <w:rPr>
                <w:sz w:val="20"/>
                <w:szCs w:val="20"/>
                <w:lang w:eastAsia="en-US"/>
              </w:rPr>
              <w:t xml:space="preserve"> данных по</w:t>
            </w:r>
            <w:r w:rsidR="000D49AE" w:rsidRPr="00BA0D85">
              <w:rPr>
                <w:sz w:val="20"/>
                <w:szCs w:val="20"/>
                <w:lang w:eastAsia="en-US"/>
              </w:rPr>
              <w:t xml:space="preserve"> трудоустройств</w:t>
            </w:r>
            <w:r w:rsidR="00BA0D85">
              <w:rPr>
                <w:sz w:val="20"/>
                <w:szCs w:val="20"/>
                <w:lang w:eastAsia="en-US"/>
              </w:rPr>
              <w:t>у</w:t>
            </w:r>
            <w:r w:rsidR="000D49AE" w:rsidRPr="00BA0D85">
              <w:rPr>
                <w:sz w:val="20"/>
                <w:szCs w:val="20"/>
                <w:lang w:eastAsia="en-US"/>
              </w:rPr>
              <w:t xml:space="preserve"> и продолжени</w:t>
            </w:r>
            <w:r w:rsidR="00BA0D85">
              <w:rPr>
                <w:sz w:val="20"/>
                <w:szCs w:val="20"/>
                <w:lang w:eastAsia="en-US"/>
              </w:rPr>
              <w:t>ю</w:t>
            </w:r>
            <w:r w:rsidRPr="00BA0D85">
              <w:rPr>
                <w:sz w:val="20"/>
                <w:szCs w:val="20"/>
                <w:lang w:eastAsia="en-US"/>
              </w:rPr>
              <w:t xml:space="preserve"> </w:t>
            </w:r>
            <w:r w:rsidR="000D49AE" w:rsidRPr="00BA0D85">
              <w:rPr>
                <w:sz w:val="20"/>
                <w:szCs w:val="20"/>
                <w:lang w:eastAsia="en-US"/>
              </w:rPr>
              <w:t>образования.</w:t>
            </w:r>
          </w:p>
          <w:p w:rsidR="000D49AE" w:rsidRDefault="00490C4E" w:rsidP="006364EC">
            <w:pPr>
              <w:jc w:val="both"/>
            </w:pPr>
            <w:r w:rsidRPr="005E1057">
              <w:rPr>
                <w:sz w:val="20"/>
                <w:szCs w:val="20"/>
                <w:lang w:eastAsia="en-US"/>
              </w:rPr>
              <w:t xml:space="preserve">- </w:t>
            </w:r>
            <w:r w:rsidR="00303234" w:rsidRPr="005E1057">
              <w:rPr>
                <w:sz w:val="20"/>
                <w:szCs w:val="20"/>
                <w:lang w:eastAsia="en-US"/>
              </w:rPr>
              <w:t>изучение к</w:t>
            </w:r>
            <w:r w:rsidRPr="005E1057">
              <w:rPr>
                <w:sz w:val="20"/>
                <w:szCs w:val="20"/>
                <w:lang w:eastAsia="en-US"/>
              </w:rPr>
              <w:t>валификационн</w:t>
            </w:r>
            <w:r w:rsidR="00303234" w:rsidRPr="005E1057">
              <w:rPr>
                <w:sz w:val="20"/>
                <w:szCs w:val="20"/>
                <w:lang w:eastAsia="en-US"/>
              </w:rPr>
              <w:t>ой</w:t>
            </w:r>
            <w:r w:rsidRPr="005E1057">
              <w:rPr>
                <w:sz w:val="20"/>
                <w:szCs w:val="20"/>
                <w:lang w:eastAsia="en-US"/>
              </w:rPr>
              <w:t xml:space="preserve"> характеристик</w:t>
            </w:r>
            <w:r w:rsidR="00303234" w:rsidRPr="005E1057">
              <w:rPr>
                <w:sz w:val="20"/>
                <w:szCs w:val="20"/>
                <w:lang w:eastAsia="en-US"/>
              </w:rPr>
              <w:t>и</w:t>
            </w:r>
            <w:r w:rsidRPr="005E1057">
              <w:rPr>
                <w:sz w:val="20"/>
                <w:szCs w:val="20"/>
                <w:lang w:eastAsia="en-US"/>
              </w:rPr>
              <w:t xml:space="preserve"> выпускника</w:t>
            </w:r>
            <w:r w:rsidR="005E1057" w:rsidRPr="005E1057">
              <w:rPr>
                <w:sz w:val="20"/>
                <w:szCs w:val="20"/>
              </w:rPr>
              <w:t xml:space="preserve"> специальности «Экономика и бухгалтерский учет (по отраслям)»</w:t>
            </w:r>
            <w:r w:rsidRPr="005E1057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9C4C25" w:rsidRPr="009970AB" w:rsidTr="000D49AE">
        <w:tc>
          <w:tcPr>
            <w:tcW w:w="2280" w:type="dxa"/>
          </w:tcPr>
          <w:p w:rsidR="00770D63" w:rsidRPr="00490C4E" w:rsidRDefault="00770D63" w:rsidP="006364EC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90C4E">
              <w:rPr>
                <w:bCs/>
                <w:sz w:val="20"/>
                <w:szCs w:val="20"/>
                <w:lang w:eastAsia="en-US"/>
              </w:rPr>
              <w:t>Профессиональная</w:t>
            </w:r>
          </w:p>
          <w:p w:rsidR="00770D63" w:rsidRPr="00490C4E" w:rsidRDefault="00770D63" w:rsidP="006364EC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90C4E">
              <w:rPr>
                <w:bCs/>
                <w:sz w:val="20"/>
                <w:szCs w:val="20"/>
                <w:lang w:eastAsia="en-US"/>
              </w:rPr>
              <w:t>деятельность бухгалтера.</w:t>
            </w:r>
          </w:p>
          <w:p w:rsidR="009C4C25" w:rsidRPr="00DD4BAF" w:rsidRDefault="009C4C25" w:rsidP="006364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320AF0" w:rsidRDefault="00320AF0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303234">
              <w:rPr>
                <w:sz w:val="20"/>
                <w:szCs w:val="20"/>
                <w:lang w:eastAsia="en-US"/>
              </w:rPr>
              <w:t>рассмотрение к</w:t>
            </w:r>
            <w:r w:rsidRPr="00B32534">
              <w:rPr>
                <w:sz w:val="20"/>
                <w:szCs w:val="20"/>
                <w:lang w:eastAsia="en-US"/>
              </w:rPr>
              <w:t>валификационн</w:t>
            </w:r>
            <w:r w:rsidR="00303234">
              <w:rPr>
                <w:sz w:val="20"/>
                <w:szCs w:val="20"/>
                <w:lang w:eastAsia="en-US"/>
              </w:rPr>
              <w:t xml:space="preserve">ой </w:t>
            </w:r>
            <w:r w:rsidRPr="00B32534">
              <w:rPr>
                <w:sz w:val="20"/>
                <w:szCs w:val="20"/>
                <w:lang w:eastAsia="en-US"/>
              </w:rPr>
              <w:t>характеристик</w:t>
            </w:r>
            <w:r w:rsidR="00303234">
              <w:rPr>
                <w:sz w:val="20"/>
                <w:szCs w:val="20"/>
                <w:lang w:eastAsia="en-US"/>
              </w:rPr>
              <w:t>и</w:t>
            </w:r>
            <w:r w:rsidRPr="00B32534">
              <w:rPr>
                <w:sz w:val="20"/>
                <w:szCs w:val="20"/>
                <w:lang w:eastAsia="en-US"/>
              </w:rPr>
              <w:t xml:space="preserve"> бухгалтера. </w:t>
            </w:r>
          </w:p>
          <w:p w:rsidR="00320AF0" w:rsidRDefault="00320AF0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303234">
              <w:rPr>
                <w:sz w:val="20"/>
                <w:szCs w:val="20"/>
                <w:lang w:eastAsia="en-US"/>
              </w:rPr>
              <w:t>составление с</w:t>
            </w:r>
            <w:r w:rsidRPr="00B32534">
              <w:rPr>
                <w:sz w:val="20"/>
                <w:szCs w:val="20"/>
                <w:lang w:eastAsia="en-US"/>
              </w:rPr>
              <w:t>труктур</w:t>
            </w:r>
            <w:r w:rsidR="00303234">
              <w:rPr>
                <w:sz w:val="20"/>
                <w:szCs w:val="20"/>
                <w:lang w:eastAsia="en-US"/>
              </w:rPr>
              <w:t>ы</w:t>
            </w:r>
            <w:r w:rsidRPr="00B32534">
              <w:rPr>
                <w:sz w:val="20"/>
                <w:szCs w:val="20"/>
                <w:lang w:eastAsia="en-US"/>
              </w:rPr>
              <w:t xml:space="preserve"> бухгалтерского аппарата</w:t>
            </w:r>
            <w:r w:rsidR="00303234">
              <w:rPr>
                <w:sz w:val="20"/>
                <w:szCs w:val="20"/>
                <w:lang w:eastAsia="en-US"/>
              </w:rPr>
              <w:t xml:space="preserve">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03234">
              <w:rPr>
                <w:sz w:val="20"/>
                <w:szCs w:val="20"/>
                <w:lang w:eastAsia="en-US"/>
              </w:rPr>
              <w:t>данных работы главного бухгалтера</w:t>
            </w:r>
            <w:r w:rsidRPr="00B32534">
              <w:rPr>
                <w:sz w:val="20"/>
                <w:szCs w:val="20"/>
                <w:lang w:eastAsia="en-US"/>
              </w:rPr>
              <w:t>.</w:t>
            </w:r>
          </w:p>
          <w:p w:rsidR="005E1057" w:rsidRPr="009970AB" w:rsidRDefault="005E1057" w:rsidP="006364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 проведение анализа профессиональной этики в экономической сфере.</w:t>
            </w:r>
          </w:p>
        </w:tc>
      </w:tr>
      <w:tr w:rsidR="009C4C25" w:rsidRPr="009970AB" w:rsidTr="0016296A">
        <w:tc>
          <w:tcPr>
            <w:tcW w:w="2280" w:type="dxa"/>
          </w:tcPr>
          <w:p w:rsidR="00320AF0" w:rsidRPr="00320AF0" w:rsidRDefault="00320AF0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20AF0">
              <w:rPr>
                <w:bCs/>
                <w:sz w:val="20"/>
                <w:szCs w:val="20"/>
                <w:lang w:eastAsia="en-US"/>
              </w:rPr>
              <w:t>Организация</w:t>
            </w:r>
          </w:p>
          <w:p w:rsidR="009C4C25" w:rsidRPr="00DD4BAF" w:rsidRDefault="00320AF0" w:rsidP="006364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20AF0">
              <w:rPr>
                <w:bCs/>
                <w:sz w:val="20"/>
                <w:szCs w:val="20"/>
                <w:lang w:eastAsia="en-US"/>
              </w:rPr>
              <w:t>бухгалтерского учета в России.</w:t>
            </w:r>
          </w:p>
        </w:tc>
        <w:tc>
          <w:tcPr>
            <w:tcW w:w="7080" w:type="dxa"/>
          </w:tcPr>
          <w:p w:rsidR="009C4C25" w:rsidRDefault="009C4C25" w:rsidP="006364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03234">
              <w:rPr>
                <w:sz w:val="20"/>
                <w:szCs w:val="20"/>
              </w:rPr>
              <w:t>определение п</w:t>
            </w:r>
            <w:r w:rsidR="00320AF0" w:rsidRPr="005A3CAA">
              <w:rPr>
                <w:sz w:val="20"/>
                <w:szCs w:val="20"/>
                <w:lang w:eastAsia="en-US"/>
              </w:rPr>
              <w:t>оняти</w:t>
            </w:r>
            <w:r w:rsidR="00303234">
              <w:rPr>
                <w:sz w:val="20"/>
                <w:szCs w:val="20"/>
                <w:lang w:eastAsia="en-US"/>
              </w:rPr>
              <w:t>й: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хозяйственны</w:t>
            </w:r>
            <w:r w:rsidR="00150C6B">
              <w:rPr>
                <w:sz w:val="20"/>
                <w:szCs w:val="20"/>
                <w:lang w:eastAsia="en-US"/>
              </w:rPr>
              <w:t>е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средств</w:t>
            </w:r>
            <w:r w:rsidR="00150C6B">
              <w:rPr>
                <w:sz w:val="20"/>
                <w:szCs w:val="20"/>
                <w:lang w:eastAsia="en-US"/>
              </w:rPr>
              <w:t>а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и источник</w:t>
            </w:r>
            <w:r w:rsidR="00150C6B">
              <w:rPr>
                <w:sz w:val="20"/>
                <w:szCs w:val="20"/>
                <w:lang w:eastAsia="en-US"/>
              </w:rPr>
              <w:t>и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их образования</w:t>
            </w:r>
            <w:r w:rsidR="00320AF0">
              <w:rPr>
                <w:sz w:val="20"/>
                <w:szCs w:val="20"/>
                <w:lang w:eastAsia="en-US"/>
              </w:rPr>
              <w:t>.</w:t>
            </w:r>
          </w:p>
          <w:p w:rsidR="009C4C25" w:rsidRDefault="009C4C25" w:rsidP="006364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A0D85">
              <w:rPr>
                <w:sz w:val="20"/>
                <w:szCs w:val="20"/>
                <w:lang w:eastAsia="en-US"/>
              </w:rPr>
              <w:t>рассмотрение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</w:t>
            </w:r>
            <w:r w:rsidR="00150C6B">
              <w:rPr>
                <w:sz w:val="20"/>
                <w:szCs w:val="20"/>
                <w:lang w:eastAsia="en-US"/>
              </w:rPr>
              <w:t>термин</w:t>
            </w:r>
            <w:r w:rsidR="00BA0D85">
              <w:rPr>
                <w:sz w:val="20"/>
                <w:szCs w:val="20"/>
                <w:lang w:eastAsia="en-US"/>
              </w:rPr>
              <w:t>ов</w:t>
            </w:r>
            <w:r w:rsidR="00150C6B">
              <w:rPr>
                <w:sz w:val="20"/>
                <w:szCs w:val="20"/>
                <w:lang w:eastAsia="en-US"/>
              </w:rPr>
              <w:t xml:space="preserve">: </w:t>
            </w:r>
            <w:r w:rsidR="00320AF0">
              <w:rPr>
                <w:sz w:val="20"/>
                <w:szCs w:val="20"/>
                <w:lang w:eastAsia="en-US"/>
              </w:rPr>
              <w:t>наличны</w:t>
            </w:r>
            <w:r w:rsidR="00150C6B">
              <w:rPr>
                <w:sz w:val="20"/>
                <w:szCs w:val="20"/>
                <w:lang w:eastAsia="en-US"/>
              </w:rPr>
              <w:t>е</w:t>
            </w:r>
            <w:r w:rsidR="00320AF0">
              <w:rPr>
                <w:sz w:val="20"/>
                <w:szCs w:val="20"/>
                <w:lang w:eastAsia="en-US"/>
              </w:rPr>
              <w:t xml:space="preserve"> и безналичны</w:t>
            </w:r>
            <w:r w:rsidR="00150C6B">
              <w:rPr>
                <w:sz w:val="20"/>
                <w:szCs w:val="20"/>
                <w:lang w:eastAsia="en-US"/>
              </w:rPr>
              <w:t>е</w:t>
            </w:r>
            <w:r w:rsidR="00320AF0">
              <w:rPr>
                <w:sz w:val="20"/>
                <w:szCs w:val="20"/>
                <w:lang w:eastAsia="en-US"/>
              </w:rPr>
              <w:t xml:space="preserve"> денежных средств</w:t>
            </w:r>
            <w:r w:rsidR="00150C6B">
              <w:rPr>
                <w:sz w:val="20"/>
                <w:szCs w:val="20"/>
                <w:lang w:eastAsia="en-US"/>
              </w:rPr>
              <w:t>а</w:t>
            </w:r>
            <w:r w:rsidR="00320AF0">
              <w:rPr>
                <w:sz w:val="20"/>
                <w:szCs w:val="20"/>
                <w:lang w:eastAsia="en-US"/>
              </w:rPr>
              <w:t xml:space="preserve">. </w:t>
            </w:r>
          </w:p>
          <w:p w:rsidR="00320AF0" w:rsidRDefault="009C4C25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0C6B">
              <w:rPr>
                <w:sz w:val="20"/>
                <w:szCs w:val="20"/>
              </w:rPr>
              <w:t>изуч</w:t>
            </w:r>
            <w:r w:rsidR="00BA0D85">
              <w:rPr>
                <w:sz w:val="20"/>
                <w:szCs w:val="20"/>
              </w:rPr>
              <w:t>ение</w:t>
            </w:r>
            <w:r w:rsidR="00150C6B">
              <w:rPr>
                <w:sz w:val="20"/>
                <w:szCs w:val="20"/>
              </w:rPr>
              <w:t xml:space="preserve"> </w:t>
            </w:r>
            <w:r w:rsidR="00150C6B">
              <w:rPr>
                <w:sz w:val="20"/>
                <w:szCs w:val="20"/>
                <w:lang w:eastAsia="en-US"/>
              </w:rPr>
              <w:t>с</w:t>
            </w:r>
            <w:r w:rsidR="00320AF0" w:rsidRPr="005A3CAA">
              <w:rPr>
                <w:sz w:val="20"/>
                <w:szCs w:val="20"/>
                <w:lang w:eastAsia="en-US"/>
              </w:rPr>
              <w:t>труктур</w:t>
            </w:r>
            <w:r w:rsidR="00BA0D85">
              <w:rPr>
                <w:sz w:val="20"/>
                <w:szCs w:val="20"/>
                <w:lang w:eastAsia="en-US"/>
              </w:rPr>
              <w:t>ы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и содержани</w:t>
            </w:r>
            <w:r w:rsidR="00BA0D85">
              <w:rPr>
                <w:sz w:val="20"/>
                <w:szCs w:val="20"/>
                <w:lang w:eastAsia="en-US"/>
              </w:rPr>
              <w:t>я</w:t>
            </w:r>
            <w:r w:rsidR="00320AF0" w:rsidRPr="005A3CAA">
              <w:rPr>
                <w:sz w:val="20"/>
                <w:szCs w:val="20"/>
                <w:lang w:eastAsia="en-US"/>
              </w:rPr>
              <w:t xml:space="preserve"> бухгалтерского баланса.</w:t>
            </w:r>
          </w:p>
          <w:p w:rsidR="009C4C25" w:rsidRPr="009970AB" w:rsidRDefault="009C4C25" w:rsidP="006364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A0D85">
              <w:rPr>
                <w:sz w:val="20"/>
                <w:szCs w:val="20"/>
              </w:rPr>
              <w:t>проведение</w:t>
            </w:r>
            <w:r w:rsidR="00150C6B">
              <w:rPr>
                <w:sz w:val="20"/>
                <w:szCs w:val="20"/>
              </w:rPr>
              <w:t xml:space="preserve"> анализ</w:t>
            </w:r>
            <w:r w:rsidR="00BA0D85">
              <w:rPr>
                <w:sz w:val="20"/>
                <w:szCs w:val="20"/>
              </w:rPr>
              <w:t>а</w:t>
            </w:r>
            <w:r w:rsidR="00150C6B">
              <w:rPr>
                <w:sz w:val="20"/>
                <w:szCs w:val="20"/>
              </w:rPr>
              <w:t xml:space="preserve"> данных по с</w:t>
            </w:r>
            <w:r w:rsidR="00F65A79" w:rsidRPr="00F65A79">
              <w:rPr>
                <w:sz w:val="20"/>
                <w:szCs w:val="20"/>
              </w:rPr>
              <w:t>овременны</w:t>
            </w:r>
            <w:r w:rsidR="00150C6B">
              <w:rPr>
                <w:sz w:val="20"/>
                <w:szCs w:val="20"/>
              </w:rPr>
              <w:t>м</w:t>
            </w:r>
            <w:r w:rsidR="00F65A79" w:rsidRPr="00F65A79">
              <w:rPr>
                <w:sz w:val="20"/>
                <w:szCs w:val="20"/>
              </w:rPr>
              <w:t xml:space="preserve"> цифровы</w:t>
            </w:r>
            <w:r w:rsidR="00150C6B">
              <w:rPr>
                <w:sz w:val="20"/>
                <w:szCs w:val="20"/>
              </w:rPr>
              <w:t>м</w:t>
            </w:r>
            <w:r w:rsidR="00F65A79" w:rsidRPr="00F65A79">
              <w:rPr>
                <w:sz w:val="20"/>
                <w:szCs w:val="20"/>
              </w:rPr>
              <w:t xml:space="preserve"> </w:t>
            </w:r>
            <w:r w:rsidR="00150C6B" w:rsidRPr="00F65A79">
              <w:rPr>
                <w:sz w:val="20"/>
                <w:szCs w:val="20"/>
              </w:rPr>
              <w:t>технология</w:t>
            </w:r>
            <w:r w:rsidR="00150C6B">
              <w:rPr>
                <w:sz w:val="20"/>
                <w:szCs w:val="20"/>
              </w:rPr>
              <w:t>м</w:t>
            </w:r>
            <w:r w:rsidR="00F65A79" w:rsidRPr="00F65A79">
              <w:rPr>
                <w:sz w:val="20"/>
                <w:szCs w:val="20"/>
              </w:rPr>
              <w:t xml:space="preserve"> в бухгалтерском учете. </w:t>
            </w:r>
          </w:p>
        </w:tc>
      </w:tr>
      <w:tr w:rsidR="009C4C25" w:rsidRPr="009970AB" w:rsidTr="0016296A">
        <w:tc>
          <w:tcPr>
            <w:tcW w:w="2280" w:type="dxa"/>
          </w:tcPr>
          <w:p w:rsidR="00F65A79" w:rsidRPr="00F65A79" w:rsidRDefault="00F65A79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65A79">
              <w:rPr>
                <w:bCs/>
                <w:sz w:val="20"/>
                <w:szCs w:val="20"/>
                <w:lang w:eastAsia="en-US"/>
              </w:rPr>
              <w:t>Закон РФ «Об</w:t>
            </w:r>
          </w:p>
          <w:p w:rsidR="009C4C25" w:rsidRPr="009B0997" w:rsidRDefault="00F65A79" w:rsidP="006364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65A79">
              <w:rPr>
                <w:bCs/>
                <w:sz w:val="20"/>
                <w:szCs w:val="20"/>
                <w:lang w:eastAsia="en-US"/>
              </w:rPr>
              <w:t>образовании». Научная организация труда студентов.</w:t>
            </w:r>
          </w:p>
        </w:tc>
        <w:tc>
          <w:tcPr>
            <w:tcW w:w="7080" w:type="dxa"/>
          </w:tcPr>
          <w:p w:rsidR="00303234" w:rsidRPr="005E1057" w:rsidRDefault="00303234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Style w:val="ac"/>
                <w:i w:val="0"/>
                <w:iCs w:val="0"/>
                <w:sz w:val="20"/>
                <w:szCs w:val="20"/>
              </w:rPr>
            </w:pPr>
            <w:r w:rsidRPr="00BA0D85">
              <w:rPr>
                <w:rStyle w:val="ac"/>
                <w:i w:val="0"/>
                <w:iCs w:val="0"/>
                <w:sz w:val="20"/>
                <w:szCs w:val="20"/>
              </w:rPr>
              <w:t xml:space="preserve">- 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определение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основны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х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данны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х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в</w:t>
            </w: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Закон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>е</w:t>
            </w: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РФ «Об образовании». </w:t>
            </w:r>
          </w:p>
          <w:p w:rsidR="009C4C25" w:rsidRPr="005E1057" w:rsidRDefault="009C4C25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Style w:val="ac"/>
                <w:i w:val="0"/>
                <w:iCs w:val="0"/>
                <w:sz w:val="20"/>
                <w:szCs w:val="20"/>
              </w:rPr>
            </w:pP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- 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рассмотрение</w:t>
            </w: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методик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и</w:t>
            </w: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конспектирования учебной информации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>.</w:t>
            </w:r>
          </w:p>
          <w:p w:rsidR="009C4C25" w:rsidRDefault="009C4C25" w:rsidP="00636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- 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>овладе</w:t>
            </w:r>
            <w:r w:rsidR="00BA0D85" w:rsidRPr="005E1057">
              <w:rPr>
                <w:rStyle w:val="ac"/>
                <w:i w:val="0"/>
                <w:iCs w:val="0"/>
                <w:sz w:val="20"/>
                <w:szCs w:val="20"/>
              </w:rPr>
              <w:t>ние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навыками по поиску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информации в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библиотеке, архивных данных,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>интернет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>-ресурсах</w:t>
            </w:r>
            <w:proofErr w:type="spellEnd"/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и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 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в 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справочно-правовых </w:t>
            </w:r>
            <w:r w:rsidR="005E1057" w:rsidRPr="005E1057">
              <w:rPr>
                <w:rStyle w:val="ac"/>
                <w:i w:val="0"/>
                <w:iCs w:val="0"/>
                <w:sz w:val="20"/>
                <w:szCs w:val="20"/>
              </w:rPr>
              <w:t>и</w:t>
            </w:r>
            <w:r w:rsidR="005E1057" w:rsidRPr="005E1057">
              <w:rPr>
                <w:rStyle w:val="ac"/>
                <w:sz w:val="20"/>
                <w:szCs w:val="20"/>
              </w:rPr>
              <w:t xml:space="preserve"> бухгалтерских 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>систем</w:t>
            </w:r>
            <w:r w:rsidR="00150C6B" w:rsidRPr="005E1057">
              <w:rPr>
                <w:rStyle w:val="ac"/>
                <w:i w:val="0"/>
                <w:iCs w:val="0"/>
                <w:sz w:val="20"/>
                <w:szCs w:val="20"/>
              </w:rPr>
              <w:t>ах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>: «1С: Бухгалтерия, версия 8.3», «</w:t>
            </w:r>
            <w:proofErr w:type="spellStart"/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>КонсультантПлюс</w:t>
            </w:r>
            <w:proofErr w:type="spellEnd"/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 xml:space="preserve">», «Гарант» и других цифровых </w:t>
            </w:r>
            <w:r w:rsidR="005E1057" w:rsidRPr="005E1057">
              <w:rPr>
                <w:rStyle w:val="ac"/>
                <w:i w:val="0"/>
                <w:iCs w:val="0"/>
                <w:sz w:val="20"/>
                <w:szCs w:val="20"/>
              </w:rPr>
              <w:t>продуктах</w:t>
            </w:r>
            <w:r w:rsidR="00303234" w:rsidRPr="005E1057">
              <w:rPr>
                <w:rStyle w:val="ac"/>
                <w:i w:val="0"/>
                <w:iCs w:val="0"/>
                <w:sz w:val="20"/>
                <w:szCs w:val="20"/>
              </w:rPr>
              <w:t>.</w:t>
            </w:r>
          </w:p>
        </w:tc>
      </w:tr>
    </w:tbl>
    <w:p w:rsidR="00320AF0" w:rsidRDefault="00320AF0" w:rsidP="00F65A79">
      <w:pPr>
        <w:jc w:val="both"/>
        <w:rPr>
          <w:b/>
          <w:bCs/>
          <w:caps/>
          <w:sz w:val="28"/>
          <w:szCs w:val="28"/>
        </w:rPr>
      </w:pPr>
    </w:p>
    <w:sectPr w:rsidR="00320AF0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B4" w:rsidRDefault="003553B4" w:rsidP="00017E49">
      <w:r>
        <w:separator/>
      </w:r>
    </w:p>
  </w:endnote>
  <w:endnote w:type="continuationSeparator" w:id="0">
    <w:p w:rsidR="003553B4" w:rsidRDefault="003553B4" w:rsidP="000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318465"/>
      <w:docPartObj>
        <w:docPartGallery w:val="Page Numbers (Bottom of Page)"/>
        <w:docPartUnique/>
      </w:docPartObj>
    </w:sdtPr>
    <w:sdtEndPr/>
    <w:sdtContent>
      <w:p w:rsidR="00CD7C44" w:rsidRDefault="00CD7C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DE">
          <w:rPr>
            <w:noProof/>
          </w:rPr>
          <w:t>15</w:t>
        </w:r>
        <w:r>
          <w:fldChar w:fldCharType="end"/>
        </w:r>
      </w:p>
    </w:sdtContent>
  </w:sdt>
  <w:p w:rsidR="00CD7C44" w:rsidRDefault="00CD7C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B4" w:rsidRDefault="003553B4" w:rsidP="00017E49">
      <w:r>
        <w:separator/>
      </w:r>
    </w:p>
  </w:footnote>
  <w:footnote w:type="continuationSeparator" w:id="0">
    <w:p w:rsidR="003553B4" w:rsidRDefault="003553B4" w:rsidP="0001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138"/>
    <w:multiLevelType w:val="hybridMultilevel"/>
    <w:tmpl w:val="1482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EE2561"/>
    <w:multiLevelType w:val="hybridMultilevel"/>
    <w:tmpl w:val="4A96C346"/>
    <w:lvl w:ilvl="0" w:tplc="EF4A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4AB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4CEC4710"/>
    <w:multiLevelType w:val="hybridMultilevel"/>
    <w:tmpl w:val="C5A267AA"/>
    <w:lvl w:ilvl="0" w:tplc="EF4AB1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1E23F0"/>
    <w:multiLevelType w:val="multilevel"/>
    <w:tmpl w:val="ABCA05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F"/>
    <w:rsid w:val="000120B3"/>
    <w:rsid w:val="00017E49"/>
    <w:rsid w:val="00051B64"/>
    <w:rsid w:val="00066DBC"/>
    <w:rsid w:val="000D49AE"/>
    <w:rsid w:val="000E0B3A"/>
    <w:rsid w:val="000E7F60"/>
    <w:rsid w:val="00112A28"/>
    <w:rsid w:val="00147853"/>
    <w:rsid w:val="00150C6B"/>
    <w:rsid w:val="00182816"/>
    <w:rsid w:val="001C6E79"/>
    <w:rsid w:val="001F1292"/>
    <w:rsid w:val="002072DD"/>
    <w:rsid w:val="002516A6"/>
    <w:rsid w:val="0025727E"/>
    <w:rsid w:val="0027539E"/>
    <w:rsid w:val="002A78AA"/>
    <w:rsid w:val="002C267D"/>
    <w:rsid w:val="002F6B2A"/>
    <w:rsid w:val="00303234"/>
    <w:rsid w:val="00320AF0"/>
    <w:rsid w:val="003553B4"/>
    <w:rsid w:val="00364338"/>
    <w:rsid w:val="0039534D"/>
    <w:rsid w:val="003A5273"/>
    <w:rsid w:val="00446298"/>
    <w:rsid w:val="00453037"/>
    <w:rsid w:val="00470C1D"/>
    <w:rsid w:val="00472366"/>
    <w:rsid w:val="00476E91"/>
    <w:rsid w:val="004803E7"/>
    <w:rsid w:val="004862C6"/>
    <w:rsid w:val="00490C4E"/>
    <w:rsid w:val="004F01A7"/>
    <w:rsid w:val="00520C97"/>
    <w:rsid w:val="00523B43"/>
    <w:rsid w:val="00545847"/>
    <w:rsid w:val="00582078"/>
    <w:rsid w:val="005859F6"/>
    <w:rsid w:val="00596028"/>
    <w:rsid w:val="005A3CAA"/>
    <w:rsid w:val="005B53EC"/>
    <w:rsid w:val="005E1057"/>
    <w:rsid w:val="005F7653"/>
    <w:rsid w:val="0061414C"/>
    <w:rsid w:val="006364EC"/>
    <w:rsid w:val="00682266"/>
    <w:rsid w:val="006A43DF"/>
    <w:rsid w:val="006B1D5E"/>
    <w:rsid w:val="00702059"/>
    <w:rsid w:val="00715911"/>
    <w:rsid w:val="00715D72"/>
    <w:rsid w:val="007328CA"/>
    <w:rsid w:val="00770D63"/>
    <w:rsid w:val="00783EE3"/>
    <w:rsid w:val="007C7D51"/>
    <w:rsid w:val="007F3CB3"/>
    <w:rsid w:val="008320A7"/>
    <w:rsid w:val="008538DE"/>
    <w:rsid w:val="00864AA3"/>
    <w:rsid w:val="008707CD"/>
    <w:rsid w:val="0088475A"/>
    <w:rsid w:val="00887A99"/>
    <w:rsid w:val="008F4765"/>
    <w:rsid w:val="00913DDE"/>
    <w:rsid w:val="00914CA3"/>
    <w:rsid w:val="00934141"/>
    <w:rsid w:val="009425FD"/>
    <w:rsid w:val="00973B8F"/>
    <w:rsid w:val="00983694"/>
    <w:rsid w:val="009844EF"/>
    <w:rsid w:val="009970AB"/>
    <w:rsid w:val="009C4C25"/>
    <w:rsid w:val="00A0788E"/>
    <w:rsid w:val="00A23A2A"/>
    <w:rsid w:val="00A51FB6"/>
    <w:rsid w:val="00A52B8E"/>
    <w:rsid w:val="00A63BA4"/>
    <w:rsid w:val="00A836E5"/>
    <w:rsid w:val="00A93C8F"/>
    <w:rsid w:val="00AD4AB3"/>
    <w:rsid w:val="00AD60A7"/>
    <w:rsid w:val="00AD63B2"/>
    <w:rsid w:val="00AE7DAA"/>
    <w:rsid w:val="00B0325B"/>
    <w:rsid w:val="00B177FA"/>
    <w:rsid w:val="00B32534"/>
    <w:rsid w:val="00B3353C"/>
    <w:rsid w:val="00B41991"/>
    <w:rsid w:val="00B41CD7"/>
    <w:rsid w:val="00B654B3"/>
    <w:rsid w:val="00BA0D85"/>
    <w:rsid w:val="00BA183F"/>
    <w:rsid w:val="00BA4AB6"/>
    <w:rsid w:val="00BC71A1"/>
    <w:rsid w:val="00BD49E6"/>
    <w:rsid w:val="00C1447E"/>
    <w:rsid w:val="00C4193F"/>
    <w:rsid w:val="00C84DED"/>
    <w:rsid w:val="00C93EFF"/>
    <w:rsid w:val="00CB4103"/>
    <w:rsid w:val="00CD652A"/>
    <w:rsid w:val="00CD7C44"/>
    <w:rsid w:val="00D50D61"/>
    <w:rsid w:val="00D7259F"/>
    <w:rsid w:val="00D84A28"/>
    <w:rsid w:val="00DA6B35"/>
    <w:rsid w:val="00DD6D40"/>
    <w:rsid w:val="00DD7422"/>
    <w:rsid w:val="00DE3FFA"/>
    <w:rsid w:val="00DF4EDF"/>
    <w:rsid w:val="00E45B5C"/>
    <w:rsid w:val="00E911A6"/>
    <w:rsid w:val="00ED5568"/>
    <w:rsid w:val="00F20608"/>
    <w:rsid w:val="00F65A79"/>
    <w:rsid w:val="00F95FF6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2164D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206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E4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1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E49"/>
    <w:rPr>
      <w:rFonts w:ascii="Times New Roman" w:eastAsia="Times New Roman" w:hAnsi="Times New Roman"/>
      <w:sz w:val="24"/>
      <w:szCs w:val="24"/>
    </w:rPr>
  </w:style>
  <w:style w:type="character" w:styleId="ac">
    <w:name w:val="Emphasis"/>
    <w:basedOn w:val="a0"/>
    <w:qFormat/>
    <w:locked/>
    <w:rsid w:val="00066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9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2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search_red&amp;external&amp;genre_2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search_red&amp;external&amp;disciplin_30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grefera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search_red&amp;external&amp;disciplin_1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m-office.ru/" TargetMode="External"/><Relationship Id="rId10" Type="http://schemas.openxmlformats.org/officeDocument/2006/relationships/hyperlink" Target="https://biblioclub.ru/index.php?page=author_red&amp;id=104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7_fevralya/" TargetMode="External"/><Relationship Id="rId14" Type="http://schemas.openxmlformats.org/officeDocument/2006/relationships/hyperlink" Target="http://www.bookin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DDD3-1D11-41AD-9EB0-DABA6D7D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3053</Words>
  <Characters>24137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</cp:revision>
  <dcterms:created xsi:type="dcterms:W3CDTF">2023-10-27T10:05:00Z</dcterms:created>
  <dcterms:modified xsi:type="dcterms:W3CDTF">2024-09-23T10:48:00Z</dcterms:modified>
</cp:coreProperties>
</file>