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8E" w:rsidRPr="00BB5E7F" w:rsidRDefault="0045058E" w:rsidP="00BB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2F0" w:rsidRDefault="003142F0" w:rsidP="003142F0">
      <w:pPr>
        <w:pStyle w:val="Style2"/>
        <w:widowControl/>
        <w:spacing w:line="240" w:lineRule="auto"/>
        <w:jc w:val="center"/>
        <w:rPr>
          <w:rStyle w:val="FontStyle24"/>
          <w:sz w:val="22"/>
          <w:szCs w:val="22"/>
        </w:rPr>
      </w:pPr>
      <w:r w:rsidRPr="000E2D50">
        <w:rPr>
          <w:rStyle w:val="FontStyle24"/>
          <w:sz w:val="22"/>
          <w:szCs w:val="22"/>
        </w:rPr>
        <w:t>Государственное автономное профессиональное образовательное учреждение</w:t>
      </w:r>
      <w:r>
        <w:rPr>
          <w:rStyle w:val="FontStyle24"/>
          <w:sz w:val="22"/>
          <w:szCs w:val="22"/>
        </w:rPr>
        <w:t xml:space="preserve"> </w:t>
      </w:r>
    </w:p>
    <w:p w:rsidR="003142F0" w:rsidRPr="000E2D50" w:rsidRDefault="003142F0" w:rsidP="003142F0">
      <w:pPr>
        <w:pStyle w:val="Style2"/>
        <w:widowControl/>
        <w:spacing w:line="240" w:lineRule="auto"/>
        <w:jc w:val="center"/>
        <w:rPr>
          <w:rStyle w:val="FontStyle24"/>
          <w:sz w:val="22"/>
          <w:szCs w:val="22"/>
        </w:rPr>
      </w:pPr>
      <w:r w:rsidRPr="000E2D50">
        <w:rPr>
          <w:rStyle w:val="FontStyle24"/>
          <w:sz w:val="22"/>
          <w:szCs w:val="22"/>
        </w:rPr>
        <w:t>Чувашской Республики</w:t>
      </w:r>
    </w:p>
    <w:p w:rsidR="003142F0" w:rsidRDefault="003142F0" w:rsidP="003142F0">
      <w:pPr>
        <w:pStyle w:val="Style2"/>
        <w:widowControl/>
        <w:spacing w:line="240" w:lineRule="auto"/>
        <w:ind w:left="142" w:right="141"/>
        <w:jc w:val="center"/>
        <w:rPr>
          <w:rStyle w:val="FontStyle24"/>
          <w:sz w:val="22"/>
          <w:szCs w:val="22"/>
        </w:rPr>
      </w:pPr>
      <w:r w:rsidRPr="000E2D50">
        <w:rPr>
          <w:rStyle w:val="FontStyle24"/>
          <w:sz w:val="22"/>
          <w:szCs w:val="22"/>
        </w:rPr>
        <w:t xml:space="preserve">«Чебоксарский экономико-технологический колледж» </w:t>
      </w:r>
    </w:p>
    <w:p w:rsidR="003142F0" w:rsidRPr="000E2D50" w:rsidRDefault="003142F0" w:rsidP="003142F0">
      <w:pPr>
        <w:pStyle w:val="Style2"/>
        <w:widowControl/>
        <w:spacing w:line="240" w:lineRule="auto"/>
        <w:ind w:left="142" w:right="141"/>
        <w:jc w:val="center"/>
        <w:rPr>
          <w:rStyle w:val="FontStyle24"/>
          <w:sz w:val="22"/>
          <w:szCs w:val="22"/>
        </w:rPr>
      </w:pPr>
      <w:r w:rsidRPr="000E2D50">
        <w:rPr>
          <w:rStyle w:val="FontStyle24"/>
          <w:sz w:val="22"/>
          <w:szCs w:val="22"/>
        </w:rPr>
        <w:t>Министерства об</w:t>
      </w:r>
      <w:r>
        <w:rPr>
          <w:rStyle w:val="FontStyle24"/>
          <w:sz w:val="22"/>
          <w:szCs w:val="22"/>
        </w:rPr>
        <w:t xml:space="preserve">разования </w:t>
      </w:r>
      <w:r w:rsidRPr="000E2D50">
        <w:rPr>
          <w:rStyle w:val="FontStyle24"/>
          <w:sz w:val="22"/>
          <w:szCs w:val="22"/>
        </w:rPr>
        <w:t>Чувашской Республики</w:t>
      </w:r>
    </w:p>
    <w:p w:rsidR="0045058E" w:rsidRPr="00BB5E7F" w:rsidRDefault="0045058E" w:rsidP="00BB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5058E" w:rsidRPr="00BB5E7F" w:rsidRDefault="0045058E" w:rsidP="00BB5E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</w:p>
    <w:p w:rsidR="0045058E" w:rsidRPr="00BB5E7F" w:rsidRDefault="0045058E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</w:p>
    <w:p w:rsidR="0045058E" w:rsidRPr="00B434A2" w:rsidRDefault="0045058E" w:rsidP="00B434A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434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ПМ.03 РЕМОНТ И ОБНОВЛЕНИЕ ШВЕЙНЫХ ИЗДЕЛИЙ</w:t>
      </w:r>
    </w:p>
    <w:p w:rsidR="0045058E" w:rsidRDefault="0045058E" w:rsidP="00B434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Pr="00BB5E7F" w:rsidRDefault="0045058E" w:rsidP="00BB5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профессия</w:t>
      </w:r>
      <w:proofErr w:type="gramEnd"/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19601 Швея</w:t>
      </w:r>
    </w:p>
    <w:p w:rsidR="0045058E" w:rsidRPr="00BB5E7F" w:rsidRDefault="0045058E" w:rsidP="00BB5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с ограниченными возможностями здоровья и инвалидов</w:t>
      </w:r>
    </w:p>
    <w:p w:rsidR="0045058E" w:rsidRPr="00BB5E7F" w:rsidRDefault="0045058E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Pr="00BB5E7F" w:rsidRDefault="0045058E" w:rsidP="00BB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B5E7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B5E7F">
        <w:rPr>
          <w:rFonts w:ascii="Times New Roman" w:hAnsi="Times New Roman" w:cs="Times New Roman"/>
          <w:sz w:val="24"/>
          <w:szCs w:val="24"/>
          <w:lang w:eastAsia="ru-RU"/>
        </w:rPr>
        <w:t xml:space="preserve"> нервно-психическими нарушениями: расстройствами аутистического спектра, нарушения психического развития)</w:t>
      </w:r>
    </w:p>
    <w:p w:rsidR="0045058E" w:rsidRPr="00BB5E7F" w:rsidRDefault="0045058E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Pr="00BB5E7F" w:rsidRDefault="0045058E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Pr="00BB5E7F" w:rsidRDefault="0045058E" w:rsidP="00BB5E7F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Pr="00BB5E7F" w:rsidRDefault="0045058E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Default="0045058E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5033FD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Чебоксары</w:t>
      </w:r>
      <w:r w:rsidR="00900BD1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2024</w:t>
      </w:r>
    </w:p>
    <w:p w:rsidR="0045058E" w:rsidRPr="00E23856" w:rsidRDefault="0045058E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142F0" w:rsidRDefault="003142F0" w:rsidP="00E238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142F0" w:rsidRDefault="003142F0" w:rsidP="00E238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142F0" w:rsidRDefault="003142F0" w:rsidP="00314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3142F0" w:rsidRPr="005E5327" w:rsidTr="00051EE4">
        <w:tc>
          <w:tcPr>
            <w:tcW w:w="4680" w:type="dxa"/>
          </w:tcPr>
          <w:p w:rsidR="00B66DA0" w:rsidRPr="00B66DA0" w:rsidRDefault="003142F0" w:rsidP="008B6AD6">
            <w:pPr>
              <w:ind w:right="217"/>
              <w:rPr>
                <w:rFonts w:ascii="Times New Roman" w:hAnsi="Times New Roman" w:cs="Times New Roman"/>
                <w:snapToGrid w:val="0"/>
              </w:rPr>
            </w:pPr>
            <w:r w:rsidRPr="00B66DA0">
              <w:rPr>
                <w:rFonts w:ascii="Times New Roman" w:hAnsi="Times New Roman" w:cs="Times New Roman"/>
              </w:rPr>
              <w:lastRenderedPageBreak/>
              <w:br w:type="page"/>
              <w:t xml:space="preserve">Разработана в соответствии </w:t>
            </w:r>
            <w:r w:rsidR="00B66DA0">
              <w:rPr>
                <w:rFonts w:ascii="Times New Roman" w:hAnsi="Times New Roman" w:cs="Times New Roman"/>
              </w:rPr>
              <w:t>с квалификационными требованиями</w:t>
            </w:r>
            <w:r w:rsidRPr="00B66DA0">
              <w:rPr>
                <w:rFonts w:ascii="Times New Roman" w:hAnsi="Times New Roman" w:cs="Times New Roman"/>
              </w:rPr>
              <w:t xml:space="preserve"> профессионального стандарта и с учетом </w:t>
            </w:r>
            <w:r w:rsidR="00B66DA0" w:rsidRPr="00B66DA0">
              <w:rPr>
                <w:rFonts w:ascii="Times New Roman" w:hAnsi="Times New Roman" w:cs="Times New Roman"/>
              </w:rPr>
              <w:t>АОППО по профессии 19601 Швея</w:t>
            </w:r>
          </w:p>
          <w:p w:rsidR="003142F0" w:rsidRPr="00B66DA0" w:rsidRDefault="003142F0" w:rsidP="00051EE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3142F0" w:rsidRPr="00B66DA0" w:rsidRDefault="003142F0" w:rsidP="005033F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42F0" w:rsidRPr="005E5327" w:rsidRDefault="003142F0" w:rsidP="003142F0">
      <w:pPr>
        <w:rPr>
          <w:rFonts w:ascii="Times New Roman" w:hAnsi="Times New Roman"/>
          <w:snapToGrid w:val="0"/>
        </w:rPr>
      </w:pPr>
    </w:p>
    <w:p w:rsidR="003142F0" w:rsidRPr="005E5327" w:rsidRDefault="003142F0" w:rsidP="003142F0">
      <w:pPr>
        <w:rPr>
          <w:rFonts w:ascii="Times New Roman" w:hAnsi="Times New Roman"/>
          <w:snapToGrid w:val="0"/>
        </w:rPr>
      </w:pPr>
    </w:p>
    <w:p w:rsidR="003142F0" w:rsidRPr="005E5327" w:rsidRDefault="003142F0" w:rsidP="003142F0">
      <w:pPr>
        <w:rPr>
          <w:rFonts w:ascii="Times New Roman" w:hAnsi="Times New Roman"/>
          <w:snapToGrid w:val="0"/>
        </w:rPr>
      </w:pPr>
    </w:p>
    <w:p w:rsidR="003142F0" w:rsidRPr="005E5327" w:rsidRDefault="003142F0" w:rsidP="003142F0">
      <w:pPr>
        <w:rPr>
          <w:rFonts w:ascii="Times New Roman" w:hAnsi="Times New Roman"/>
          <w:snapToGrid w:val="0"/>
        </w:rPr>
      </w:pPr>
    </w:p>
    <w:p w:rsidR="003142F0" w:rsidRPr="005E5327" w:rsidRDefault="003142F0" w:rsidP="003142F0">
      <w:pPr>
        <w:rPr>
          <w:rFonts w:ascii="Times New Roman" w:hAnsi="Times New Roman"/>
          <w:snapToGrid w:val="0"/>
        </w:rPr>
      </w:pPr>
    </w:p>
    <w:p w:rsidR="003142F0" w:rsidRPr="005E5327" w:rsidRDefault="003142F0" w:rsidP="003142F0">
      <w:pPr>
        <w:rPr>
          <w:rFonts w:ascii="Times New Roman" w:hAnsi="Times New Roman"/>
          <w:snapToGrid w:val="0"/>
        </w:rPr>
      </w:pPr>
    </w:p>
    <w:p w:rsidR="003142F0" w:rsidRPr="005E5327" w:rsidRDefault="003142F0" w:rsidP="003142F0">
      <w:pPr>
        <w:rPr>
          <w:rFonts w:ascii="Times New Roman" w:hAnsi="Times New Roman"/>
          <w:snapToGrid w:val="0"/>
        </w:rPr>
      </w:pPr>
    </w:p>
    <w:p w:rsidR="003142F0" w:rsidRPr="005E5327" w:rsidRDefault="003142F0" w:rsidP="003142F0">
      <w:pPr>
        <w:rPr>
          <w:rFonts w:ascii="Times New Roman" w:hAnsi="Times New Roman"/>
          <w:snapToGrid w:val="0"/>
        </w:rPr>
      </w:pPr>
    </w:p>
    <w:p w:rsidR="003142F0" w:rsidRPr="005E5327" w:rsidRDefault="003142F0" w:rsidP="003142F0">
      <w:pPr>
        <w:rPr>
          <w:rFonts w:ascii="Times New Roman" w:hAnsi="Times New Roman"/>
          <w:snapToGrid w:val="0"/>
        </w:rPr>
      </w:pPr>
    </w:p>
    <w:p w:rsidR="003142F0" w:rsidRPr="005E5327" w:rsidRDefault="003142F0" w:rsidP="003142F0">
      <w:pPr>
        <w:rPr>
          <w:rFonts w:ascii="Times New Roman" w:hAnsi="Times New Roman"/>
          <w:snapToGrid w:val="0"/>
        </w:rPr>
      </w:pPr>
    </w:p>
    <w:p w:rsidR="003142F0" w:rsidRPr="005E5327" w:rsidRDefault="003142F0" w:rsidP="003142F0">
      <w:pPr>
        <w:rPr>
          <w:rFonts w:ascii="Times New Roman" w:hAnsi="Times New Roman"/>
          <w:snapToGrid w:val="0"/>
        </w:rPr>
      </w:pPr>
    </w:p>
    <w:p w:rsidR="003142F0" w:rsidRPr="005E5327" w:rsidRDefault="003142F0" w:rsidP="003142F0">
      <w:pPr>
        <w:rPr>
          <w:rFonts w:ascii="Times New Roman" w:hAnsi="Times New Roman"/>
          <w:bCs/>
          <w:spacing w:val="20"/>
          <w:lang w:eastAsia="ru-RU"/>
        </w:rPr>
      </w:pPr>
      <w:r w:rsidRPr="005E5327">
        <w:rPr>
          <w:rFonts w:ascii="Times New Roman" w:hAnsi="Times New Roman"/>
          <w:bCs/>
          <w:spacing w:val="20"/>
          <w:lang w:eastAsia="ru-RU"/>
        </w:rPr>
        <w:t xml:space="preserve">РАССМОТРЕНА </w:t>
      </w:r>
    </w:p>
    <w:p w:rsidR="003142F0" w:rsidRPr="005E5327" w:rsidRDefault="003142F0" w:rsidP="007B77A3">
      <w:pPr>
        <w:spacing w:after="0" w:line="240" w:lineRule="auto"/>
        <w:rPr>
          <w:rFonts w:ascii="Times New Roman" w:hAnsi="Times New Roman"/>
          <w:lang w:eastAsia="ru-RU"/>
        </w:rPr>
      </w:pPr>
      <w:proofErr w:type="gramStart"/>
      <w:r w:rsidRPr="005E5327">
        <w:rPr>
          <w:rFonts w:ascii="Times New Roman" w:hAnsi="Times New Roman"/>
          <w:lang w:eastAsia="ru-RU"/>
        </w:rPr>
        <w:t>на</w:t>
      </w:r>
      <w:proofErr w:type="gramEnd"/>
      <w:r w:rsidRPr="005E5327">
        <w:rPr>
          <w:rFonts w:ascii="Times New Roman" w:hAnsi="Times New Roman"/>
          <w:lang w:eastAsia="ru-RU"/>
        </w:rPr>
        <w:t xml:space="preserve"> заседании цикловой комиссии </w:t>
      </w:r>
      <w:r w:rsidR="006939FC">
        <w:rPr>
          <w:rFonts w:ascii="Times New Roman" w:hAnsi="Times New Roman"/>
          <w:lang w:eastAsia="ru-RU"/>
        </w:rPr>
        <w:t>сферы</w:t>
      </w:r>
      <w:r>
        <w:rPr>
          <w:rFonts w:ascii="Times New Roman" w:hAnsi="Times New Roman"/>
          <w:lang w:eastAsia="ru-RU"/>
        </w:rPr>
        <w:t xml:space="preserve"> услуг </w:t>
      </w:r>
    </w:p>
    <w:p w:rsidR="003142F0" w:rsidRPr="005E5327" w:rsidRDefault="005033FD" w:rsidP="007B77A3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Протокол № 1 от «31» мая 2024</w:t>
      </w:r>
      <w:r w:rsidR="003142F0" w:rsidRPr="005E5327">
        <w:rPr>
          <w:rFonts w:ascii="Times New Roman" w:hAnsi="Times New Roman"/>
          <w:lang w:eastAsia="ru-RU"/>
        </w:rPr>
        <w:t xml:space="preserve"> г.</w:t>
      </w:r>
    </w:p>
    <w:p w:rsidR="003142F0" w:rsidRPr="005E5327" w:rsidRDefault="003142F0" w:rsidP="007B77A3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Председатель ЦК __________Л.Л. Дмитриева</w:t>
      </w:r>
    </w:p>
    <w:p w:rsidR="003142F0" w:rsidRPr="005E5327" w:rsidRDefault="003142F0" w:rsidP="007B77A3">
      <w:pPr>
        <w:spacing w:after="0" w:line="240" w:lineRule="auto"/>
        <w:rPr>
          <w:rFonts w:ascii="Times New Roman" w:hAnsi="Times New Roman"/>
          <w:snapToGrid w:val="0"/>
          <w:lang w:eastAsia="ru-RU"/>
        </w:rPr>
      </w:pPr>
    </w:p>
    <w:p w:rsidR="003142F0" w:rsidRPr="005E5327" w:rsidRDefault="003142F0" w:rsidP="003142F0">
      <w:pPr>
        <w:rPr>
          <w:rFonts w:ascii="Times New Roman" w:hAnsi="Times New Roman"/>
          <w:snapToGrid w:val="0"/>
          <w:lang w:eastAsia="ru-RU"/>
        </w:rPr>
      </w:pPr>
    </w:p>
    <w:p w:rsidR="003142F0" w:rsidRPr="005E5327" w:rsidRDefault="003142F0" w:rsidP="003142F0">
      <w:pPr>
        <w:rPr>
          <w:rFonts w:ascii="Times New Roman" w:hAnsi="Times New Roman"/>
          <w:snapToGrid w:val="0"/>
          <w:lang w:eastAsia="ru-RU"/>
        </w:rPr>
      </w:pPr>
    </w:p>
    <w:tbl>
      <w:tblPr>
        <w:tblW w:w="10096" w:type="dxa"/>
        <w:tblLayout w:type="fixed"/>
        <w:tblLook w:val="0000" w:firstRow="0" w:lastRow="0" w:firstColumn="0" w:lastColumn="0" w:noHBand="0" w:noVBand="0"/>
      </w:tblPr>
      <w:tblGrid>
        <w:gridCol w:w="6092"/>
        <w:gridCol w:w="4004"/>
      </w:tblGrid>
      <w:tr w:rsidR="003142F0" w:rsidRPr="005E5327" w:rsidTr="00051EE4">
        <w:trPr>
          <w:trHeight w:val="1725"/>
        </w:trPr>
        <w:tc>
          <w:tcPr>
            <w:tcW w:w="6092" w:type="dxa"/>
          </w:tcPr>
          <w:p w:rsidR="003142F0" w:rsidRPr="005E5327" w:rsidRDefault="003142F0" w:rsidP="00051EE4">
            <w:pPr>
              <w:rPr>
                <w:rFonts w:ascii="Times New Roman" w:hAnsi="Times New Roman"/>
                <w:lang w:eastAsia="ru-RU"/>
              </w:rPr>
            </w:pPr>
            <w:r w:rsidRPr="005E5327">
              <w:rPr>
                <w:rFonts w:ascii="Times New Roman" w:hAnsi="Times New Roman"/>
                <w:lang w:eastAsia="ru-RU"/>
              </w:rPr>
              <w:t>Разработчик:</w:t>
            </w:r>
          </w:p>
          <w:p w:rsidR="003142F0" w:rsidRPr="007B77A3" w:rsidRDefault="003142F0" w:rsidP="00051EE4">
            <w:pPr>
              <w:rPr>
                <w:rFonts w:ascii="Times New Roman" w:hAnsi="Times New Roman"/>
                <w:lang w:eastAsia="ru-RU"/>
              </w:rPr>
            </w:pPr>
            <w:r w:rsidRPr="007B77A3">
              <w:rPr>
                <w:rFonts w:ascii="Times New Roman" w:hAnsi="Times New Roman"/>
                <w:lang w:eastAsia="ru-RU"/>
              </w:rPr>
              <w:t xml:space="preserve">Лаптева Елена Васильевна, мастер производственного обучения  </w:t>
            </w:r>
          </w:p>
          <w:p w:rsidR="003142F0" w:rsidRPr="005E5327" w:rsidRDefault="003142F0" w:rsidP="00051EE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04" w:type="dxa"/>
          </w:tcPr>
          <w:p w:rsidR="003142F0" w:rsidRPr="005E5327" w:rsidRDefault="003142F0" w:rsidP="00051EE4">
            <w:pPr>
              <w:rPr>
                <w:rFonts w:ascii="Times New Roman" w:hAnsi="Times New Roman"/>
                <w:lang w:eastAsia="ru-RU"/>
              </w:rPr>
            </w:pPr>
          </w:p>
          <w:p w:rsidR="003142F0" w:rsidRPr="005E5327" w:rsidRDefault="003142F0" w:rsidP="00051EE4">
            <w:pPr>
              <w:rPr>
                <w:rFonts w:ascii="Times New Roman" w:hAnsi="Times New Roman"/>
                <w:lang w:eastAsia="ru-RU"/>
              </w:rPr>
            </w:pPr>
          </w:p>
          <w:p w:rsidR="003142F0" w:rsidRPr="005E5327" w:rsidRDefault="003142F0" w:rsidP="00051EE4">
            <w:pPr>
              <w:rPr>
                <w:rFonts w:ascii="Times New Roman" w:hAnsi="Times New Roman"/>
                <w:lang w:eastAsia="ru-RU"/>
              </w:rPr>
            </w:pPr>
          </w:p>
          <w:p w:rsidR="003142F0" w:rsidRPr="005E5327" w:rsidRDefault="003142F0" w:rsidP="00051EE4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3142F0" w:rsidRPr="005E5327" w:rsidRDefault="003142F0" w:rsidP="003142F0">
      <w:pPr>
        <w:rPr>
          <w:rFonts w:ascii="Times New Roman" w:hAnsi="Times New Roman"/>
        </w:rPr>
      </w:pPr>
    </w:p>
    <w:p w:rsidR="003142F0" w:rsidRPr="003142F0" w:rsidRDefault="003142F0" w:rsidP="003142F0">
      <w:pPr>
        <w:widowControl w:val="0"/>
        <w:tabs>
          <w:tab w:val="left" w:pos="0"/>
        </w:tabs>
        <w:suppressAutoHyphens/>
        <w:spacing w:line="360" w:lineRule="auto"/>
        <w:rPr>
          <w:rFonts w:ascii="Times New Roman" w:hAnsi="Times New Roman"/>
          <w:b/>
        </w:rPr>
      </w:pPr>
      <w:r w:rsidRPr="005E5327">
        <w:rPr>
          <w:rFonts w:ascii="Times New Roman" w:hAnsi="Times New Roman"/>
          <w:b/>
        </w:rPr>
        <w:t xml:space="preserve"> </w:t>
      </w:r>
    </w:p>
    <w:p w:rsidR="00221E7A" w:rsidRDefault="00221E7A" w:rsidP="00E238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66DA0" w:rsidRDefault="00B66DA0" w:rsidP="00E238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66DA0" w:rsidRDefault="00B66DA0" w:rsidP="00E238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B77A3" w:rsidRDefault="007B77A3" w:rsidP="00E238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B77A3" w:rsidRDefault="007B77A3" w:rsidP="00E238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Pr="00E23856" w:rsidRDefault="0045058E" w:rsidP="00E238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45058E" w:rsidRPr="00E23856" w:rsidRDefault="0045058E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07" w:type="dxa"/>
        <w:tblInd w:w="-106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45058E" w:rsidRPr="00135DF1">
        <w:trPr>
          <w:trHeight w:val="394"/>
        </w:trPr>
        <w:tc>
          <w:tcPr>
            <w:tcW w:w="9007" w:type="dxa"/>
          </w:tcPr>
          <w:p w:rsidR="0045058E" w:rsidRPr="00E23856" w:rsidRDefault="0045058E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ОБЩАЯ ХАРАКТЕРИСТИКА</w:t>
            </w: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РАБОЧЕЙ ПРОГРАММЫ ПРОФЕССИОНАЛЬНОГО МОДУЛЯ</w:t>
            </w:r>
          </w:p>
        </w:tc>
        <w:tc>
          <w:tcPr>
            <w:tcW w:w="800" w:type="dxa"/>
          </w:tcPr>
          <w:p w:rsidR="0045058E" w:rsidRPr="00E23856" w:rsidRDefault="0045058E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058E" w:rsidRPr="00135DF1">
        <w:trPr>
          <w:trHeight w:val="720"/>
        </w:trPr>
        <w:tc>
          <w:tcPr>
            <w:tcW w:w="9007" w:type="dxa"/>
          </w:tcPr>
          <w:p w:rsidR="0045058E" w:rsidRPr="00E23856" w:rsidRDefault="0045058E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</w:p>
        </w:tc>
        <w:tc>
          <w:tcPr>
            <w:tcW w:w="800" w:type="dxa"/>
          </w:tcPr>
          <w:p w:rsidR="0045058E" w:rsidRPr="00E23856" w:rsidRDefault="0045058E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058E" w:rsidRPr="00135DF1">
        <w:trPr>
          <w:trHeight w:val="594"/>
        </w:trPr>
        <w:tc>
          <w:tcPr>
            <w:tcW w:w="9007" w:type="dxa"/>
          </w:tcPr>
          <w:p w:rsidR="0045058E" w:rsidRPr="00E23856" w:rsidRDefault="0045058E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  УСЛОВИЯ РЕАЛИЗАЦИИ ПРОГРАММЫ </w:t>
            </w:r>
            <w:proofErr w:type="gramStart"/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ПРОФЕССИОНАЛЬНОГО  МОДУЛЯ</w:t>
            </w:r>
            <w:proofErr w:type="gramEnd"/>
          </w:p>
        </w:tc>
        <w:tc>
          <w:tcPr>
            <w:tcW w:w="800" w:type="dxa"/>
          </w:tcPr>
          <w:p w:rsidR="0045058E" w:rsidRPr="00E23856" w:rsidRDefault="0045058E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058E" w:rsidRPr="00135DF1">
        <w:trPr>
          <w:trHeight w:val="692"/>
        </w:trPr>
        <w:tc>
          <w:tcPr>
            <w:tcW w:w="9007" w:type="dxa"/>
          </w:tcPr>
          <w:p w:rsidR="0045058E" w:rsidRDefault="0045058E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</w:p>
          <w:p w:rsidR="0045058E" w:rsidRPr="00E23856" w:rsidRDefault="0045058E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BB5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B5E7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ОСОБЕННОСТИ ОРГАНИЗАЦИИ УЧЕБНОГО ПРОЦЕССА ДЛЯ ОБУЧАЮЩИХСЯ С ОГРАНИЧЕННЫМИ ВОЗМОЖНОСТЯМИ ЗДОРОВЬЯ</w:t>
            </w:r>
          </w:p>
        </w:tc>
        <w:tc>
          <w:tcPr>
            <w:tcW w:w="800" w:type="dxa"/>
          </w:tcPr>
          <w:p w:rsidR="0045058E" w:rsidRPr="00E23856" w:rsidRDefault="0045058E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058E" w:rsidRPr="00E23856" w:rsidRDefault="0045058E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58E" w:rsidRPr="00E23856" w:rsidRDefault="0045058E" w:rsidP="00E2385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45058E" w:rsidRPr="00E23856" w:rsidSect="00221E7A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45058E" w:rsidRPr="00E23856" w:rsidRDefault="0045058E" w:rsidP="00E23856">
      <w:pPr>
        <w:tabs>
          <w:tab w:val="left" w:pos="603"/>
          <w:tab w:val="center" w:pos="4819"/>
        </w:tabs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1.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ОБЩАЯ ХАРАКТЕРИСТИКА 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РАБОЧЕЙ ПРОГРАММЫ</w:t>
      </w:r>
    </w:p>
    <w:p w:rsidR="0045058E" w:rsidRPr="00E23856" w:rsidRDefault="0045058E" w:rsidP="00E23856">
      <w:pPr>
        <w:spacing w:after="200" w:line="276" w:lineRule="auto"/>
        <w:ind w:firstLine="7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</w:p>
    <w:p w:rsidR="0045058E" w:rsidRPr="00B434A2" w:rsidRDefault="0045058E" w:rsidP="00B434A2">
      <w:pPr>
        <w:spacing w:after="200" w:line="276" w:lineRule="auto"/>
        <w:ind w:firstLine="7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434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ПМ.03 Ремонт и обновление швейных изделий</w:t>
      </w:r>
    </w:p>
    <w:p w:rsidR="0045058E" w:rsidRPr="00E23856" w:rsidRDefault="0045058E" w:rsidP="00E23856">
      <w:pPr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.1. Область применения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рабочей программы</w:t>
      </w:r>
    </w:p>
    <w:p w:rsidR="0045058E" w:rsidRPr="00BB5E7F" w:rsidRDefault="0045058E" w:rsidP="00BB5E7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абочая программа профессионального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модуля является частью </w:t>
      </w:r>
      <w:r w:rsidRPr="00A237A1">
        <w:rPr>
          <w:rFonts w:ascii="Times New Roman" w:hAnsi="Times New Roman" w:cs="Times New Roman"/>
        </w:rPr>
        <w:t xml:space="preserve">программы </w:t>
      </w:r>
      <w:r>
        <w:rPr>
          <w:rFonts w:ascii="Times New Roman" w:hAnsi="Times New Roman" w:cs="Times New Roman"/>
        </w:rPr>
        <w:t xml:space="preserve">профессионального обучения </w:t>
      </w:r>
      <w:r w:rsidRPr="00A237A1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профессии 19601 Швея</w:t>
      </w:r>
    </w:p>
    <w:p w:rsidR="0045058E" w:rsidRPr="00E23856" w:rsidRDefault="0045058E" w:rsidP="00E23856">
      <w:pPr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45058E" w:rsidRPr="007B77A3" w:rsidRDefault="0045058E" w:rsidP="007B77A3">
      <w:pPr>
        <w:spacing w:after="200" w:line="276" w:lineRule="auto"/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студент должен освоить вид профессиональной деятельности</w:t>
      </w:r>
      <w:r w:rsidR="00CF2A59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434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434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Ремонт</w:t>
      </w:r>
      <w:proofErr w:type="gramEnd"/>
      <w:r w:rsidRPr="00B434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обновление швейных изделий</w:t>
      </w:r>
      <w:r w:rsidR="007B77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3856">
        <w:rPr>
          <w:rFonts w:ascii="Times New Roman" w:hAnsi="Times New Roman" w:cs="Times New Roman"/>
          <w:sz w:val="24"/>
          <w:szCs w:val="24"/>
          <w:lang w:eastAsia="ru-RU"/>
        </w:rPr>
        <w:t>и соответствующие ему профессиональные компетенции:</w:t>
      </w:r>
    </w:p>
    <w:p w:rsidR="0045058E" w:rsidRDefault="0045058E" w:rsidP="00E23856">
      <w:pPr>
        <w:spacing w:after="200" w:line="276" w:lineRule="auto"/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1.2.1. Перечень общих компетенций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45058E" w:rsidRPr="00135DF1">
        <w:tc>
          <w:tcPr>
            <w:tcW w:w="1008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80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общих компетенций</w:t>
            </w:r>
          </w:p>
        </w:tc>
      </w:tr>
      <w:tr w:rsidR="0045058E" w:rsidRPr="00135DF1">
        <w:tc>
          <w:tcPr>
            <w:tcW w:w="1008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</w:p>
        </w:tc>
        <w:tc>
          <w:tcPr>
            <w:tcW w:w="8280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5058E" w:rsidRPr="00135DF1">
        <w:tc>
          <w:tcPr>
            <w:tcW w:w="1008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02.</w:t>
            </w:r>
          </w:p>
        </w:tc>
        <w:tc>
          <w:tcPr>
            <w:tcW w:w="8280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45058E" w:rsidRPr="00135DF1">
        <w:tc>
          <w:tcPr>
            <w:tcW w:w="1008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03.</w:t>
            </w:r>
            <w:r w:rsidRPr="006C089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8280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45058E" w:rsidRPr="00135DF1">
        <w:tc>
          <w:tcPr>
            <w:tcW w:w="1008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04.</w:t>
            </w:r>
          </w:p>
        </w:tc>
        <w:tc>
          <w:tcPr>
            <w:tcW w:w="8280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45058E" w:rsidRPr="00135DF1">
        <w:tc>
          <w:tcPr>
            <w:tcW w:w="1008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</w:t>
            </w:r>
          </w:p>
        </w:tc>
        <w:tc>
          <w:tcPr>
            <w:tcW w:w="8280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5058E" w:rsidRPr="00135DF1">
        <w:tc>
          <w:tcPr>
            <w:tcW w:w="1008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</w:p>
        </w:tc>
        <w:tc>
          <w:tcPr>
            <w:tcW w:w="8280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45058E" w:rsidRPr="00135DF1">
        <w:tc>
          <w:tcPr>
            <w:tcW w:w="1008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07.</w:t>
            </w:r>
          </w:p>
        </w:tc>
        <w:tc>
          <w:tcPr>
            <w:tcW w:w="8280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</w:tbl>
    <w:p w:rsidR="0045058E" w:rsidRPr="00B04150" w:rsidRDefault="0045058E" w:rsidP="00E23856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Default="0045058E" w:rsidP="00E23856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04150">
        <w:rPr>
          <w:rFonts w:ascii="Times New Roman" w:hAnsi="Times New Roman" w:cs="Times New Roman"/>
          <w:sz w:val="24"/>
          <w:szCs w:val="24"/>
          <w:lang w:eastAsia="ru-RU"/>
        </w:rPr>
        <w:t xml:space="preserve">1.2.2. Перечень профессиональных компетенций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45058E" w:rsidRPr="00135DF1">
        <w:tc>
          <w:tcPr>
            <w:tcW w:w="1008" w:type="dxa"/>
          </w:tcPr>
          <w:p w:rsidR="0045058E" w:rsidRPr="006C0890" w:rsidRDefault="0045058E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ВПД 3</w:t>
            </w:r>
          </w:p>
        </w:tc>
        <w:tc>
          <w:tcPr>
            <w:tcW w:w="8280" w:type="dxa"/>
          </w:tcPr>
          <w:p w:rsidR="0045058E" w:rsidRPr="006C0890" w:rsidRDefault="0045058E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обновление швейных изделий</w:t>
            </w:r>
          </w:p>
        </w:tc>
      </w:tr>
      <w:tr w:rsidR="0045058E" w:rsidRPr="00135DF1">
        <w:tc>
          <w:tcPr>
            <w:tcW w:w="1008" w:type="dxa"/>
          </w:tcPr>
          <w:p w:rsidR="0045058E" w:rsidRPr="006C0890" w:rsidRDefault="0045058E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3.1</w:t>
            </w:r>
          </w:p>
        </w:tc>
        <w:tc>
          <w:tcPr>
            <w:tcW w:w="8280" w:type="dxa"/>
          </w:tcPr>
          <w:p w:rsidR="0045058E" w:rsidRPr="006C0890" w:rsidRDefault="0045058E" w:rsidP="00B434A2">
            <w:pPr>
              <w:widowControl w:val="0"/>
              <w:tabs>
                <w:tab w:val="left" w:pos="0"/>
                <w:tab w:val="left" w:pos="1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Выявлять область и вид ремонта</w:t>
            </w:r>
          </w:p>
        </w:tc>
      </w:tr>
      <w:tr w:rsidR="0045058E" w:rsidRPr="00135DF1">
        <w:tc>
          <w:tcPr>
            <w:tcW w:w="1008" w:type="dxa"/>
          </w:tcPr>
          <w:p w:rsidR="0045058E" w:rsidRPr="006C0890" w:rsidRDefault="0045058E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3.2</w:t>
            </w:r>
          </w:p>
        </w:tc>
        <w:tc>
          <w:tcPr>
            <w:tcW w:w="8280" w:type="dxa"/>
          </w:tcPr>
          <w:p w:rsidR="0045058E" w:rsidRPr="006C0890" w:rsidRDefault="0045058E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Подбирать материалы для ремонта</w:t>
            </w:r>
          </w:p>
        </w:tc>
      </w:tr>
      <w:tr w:rsidR="0045058E" w:rsidRPr="00135DF1">
        <w:tc>
          <w:tcPr>
            <w:tcW w:w="1008" w:type="dxa"/>
          </w:tcPr>
          <w:p w:rsidR="0045058E" w:rsidRPr="006C0890" w:rsidRDefault="0045058E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3.3</w:t>
            </w:r>
          </w:p>
        </w:tc>
        <w:tc>
          <w:tcPr>
            <w:tcW w:w="8280" w:type="dxa"/>
          </w:tcPr>
          <w:p w:rsidR="0045058E" w:rsidRPr="006C0890" w:rsidRDefault="0045058E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технологические операции по ремонту швейных изделий на оборудовании и вручную (мелкий и средний)</w:t>
            </w:r>
          </w:p>
        </w:tc>
      </w:tr>
    </w:tbl>
    <w:p w:rsidR="0045058E" w:rsidRPr="00B04150" w:rsidRDefault="0045058E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58E" w:rsidRPr="00B04150" w:rsidRDefault="0045058E" w:rsidP="00E2385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150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7"/>
        <w:gridCol w:w="6997"/>
      </w:tblGrid>
      <w:tr w:rsidR="0045058E" w:rsidRPr="00135DF1">
        <w:tc>
          <w:tcPr>
            <w:tcW w:w="2748" w:type="dxa"/>
          </w:tcPr>
          <w:p w:rsidR="0045058E" w:rsidRPr="006C0890" w:rsidRDefault="0045058E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</w:rPr>
              <w:t>Иметь практический опыт</w:t>
            </w:r>
          </w:p>
        </w:tc>
        <w:tc>
          <w:tcPr>
            <w:tcW w:w="7040" w:type="dxa"/>
          </w:tcPr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определения</w:t>
            </w:r>
            <w:proofErr w:type="gramEnd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вида ремонта; </w:t>
            </w:r>
          </w:p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подбора</w:t>
            </w:r>
            <w:proofErr w:type="gramEnd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материалов и фурнитуры; </w:t>
            </w:r>
          </w:p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выбора</w:t>
            </w:r>
            <w:proofErr w:type="gramEnd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способа ремонта. </w:t>
            </w:r>
          </w:p>
          <w:p w:rsidR="0045058E" w:rsidRPr="006C0890" w:rsidRDefault="0045058E" w:rsidP="00B43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58E" w:rsidRPr="00135DF1">
        <w:tc>
          <w:tcPr>
            <w:tcW w:w="2748" w:type="dxa"/>
          </w:tcPr>
          <w:p w:rsidR="0045058E" w:rsidRPr="006C0890" w:rsidRDefault="0045058E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7040" w:type="dxa"/>
          </w:tcPr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подготавливать</w:t>
            </w:r>
            <w:proofErr w:type="gramEnd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изделия различных ассортиментных групп к различным видам ремонта;</w:t>
            </w:r>
          </w:p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подбирать</w:t>
            </w:r>
            <w:proofErr w:type="gramEnd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материалы, сочетающиеся по фактуре; </w:t>
            </w:r>
          </w:p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подбирать</w:t>
            </w:r>
            <w:proofErr w:type="gramEnd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фурнитуру по назначению; </w:t>
            </w:r>
          </w:p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перекраивать</w:t>
            </w:r>
            <w:proofErr w:type="gramEnd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детали, укорачивать и удлинять изделия; </w:t>
            </w:r>
          </w:p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</w:t>
            </w:r>
            <w:proofErr w:type="gramEnd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художественную штопку, штуковку и установку заплат.</w:t>
            </w:r>
          </w:p>
        </w:tc>
      </w:tr>
      <w:tr w:rsidR="0045058E" w:rsidRPr="00135DF1">
        <w:tc>
          <w:tcPr>
            <w:tcW w:w="2748" w:type="dxa"/>
          </w:tcPr>
          <w:p w:rsidR="0045058E" w:rsidRPr="006C0890" w:rsidRDefault="0045058E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7040" w:type="dxa"/>
          </w:tcPr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методы</w:t>
            </w:r>
            <w:proofErr w:type="gramEnd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обновления одежды ассортиментных групп; </w:t>
            </w:r>
          </w:p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декоративные</w:t>
            </w:r>
            <w:proofErr w:type="gramEnd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решения в одежде; </w:t>
            </w:r>
          </w:p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  <w:proofErr w:type="gramEnd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вспомогательных материалов; </w:t>
            </w:r>
          </w:p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машинный</w:t>
            </w:r>
            <w:proofErr w:type="gramEnd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ручной и клеевой способ установки заплат; </w:t>
            </w:r>
          </w:p>
          <w:p w:rsidR="0045058E" w:rsidRPr="006C0890" w:rsidRDefault="0045058E" w:rsidP="00B43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методы</w:t>
            </w:r>
            <w:proofErr w:type="gramEnd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выполнения художественной штопки и штуковки.</w:t>
            </w:r>
            <w:r w:rsidRPr="006C08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5058E" w:rsidRPr="00B04150" w:rsidRDefault="0045058E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Pr="00E23856" w:rsidRDefault="0045058E" w:rsidP="006C0890">
      <w:pPr>
        <w:spacing w:after="0" w:line="240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 Количество часов, отводимое на освоение профессионального модуля</w:t>
      </w:r>
    </w:p>
    <w:p w:rsidR="0045058E" w:rsidRPr="00E23856" w:rsidRDefault="0045058E" w:rsidP="006C0890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Всего часов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396 ч</w:t>
      </w:r>
      <w:r w:rsidR="007B77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асов</w:t>
      </w:r>
    </w:p>
    <w:p w:rsidR="0045058E" w:rsidRDefault="0045058E" w:rsidP="006C0890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Из них</w:t>
      </w:r>
      <w:r w:rsidR="007B77A3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 на освоение </w:t>
      </w:r>
      <w:r w:rsidR="007B77A3">
        <w:rPr>
          <w:rFonts w:ascii="Times New Roman" w:hAnsi="Times New Roman" w:cs="Times New Roman"/>
          <w:sz w:val="24"/>
          <w:szCs w:val="24"/>
          <w:lang w:eastAsia="ru-RU"/>
        </w:rPr>
        <w:t>03.01-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144 ч</w:t>
      </w:r>
      <w:r w:rsidR="007B77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аса;</w:t>
      </w:r>
    </w:p>
    <w:p w:rsidR="0045058E" w:rsidRDefault="0045058E" w:rsidP="006C0890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23856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7B77A3">
        <w:rPr>
          <w:rFonts w:ascii="Times New Roman" w:hAnsi="Times New Roman" w:cs="Times New Roman"/>
          <w:sz w:val="24"/>
          <w:szCs w:val="24"/>
          <w:lang w:eastAsia="ru-RU"/>
        </w:rPr>
        <w:t>рактики:</w:t>
      </w:r>
    </w:p>
    <w:p w:rsidR="0045058E" w:rsidRPr="00E23856" w:rsidRDefault="0045058E" w:rsidP="006C0890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том числе </w:t>
      </w:r>
      <w:r w:rsidR="007B77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учебную </w:t>
      </w:r>
      <w:r w:rsidR="007B77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434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180</w:t>
      </w:r>
      <w:r w:rsidR="007B77A3">
        <w:rPr>
          <w:rFonts w:ascii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45058E" w:rsidRPr="00E23856" w:rsidRDefault="0045058E" w:rsidP="006C0890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производственную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77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434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72</w:t>
      </w:r>
      <w:r w:rsidR="007B77A3">
        <w:rPr>
          <w:rFonts w:ascii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45058E" w:rsidRPr="00E23856" w:rsidRDefault="0045058E" w:rsidP="006C08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Pr="00E23856" w:rsidRDefault="0045058E" w:rsidP="00E2385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E23856" w:rsidRDefault="0045058E" w:rsidP="00E2385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45058E" w:rsidRPr="00E23856">
          <w:pgSz w:w="11907" w:h="16840"/>
          <w:pgMar w:top="1134" w:right="851" w:bottom="992" w:left="1418" w:header="709" w:footer="709" w:gutter="0"/>
          <w:cols w:space="720"/>
        </w:sectPr>
      </w:pPr>
    </w:p>
    <w:p w:rsidR="0045058E" w:rsidRPr="00E23856" w:rsidRDefault="0045058E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Структура и содержание профессионального модуля</w:t>
      </w:r>
    </w:p>
    <w:p w:rsidR="0045058E" w:rsidRPr="00E23856" w:rsidRDefault="0045058E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41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Структура профессионального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модуля</w:t>
      </w:r>
      <w:r w:rsidRPr="00B041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ПМ.03 Ремонт и обновление швейных изделий</w:t>
      </w:r>
    </w:p>
    <w:tbl>
      <w:tblPr>
        <w:tblW w:w="5036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737"/>
        <w:gridCol w:w="1285"/>
        <w:gridCol w:w="1054"/>
        <w:gridCol w:w="1051"/>
        <w:gridCol w:w="1057"/>
        <w:gridCol w:w="1634"/>
        <w:gridCol w:w="1634"/>
        <w:gridCol w:w="1516"/>
      </w:tblGrid>
      <w:tr w:rsidR="0045058E" w:rsidRPr="00135DF1">
        <w:trPr>
          <w:trHeight w:val="435"/>
        </w:trPr>
        <w:tc>
          <w:tcPr>
            <w:tcW w:w="620" w:type="pct"/>
            <w:vMerge w:val="restart"/>
          </w:tcPr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</w:t>
            </w:r>
          </w:p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профессиональных</w:t>
            </w:r>
            <w:proofErr w:type="gramEnd"/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общих компетенций</w:t>
            </w:r>
          </w:p>
        </w:tc>
        <w:tc>
          <w:tcPr>
            <w:tcW w:w="1262" w:type="pct"/>
            <w:vMerge w:val="restart"/>
          </w:tcPr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 разделов профессионального модуля*</w:t>
            </w:r>
          </w:p>
        </w:tc>
        <w:tc>
          <w:tcPr>
            <w:tcW w:w="434" w:type="pct"/>
            <w:vMerge w:val="restart"/>
          </w:tcPr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6C089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макс.</w:t>
            </w:r>
            <w:proofErr w:type="gramEnd"/>
            <w:r w:rsidRPr="006C089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учебная нагрузка и практики</w:t>
            </w:r>
          </w:p>
        </w:tc>
        <w:tc>
          <w:tcPr>
            <w:tcW w:w="1068" w:type="pct"/>
            <w:gridSpan w:val="3"/>
            <w:vMerge w:val="restart"/>
            <w:tcBorders>
              <w:right w:val="single" w:sz="4" w:space="0" w:color="auto"/>
            </w:tcBorders>
          </w:tcPr>
          <w:p w:rsidR="0045058E" w:rsidRPr="006C0890" w:rsidRDefault="0045058E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552" w:type="pct"/>
            <w:vMerge w:val="restart"/>
            <w:tcBorders>
              <w:right w:val="single" w:sz="4" w:space="0" w:color="auto"/>
            </w:tcBorders>
          </w:tcPr>
          <w:p w:rsidR="0045058E" w:rsidRPr="00A7211C" w:rsidRDefault="0045058E" w:rsidP="00F50F85">
            <w:pPr>
              <w:widowControl w:val="0"/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064" w:type="pct"/>
            <w:gridSpan w:val="2"/>
            <w:tcBorders>
              <w:left w:val="single" w:sz="4" w:space="0" w:color="auto"/>
            </w:tcBorders>
          </w:tcPr>
          <w:p w:rsidR="0045058E" w:rsidRPr="006C0890" w:rsidRDefault="0045058E" w:rsidP="00F50F85">
            <w:pPr>
              <w:widowControl w:val="0"/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45058E" w:rsidRPr="00135DF1">
        <w:trPr>
          <w:trHeight w:val="435"/>
        </w:trPr>
        <w:tc>
          <w:tcPr>
            <w:tcW w:w="620" w:type="pct"/>
            <w:vMerge/>
            <w:vAlign w:val="center"/>
          </w:tcPr>
          <w:p w:rsidR="0045058E" w:rsidRPr="006C0890" w:rsidRDefault="0045058E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vMerge/>
            <w:vAlign w:val="center"/>
          </w:tcPr>
          <w:p w:rsidR="0045058E" w:rsidRPr="006C0890" w:rsidRDefault="0045058E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45058E" w:rsidRPr="006C0890" w:rsidRDefault="0045058E" w:rsidP="00F50F8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gridSpan w:val="3"/>
            <w:vMerge/>
            <w:tcBorders>
              <w:right w:val="single" w:sz="4" w:space="0" w:color="auto"/>
            </w:tcBorders>
          </w:tcPr>
          <w:p w:rsidR="0045058E" w:rsidRPr="006C0890" w:rsidRDefault="0045058E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right w:val="single" w:sz="4" w:space="0" w:color="auto"/>
            </w:tcBorders>
          </w:tcPr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 w:val="restart"/>
            <w:tcBorders>
              <w:left w:val="single" w:sz="4" w:space="0" w:color="auto"/>
            </w:tcBorders>
          </w:tcPr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Учебная,</w:t>
            </w:r>
          </w:p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C0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  <w:tc>
          <w:tcPr>
            <w:tcW w:w="512" w:type="pct"/>
            <w:vMerge w:val="restart"/>
          </w:tcPr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Производственная,</w:t>
            </w:r>
          </w:p>
          <w:p w:rsidR="0045058E" w:rsidRPr="006C0890" w:rsidRDefault="0045058E" w:rsidP="00F50F85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  <w:p w:rsidR="0045058E" w:rsidRPr="006C0890" w:rsidRDefault="0045058E" w:rsidP="00F50F85">
            <w:pPr>
              <w:widowControl w:val="0"/>
              <w:spacing w:after="0" w:line="240" w:lineRule="auto"/>
              <w:ind w:left="72" w:hanging="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5058E" w:rsidRPr="00135DF1">
        <w:trPr>
          <w:trHeight w:val="390"/>
        </w:trPr>
        <w:tc>
          <w:tcPr>
            <w:tcW w:w="620" w:type="pct"/>
            <w:vMerge/>
            <w:vAlign w:val="center"/>
          </w:tcPr>
          <w:p w:rsidR="0045058E" w:rsidRPr="006C0890" w:rsidRDefault="0045058E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vMerge/>
            <w:vAlign w:val="center"/>
          </w:tcPr>
          <w:p w:rsidR="0045058E" w:rsidRPr="006C0890" w:rsidRDefault="0045058E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45058E" w:rsidRPr="006C0890" w:rsidRDefault="0045058E" w:rsidP="00F50F8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45058E" w:rsidRPr="006C0890" w:rsidRDefault="0045058E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</w:t>
            </w:r>
          </w:p>
          <w:p w:rsidR="0045058E" w:rsidRPr="006C0890" w:rsidRDefault="0045058E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  <w:tc>
          <w:tcPr>
            <w:tcW w:w="355" w:type="pct"/>
          </w:tcPr>
          <w:p w:rsidR="0045058E" w:rsidRPr="006C0890" w:rsidRDefault="0045058E" w:rsidP="00FF6F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лекции,</w:t>
            </w:r>
          </w:p>
          <w:p w:rsidR="0045058E" w:rsidRPr="006C0890" w:rsidRDefault="0045058E" w:rsidP="00FF6F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  <w:tc>
          <w:tcPr>
            <w:tcW w:w="357" w:type="pct"/>
          </w:tcPr>
          <w:p w:rsidR="0045058E" w:rsidRPr="006C0890" w:rsidRDefault="0045058E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лабораторные работы и практические занятия,</w:t>
            </w:r>
          </w:p>
          <w:p w:rsidR="0045058E" w:rsidRPr="006C0890" w:rsidRDefault="0045058E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C0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  <w:tc>
          <w:tcPr>
            <w:tcW w:w="552" w:type="pct"/>
            <w:vMerge/>
            <w:tcBorders>
              <w:right w:val="single" w:sz="4" w:space="0" w:color="auto"/>
            </w:tcBorders>
          </w:tcPr>
          <w:p w:rsidR="0045058E" w:rsidRPr="006C0890" w:rsidRDefault="0045058E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vAlign w:val="center"/>
          </w:tcPr>
          <w:p w:rsidR="0045058E" w:rsidRPr="006C0890" w:rsidRDefault="0045058E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vAlign w:val="center"/>
          </w:tcPr>
          <w:p w:rsidR="0045058E" w:rsidRPr="006C0890" w:rsidRDefault="0045058E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5058E" w:rsidRPr="00135DF1">
        <w:tc>
          <w:tcPr>
            <w:tcW w:w="620" w:type="pct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pct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pct"/>
          </w:tcPr>
          <w:p w:rsidR="0045058E" w:rsidRPr="006C0890" w:rsidRDefault="0045058E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" w:type="pct"/>
          </w:tcPr>
          <w:p w:rsidR="0045058E" w:rsidRPr="006C0890" w:rsidRDefault="0045058E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" w:type="pct"/>
          </w:tcPr>
          <w:p w:rsidR="0045058E" w:rsidRPr="006C0890" w:rsidRDefault="0045058E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" w:type="pct"/>
          </w:tcPr>
          <w:p w:rsidR="0045058E" w:rsidRPr="006C0890" w:rsidRDefault="0045058E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</w:tcPr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" w:type="pct"/>
          </w:tcPr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" w:type="pct"/>
          </w:tcPr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45058E" w:rsidRPr="00135DF1">
        <w:trPr>
          <w:trHeight w:val="747"/>
        </w:trPr>
        <w:tc>
          <w:tcPr>
            <w:tcW w:w="620" w:type="pct"/>
          </w:tcPr>
          <w:p w:rsidR="0045058E" w:rsidRPr="00135DF1" w:rsidRDefault="0045058E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3.1 </w:t>
            </w:r>
          </w:p>
          <w:p w:rsidR="0045058E" w:rsidRPr="00135DF1" w:rsidRDefault="0045058E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3.2</w:t>
            </w:r>
          </w:p>
          <w:p w:rsidR="0045058E" w:rsidRPr="00135DF1" w:rsidRDefault="0045058E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3.3</w:t>
            </w:r>
          </w:p>
          <w:p w:rsidR="0045058E" w:rsidRPr="00135DF1" w:rsidRDefault="0045058E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01-07</w:t>
            </w:r>
          </w:p>
        </w:tc>
        <w:tc>
          <w:tcPr>
            <w:tcW w:w="1262" w:type="pct"/>
          </w:tcPr>
          <w:p w:rsidR="0045058E" w:rsidRPr="00135DF1" w:rsidRDefault="0045058E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Ремонт и обновление швейных изделий 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45058E" w:rsidRPr="006C0890" w:rsidRDefault="0045058E" w:rsidP="002559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058E" w:rsidRPr="006C0890" w:rsidRDefault="0045058E" w:rsidP="002559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144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45058E" w:rsidRPr="006C0890" w:rsidRDefault="0045058E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058E" w:rsidRPr="006C0890" w:rsidRDefault="0045058E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45058E" w:rsidRPr="006C0890" w:rsidRDefault="0045058E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58E" w:rsidRPr="006C0890" w:rsidRDefault="0045058E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45058E" w:rsidRPr="006C0890" w:rsidRDefault="0045058E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58E" w:rsidRPr="006C0890" w:rsidRDefault="0045058E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/>
          </w:tcPr>
          <w:p w:rsidR="0045058E" w:rsidRDefault="0045058E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058E" w:rsidRPr="006C0890" w:rsidRDefault="0045058E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/>
          </w:tcPr>
          <w:p w:rsidR="0045058E" w:rsidRPr="006C0890" w:rsidRDefault="0045058E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058E" w:rsidRPr="006C0890" w:rsidRDefault="006B5E0B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45058E" w:rsidRPr="006C0890" w:rsidRDefault="0045058E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058E" w:rsidRPr="006C0890" w:rsidRDefault="006B5E0B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5058E" w:rsidRPr="00135DF1">
        <w:tc>
          <w:tcPr>
            <w:tcW w:w="620" w:type="pct"/>
          </w:tcPr>
          <w:p w:rsidR="0045058E" w:rsidRPr="006C0890" w:rsidRDefault="0045058E" w:rsidP="00F50F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</w:tcPr>
          <w:p w:rsidR="0045058E" w:rsidRPr="006C0890" w:rsidRDefault="0045058E" w:rsidP="00F50F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и производственная практика</w:t>
            </w:r>
            <w:r w:rsidRPr="006C0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часов</w:t>
            </w: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4" w:type="pct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</w:t>
            </w:r>
          </w:p>
          <w:p w:rsidR="0045058E" w:rsidRPr="006C0890" w:rsidRDefault="0045058E" w:rsidP="00F50F8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FFFFFF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FFFFFF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58E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58E" w:rsidRPr="006C0890" w:rsidRDefault="006B5E0B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FFFFFF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45058E" w:rsidRPr="00135DF1">
        <w:tc>
          <w:tcPr>
            <w:tcW w:w="620" w:type="pct"/>
          </w:tcPr>
          <w:p w:rsidR="0045058E" w:rsidRPr="006C0890" w:rsidRDefault="0045058E" w:rsidP="00F50F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</w:tcPr>
          <w:p w:rsidR="0045058E" w:rsidRPr="006C0890" w:rsidRDefault="0045058E" w:rsidP="00F50F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34" w:type="pct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56" w:type="pct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5" w:type="pct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7" w:type="pct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C089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552" w:type="pct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  <w:tcBorders>
              <w:right w:val="single" w:sz="4" w:space="0" w:color="auto"/>
            </w:tcBorders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72</w:t>
            </w:r>
          </w:p>
        </w:tc>
      </w:tr>
    </w:tbl>
    <w:p w:rsidR="0045058E" w:rsidRDefault="0045058E" w:rsidP="00E23856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Default="0045058E" w:rsidP="00E23856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Default="0045058E" w:rsidP="00E23856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Default="0045058E" w:rsidP="00E23856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Default="0045058E" w:rsidP="00E23856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Тематический план и содержание профессионального модуля </w:t>
      </w:r>
      <w:r w:rsidRPr="00F50F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03 Ремонт и обновление швейных изделий</w:t>
      </w:r>
    </w:p>
    <w:tbl>
      <w:tblPr>
        <w:tblW w:w="152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25"/>
        <w:gridCol w:w="9669"/>
        <w:gridCol w:w="1985"/>
      </w:tblGrid>
      <w:tr w:rsidR="0045058E" w:rsidRPr="00135DF1">
        <w:tc>
          <w:tcPr>
            <w:tcW w:w="3190" w:type="dxa"/>
          </w:tcPr>
          <w:p w:rsidR="0045058E" w:rsidRPr="00696049" w:rsidRDefault="0045058E" w:rsidP="00333F1C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0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094" w:type="dxa"/>
            <w:gridSpan w:val="2"/>
          </w:tcPr>
          <w:p w:rsidR="0045058E" w:rsidRPr="00696049" w:rsidRDefault="0045058E" w:rsidP="00333F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0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</w:t>
            </w:r>
          </w:p>
          <w:p w:rsidR="0045058E" w:rsidRPr="00696049" w:rsidRDefault="0045058E" w:rsidP="00333F1C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960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</w:t>
            </w:r>
            <w:proofErr w:type="gramEnd"/>
            <w:r w:rsidRPr="006960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работы и практические занятия, самостоятельная учебная работа обучающихся, курсовая работа (проект) </w:t>
            </w:r>
            <w:r w:rsidRPr="006960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(если предусмотрены)</w:t>
            </w:r>
          </w:p>
        </w:tc>
        <w:tc>
          <w:tcPr>
            <w:tcW w:w="1985" w:type="dxa"/>
            <w:vAlign w:val="center"/>
          </w:tcPr>
          <w:p w:rsidR="0045058E" w:rsidRPr="00696049" w:rsidRDefault="0045058E" w:rsidP="00333F1C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0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45058E" w:rsidRPr="00135DF1">
        <w:tc>
          <w:tcPr>
            <w:tcW w:w="3190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5058E" w:rsidRPr="00135DF1">
        <w:tc>
          <w:tcPr>
            <w:tcW w:w="3190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МДК 03. 01</w:t>
            </w: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Технология ремонта и обновления швейных изделий</w:t>
            </w: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</w:tr>
      <w:tr w:rsidR="0045058E" w:rsidRPr="00135DF1">
        <w:tc>
          <w:tcPr>
            <w:tcW w:w="3190" w:type="dxa"/>
            <w:vMerge w:val="restart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 </w:t>
            </w: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 ремонта одежды</w:t>
            </w: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985" w:type="dxa"/>
            <w:vMerge w:val="restart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172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одежды как виды услуг, их назначение.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7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Классификация ремонта одежды.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7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Материалы и оборудование для ремонта.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168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 работ подготовительного этапа.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67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985" w:type="dxa"/>
            <w:vAlign w:val="center"/>
          </w:tcPr>
          <w:p w:rsidR="0045058E" w:rsidRPr="00333F1C" w:rsidRDefault="0045058E" w:rsidP="00333F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 предусмотрены</w:t>
            </w:r>
          </w:p>
        </w:tc>
      </w:tr>
      <w:tr w:rsidR="0045058E" w:rsidRPr="00135DF1">
        <w:trPr>
          <w:trHeight w:val="225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  <w:vAlign w:val="center"/>
          </w:tcPr>
          <w:p w:rsidR="0045058E" w:rsidRPr="00333F1C" w:rsidRDefault="0045058E" w:rsidP="00333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5058E" w:rsidRPr="00135DF1">
        <w:trPr>
          <w:trHeight w:val="22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1Определение формы и степени износа изделий, вида ремонта одежды</w:t>
            </w:r>
          </w:p>
        </w:tc>
        <w:tc>
          <w:tcPr>
            <w:tcW w:w="1985" w:type="dxa"/>
            <w:vAlign w:val="center"/>
          </w:tcPr>
          <w:p w:rsidR="0045058E" w:rsidRPr="00333F1C" w:rsidRDefault="0045058E" w:rsidP="00333F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45058E" w:rsidRPr="00135DF1">
        <w:trPr>
          <w:trHeight w:val="279"/>
        </w:trPr>
        <w:tc>
          <w:tcPr>
            <w:tcW w:w="3190" w:type="dxa"/>
            <w:vMerge w:val="restart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333F1C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Тема 2. </w:t>
            </w:r>
            <w:r w:rsidRPr="00333F1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Способы </w:t>
            </w:r>
            <w:r w:rsidRPr="00333F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ремонта швейных изделий из разных тканей. </w:t>
            </w: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985" w:type="dxa"/>
            <w:vMerge w:val="restart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45058E" w:rsidRPr="00135DF1">
        <w:trPr>
          <w:trHeight w:val="179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Мелкий ремонт (1 группа). Ремонт накладных карманов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26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Средний ремонт (</w:t>
            </w:r>
            <w:r w:rsidRPr="00333F1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группа). Ремонт прорезных карманов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26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бортов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26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Ремонт рукавов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26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низа изделий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35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Крупный ремонт</w:t>
            </w: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Pr="00333F1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группа). Ремонт воротников и горловины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15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Методы ремонта одежды.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165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одежды ручной штопкой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1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одежды машинной штопкой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4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одежды штуковкой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4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заплатой методом вплетения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05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заплатой методом вплетения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7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заплатой ручным способом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18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заплатой машинным и клеевым способом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134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 предусмотрены</w:t>
            </w:r>
          </w:p>
        </w:tc>
      </w:tr>
      <w:tr w:rsidR="0045058E" w:rsidRPr="00135DF1">
        <w:trPr>
          <w:trHeight w:val="219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45058E" w:rsidRPr="00135DF1">
        <w:trPr>
          <w:trHeight w:val="173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№2 Выполнение ремонта накладных карманов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5058E" w:rsidRPr="00135DF1">
        <w:trPr>
          <w:trHeight w:val="234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 3 Выполнение ремонта прорезных карманов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5058E" w:rsidRPr="00135DF1">
        <w:trPr>
          <w:trHeight w:val="21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№4 Выполнение ремонта бортов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5058E" w:rsidRPr="00135DF1">
        <w:trPr>
          <w:trHeight w:val="27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5 Выполнение ремонта рукавов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5058E" w:rsidRPr="00135DF1">
        <w:trPr>
          <w:trHeight w:val="277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6 Выполнение ремонта низа изделий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5058E" w:rsidRPr="00135DF1">
        <w:trPr>
          <w:trHeight w:val="165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7 Выполнение ручной штопки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5058E" w:rsidRPr="00135DF1">
        <w:trPr>
          <w:trHeight w:val="26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8 Выполнение машинной штопки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5058E" w:rsidRPr="00135DF1">
        <w:trPr>
          <w:trHeight w:val="225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№9 Выполнение штуковки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5058E" w:rsidRPr="00135DF1">
        <w:trPr>
          <w:trHeight w:val="22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10</w:t>
            </w:r>
            <w:r w:rsidRPr="00333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Установка заплаты методом вплетения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5058E" w:rsidRPr="00135DF1">
        <w:trPr>
          <w:trHeight w:val="245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 11 Установка заплаты ручным способом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5058E" w:rsidRPr="00135DF1">
        <w:trPr>
          <w:trHeight w:val="183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12 Установка заплаты машинным и клеевым способом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5058E" w:rsidRPr="00135DF1">
        <w:trPr>
          <w:trHeight w:val="226"/>
        </w:trPr>
        <w:tc>
          <w:tcPr>
            <w:tcW w:w="3190" w:type="dxa"/>
            <w:vMerge w:val="restart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3. </w:t>
            </w:r>
            <w:r w:rsidRPr="00333F1C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Виды обновления одежды</w:t>
            </w: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985" w:type="dxa"/>
            <w:vMerge w:val="restart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74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Обновление изделий одежды.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7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Обновление одежды без перекроя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1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Обновление одежды с частичным перекроем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4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Обновление одежды с полным перекроем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155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985" w:type="dxa"/>
            <w:vAlign w:val="center"/>
          </w:tcPr>
          <w:p w:rsidR="0045058E" w:rsidRPr="00333F1C" w:rsidRDefault="0045058E" w:rsidP="0033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 предусмотрены</w:t>
            </w:r>
          </w:p>
        </w:tc>
      </w:tr>
      <w:tr w:rsidR="0045058E" w:rsidRPr="00135DF1">
        <w:trPr>
          <w:trHeight w:val="259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  <w:vAlign w:val="center"/>
          </w:tcPr>
          <w:p w:rsidR="0045058E" w:rsidRPr="00333F1C" w:rsidRDefault="0045058E" w:rsidP="00333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5058E" w:rsidRPr="00135DF1">
        <w:trPr>
          <w:trHeight w:val="259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13 Выполнение обновления без перекроя</w:t>
            </w:r>
          </w:p>
        </w:tc>
        <w:tc>
          <w:tcPr>
            <w:tcW w:w="1985" w:type="dxa"/>
            <w:vAlign w:val="center"/>
          </w:tcPr>
          <w:p w:rsidR="0045058E" w:rsidRPr="00333F1C" w:rsidRDefault="0045058E" w:rsidP="00333F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45058E" w:rsidRPr="00135DF1">
        <w:trPr>
          <w:trHeight w:val="225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14 Выполнение обновления с частичным перекроем</w:t>
            </w:r>
          </w:p>
        </w:tc>
        <w:tc>
          <w:tcPr>
            <w:tcW w:w="1985" w:type="dxa"/>
            <w:vAlign w:val="center"/>
          </w:tcPr>
          <w:p w:rsidR="0045058E" w:rsidRPr="00333F1C" w:rsidRDefault="0045058E" w:rsidP="00333F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45058E" w:rsidRPr="00135DF1">
        <w:trPr>
          <w:trHeight w:val="22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15 Выполнение обновления с полным перекроем</w:t>
            </w:r>
          </w:p>
        </w:tc>
        <w:tc>
          <w:tcPr>
            <w:tcW w:w="1985" w:type="dxa"/>
            <w:vAlign w:val="center"/>
          </w:tcPr>
          <w:p w:rsidR="0045058E" w:rsidRPr="00333F1C" w:rsidRDefault="0045058E" w:rsidP="00333F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45058E" w:rsidRPr="00135DF1">
        <w:trPr>
          <w:trHeight w:val="167"/>
        </w:trPr>
        <w:tc>
          <w:tcPr>
            <w:tcW w:w="3190" w:type="dxa"/>
            <w:vMerge w:val="restart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4. </w:t>
            </w:r>
            <w:r w:rsidRPr="00333F1C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  <w:lang w:eastAsia="ru-RU"/>
              </w:rPr>
              <w:t xml:space="preserve">Способы </w:t>
            </w:r>
            <w:r w:rsidRPr="00333F1C">
              <w:rPr>
                <w:rFonts w:ascii="Times New Roman" w:hAnsi="Times New Roman" w:cs="Times New Roman"/>
                <w:color w:val="212121"/>
                <w:spacing w:val="9"/>
                <w:sz w:val="20"/>
                <w:szCs w:val="20"/>
                <w:lang w:eastAsia="ru-RU"/>
              </w:rPr>
              <w:t xml:space="preserve">обновления изделий одежды различных </w:t>
            </w:r>
            <w:r w:rsidRPr="00333F1C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>ассортиментных групп</w:t>
            </w: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985" w:type="dxa"/>
            <w:vMerge w:val="restart"/>
            <w:vAlign w:val="center"/>
          </w:tcPr>
          <w:p w:rsidR="0045058E" w:rsidRPr="00333F1C" w:rsidRDefault="0045058E" w:rsidP="0033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45058E" w:rsidRPr="00135DF1">
        <w:trPr>
          <w:trHeight w:val="267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Трансформация одежды.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40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Обновление изделий одежды.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80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Технологии обновления швейных изделий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30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Обновление с помощью аппликаций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30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Обновление с помощью аппликаций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70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Роспись одежды красками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70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Роспись одежды красками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35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Отделка вышивкой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35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Отделка вышивкой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35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Вышивка швейной фурнитурой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35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Вышивка швейной фурнитурой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00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Отделка декоративными элементами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70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Отделка декоративными элементами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196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9" w:type="dxa"/>
            <w:tcBorders>
              <w:left w:val="nil"/>
            </w:tcBorders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 предусмотрены</w:t>
            </w:r>
          </w:p>
        </w:tc>
      </w:tr>
      <w:tr w:rsidR="0045058E" w:rsidRPr="00135DF1">
        <w:trPr>
          <w:trHeight w:val="27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9" w:type="dxa"/>
            <w:tcBorders>
              <w:left w:val="nil"/>
            </w:tcBorders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  <w:vMerge w:val="restart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  <w:t>2</w:t>
            </w:r>
            <w:r w:rsidRPr="00333F1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211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333F1C"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  <w:t>22</w:t>
            </w:r>
          </w:p>
        </w:tc>
      </w:tr>
      <w:tr w:rsidR="0045058E" w:rsidRPr="00135DF1">
        <w:trPr>
          <w:trHeight w:val="221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16 Выполнение декоративных элементов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70"/>
        </w:trPr>
        <w:tc>
          <w:tcPr>
            <w:tcW w:w="13284" w:type="dxa"/>
            <w:gridSpan w:val="3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A721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45058E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5058E" w:rsidRPr="00135DF1">
        <w:trPr>
          <w:trHeight w:val="70"/>
        </w:trPr>
        <w:tc>
          <w:tcPr>
            <w:tcW w:w="13284" w:type="dxa"/>
            <w:gridSpan w:val="3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Учебная практика</w:t>
            </w: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Виды работ</w:t>
            </w: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Выполнение мелкого ремонта.</w:t>
            </w:r>
          </w:p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Выполнение среднего ремонта</w:t>
            </w:r>
          </w:p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Выполнение крупного ремонта</w:t>
            </w:r>
          </w:p>
        </w:tc>
        <w:tc>
          <w:tcPr>
            <w:tcW w:w="1985" w:type="dxa"/>
          </w:tcPr>
          <w:p w:rsidR="0045058E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</w:tr>
      <w:tr w:rsidR="0045058E" w:rsidRPr="00135DF1">
        <w:trPr>
          <w:trHeight w:val="643"/>
        </w:trPr>
        <w:tc>
          <w:tcPr>
            <w:tcW w:w="13284" w:type="dxa"/>
            <w:gridSpan w:val="3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Производственная практика</w:t>
            </w: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Виды работ</w:t>
            </w: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pacing w:val="3"/>
                <w:sz w:val="20"/>
                <w:szCs w:val="20"/>
                <w:lang w:eastAsia="ru-RU"/>
              </w:rPr>
              <w:t>1. Выполнение мелкого ремонта.</w:t>
            </w: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pacing w:val="3"/>
                <w:sz w:val="20"/>
                <w:szCs w:val="20"/>
                <w:lang w:eastAsia="ru-RU"/>
              </w:rPr>
              <w:t>2. Выполнение среднего ремонта.</w:t>
            </w: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pacing w:val="3"/>
                <w:sz w:val="20"/>
                <w:szCs w:val="20"/>
                <w:lang w:eastAsia="ru-RU"/>
              </w:rPr>
              <w:t>3. Выполнение крупного ремонта.</w:t>
            </w: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pacing w:val="3"/>
                <w:sz w:val="20"/>
                <w:szCs w:val="20"/>
                <w:lang w:eastAsia="ru-RU"/>
              </w:rPr>
              <w:t>4. Выполнение обновления изделий одежды</w:t>
            </w: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  <w:tr w:rsidR="0045058E" w:rsidRPr="00135DF1">
        <w:trPr>
          <w:trHeight w:val="345"/>
        </w:trPr>
        <w:tc>
          <w:tcPr>
            <w:tcW w:w="13284" w:type="dxa"/>
            <w:gridSpan w:val="3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</w:t>
            </w:r>
          </w:p>
        </w:tc>
      </w:tr>
    </w:tbl>
    <w:p w:rsidR="0045058E" w:rsidRPr="00333F1C" w:rsidRDefault="0045058E" w:rsidP="0033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45058E" w:rsidRDefault="0045058E" w:rsidP="00E23856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Pr="00E23856" w:rsidRDefault="0045058E" w:rsidP="00E2385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45058E" w:rsidRPr="00E2385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5058E" w:rsidRPr="00E23856" w:rsidRDefault="0045058E" w:rsidP="00E437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УСЛОВИЯ РЕАЛИЗАЦИИ ПРОГРАММЫ ПРОФЕССИОНАЛЬНОГО МОДУЛЯ</w:t>
      </w:r>
    </w:p>
    <w:p w:rsidR="0045058E" w:rsidRDefault="0045058E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Pr="00E23856" w:rsidRDefault="0045058E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профессионального модуля предусмотрены следующие специальные помещения:</w:t>
      </w:r>
    </w:p>
    <w:p w:rsidR="0045058E" w:rsidRPr="00432931" w:rsidRDefault="0045058E" w:rsidP="0043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931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 модуля предполагает наличие учебного кабинета «Технология ремонта и обновления швейных изделий» и учебно- производственной мастерской</w:t>
      </w:r>
    </w:p>
    <w:p w:rsidR="0045058E" w:rsidRDefault="0045058E" w:rsidP="0043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29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 «Технология ремонта и обновления швейных изделий»: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посадочные места по количеству обучающихся;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рабочее место преподавателя;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58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21E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интерактивная </w:t>
      </w:r>
      <w:proofErr w:type="gramStart"/>
      <w:r w:rsidRPr="00221E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доска  </w:t>
      </w:r>
      <w:r w:rsidRPr="00221E7A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ANTB</w:t>
      </w:r>
      <w:proofErr w:type="gramEnd"/>
      <w:r w:rsidRPr="00221E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-86-</w:t>
      </w:r>
      <w:r w:rsidRPr="00221E7A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s</w:t>
      </w:r>
      <w:r w:rsidRPr="00221E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-10</w:t>
      </w:r>
      <w:proofErr w:type="spellStart"/>
      <w:r w:rsidRPr="00221E7A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i</w:t>
      </w:r>
      <w:proofErr w:type="spellEnd"/>
      <w:r w:rsidRPr="00221E7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,86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учебная доска; 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манекен;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наглядные пособия.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обучения: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компьютер с лицензионным программным обеспечением;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D5872">
        <w:rPr>
          <w:rFonts w:ascii="Times New Roman" w:hAnsi="Times New Roman" w:cs="Times New Roman"/>
          <w:sz w:val="24"/>
          <w:szCs w:val="24"/>
          <w:lang w:eastAsia="ru-RU"/>
        </w:rPr>
        <w:t xml:space="preserve">интерактивная </w:t>
      </w:r>
      <w:proofErr w:type="gramStart"/>
      <w:r w:rsidRPr="002D5872">
        <w:rPr>
          <w:rFonts w:ascii="Times New Roman" w:hAnsi="Times New Roman" w:cs="Times New Roman"/>
          <w:sz w:val="24"/>
          <w:szCs w:val="24"/>
          <w:lang w:eastAsia="ru-RU"/>
        </w:rPr>
        <w:t xml:space="preserve">доска  </w:t>
      </w:r>
      <w:r w:rsidRPr="002D5872">
        <w:rPr>
          <w:rFonts w:ascii="Times New Roman" w:hAnsi="Times New Roman" w:cs="Times New Roman"/>
          <w:sz w:val="24"/>
          <w:szCs w:val="24"/>
          <w:lang w:val="en-US" w:eastAsia="ru-RU"/>
        </w:rPr>
        <w:t>ANTB</w:t>
      </w:r>
      <w:proofErr w:type="gramEnd"/>
      <w:r w:rsidRPr="002D5872">
        <w:rPr>
          <w:rFonts w:ascii="Times New Roman" w:hAnsi="Times New Roman" w:cs="Times New Roman"/>
          <w:sz w:val="24"/>
          <w:szCs w:val="24"/>
          <w:lang w:eastAsia="ru-RU"/>
        </w:rPr>
        <w:t>-86-</w:t>
      </w:r>
      <w:r w:rsidRPr="002D5872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2D5872">
        <w:rPr>
          <w:rFonts w:ascii="Times New Roman" w:hAnsi="Times New Roman" w:cs="Times New Roman"/>
          <w:sz w:val="24"/>
          <w:szCs w:val="24"/>
          <w:lang w:eastAsia="ru-RU"/>
        </w:rPr>
        <w:t>-10</w:t>
      </w:r>
      <w:proofErr w:type="spellStart"/>
      <w:r w:rsidRPr="002D5872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2D5872">
        <w:rPr>
          <w:rFonts w:ascii="Times New Roman" w:hAnsi="Times New Roman" w:cs="Times New Roman"/>
          <w:sz w:val="24"/>
          <w:szCs w:val="24"/>
          <w:lang w:eastAsia="ru-RU"/>
        </w:rPr>
        <w:t>,86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 швейной учебно- производственной мастерской: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рабочие места по количеству обучающихся;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рабочее место преподавателя;</w:t>
      </w:r>
    </w:p>
    <w:p w:rsidR="0045058E" w:rsidRPr="002D5872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D5872">
        <w:rPr>
          <w:rFonts w:ascii="Times New Roman" w:hAnsi="Times New Roman" w:cs="Times New Roman"/>
          <w:sz w:val="24"/>
          <w:szCs w:val="24"/>
          <w:lang w:eastAsia="ru-RU"/>
        </w:rPr>
        <w:t xml:space="preserve">интерактивная </w:t>
      </w:r>
      <w:proofErr w:type="gramStart"/>
      <w:r w:rsidRPr="002D5872">
        <w:rPr>
          <w:rFonts w:ascii="Times New Roman" w:hAnsi="Times New Roman" w:cs="Times New Roman"/>
          <w:sz w:val="24"/>
          <w:szCs w:val="24"/>
          <w:lang w:eastAsia="ru-RU"/>
        </w:rPr>
        <w:t xml:space="preserve">доска  </w:t>
      </w:r>
      <w:r w:rsidRPr="002D5872">
        <w:rPr>
          <w:rFonts w:ascii="Times New Roman" w:hAnsi="Times New Roman" w:cs="Times New Roman"/>
          <w:sz w:val="24"/>
          <w:szCs w:val="24"/>
          <w:lang w:val="en-US" w:eastAsia="ru-RU"/>
        </w:rPr>
        <w:t>ANTB</w:t>
      </w:r>
      <w:proofErr w:type="gramEnd"/>
      <w:r w:rsidRPr="002D5872">
        <w:rPr>
          <w:rFonts w:ascii="Times New Roman" w:hAnsi="Times New Roman" w:cs="Times New Roman"/>
          <w:sz w:val="24"/>
          <w:szCs w:val="24"/>
          <w:lang w:eastAsia="ru-RU"/>
        </w:rPr>
        <w:t>-86-</w:t>
      </w:r>
      <w:r w:rsidRPr="002D5872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2D5872">
        <w:rPr>
          <w:rFonts w:ascii="Times New Roman" w:hAnsi="Times New Roman" w:cs="Times New Roman"/>
          <w:sz w:val="24"/>
          <w:szCs w:val="24"/>
          <w:lang w:eastAsia="ru-RU"/>
        </w:rPr>
        <w:t>-10</w:t>
      </w:r>
      <w:proofErr w:type="spellStart"/>
      <w:r w:rsidRPr="002D5872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2D5872">
        <w:rPr>
          <w:rFonts w:ascii="Times New Roman" w:hAnsi="Times New Roman" w:cs="Times New Roman"/>
          <w:sz w:val="24"/>
          <w:szCs w:val="24"/>
          <w:lang w:eastAsia="ru-RU"/>
        </w:rPr>
        <w:t>,86, учебная доска;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58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D5872">
        <w:rPr>
          <w:rFonts w:ascii="Times New Roman" w:hAnsi="Times New Roman" w:cs="Times New Roman"/>
          <w:sz w:val="24"/>
          <w:szCs w:val="24"/>
          <w:lang w:eastAsia="ru-RU"/>
        </w:rPr>
        <w:t>компьютеризованная  швейная</w:t>
      </w:r>
      <w:proofErr w:type="gramEnd"/>
      <w:r w:rsidRPr="002D5872">
        <w:rPr>
          <w:rFonts w:ascii="Times New Roman" w:hAnsi="Times New Roman" w:cs="Times New Roman"/>
          <w:sz w:val="24"/>
          <w:szCs w:val="24"/>
          <w:lang w:eastAsia="ru-RU"/>
        </w:rPr>
        <w:t xml:space="preserve"> машина </w:t>
      </w:r>
      <w:r w:rsidRPr="002D5872">
        <w:rPr>
          <w:rFonts w:ascii="Times New Roman" w:hAnsi="Times New Roman" w:cs="Times New Roman"/>
          <w:sz w:val="24"/>
          <w:szCs w:val="24"/>
          <w:lang w:val="en-US" w:eastAsia="ru-RU"/>
        </w:rPr>
        <w:t>Leader</w:t>
      </w:r>
      <w:r w:rsidRPr="002D5872">
        <w:rPr>
          <w:rFonts w:ascii="Times New Roman" w:hAnsi="Times New Roman" w:cs="Times New Roman"/>
          <w:sz w:val="24"/>
          <w:szCs w:val="24"/>
          <w:lang w:eastAsia="ru-RU"/>
        </w:rPr>
        <w:t xml:space="preserve"> модель: </w:t>
      </w:r>
      <w:r w:rsidRPr="002D5872">
        <w:rPr>
          <w:rFonts w:ascii="Times New Roman" w:hAnsi="Times New Roman" w:cs="Times New Roman"/>
          <w:sz w:val="24"/>
          <w:szCs w:val="24"/>
          <w:lang w:val="en-US" w:eastAsia="ru-RU"/>
        </w:rPr>
        <w:t>CORAL</w:t>
      </w:r>
      <w:r>
        <w:rPr>
          <w:rFonts w:ascii="Times New Roman" w:hAnsi="Times New Roman" w:cs="Times New Roman"/>
          <w:sz w:val="24"/>
          <w:szCs w:val="24"/>
          <w:lang w:eastAsia="ru-RU"/>
        </w:rPr>
        <w:t>; швейная машина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37EE">
        <w:rPr>
          <w:rFonts w:ascii="Times New Roman" w:hAnsi="Times New Roman" w:cs="Times New Roman"/>
          <w:sz w:val="24"/>
          <w:szCs w:val="24"/>
          <w:lang w:val="en-US" w:eastAsia="ru-RU"/>
        </w:rPr>
        <w:t>JANOMEDC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 3050 по количеству обучающихся;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- стачивающее - обметочная машина </w:t>
      </w:r>
      <w:proofErr w:type="spellStart"/>
      <w:r w:rsidRPr="00E437EE">
        <w:rPr>
          <w:rFonts w:ascii="Times New Roman" w:hAnsi="Times New Roman" w:cs="Times New Roman"/>
          <w:sz w:val="24"/>
          <w:szCs w:val="24"/>
          <w:lang w:eastAsia="ru-RU"/>
        </w:rPr>
        <w:t>Brother</w:t>
      </w:r>
      <w:proofErr w:type="spellEnd"/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 1034 D;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раскройный стол;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587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D5872">
        <w:rPr>
          <w:rFonts w:ascii="Times New Roman" w:hAnsi="Times New Roman" w:cs="Times New Roman"/>
          <w:sz w:val="24"/>
          <w:szCs w:val="24"/>
          <w:lang w:eastAsia="ru-RU"/>
        </w:rPr>
        <w:t>гладильная  доска</w:t>
      </w:r>
      <w:proofErr w:type="gramEnd"/>
      <w:r w:rsidRPr="002D5872">
        <w:rPr>
          <w:rFonts w:ascii="Times New Roman" w:hAnsi="Times New Roman" w:cs="Times New Roman"/>
          <w:sz w:val="24"/>
          <w:szCs w:val="24"/>
          <w:lang w:eastAsia="ru-RU"/>
        </w:rPr>
        <w:t xml:space="preserve"> Валенсия –</w:t>
      </w:r>
      <w:proofErr w:type="spellStart"/>
      <w:r w:rsidRPr="002D5872">
        <w:rPr>
          <w:rFonts w:ascii="Times New Roman" w:hAnsi="Times New Roman" w:cs="Times New Roman"/>
          <w:sz w:val="24"/>
          <w:szCs w:val="24"/>
          <w:lang w:val="en-US" w:eastAsia="ru-RU"/>
        </w:rPr>
        <w:t>Nika</w:t>
      </w:r>
      <w:proofErr w:type="spellEnd"/>
      <w:r w:rsidRPr="00E437E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5872">
        <w:rPr>
          <w:rFonts w:ascii="Times New Roman" w:hAnsi="Times New Roman" w:cs="Times New Roman"/>
          <w:sz w:val="24"/>
          <w:szCs w:val="24"/>
          <w:lang w:eastAsia="ru-RU"/>
        </w:rPr>
        <w:t xml:space="preserve">-  многофункциональное устройство </w:t>
      </w:r>
      <w:r w:rsidRPr="002D5872">
        <w:rPr>
          <w:rFonts w:ascii="Times New Roman" w:hAnsi="Times New Roman" w:cs="Times New Roman"/>
          <w:sz w:val="24"/>
          <w:szCs w:val="24"/>
          <w:lang w:val="en-US" w:eastAsia="ru-RU"/>
        </w:rPr>
        <w:t>MIE</w:t>
      </w:r>
      <w:r w:rsidRPr="002D58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872">
        <w:rPr>
          <w:rFonts w:ascii="Times New Roman" w:hAnsi="Times New Roman" w:cs="Times New Roman"/>
          <w:sz w:val="24"/>
          <w:szCs w:val="24"/>
          <w:lang w:val="en-US" w:eastAsia="ru-RU"/>
        </w:rPr>
        <w:t>Pulito</w:t>
      </w:r>
      <w:proofErr w:type="spellEnd"/>
      <w:r w:rsidRPr="002D58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D5872">
        <w:rPr>
          <w:rFonts w:ascii="Times New Roman" w:hAnsi="Times New Roman" w:cs="Times New Roman"/>
          <w:sz w:val="24"/>
          <w:szCs w:val="24"/>
          <w:lang w:val="en-US" w:eastAsia="ru-RU"/>
        </w:rPr>
        <w:t>Vapore</w:t>
      </w:r>
      <w:proofErr w:type="spellEnd"/>
      <w:r w:rsidRPr="006B5E0B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>утюг с парогенератором</w:t>
      </w:r>
    </w:p>
    <w:p w:rsidR="0045058E" w:rsidRPr="00432931" w:rsidRDefault="0045058E" w:rsidP="0043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Pr="00432931" w:rsidRDefault="0045058E" w:rsidP="0043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29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Материалы и фурнитура:</w:t>
      </w:r>
    </w:p>
    <w:p w:rsidR="0045058E" w:rsidRPr="00432931" w:rsidRDefault="0045058E" w:rsidP="0043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931">
        <w:rPr>
          <w:rFonts w:ascii="Times New Roman" w:hAnsi="Times New Roman" w:cs="Times New Roman"/>
          <w:sz w:val="24"/>
          <w:szCs w:val="24"/>
          <w:lang w:eastAsia="ru-RU"/>
        </w:rPr>
        <w:t>- основные и прикладные материалы;</w:t>
      </w:r>
    </w:p>
    <w:p w:rsidR="0045058E" w:rsidRPr="00432931" w:rsidRDefault="0045058E" w:rsidP="0043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931">
        <w:rPr>
          <w:rFonts w:ascii="Times New Roman" w:hAnsi="Times New Roman" w:cs="Times New Roman"/>
          <w:sz w:val="24"/>
          <w:szCs w:val="24"/>
          <w:lang w:eastAsia="ru-RU"/>
        </w:rPr>
        <w:t>- соединительные материалы;</w:t>
      </w:r>
    </w:p>
    <w:p w:rsidR="0045058E" w:rsidRPr="00432931" w:rsidRDefault="0045058E" w:rsidP="0043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931">
        <w:rPr>
          <w:rFonts w:ascii="Times New Roman" w:hAnsi="Times New Roman" w:cs="Times New Roman"/>
          <w:sz w:val="24"/>
          <w:szCs w:val="24"/>
          <w:lang w:eastAsia="ru-RU"/>
        </w:rPr>
        <w:t>- швейная фурнитура</w:t>
      </w:r>
    </w:p>
    <w:p w:rsidR="0045058E" w:rsidRPr="00E23856" w:rsidRDefault="0045058E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45058E" w:rsidRPr="00E23856" w:rsidRDefault="0045058E" w:rsidP="00E437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3.2.1. Печатные издания</w:t>
      </w:r>
    </w:p>
    <w:p w:rsidR="0045058E" w:rsidRPr="00432931" w:rsidRDefault="0045058E" w:rsidP="0043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931">
        <w:rPr>
          <w:rFonts w:ascii="Times New Roman" w:hAnsi="Times New Roman" w:cs="Times New Roman"/>
          <w:sz w:val="24"/>
          <w:szCs w:val="24"/>
          <w:lang w:eastAsia="ru-RU"/>
        </w:rPr>
        <w:t>1. Силаева М.А. «Пошив изделий по индивидуальным заказам»: учебник для нач. проф. образования -  М.: Изд</w:t>
      </w:r>
      <w:r w:rsidR="003142F0">
        <w:rPr>
          <w:rFonts w:ascii="Times New Roman" w:hAnsi="Times New Roman" w:cs="Times New Roman"/>
          <w:sz w:val="24"/>
          <w:szCs w:val="24"/>
          <w:lang w:eastAsia="ru-RU"/>
        </w:rPr>
        <w:t>ательский центр «Академия», 2018</w:t>
      </w:r>
      <w:r w:rsidRPr="00432931">
        <w:rPr>
          <w:rFonts w:ascii="Times New Roman" w:hAnsi="Times New Roman" w:cs="Times New Roman"/>
          <w:sz w:val="24"/>
          <w:szCs w:val="24"/>
          <w:lang w:eastAsia="ru-RU"/>
        </w:rPr>
        <w:t>. – 528 с.</w:t>
      </w:r>
    </w:p>
    <w:p w:rsidR="0045058E" w:rsidRPr="00432931" w:rsidRDefault="0045058E" w:rsidP="0043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931">
        <w:rPr>
          <w:rFonts w:ascii="Times New Roman" w:hAnsi="Times New Roman" w:cs="Times New Roman"/>
          <w:sz w:val="24"/>
          <w:szCs w:val="24"/>
          <w:lang w:eastAsia="ru-RU"/>
        </w:rPr>
        <w:t>2. Учебные элементы по МОТ:</w:t>
      </w:r>
    </w:p>
    <w:p w:rsidR="0045058E" w:rsidRPr="00432931" w:rsidRDefault="0045058E" w:rsidP="0043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931">
        <w:rPr>
          <w:rFonts w:ascii="Times New Roman" w:hAnsi="Times New Roman" w:cs="Times New Roman"/>
          <w:sz w:val="24"/>
          <w:szCs w:val="24"/>
          <w:lang w:eastAsia="ru-RU"/>
        </w:rPr>
        <w:t>- Ремонт легкой одежды;</w:t>
      </w:r>
    </w:p>
    <w:p w:rsidR="0045058E" w:rsidRPr="00432931" w:rsidRDefault="0045058E" w:rsidP="0043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931">
        <w:rPr>
          <w:rFonts w:ascii="Times New Roman" w:hAnsi="Times New Roman" w:cs="Times New Roman"/>
          <w:sz w:val="24"/>
          <w:szCs w:val="24"/>
          <w:lang w:eastAsia="ru-RU"/>
        </w:rPr>
        <w:t xml:space="preserve">- Ремонт поврежденных участков одежды </w:t>
      </w:r>
    </w:p>
    <w:p w:rsidR="0045058E" w:rsidRPr="00E23856" w:rsidRDefault="0045058E" w:rsidP="000B6284">
      <w:pPr>
        <w:widowControl w:val="0"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w w:val="10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3.2.2. Электронн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ые издания (электронные ресурсы)</w:t>
      </w:r>
    </w:p>
    <w:p w:rsidR="0045058E" w:rsidRPr="00432931" w:rsidRDefault="0045058E" w:rsidP="004329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3293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Электронный ресурс «Ремонт легкой одежды». Форма доступа: </w:t>
      </w:r>
      <w:hyperlink r:id="rId8" w:history="1">
        <w:r w:rsidRPr="00432931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http://www.bestreferat.ru</w:t>
        </w:r>
      </w:hyperlink>
    </w:p>
    <w:p w:rsidR="0045058E" w:rsidRPr="00432931" w:rsidRDefault="0045058E" w:rsidP="004329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3293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Электронный ресурс «Технология ремонта одежды». Форма доступа: </w:t>
      </w:r>
      <w:hyperlink r:id="rId9" w:history="1">
        <w:r w:rsidRPr="00432931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http://rusalka-7.ucoz.ru/index/materialovedenie/0-12</w:t>
        </w:r>
      </w:hyperlink>
    </w:p>
    <w:p w:rsidR="0045058E" w:rsidRPr="00432931" w:rsidRDefault="0045058E" w:rsidP="004329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3293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Электронный ресурс «Материалы для ремонта одежды». Форма доступа:</w:t>
      </w:r>
    </w:p>
    <w:p w:rsidR="0045058E" w:rsidRPr="00432931" w:rsidRDefault="00CF2A59" w:rsidP="0043293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hyperlink r:id="rId10" w:history="1">
        <w:r w:rsidR="0045058E" w:rsidRPr="00432931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http://www.tehly.ru/materialovedenie068.html</w:t>
        </w:r>
      </w:hyperlink>
    </w:p>
    <w:p w:rsidR="0045058E" w:rsidRPr="00E23856" w:rsidRDefault="0045058E" w:rsidP="00E23856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NewRomanPS-ItalicMT" w:hAnsi="Times New Roman"/>
          <w:sz w:val="24"/>
          <w:szCs w:val="24"/>
          <w:lang w:eastAsia="ru-RU"/>
        </w:rPr>
      </w:pPr>
    </w:p>
    <w:p w:rsidR="0045058E" w:rsidRPr="00E23856" w:rsidRDefault="0045058E" w:rsidP="00E23856">
      <w:pPr>
        <w:suppressAutoHyphens/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eastAsia="TimesNewRomanPS-ItalicMT" w:hAnsi="Times New Roman" w:cs="Times New Roman"/>
          <w:sz w:val="24"/>
          <w:szCs w:val="24"/>
          <w:lang w:eastAsia="ru-RU"/>
        </w:rPr>
        <w:t xml:space="preserve"> 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45058E" w:rsidRPr="00E23856" w:rsidRDefault="0045058E" w:rsidP="00E23856">
      <w:pPr>
        <w:suppressAutoHyphens/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Периодические издания:</w:t>
      </w:r>
    </w:p>
    <w:p w:rsidR="0045058E" w:rsidRPr="00E23856" w:rsidRDefault="0045058E" w:rsidP="00BC7D62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Журналы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Burda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2385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5058E" w:rsidRPr="00432931" w:rsidRDefault="0045058E" w:rsidP="004329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Журналы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«Ателье».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58E" w:rsidRPr="00E23856" w:rsidRDefault="0045058E" w:rsidP="00BC7D62">
      <w:pPr>
        <w:spacing w:after="200" w:line="276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ПРОФЕССИОНАЛЬНОГО МОДУЛЯ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694"/>
        <w:gridCol w:w="1842"/>
      </w:tblGrid>
      <w:tr w:rsidR="0045058E" w:rsidRPr="00135DF1">
        <w:trPr>
          <w:trHeight w:val="865"/>
        </w:trPr>
        <w:tc>
          <w:tcPr>
            <w:tcW w:w="5245" w:type="dxa"/>
          </w:tcPr>
          <w:p w:rsidR="0045058E" w:rsidRPr="006C0890" w:rsidRDefault="0045058E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94" w:type="dxa"/>
          </w:tcPr>
          <w:p w:rsidR="0045058E" w:rsidRPr="006C0890" w:rsidRDefault="0045058E" w:rsidP="001772B1">
            <w:p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5058E" w:rsidRPr="006C0890" w:rsidRDefault="0045058E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842" w:type="dxa"/>
          </w:tcPr>
          <w:p w:rsidR="0045058E" w:rsidRPr="006C0890" w:rsidRDefault="0045058E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5058E" w:rsidRPr="006C0890" w:rsidRDefault="0045058E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оценки</w:t>
            </w:r>
          </w:p>
        </w:tc>
      </w:tr>
      <w:tr w:rsidR="0045058E" w:rsidRPr="00135DF1">
        <w:trPr>
          <w:trHeight w:val="698"/>
        </w:trPr>
        <w:tc>
          <w:tcPr>
            <w:tcW w:w="5245" w:type="dxa"/>
          </w:tcPr>
          <w:p w:rsidR="0045058E" w:rsidRPr="006C0890" w:rsidRDefault="0045058E" w:rsidP="00410500">
            <w:pPr>
              <w:pStyle w:val="Default"/>
              <w:jc w:val="both"/>
              <w:rPr>
                <w:sz w:val="20"/>
                <w:szCs w:val="20"/>
              </w:rPr>
            </w:pPr>
            <w:r w:rsidRPr="006C0890">
              <w:rPr>
                <w:sz w:val="20"/>
                <w:szCs w:val="20"/>
              </w:rPr>
              <w:t xml:space="preserve">ПК 3.1. Выявлять область и вид ремонта. </w:t>
            </w:r>
          </w:p>
          <w:p w:rsidR="0045058E" w:rsidRPr="00135DF1" w:rsidRDefault="0045058E" w:rsidP="004105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F1">
              <w:rPr>
                <w:rFonts w:ascii="Times New Roman" w:hAnsi="Times New Roman" w:cs="Times New Roman"/>
                <w:sz w:val="20"/>
                <w:szCs w:val="20"/>
              </w:rPr>
              <w:t>ПК 3.2. Подбирать материалы для ремонта.</w:t>
            </w:r>
          </w:p>
          <w:p w:rsidR="0045058E" w:rsidRPr="006C0890" w:rsidRDefault="0045058E" w:rsidP="00410500">
            <w:pPr>
              <w:pStyle w:val="Default"/>
              <w:jc w:val="both"/>
              <w:rPr>
                <w:sz w:val="20"/>
                <w:szCs w:val="20"/>
              </w:rPr>
            </w:pPr>
            <w:r w:rsidRPr="006C0890">
              <w:rPr>
                <w:sz w:val="20"/>
                <w:szCs w:val="20"/>
              </w:rPr>
              <w:t>ПК 3.3. Выполнять технологические операции по ремонту швейных изделий на оборудовании и вручную (мелкий и средний)</w:t>
            </w:r>
          </w:p>
          <w:p w:rsidR="0045058E" w:rsidRPr="006C0890" w:rsidRDefault="0045058E" w:rsidP="004105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058E" w:rsidRPr="006C0890" w:rsidRDefault="0045058E" w:rsidP="004105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 Понимать сущность и социальную значимость своей будущей профессии, проявлять к ней устойчивый интерес</w:t>
            </w:r>
          </w:p>
          <w:p w:rsidR="0045058E" w:rsidRPr="006C0890" w:rsidRDefault="0045058E" w:rsidP="004105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02.   Организовывать собственную деятельность, исходя из цели и</w:t>
            </w:r>
          </w:p>
          <w:p w:rsidR="0045058E" w:rsidRPr="006C0890" w:rsidRDefault="0045058E" w:rsidP="004105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способов</w:t>
            </w:r>
            <w:proofErr w:type="gramEnd"/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ее достижения, определенных руководителем</w:t>
            </w:r>
          </w:p>
          <w:p w:rsidR="0045058E" w:rsidRPr="006C0890" w:rsidRDefault="0045058E" w:rsidP="004105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:rsidR="0045058E" w:rsidRPr="006C0890" w:rsidRDefault="0045058E" w:rsidP="004105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04. Осуществлять поиск информации, необходимой для эффективного выполнения профессиональных задач</w:t>
            </w:r>
          </w:p>
          <w:p w:rsidR="0045058E" w:rsidRPr="006C0890" w:rsidRDefault="0045058E" w:rsidP="004105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 Использовать информационно-коммуникационные технологии в профессиональной деятельности</w:t>
            </w:r>
          </w:p>
          <w:p w:rsidR="0045058E" w:rsidRPr="006C0890" w:rsidRDefault="0045058E" w:rsidP="004105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 Работать в команде, эффективно общаться с коллегами, руководством, клиентами.</w:t>
            </w:r>
          </w:p>
          <w:p w:rsidR="0045058E" w:rsidRPr="006C0890" w:rsidRDefault="0045058E" w:rsidP="0041050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07. Готовить к работе производственное помещение и поддерживать его санитарное состояние</w:t>
            </w:r>
          </w:p>
        </w:tc>
        <w:tc>
          <w:tcPr>
            <w:tcW w:w="2694" w:type="dxa"/>
          </w:tcPr>
          <w:p w:rsidR="0045058E" w:rsidRPr="00135DF1" w:rsidRDefault="0045058E" w:rsidP="0041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F1">
              <w:rPr>
                <w:rFonts w:ascii="Times New Roman" w:hAnsi="Times New Roman" w:cs="Times New Roman"/>
                <w:sz w:val="20"/>
                <w:szCs w:val="20"/>
              </w:rPr>
              <w:t>Выполнение не менее 50% практического задания.</w:t>
            </w:r>
          </w:p>
          <w:p w:rsidR="0045058E" w:rsidRPr="00135DF1" w:rsidRDefault="0045058E" w:rsidP="0041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F1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Правильность, полнота выполнения практических заданий, соответствие требованиям инструкций, регламентов. </w:t>
            </w:r>
          </w:p>
          <w:p w:rsidR="0045058E" w:rsidRPr="00135DF1" w:rsidRDefault="0045058E" w:rsidP="0041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F1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Адекватность, оптимальность выбора методов, техник, последовательностей действий и т.д. </w:t>
            </w:r>
          </w:p>
          <w:p w:rsidR="0045058E" w:rsidRPr="006C0890" w:rsidRDefault="0045058E" w:rsidP="0070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5058E" w:rsidRPr="006C0890" w:rsidRDefault="0045058E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058E" w:rsidRPr="00135DF1" w:rsidRDefault="0045058E" w:rsidP="0041050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5DF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  <w:r w:rsidRPr="00135D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форме экзамена:</w:t>
            </w:r>
          </w:p>
          <w:p w:rsidR="0045058E" w:rsidRPr="00135DF1" w:rsidRDefault="0045058E" w:rsidP="0041050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5D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экспертная оценка процесса и продукта;</w:t>
            </w:r>
          </w:p>
          <w:p w:rsidR="0045058E" w:rsidRPr="006C0890" w:rsidRDefault="0045058E" w:rsidP="004105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5D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наблюдение.</w:t>
            </w:r>
          </w:p>
          <w:p w:rsidR="0045058E" w:rsidRPr="006C0890" w:rsidRDefault="0045058E" w:rsidP="004105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5058E" w:rsidRPr="006C0890" w:rsidRDefault="0045058E" w:rsidP="0041050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058E" w:rsidRPr="006C0890" w:rsidRDefault="0045058E" w:rsidP="00703B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058E" w:rsidRDefault="0045058E" w:rsidP="00410500">
      <w:pPr>
        <w:spacing w:after="200" w:line="276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p w:rsidR="0045058E" w:rsidRDefault="0045058E" w:rsidP="00F060B6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5. ОСОБЕННОСТИ ОРГАНИЗАЦИИ УЧЕБНОГО ПРОЦЕССА ДЛЯ ОБУЧАЮЩИХСЯ С ОГРАНИЧЕННЫМИ ВОЗМОЖНОСТЯМИ ЗДОРОВЬЯ С НАРУШЕНИЯМИ с нервно-психическими нарушениями (расстройствами аутистического спектра, нарушения психического развития)</w:t>
      </w:r>
    </w:p>
    <w:p w:rsidR="0045058E" w:rsidRDefault="0045058E" w:rsidP="00F060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5058E" w:rsidRDefault="0045058E" w:rsidP="00F060B6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из числа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обучение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Особенности организации учебного процесса обучающихся с расстройствами аутистического спектра (РАС)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Расстройства аутистического спектра (РАС) – спектр психологических характеристик, описывающих широкий круг нарушений поведения и затруднений в социальном взаимодействии и коммуникациях, а также жестко ограниченных интересов и часто повторяющихся поведенческих актов.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Представленное определение дает понимание о наиболее выраженных дефицитах, которые оказывают негативное влияние на учебный процесс. Нарушение коммуникативной сферы, поведенческие проблемы затрудняют построение учебной коммуникации, что, безусловно, сказывается на восприятии и усвоении содержательного компонента обучения. Однако, при условии подбора методов, адаптации содержания, создания адекватной среды, в том числе коммуникативной, потенциал обучающихся с РАС позволит им осваивать учебный материал.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Адаптационный компонент программы профессионального обучения включает в себя адаптационные дисциплины и индивидуальную коррекционную работу, что позволяет существенно расширить возможности освоения программы на содержательном, темповом, методическом уровнях. Например, существует возможность использовать информационные технологии, дистанционное обучение, нестандартные способы и методы подачи содержания. 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невозможности освоения материала в установленные учебным планом часы, могут быть использованы часы индивидуальной коррекционной работы. В крайнем случае возможен перевод обучающегося на индивидуальный учебный план, что позволит изучать материал в темпе и объеме, который доступен конкретному обучающемуся.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организации профессионального образования с применением дистанционных образовательных технологий и электронного обучения может дать возможность сохранить для обучающегося привычный средовой уровень, позволяет находиться в комфортных условиях, не создающих дополнительных </w:t>
      </w:r>
      <w:proofErr w:type="spellStart"/>
      <w:r>
        <w:rPr>
          <w:rFonts w:ascii="Times New Roman" w:hAnsi="Times New Roman" w:cs="Times New Roman"/>
        </w:rPr>
        <w:t>зашумляющих</w:t>
      </w:r>
      <w:proofErr w:type="spellEnd"/>
      <w:r>
        <w:rPr>
          <w:rFonts w:ascii="Times New Roman" w:hAnsi="Times New Roman" w:cs="Times New Roman"/>
        </w:rPr>
        <w:t xml:space="preserve"> факторов. Коммуникация происходит дозировано, без форсирования и с сохранением дистанции. Использование материалов в цифровом варианте позволяет минимизировать технические трудности при организации учебного процесса.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организации профессионального обучения обучающихся из числа лиц с ограниченными возможностями здоровья с нервно-психическими нарушениями (расстройствами аутистического спектра):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Постепенное, дозированное введение обучающегося в рамки группового взаимодействия. Первоначальная коммуникация выстраивается на уровне "преподаватель - обучающийся". На первоначальном этапе или при возникновении аффективных реакций, нежелательных форм поведения, необходимо постепенно выстраивать коммуникацию, приучая каждого обучающегося к правилам взаимодействия в группе.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Возможность чередования сложных и легких заданий. Обучение действию на основе алгоритмов, инструкций, пошаговых технологических карт.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Объемное задание важно разбить на более мелкие части, так обучающийся усвоит материал лучше, можно задать последовательную индивидуальную подачу материала, не нарушая стереотипа поведения в рамках занятия и не создавая трудностей в работе с учебными материалами (при работе в тетради и учебнике у обучающихся может рассеиваться внимание, теряться концентрация, что обусловлено тем, что обучающемуся приходится распределять внимание между объектами, а эта задача является довольно сложной).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учебного и временного стереотипа: у обучающегося должно быть четко обозначенное время проведения учебного занятия, план занятия, позволяет обучающемуся отслеживать выполненные задания. Также в дистанционной форме можно предупредить обучающегося заранее о структуре предстоящего учебного занятия.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Дозированное введение новизны.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</w:p>
    <w:p w:rsidR="00B66DA0" w:rsidRPr="00D668CC" w:rsidRDefault="00B66DA0" w:rsidP="004105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:rsidR="0045058E" w:rsidRPr="00410500" w:rsidRDefault="0045058E" w:rsidP="00410500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</w:rPr>
      </w:pPr>
      <w:r w:rsidRPr="00410500">
        <w:rPr>
          <w:rFonts w:ascii="Times New Roman" w:hAnsi="Times New Roman" w:cs="Times New Roman"/>
          <w:b/>
          <w:bCs/>
        </w:rPr>
        <w:t>Особенности организации учебного процесса обучающихся</w:t>
      </w:r>
    </w:p>
    <w:p w:rsidR="0045058E" w:rsidRPr="00410500" w:rsidRDefault="0045058E" w:rsidP="00410500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proofErr w:type="gramStart"/>
      <w:r w:rsidRPr="00410500">
        <w:rPr>
          <w:rFonts w:ascii="Times New Roman" w:hAnsi="Times New Roman" w:cs="Times New Roman"/>
          <w:b/>
          <w:bCs/>
        </w:rPr>
        <w:t>с</w:t>
      </w:r>
      <w:proofErr w:type="gramEnd"/>
      <w:r w:rsidRPr="00410500">
        <w:rPr>
          <w:rFonts w:ascii="Times New Roman" w:hAnsi="Times New Roman" w:cs="Times New Roman"/>
          <w:b/>
          <w:bCs/>
        </w:rPr>
        <w:t xml:space="preserve"> задержкой психического развития (ЗПР)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 xml:space="preserve">Задержка психического развития (ЗПР) – это замедление темпа развития психики ребенка, которое выражается в недостаточности общего запаса знаний, незрелости мышления, преобладании игровых интересов, быстрой </w:t>
      </w:r>
      <w:proofErr w:type="spellStart"/>
      <w:r w:rsidRPr="00410500">
        <w:rPr>
          <w:rFonts w:ascii="Times New Roman" w:hAnsi="Times New Roman" w:cs="Times New Roman"/>
        </w:rPr>
        <w:t>пресыщаемости</w:t>
      </w:r>
      <w:proofErr w:type="spellEnd"/>
      <w:r w:rsidRPr="00410500">
        <w:rPr>
          <w:rFonts w:ascii="Times New Roman" w:hAnsi="Times New Roman" w:cs="Times New Roman"/>
        </w:rPr>
        <w:t xml:space="preserve"> в интеллектуальной деятельности.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Задержка психического развития является пограничным состоянием между нормой и умственной отсталостью. Это понятие, которое говорит не о стойком, необратимом психическом недоразвитии обучающегося, а о замедлении его темпа.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 xml:space="preserve">В отличие от других обучающихся, эти студенты могут пользоваться имеющимися у них знаниями, значительно более продуктивны в использовании помощи преподавателя. При этом в одних случаях на первый план будет выступать задержка развития эмоциональной сферы (различные виды инфантилизма), а нарушения в интеллектуальной сфере будут выражены </w:t>
      </w:r>
      <w:proofErr w:type="spellStart"/>
      <w:r w:rsidRPr="00410500">
        <w:rPr>
          <w:rFonts w:ascii="Times New Roman" w:hAnsi="Times New Roman" w:cs="Times New Roman"/>
        </w:rPr>
        <w:t>нерезко</w:t>
      </w:r>
      <w:proofErr w:type="spellEnd"/>
      <w:r w:rsidRPr="00410500">
        <w:rPr>
          <w:rFonts w:ascii="Times New Roman" w:hAnsi="Times New Roman" w:cs="Times New Roman"/>
        </w:rPr>
        <w:t>, в других случаях, наоборот, будет преобладать замедление развития интеллектуальной сферы.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Задержка психического развития вызывается самыми разными причинами. Вместе с тем обучающиеся этой категории имеют ряд общих особенностей развития познавательной деятельности и личности.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У всех обучающихся с задержкой психического развития недостаточно сформирована готовность к обучению, проявляющаяся в трудностях в произвольной организации деятельности: они недостаточно хорошо и последовательно выполняют инструкции преподавателя, переключаются по его указанию с одного задания на другое. При этом обучающиеся быстро утомляются, работоспособность их падает с увеличением нагрузки, а иногда просто отказываются завершать начатую деятельность.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Всем обучающимся с задержкой психического развития свойственно снижение внимания, которое может носить разный характер: максимальное напряжение внимания в начале выполнения задания и последующее его снижение; наступление сосредоточения внимания после некоторого периода работы; периодические смены напряжения внимания и его спада на протяжении всего времени работы.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У большинства обучающихся с задержкой психического развития наблюдается неполноценность тонких форм зрительного и слухового восприятия, пространственные и временные нарушения, недостаточность планирования и выполнения сложных двигательных программ. Таким обучающимся нужно больше времени для приема и переработки зрительных, слуховых и прочих впечатлений. Особенно ярко это проявляется в сложных условиях (например, при наличии одновременно действующих речевых раздражителей, имеющих значимое для обучающегося смысловое и эмоциональное содержание). Одной из особенностей восприятия таких обучающихся является то, что сходные качества предметов воспринимаются ими как одинаковые (овал, к примеру, воспринимается как круг).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 xml:space="preserve">У этой категории обучающихся недостаточно сформированы пространственные представления: ориентировка в направлениях пространства осуществляется на уровне практических действий, затруднено восприятие перевернутых изображений, возникают трудности при пространственном анализе и синтезе ситуации. Развитие пространственных отношений тесно связано со становлением конструктивного мышления. 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Особые образовательные потребности обучающихся с ЗПР включают общие, свойственные всем обучающимся с ОВЗ, и специфические: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- в обеспечении коррекционно-развивающей направленности обучения в рамках профессионального обучения;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- в организации процесса обучения с учетом специфики усвоения знаний, умений и навыков обучающимися с ЗПР ("пошаговом" предъявлении материала, дозированной помощи преподавателя, использовании специальных методов, приемов и средств, способствующих как профессиональному обучению, так и общему развитию обучающегося с учетом компенсации индивидуальных недостатков развития);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- в обеспечении непрерывного контроля за становлением учебной и профессиональной деятельности обучающегося, продолжающегося до достижения уровня, позволяющего справляться с учебными и профессиональными заданиями самостоятельно;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 xml:space="preserve">- в обеспечении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410500">
        <w:rPr>
          <w:rFonts w:ascii="Times New Roman" w:hAnsi="Times New Roman" w:cs="Times New Roman"/>
        </w:rPr>
        <w:t>нейродинамики</w:t>
      </w:r>
      <w:proofErr w:type="spellEnd"/>
      <w:r w:rsidRPr="00410500">
        <w:rPr>
          <w:rFonts w:ascii="Times New Roman" w:hAnsi="Times New Roman" w:cs="Times New Roman"/>
        </w:rPr>
        <w:t xml:space="preserve"> психических процессов у обучающихся с ЗПР (быстрой истощаемости, низкой работоспособности, пониженного общего тонуса и др.);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- в постоянном стимулировании познавательной активности, побуждении интереса к себе, к профессиональной деятельности, а также к окружающему предметному и социальному миру;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- в постоянной помощи в осмыслении и расширении контекста усваиваемых знаний, в закреплении и совершенствовании освоенных умений, формировании практического опыта в профессиональной сфере;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- в специальном обучении "переносу" сформированных знаний и умений в новые ситуации взаимодействия с профессиональной сферой и окружающей действительностью;</w:t>
      </w:r>
    </w:p>
    <w:p w:rsidR="0045058E" w:rsidRPr="00410500" w:rsidRDefault="0045058E" w:rsidP="0054471B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- в развитии и отработке средств коммуникации, приемов конструктивного общения и взаимодействия (с членами профессионального сообщества, со сверстниками, с преподавателями), в формировании навыков социально одобряемого поведения в профессиональной сфере, максимальном расширении социальных и профессиональных контактов.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  <w:b/>
          <w:bCs/>
        </w:rPr>
      </w:pPr>
      <w:r w:rsidRPr="00410500">
        <w:rPr>
          <w:rFonts w:ascii="Times New Roman" w:hAnsi="Times New Roman" w:cs="Times New Roman"/>
          <w:b/>
          <w:bCs/>
        </w:rPr>
        <w:t>При организации обучения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обеспечивается соблюдение следующих общих требований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 xml:space="preserve">Для повышения качества освоения образовательной программы обучающимися </w:t>
      </w:r>
      <w:r w:rsidRPr="00410500">
        <w:rPr>
          <w:rFonts w:ascii="Times New Roman" w:hAnsi="Times New Roman" w:cs="Times New Roman"/>
          <w:lang w:eastAsia="ar-SA"/>
        </w:rPr>
        <w:t xml:space="preserve">с ограниченными возможностями здоровья с нервно-психическими нарушениями (расстройствами аутистического спектра, нарушениями психического развития) </w:t>
      </w:r>
      <w:r w:rsidRPr="00410500">
        <w:rPr>
          <w:rFonts w:ascii="Times New Roman" w:hAnsi="Times New Roman" w:cs="Times New Roman"/>
        </w:rPr>
        <w:t>необходим подбор практико-ориентированных задач, специального иллюстративного и символического учебно-методического материала (наличие точных и небольших по объему инструкций, технологических карт, алгоритмов), в том числе возможно использование рабочих тетрадей на печатной основе для выполнения практических работ, закрепления знаний, формирования умений.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 xml:space="preserve">Планируемые результаты освоения обучающимися программы дисциплины, модуля, практики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 В освоении содержания изучаемого материала определяется два уровня овладения результатами: минимальный и достаточный. Минимальный уровень является обязательным для большинства обучающихся </w:t>
      </w:r>
      <w:r w:rsidRPr="00410500">
        <w:rPr>
          <w:rFonts w:ascii="Times New Roman" w:hAnsi="Times New Roman" w:cs="Times New Roman"/>
          <w:lang w:eastAsia="ar-SA"/>
        </w:rPr>
        <w:t>с ограниченными возможностями здоровья с нервно-психическими нарушениями (расстройствами аутистического спектра, нарушениями психического развития)</w:t>
      </w:r>
      <w:r w:rsidRPr="00410500">
        <w:rPr>
          <w:rFonts w:ascii="Times New Roman" w:hAnsi="Times New Roman" w:cs="Times New Roman"/>
        </w:rPr>
        <w:t>. Вместе с тем, отсутствие достижения этого уровня отдельными обучающимися не является препятствием к продолжению обучения. В том случае, если обучающийся не достигает минимального уровня овладения по всем или большинству учебных дисциплин, модулей, то с согласия обучающегося и с согласия родителей (законных представителей) несовершеннолетнего обучающегося он может быть переведен на обучение по индивидуальному плану, в том числе с увеличением срока обучения до 1 года.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Система оценки результатов включает целостную характеристику освоения обучающимся образовательной программы, отражающую взаимодействие следующих компонентов: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proofErr w:type="gramStart"/>
      <w:r w:rsidRPr="00410500">
        <w:rPr>
          <w:rFonts w:ascii="Times New Roman" w:hAnsi="Times New Roman" w:cs="Times New Roman"/>
        </w:rPr>
        <w:t>что</w:t>
      </w:r>
      <w:proofErr w:type="gramEnd"/>
      <w:r w:rsidRPr="00410500">
        <w:rPr>
          <w:rFonts w:ascii="Times New Roman" w:hAnsi="Times New Roman" w:cs="Times New Roman"/>
        </w:rPr>
        <w:t xml:space="preserve"> обучающийся знает и умеет на конец учебного периода,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proofErr w:type="gramStart"/>
      <w:r w:rsidRPr="00410500">
        <w:rPr>
          <w:rFonts w:ascii="Times New Roman" w:hAnsi="Times New Roman" w:cs="Times New Roman"/>
        </w:rPr>
        <w:t>что</w:t>
      </w:r>
      <w:proofErr w:type="gramEnd"/>
      <w:r w:rsidRPr="00410500">
        <w:rPr>
          <w:rFonts w:ascii="Times New Roman" w:hAnsi="Times New Roman" w:cs="Times New Roman"/>
        </w:rPr>
        <w:t xml:space="preserve"> из полученных знаний и умений он применяет на практике,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proofErr w:type="gramStart"/>
      <w:r w:rsidRPr="00410500">
        <w:rPr>
          <w:rFonts w:ascii="Times New Roman" w:hAnsi="Times New Roman" w:cs="Times New Roman"/>
        </w:rPr>
        <w:t>насколько</w:t>
      </w:r>
      <w:proofErr w:type="gramEnd"/>
      <w:r w:rsidRPr="00410500">
        <w:rPr>
          <w:rFonts w:ascii="Times New Roman" w:hAnsi="Times New Roman" w:cs="Times New Roman"/>
        </w:rPr>
        <w:t xml:space="preserve"> активно, адекватно и самостоятельно он их применяет.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При оценке результативности обучения важно учитывать, что у обучающихся могут быть вполне закономерные затруднения в освоении отдельных дисциплин, модулей.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При оценке результативности обучения должны учитываться следующие факторы и проявления: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- особенности психического, неврологического и соматического состояния каждого обучающегося;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- выявление результативности обучения происходит вариативно с учетом психофизического развития обучающегося в процессе выполнения практических работ;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- при оценке результативности достижений необходимо учитывать степень самостоятельности обучающегося. Формы и способы обозначения выявленных результатов обучения обучающихся могут осуществляться в оценочных 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выполняет;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- выявление представлений, умений и навыков обучающихся создавать основу для коррекционной работы и конкретизации содержания обучения.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Обобщенными результатами обучения по дисциплинам и профессиональным модулям являются: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1) владение умениями на уровне квалификационных требований к профессии, применение сформированных умений для решения учебных и практических задач;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3) знание инструкции/технологической карты и умение следовать ей при выполнении заданий;</w:t>
      </w:r>
    </w:p>
    <w:p w:rsidR="0045058E" w:rsidRPr="00410500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 w:rsidRPr="00410500">
        <w:rPr>
          <w:rFonts w:ascii="Times New Roman" w:hAnsi="Times New Roman" w:cs="Times New Roman"/>
        </w:rPr>
        <w:t>4) знание правил техники безопасности и их применение в учебных и жизненных ситуациях.</w:t>
      </w:r>
    </w:p>
    <w:p w:rsidR="0045058E" w:rsidRPr="00410500" w:rsidRDefault="0045058E" w:rsidP="00E23856">
      <w:pPr>
        <w:spacing w:after="200" w:line="276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5058E" w:rsidRPr="00410500" w:rsidSect="00BC7D6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7A3" w:rsidRDefault="007B77A3" w:rsidP="00E23856">
      <w:pPr>
        <w:spacing w:after="0" w:line="240" w:lineRule="auto"/>
      </w:pPr>
      <w:r>
        <w:separator/>
      </w:r>
    </w:p>
  </w:endnote>
  <w:endnote w:type="continuationSeparator" w:id="0">
    <w:p w:rsidR="007B77A3" w:rsidRDefault="007B77A3" w:rsidP="00E2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A3" w:rsidRDefault="007B77A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F2A59">
      <w:rPr>
        <w:noProof/>
      </w:rPr>
      <w:t>5</w:t>
    </w:r>
    <w:r>
      <w:fldChar w:fldCharType="end"/>
    </w:r>
  </w:p>
  <w:p w:rsidR="007B77A3" w:rsidRDefault="007B77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7A3" w:rsidRDefault="007B77A3" w:rsidP="00E23856">
      <w:pPr>
        <w:spacing w:after="0" w:line="240" w:lineRule="auto"/>
      </w:pPr>
      <w:r>
        <w:separator/>
      </w:r>
    </w:p>
  </w:footnote>
  <w:footnote w:type="continuationSeparator" w:id="0">
    <w:p w:rsidR="007B77A3" w:rsidRDefault="007B77A3" w:rsidP="00E2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6A74"/>
    <w:multiLevelType w:val="hybridMultilevel"/>
    <w:tmpl w:val="976A5AC6"/>
    <w:lvl w:ilvl="0" w:tplc="EC645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81122">
      <w:numFmt w:val="none"/>
      <w:lvlText w:val=""/>
      <w:lvlJc w:val="left"/>
      <w:pPr>
        <w:tabs>
          <w:tab w:val="num" w:pos="360"/>
        </w:tabs>
      </w:pPr>
    </w:lvl>
    <w:lvl w:ilvl="2" w:tplc="A48C3936">
      <w:numFmt w:val="none"/>
      <w:lvlText w:val=""/>
      <w:lvlJc w:val="left"/>
      <w:pPr>
        <w:tabs>
          <w:tab w:val="num" w:pos="360"/>
        </w:tabs>
      </w:pPr>
    </w:lvl>
    <w:lvl w:ilvl="3" w:tplc="3D3458EE">
      <w:numFmt w:val="none"/>
      <w:lvlText w:val=""/>
      <w:lvlJc w:val="left"/>
      <w:pPr>
        <w:tabs>
          <w:tab w:val="num" w:pos="360"/>
        </w:tabs>
      </w:pPr>
    </w:lvl>
    <w:lvl w:ilvl="4" w:tplc="25BC1DF6">
      <w:numFmt w:val="none"/>
      <w:lvlText w:val=""/>
      <w:lvlJc w:val="left"/>
      <w:pPr>
        <w:tabs>
          <w:tab w:val="num" w:pos="360"/>
        </w:tabs>
      </w:pPr>
    </w:lvl>
    <w:lvl w:ilvl="5" w:tplc="C6F2D21A">
      <w:numFmt w:val="none"/>
      <w:lvlText w:val=""/>
      <w:lvlJc w:val="left"/>
      <w:pPr>
        <w:tabs>
          <w:tab w:val="num" w:pos="360"/>
        </w:tabs>
      </w:pPr>
    </w:lvl>
    <w:lvl w:ilvl="6" w:tplc="EB0263DE">
      <w:numFmt w:val="none"/>
      <w:lvlText w:val=""/>
      <w:lvlJc w:val="left"/>
      <w:pPr>
        <w:tabs>
          <w:tab w:val="num" w:pos="360"/>
        </w:tabs>
      </w:pPr>
    </w:lvl>
    <w:lvl w:ilvl="7" w:tplc="BF3254F6">
      <w:numFmt w:val="none"/>
      <w:lvlText w:val=""/>
      <w:lvlJc w:val="left"/>
      <w:pPr>
        <w:tabs>
          <w:tab w:val="num" w:pos="360"/>
        </w:tabs>
      </w:pPr>
    </w:lvl>
    <w:lvl w:ilvl="8" w:tplc="B8B6B8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6061DD"/>
    <w:multiLevelType w:val="hybridMultilevel"/>
    <w:tmpl w:val="3332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3160"/>
    <w:multiLevelType w:val="multilevel"/>
    <w:tmpl w:val="B5C494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B44F8B"/>
    <w:multiLevelType w:val="hybridMultilevel"/>
    <w:tmpl w:val="6E42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AB9"/>
    <w:multiLevelType w:val="hybridMultilevel"/>
    <w:tmpl w:val="ABDA5C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FF2E90"/>
    <w:multiLevelType w:val="multilevel"/>
    <w:tmpl w:val="30C08E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C4F5B"/>
    <w:multiLevelType w:val="hybridMultilevel"/>
    <w:tmpl w:val="7DC2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47FF9"/>
    <w:multiLevelType w:val="hybridMultilevel"/>
    <w:tmpl w:val="70D283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EF6DB6"/>
    <w:multiLevelType w:val="multilevel"/>
    <w:tmpl w:val="572E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C12AC"/>
    <w:multiLevelType w:val="hybridMultilevel"/>
    <w:tmpl w:val="8C5C05A6"/>
    <w:lvl w:ilvl="0" w:tplc="E6723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955A73"/>
    <w:multiLevelType w:val="multilevel"/>
    <w:tmpl w:val="422E6E6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3C611960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C0C51"/>
    <w:multiLevelType w:val="hybridMultilevel"/>
    <w:tmpl w:val="C0BA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F685F"/>
    <w:multiLevelType w:val="hybridMultilevel"/>
    <w:tmpl w:val="C48A8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6D282C"/>
    <w:multiLevelType w:val="multilevel"/>
    <w:tmpl w:val="BB80C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6"/>
  </w:num>
  <w:num w:numId="10">
    <w:abstractNumId w:val="0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8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E0"/>
    <w:rsid w:val="000108D6"/>
    <w:rsid w:val="00051EE4"/>
    <w:rsid w:val="0009587C"/>
    <w:rsid w:val="000B6284"/>
    <w:rsid w:val="00135DF1"/>
    <w:rsid w:val="001772B1"/>
    <w:rsid w:val="00221E7A"/>
    <w:rsid w:val="00255904"/>
    <w:rsid w:val="00264619"/>
    <w:rsid w:val="00286E36"/>
    <w:rsid w:val="002941ED"/>
    <w:rsid w:val="0029505D"/>
    <w:rsid w:val="002D5872"/>
    <w:rsid w:val="003142F0"/>
    <w:rsid w:val="003166E0"/>
    <w:rsid w:val="003270EE"/>
    <w:rsid w:val="00333F1C"/>
    <w:rsid w:val="003A7BB6"/>
    <w:rsid w:val="00410500"/>
    <w:rsid w:val="00432931"/>
    <w:rsid w:val="0045058E"/>
    <w:rsid w:val="004E7123"/>
    <w:rsid w:val="0050086C"/>
    <w:rsid w:val="005033FD"/>
    <w:rsid w:val="00503783"/>
    <w:rsid w:val="0054471B"/>
    <w:rsid w:val="0057237C"/>
    <w:rsid w:val="005C202E"/>
    <w:rsid w:val="00605505"/>
    <w:rsid w:val="0063391A"/>
    <w:rsid w:val="006939FC"/>
    <w:rsid w:val="00696049"/>
    <w:rsid w:val="006B5E0B"/>
    <w:rsid w:val="006C0890"/>
    <w:rsid w:val="00703BAC"/>
    <w:rsid w:val="007755B8"/>
    <w:rsid w:val="007B77A3"/>
    <w:rsid w:val="007D384D"/>
    <w:rsid w:val="00863E70"/>
    <w:rsid w:val="008A3A30"/>
    <w:rsid w:val="008B6AD6"/>
    <w:rsid w:val="00900BD1"/>
    <w:rsid w:val="009141A1"/>
    <w:rsid w:val="00951B6C"/>
    <w:rsid w:val="009B7743"/>
    <w:rsid w:val="00A202FB"/>
    <w:rsid w:val="00A23314"/>
    <w:rsid w:val="00A237A1"/>
    <w:rsid w:val="00A7211C"/>
    <w:rsid w:val="00AA5AB8"/>
    <w:rsid w:val="00AB4E77"/>
    <w:rsid w:val="00B04150"/>
    <w:rsid w:val="00B434A2"/>
    <w:rsid w:val="00B63700"/>
    <w:rsid w:val="00B66DA0"/>
    <w:rsid w:val="00BB5E7F"/>
    <w:rsid w:val="00BC7D62"/>
    <w:rsid w:val="00CE7280"/>
    <w:rsid w:val="00CF2A59"/>
    <w:rsid w:val="00CF4D1F"/>
    <w:rsid w:val="00D668CC"/>
    <w:rsid w:val="00E23856"/>
    <w:rsid w:val="00E437EE"/>
    <w:rsid w:val="00E631B8"/>
    <w:rsid w:val="00EC1781"/>
    <w:rsid w:val="00F060B6"/>
    <w:rsid w:val="00F50F85"/>
    <w:rsid w:val="00F61466"/>
    <w:rsid w:val="00F70F29"/>
    <w:rsid w:val="00F75832"/>
    <w:rsid w:val="00FA25D0"/>
    <w:rsid w:val="00FF6F84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D4CD9C-BA2B-4AD4-B729-5F7ABA96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238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238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238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E2385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385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E2385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2385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E2385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E238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23856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E23856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E2385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23856"/>
  </w:style>
  <w:style w:type="paragraph" w:styleId="a8">
    <w:name w:val="Normal (Web)"/>
    <w:basedOn w:val="a"/>
    <w:uiPriority w:val="99"/>
    <w:rsid w:val="00E238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semiHidden/>
    <w:rsid w:val="00E2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locked/>
    <w:rsid w:val="00E23856"/>
    <w:rPr>
      <w:rFonts w:ascii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uiPriority w:val="99"/>
    <w:semiHidden/>
    <w:rsid w:val="00E23856"/>
    <w:rPr>
      <w:vertAlign w:val="superscript"/>
    </w:rPr>
  </w:style>
  <w:style w:type="paragraph" w:styleId="23">
    <w:name w:val="List 2"/>
    <w:basedOn w:val="a"/>
    <w:uiPriority w:val="99"/>
    <w:rsid w:val="00E23856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character" w:styleId="ac">
    <w:name w:val="Hyperlink"/>
    <w:uiPriority w:val="99"/>
    <w:rsid w:val="00E23856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E23856"/>
    <w:pPr>
      <w:spacing w:before="240" w:after="120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semiHidden/>
    <w:rsid w:val="00E23856"/>
    <w:pPr>
      <w:spacing w:before="120" w:after="0" w:line="240" w:lineRule="auto"/>
      <w:ind w:left="240"/>
    </w:pPr>
    <w:rPr>
      <w:rFonts w:eastAsia="Times New Roman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E23856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E23856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uiPriority w:val="99"/>
    <w:qFormat/>
    <w:rsid w:val="00E23856"/>
    <w:rPr>
      <w:i/>
      <w:iCs/>
    </w:rPr>
  </w:style>
  <w:style w:type="paragraph" w:styleId="af0">
    <w:name w:val="Balloon Text"/>
    <w:basedOn w:val="a"/>
    <w:link w:val="af1"/>
    <w:uiPriority w:val="99"/>
    <w:semiHidden/>
    <w:rsid w:val="00E238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link w:val="af0"/>
    <w:uiPriority w:val="99"/>
    <w:locked/>
    <w:rsid w:val="00E23856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E2385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header"/>
    <w:basedOn w:val="a"/>
    <w:link w:val="af3"/>
    <w:uiPriority w:val="99"/>
    <w:rsid w:val="00E23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link w:val="af2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E23856"/>
    <w:rPr>
      <w:rFonts w:ascii="Times New Roman" w:hAnsi="Times New Roman" w:cs="Times New Roman"/>
      <w:sz w:val="20"/>
      <w:szCs w:val="20"/>
    </w:rPr>
  </w:style>
  <w:style w:type="paragraph" w:styleId="af4">
    <w:name w:val="annotation text"/>
    <w:basedOn w:val="a"/>
    <w:link w:val="af5"/>
    <w:uiPriority w:val="99"/>
    <w:semiHidden/>
    <w:rsid w:val="00E2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link w:val="af4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uiPriority w:val="99"/>
    <w:rsid w:val="00E23856"/>
    <w:rPr>
      <w:sz w:val="20"/>
      <w:szCs w:val="20"/>
    </w:rPr>
  </w:style>
  <w:style w:type="character" w:customStyle="1" w:styleId="CommentSubjectChar">
    <w:name w:val="Comment Subject Char"/>
    <w:uiPriority w:val="99"/>
    <w:locked/>
    <w:rsid w:val="00E23856"/>
    <w:rPr>
      <w:b/>
      <w:bCs/>
    </w:rPr>
  </w:style>
  <w:style w:type="paragraph" w:styleId="af6">
    <w:name w:val="annotation subject"/>
    <w:basedOn w:val="af4"/>
    <w:next w:val="af4"/>
    <w:link w:val="af7"/>
    <w:uiPriority w:val="99"/>
    <w:semiHidden/>
    <w:rsid w:val="00E23856"/>
    <w:rPr>
      <w:rFonts w:ascii="Calibri" w:hAnsi="Calibri" w:cs="Calibri"/>
      <w:b/>
      <w:bCs/>
    </w:rPr>
  </w:style>
  <w:style w:type="character" w:customStyle="1" w:styleId="af7">
    <w:name w:val="Тема примечания Знак"/>
    <w:link w:val="af6"/>
    <w:uiPriority w:val="99"/>
    <w:locked/>
    <w:rsid w:val="00E23856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rsid w:val="00E23856"/>
    <w:rPr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E238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23856"/>
  </w:style>
  <w:style w:type="character" w:customStyle="1" w:styleId="af8">
    <w:name w:val="Цветовое выделение"/>
    <w:uiPriority w:val="99"/>
    <w:rsid w:val="00E23856"/>
    <w:rPr>
      <w:b/>
      <w:bCs/>
      <w:color w:val="26282F"/>
    </w:rPr>
  </w:style>
  <w:style w:type="character" w:customStyle="1" w:styleId="af9">
    <w:name w:val="Гипертекстовая ссылка"/>
    <w:uiPriority w:val="99"/>
    <w:rsid w:val="00E23856"/>
    <w:rPr>
      <w:b/>
      <w:bCs/>
      <w:color w:val="auto"/>
    </w:rPr>
  </w:style>
  <w:style w:type="character" w:customStyle="1" w:styleId="afa">
    <w:name w:val="Активная гипертекстовая ссылка"/>
    <w:uiPriority w:val="99"/>
    <w:rsid w:val="00E23856"/>
    <w:rPr>
      <w:b/>
      <w:bCs/>
      <w:color w:val="auto"/>
      <w:u w:val="single"/>
    </w:rPr>
  </w:style>
  <w:style w:type="paragraph" w:customStyle="1" w:styleId="afb">
    <w:name w:val="Внимание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E23856"/>
  </w:style>
  <w:style w:type="paragraph" w:customStyle="1" w:styleId="afd">
    <w:name w:val="Внимание: недобросовестность!"/>
    <w:basedOn w:val="afb"/>
    <w:next w:val="a"/>
    <w:uiPriority w:val="99"/>
    <w:rsid w:val="00E23856"/>
  </w:style>
  <w:style w:type="character" w:customStyle="1" w:styleId="afe">
    <w:name w:val="Выделение для Базового Поиска"/>
    <w:uiPriority w:val="99"/>
    <w:rsid w:val="00E23856"/>
    <w:rPr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E23856"/>
    <w:rPr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1"/>
    <w:next w:val="a"/>
    <w:uiPriority w:val="99"/>
    <w:rsid w:val="00E2385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E2385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E23856"/>
    <w:rPr>
      <w:b/>
      <w:bCs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E23856"/>
    <w:rPr>
      <w:b/>
      <w:bCs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E23856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E23856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E2385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E2385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E23856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E23856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E2385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E2385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E23856"/>
  </w:style>
  <w:style w:type="paragraph" w:customStyle="1" w:styleId="afff6">
    <w:name w:val="Моноширинный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E23856"/>
    <w:rPr>
      <w:b/>
      <w:bCs/>
      <w:color w:val="26282F"/>
      <w:shd w:val="clear" w:color="auto" w:fill="auto"/>
    </w:rPr>
  </w:style>
  <w:style w:type="paragraph" w:customStyle="1" w:styleId="afff8">
    <w:name w:val="Напишите нам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E23856"/>
    <w:rPr>
      <w:b/>
      <w:bCs/>
      <w:color w:val="000000"/>
      <w:shd w:val="clear" w:color="auto" w:fill="auto"/>
    </w:rPr>
  </w:style>
  <w:style w:type="paragraph" w:customStyle="1" w:styleId="afffa">
    <w:name w:val="Необходимые документы"/>
    <w:basedOn w:val="afb"/>
    <w:next w:val="a"/>
    <w:uiPriority w:val="99"/>
    <w:rsid w:val="00E23856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E23856"/>
    <w:pPr>
      <w:ind w:left="140"/>
    </w:pPr>
  </w:style>
  <w:style w:type="character" w:customStyle="1" w:styleId="afffe">
    <w:name w:val="Опечатки"/>
    <w:uiPriority w:val="99"/>
    <w:rsid w:val="00E23856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E2385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E2385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E2385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E2385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E23856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E23856"/>
  </w:style>
  <w:style w:type="paragraph" w:customStyle="1" w:styleId="affff6">
    <w:name w:val="Примечание."/>
    <w:basedOn w:val="afb"/>
    <w:next w:val="a"/>
    <w:uiPriority w:val="99"/>
    <w:rsid w:val="00E23856"/>
  </w:style>
  <w:style w:type="character" w:customStyle="1" w:styleId="affff7">
    <w:name w:val="Продолжение ссылки"/>
    <w:uiPriority w:val="99"/>
    <w:rsid w:val="00E23856"/>
  </w:style>
  <w:style w:type="paragraph" w:customStyle="1" w:styleId="affff8">
    <w:name w:val="Словарная статья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E23856"/>
    <w:rPr>
      <w:b/>
      <w:bCs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E23856"/>
    <w:rPr>
      <w:color w:val="000000"/>
      <w:shd w:val="clear" w:color="auto" w:fill="auto"/>
    </w:rPr>
  </w:style>
  <w:style w:type="character" w:customStyle="1" w:styleId="affffb">
    <w:name w:val="Сравнение редакций. Удаленный фрагмент"/>
    <w:uiPriority w:val="99"/>
    <w:rsid w:val="00E23856"/>
    <w:rPr>
      <w:color w:val="000000"/>
      <w:shd w:val="clear" w:color="auto" w:fill="auto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E23856"/>
    <w:rPr>
      <w:b/>
      <w:bCs/>
      <w:color w:val="auto"/>
    </w:rPr>
  </w:style>
  <w:style w:type="paragraph" w:customStyle="1" w:styleId="affffe">
    <w:name w:val="Текст в таблице"/>
    <w:basedOn w:val="afffb"/>
    <w:next w:val="a"/>
    <w:uiPriority w:val="99"/>
    <w:rsid w:val="00E23856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E23856"/>
    <w:rPr>
      <w:b/>
      <w:bCs/>
      <w:strike/>
      <w:color w:val="auto"/>
    </w:rPr>
  </w:style>
  <w:style w:type="paragraph" w:customStyle="1" w:styleId="afffff2">
    <w:name w:val="Формул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E2385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2385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uiPriority w:val="99"/>
    <w:semiHidden/>
    <w:rsid w:val="00E23856"/>
    <w:rPr>
      <w:sz w:val="16"/>
      <w:szCs w:val="16"/>
    </w:rPr>
  </w:style>
  <w:style w:type="paragraph" w:styleId="41">
    <w:name w:val="toc 4"/>
    <w:basedOn w:val="a"/>
    <w:next w:val="a"/>
    <w:autoRedefine/>
    <w:uiPriority w:val="99"/>
    <w:semiHidden/>
    <w:rsid w:val="00E23856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semiHidden/>
    <w:rsid w:val="00E23856"/>
    <w:pPr>
      <w:spacing w:after="0" w:line="240" w:lineRule="auto"/>
      <w:ind w:left="960"/>
    </w:pPr>
    <w:rPr>
      <w:rFonts w:eastAsia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E23856"/>
    <w:pPr>
      <w:spacing w:after="0" w:line="240" w:lineRule="auto"/>
      <w:ind w:left="1200"/>
    </w:pPr>
    <w:rPr>
      <w:rFonts w:eastAsia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E23856"/>
    <w:pPr>
      <w:spacing w:after="0" w:line="240" w:lineRule="auto"/>
      <w:ind w:left="1440"/>
    </w:pPr>
    <w:rPr>
      <w:rFonts w:eastAsia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E23856"/>
    <w:pPr>
      <w:spacing w:after="0" w:line="240" w:lineRule="auto"/>
      <w:ind w:left="1680"/>
    </w:pPr>
    <w:rPr>
      <w:rFonts w:eastAsia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E23856"/>
    <w:pPr>
      <w:spacing w:after="0" w:line="240" w:lineRule="auto"/>
      <w:ind w:left="1920"/>
    </w:pPr>
    <w:rPr>
      <w:rFonts w:eastAsia="Times New Roman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E2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E23856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rsid w:val="00E2385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link w:val="afffff6"/>
    <w:uiPriority w:val="99"/>
    <w:semiHidden/>
    <w:locked/>
    <w:rsid w:val="00E23856"/>
    <w:rPr>
      <w:rFonts w:ascii="Calibri" w:hAnsi="Calibri" w:cs="Calibri"/>
      <w:sz w:val="20"/>
      <w:szCs w:val="20"/>
      <w:lang w:eastAsia="ru-RU"/>
    </w:rPr>
  </w:style>
  <w:style w:type="character" w:styleId="afffff8">
    <w:name w:val="endnote reference"/>
    <w:uiPriority w:val="99"/>
    <w:semiHidden/>
    <w:rsid w:val="00E23856"/>
    <w:rPr>
      <w:vertAlign w:val="superscript"/>
    </w:rPr>
  </w:style>
  <w:style w:type="character" w:styleId="afffff9">
    <w:name w:val="FollowedHyperlink"/>
    <w:uiPriority w:val="99"/>
    <w:semiHidden/>
    <w:rsid w:val="00E23856"/>
    <w:rPr>
      <w:color w:val="800080"/>
      <w:u w:val="single"/>
    </w:rPr>
  </w:style>
  <w:style w:type="character" w:customStyle="1" w:styleId="15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E23856"/>
    <w:rPr>
      <w:rFonts w:eastAsia="Times New Roman"/>
      <w:lang w:eastAsia="en-US"/>
    </w:rPr>
  </w:style>
  <w:style w:type="paragraph" w:styleId="afffffa">
    <w:name w:val="No Spacing"/>
    <w:link w:val="afffffb"/>
    <w:uiPriority w:val="99"/>
    <w:qFormat/>
    <w:rsid w:val="00E23856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styleId="afffffc">
    <w:name w:val="Strong"/>
    <w:uiPriority w:val="99"/>
    <w:qFormat/>
    <w:rsid w:val="00E23856"/>
    <w:rPr>
      <w:b/>
      <w:bCs/>
    </w:rPr>
  </w:style>
  <w:style w:type="paragraph" w:customStyle="1" w:styleId="msonormalcxspmiddle">
    <w:name w:val="msonormalcxspmiddle"/>
    <w:basedOn w:val="a"/>
    <w:uiPriority w:val="99"/>
    <w:rsid w:val="00E2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1">
    <w:name w:val="Hyperlink.1"/>
    <w:uiPriority w:val="99"/>
    <w:rsid w:val="00E23856"/>
    <w:rPr>
      <w:lang w:val="ru-RU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paragraph" w:styleId="afffffd">
    <w:name w:val="Title"/>
    <w:basedOn w:val="a"/>
    <w:link w:val="afffffe"/>
    <w:uiPriority w:val="99"/>
    <w:qFormat/>
    <w:rsid w:val="00E238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e">
    <w:name w:val="Название Знак"/>
    <w:link w:val="afffffd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2"/>
    <w:uiPriority w:val="99"/>
    <w:rsid w:val="00E2385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ffffb">
    <w:name w:val="Без интервала Знак"/>
    <w:link w:val="afffffa"/>
    <w:uiPriority w:val="99"/>
    <w:locked/>
    <w:rsid w:val="00E23856"/>
    <w:rPr>
      <w:rFonts w:ascii="Calibri" w:hAnsi="Calibri" w:cs="Calibri"/>
      <w:sz w:val="22"/>
      <w:szCs w:val="22"/>
      <w:lang w:val="ru-RU" w:eastAsia="en-US"/>
    </w:rPr>
  </w:style>
  <w:style w:type="paragraph" w:customStyle="1" w:styleId="Style8">
    <w:name w:val="Style8"/>
    <w:basedOn w:val="a"/>
    <w:uiPriority w:val="99"/>
    <w:rsid w:val="00E2385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Arial Black"/>
      <w:sz w:val="24"/>
      <w:szCs w:val="24"/>
      <w:lang w:eastAsia="ru-RU"/>
    </w:rPr>
  </w:style>
  <w:style w:type="character" w:customStyle="1" w:styleId="16">
    <w:name w:val="Основной текст1"/>
    <w:link w:val="17"/>
    <w:uiPriority w:val="99"/>
    <w:locked/>
    <w:rsid w:val="00E23856"/>
    <w:rPr>
      <w:sz w:val="27"/>
      <w:szCs w:val="27"/>
      <w:shd w:val="clear" w:color="auto" w:fill="FFFFFF"/>
    </w:rPr>
  </w:style>
  <w:style w:type="character" w:customStyle="1" w:styleId="32">
    <w:name w:val="Основной текст3"/>
    <w:uiPriority w:val="99"/>
    <w:rsid w:val="00E23856"/>
    <w:rPr>
      <w:sz w:val="18"/>
      <w:szCs w:val="18"/>
      <w:shd w:val="clear" w:color="auto" w:fill="FFFFFF"/>
    </w:rPr>
  </w:style>
  <w:style w:type="paragraph" w:customStyle="1" w:styleId="17">
    <w:name w:val="Основной текст17"/>
    <w:basedOn w:val="a"/>
    <w:link w:val="16"/>
    <w:uiPriority w:val="99"/>
    <w:rsid w:val="00E23856"/>
    <w:pPr>
      <w:shd w:val="clear" w:color="auto" w:fill="FFFFFF"/>
      <w:spacing w:after="0" w:line="192" w:lineRule="exact"/>
    </w:pPr>
    <w:rPr>
      <w:sz w:val="27"/>
      <w:szCs w:val="27"/>
      <w:shd w:val="clear" w:color="auto" w:fill="FFFFFF"/>
      <w:lang w:eastAsia="ru-RU"/>
    </w:rPr>
  </w:style>
  <w:style w:type="character" w:customStyle="1" w:styleId="90">
    <w:name w:val="Основной текст (9)"/>
    <w:uiPriority w:val="99"/>
    <w:rsid w:val="00E2385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E2385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E23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2385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E238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E23856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  <w:lang w:eastAsia="ru-RU" w:bidi="th-TH"/>
    </w:rPr>
  </w:style>
  <w:style w:type="character" w:customStyle="1" w:styleId="FontStyle11">
    <w:name w:val="Font Style11"/>
    <w:uiPriority w:val="99"/>
    <w:rsid w:val="00E2385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E23856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uiPriority w:val="99"/>
    <w:rsid w:val="00E23856"/>
    <w:rPr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uiPriority w:val="99"/>
    <w:rsid w:val="00E23856"/>
    <w:rPr>
      <w:rFonts w:ascii="Times New Roman" w:hAnsi="Times New Roman" w:cs="Times New Roman"/>
      <w:sz w:val="18"/>
      <w:szCs w:val="18"/>
    </w:rPr>
  </w:style>
  <w:style w:type="paragraph" w:styleId="affffff">
    <w:name w:val="List"/>
    <w:basedOn w:val="a"/>
    <w:uiPriority w:val="99"/>
    <w:rsid w:val="00BB5E7F"/>
    <w:pPr>
      <w:ind w:left="283" w:hanging="283"/>
    </w:pPr>
  </w:style>
  <w:style w:type="paragraph" w:customStyle="1" w:styleId="consplusnonformatcxspmiddle">
    <w:name w:val="consplusnonformatcxspmiddle"/>
    <w:basedOn w:val="a"/>
    <w:uiPriority w:val="99"/>
    <w:rsid w:val="00FF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cxsplast">
    <w:name w:val="consplusnonformatcxsplast"/>
    <w:basedOn w:val="a"/>
    <w:uiPriority w:val="99"/>
    <w:rsid w:val="00FF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F7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F710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F710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FF7104"/>
    <w:rPr>
      <w:rFonts w:ascii="Times New Roman" w:hAnsi="Times New Roman" w:cs="Times New Roman"/>
      <w:sz w:val="26"/>
      <w:szCs w:val="26"/>
    </w:rPr>
  </w:style>
  <w:style w:type="character" w:customStyle="1" w:styleId="18">
    <w:name w:val="Просмотренная гиперссылка1"/>
    <w:uiPriority w:val="99"/>
    <w:semiHidden/>
    <w:rsid w:val="00FF7104"/>
    <w:rPr>
      <w:color w:val="800080"/>
      <w:u w:val="single"/>
    </w:rPr>
  </w:style>
  <w:style w:type="paragraph" w:styleId="affffff0">
    <w:name w:val="TOC Heading"/>
    <w:basedOn w:val="1"/>
    <w:next w:val="a"/>
    <w:uiPriority w:val="99"/>
    <w:qFormat/>
    <w:rsid w:val="00FF7104"/>
    <w:pPr>
      <w:keepLines/>
      <w:spacing w:before="480" w:after="0" w:line="276" w:lineRule="auto"/>
      <w:outlineLvl w:val="9"/>
    </w:pPr>
    <w:rPr>
      <w:rFonts w:ascii="Cambria" w:hAnsi="Cambria" w:cs="Cambria"/>
      <w:b w:val="0"/>
      <w:bCs w:val="0"/>
      <w:color w:val="365F91"/>
      <w:sz w:val="28"/>
      <w:szCs w:val="28"/>
    </w:rPr>
  </w:style>
  <w:style w:type="character" w:customStyle="1" w:styleId="NoSpacingChar">
    <w:name w:val="No Spacing Char"/>
    <w:link w:val="19"/>
    <w:uiPriority w:val="99"/>
    <w:locked/>
    <w:rsid w:val="00FF7104"/>
    <w:rPr>
      <w:lang w:val="en-US"/>
    </w:rPr>
  </w:style>
  <w:style w:type="paragraph" w:customStyle="1" w:styleId="19">
    <w:name w:val="Без интервала1"/>
    <w:basedOn w:val="a"/>
    <w:link w:val="NoSpacingChar"/>
    <w:uiPriority w:val="99"/>
    <w:rsid w:val="00FF7104"/>
    <w:pPr>
      <w:spacing w:after="0" w:line="240" w:lineRule="auto"/>
    </w:pPr>
    <w:rPr>
      <w:sz w:val="20"/>
      <w:szCs w:val="20"/>
      <w:lang w:val="en-US" w:eastAsia="ru-RU"/>
    </w:rPr>
  </w:style>
  <w:style w:type="paragraph" w:customStyle="1" w:styleId="28">
    <w:name w:val="Знак2"/>
    <w:basedOn w:val="a"/>
    <w:uiPriority w:val="99"/>
    <w:rsid w:val="00FF710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Абзац списка1"/>
    <w:basedOn w:val="a"/>
    <w:uiPriority w:val="99"/>
    <w:rsid w:val="00FF71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1">
    <w:name w:val="Стиль"/>
    <w:basedOn w:val="a"/>
    <w:uiPriority w:val="99"/>
    <w:rsid w:val="00FF710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2">
    <w:name w:val="Заголовок Я"/>
    <w:basedOn w:val="2"/>
    <w:uiPriority w:val="99"/>
    <w:rsid w:val="00FF710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caps/>
    </w:rPr>
  </w:style>
  <w:style w:type="paragraph" w:customStyle="1" w:styleId="42">
    <w:name w:val="Знак4"/>
    <w:basedOn w:val="a"/>
    <w:uiPriority w:val="99"/>
    <w:rsid w:val="00FF7104"/>
    <w:pPr>
      <w:spacing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FF7104"/>
  </w:style>
  <w:style w:type="paragraph" w:customStyle="1" w:styleId="Style2">
    <w:name w:val="Style2"/>
    <w:basedOn w:val="a"/>
    <w:rsid w:val="00FF7104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referat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ehly.ru/materialovedenie06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alka-7.ucoz.ru/index/materialovedenie/0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2962</Words>
  <Characters>22661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chetk</Company>
  <LinksUpToDate>false</LinksUpToDate>
  <CharactersWithSpaces>25572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Ксения Николаевна</dc:creator>
  <cp:keywords/>
  <dc:description/>
  <cp:lastModifiedBy>Методист 2 УК</cp:lastModifiedBy>
  <cp:revision>5</cp:revision>
  <dcterms:created xsi:type="dcterms:W3CDTF">2024-02-27T12:55:00Z</dcterms:created>
  <dcterms:modified xsi:type="dcterms:W3CDTF">2024-12-27T06:11:00Z</dcterms:modified>
</cp:coreProperties>
</file>