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78" w:rsidRPr="004E5E78" w:rsidRDefault="004E5E78" w:rsidP="004E5E78">
      <w:pPr>
        <w:jc w:val="center"/>
        <w:rPr>
          <w:bCs/>
          <w:sz w:val="24"/>
        </w:rPr>
      </w:pPr>
      <w:r w:rsidRPr="004E5E78">
        <w:rPr>
          <w:bCs/>
          <w:sz w:val="24"/>
        </w:rPr>
        <w:t xml:space="preserve">Государственное автономное профессиональное образовательное учреждение </w:t>
      </w:r>
    </w:p>
    <w:p w:rsidR="004E5E78" w:rsidRPr="004E5E78" w:rsidRDefault="004E5E78" w:rsidP="004E5E78">
      <w:pPr>
        <w:jc w:val="center"/>
        <w:rPr>
          <w:bCs/>
          <w:sz w:val="24"/>
        </w:rPr>
      </w:pPr>
      <w:r w:rsidRPr="004E5E78">
        <w:rPr>
          <w:bCs/>
          <w:sz w:val="24"/>
        </w:rPr>
        <w:t>Чувашской Республики «Чебоксарский экономико-технологический колледж»</w:t>
      </w:r>
    </w:p>
    <w:p w:rsidR="004E5E78" w:rsidRPr="004E5E78" w:rsidRDefault="004E5E78" w:rsidP="004E5E78">
      <w:pPr>
        <w:jc w:val="center"/>
        <w:rPr>
          <w:bCs/>
          <w:sz w:val="24"/>
        </w:rPr>
      </w:pPr>
      <w:r w:rsidRPr="004E5E78">
        <w:rPr>
          <w:bCs/>
          <w:sz w:val="24"/>
        </w:rPr>
        <w:t>Министерства образования Чувашской Республики</w:t>
      </w:r>
    </w:p>
    <w:p w:rsidR="004E5E78" w:rsidRPr="00DE2700" w:rsidRDefault="004E5E78" w:rsidP="004E5E78">
      <w:pPr>
        <w:pStyle w:val="ConsPlusNonformat"/>
        <w:contextualSpacing/>
        <w:jc w:val="center"/>
        <w:rPr>
          <w:rFonts w:ascii="Times New Roman" w:hAnsi="Times New Roman" w:cs="Times New Roman"/>
          <w:sz w:val="24"/>
          <w:szCs w:val="24"/>
        </w:rP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pPr>
    </w:p>
    <w:p w:rsidR="004E5E78" w:rsidRPr="00DE2700" w:rsidRDefault="004E5E78" w:rsidP="004E5E78">
      <w:pPr>
        <w:spacing w:line="360" w:lineRule="auto"/>
        <w:jc w:val="center"/>
      </w:pPr>
    </w:p>
    <w:p w:rsidR="004E5E78" w:rsidRDefault="004E5E78" w:rsidP="004E5E78">
      <w:pPr>
        <w:spacing w:line="360" w:lineRule="auto"/>
        <w:jc w:val="center"/>
      </w:pPr>
    </w:p>
    <w:p w:rsidR="004E3CA7" w:rsidRDefault="004E3CA7" w:rsidP="004E5E78">
      <w:pPr>
        <w:spacing w:line="360" w:lineRule="auto"/>
        <w:jc w:val="center"/>
      </w:pPr>
    </w:p>
    <w:p w:rsidR="004E3CA7" w:rsidRDefault="004E3CA7" w:rsidP="004E5E78">
      <w:pPr>
        <w:spacing w:line="360" w:lineRule="auto"/>
        <w:jc w:val="center"/>
      </w:pPr>
    </w:p>
    <w:p w:rsidR="004E3CA7" w:rsidRDefault="004E3CA7" w:rsidP="004E5E78">
      <w:pPr>
        <w:spacing w:line="360" w:lineRule="auto"/>
        <w:jc w:val="center"/>
      </w:pPr>
    </w:p>
    <w:p w:rsidR="004E3CA7" w:rsidRPr="00DE2700" w:rsidRDefault="004E3CA7" w:rsidP="004E5E78">
      <w:pPr>
        <w:spacing w:line="360" w:lineRule="auto"/>
        <w:jc w:val="center"/>
      </w:pPr>
    </w:p>
    <w:p w:rsidR="004E5E78" w:rsidRPr="00DE2700" w:rsidRDefault="004E5E78" w:rsidP="004E5E78">
      <w:pPr>
        <w:spacing w:line="360" w:lineRule="auto"/>
        <w:jc w:val="center"/>
      </w:pPr>
    </w:p>
    <w:p w:rsidR="004E5E78" w:rsidRPr="004E3CA7" w:rsidRDefault="004E5E78" w:rsidP="004E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caps/>
          <w:sz w:val="24"/>
          <w:szCs w:val="28"/>
        </w:rPr>
      </w:pPr>
      <w:r w:rsidRPr="004E3CA7">
        <w:rPr>
          <w:b/>
          <w:caps/>
          <w:sz w:val="24"/>
          <w:szCs w:val="28"/>
        </w:rPr>
        <w:t>Рабочая ПРОГРАММа УЧЕБНОЙ ДИСЦИПЛИНЫ</w:t>
      </w:r>
    </w:p>
    <w:p w:rsidR="004E5E78" w:rsidRPr="00B873D5" w:rsidRDefault="00B873D5" w:rsidP="00B873D5">
      <w:pPr>
        <w:spacing w:line="360" w:lineRule="auto"/>
        <w:jc w:val="center"/>
        <w:rPr>
          <w:b/>
          <w:bCs/>
          <w:sz w:val="24"/>
          <w:szCs w:val="36"/>
        </w:rPr>
      </w:pPr>
      <w:r>
        <w:rPr>
          <w:b/>
          <w:bCs/>
          <w:sz w:val="24"/>
          <w:szCs w:val="36"/>
        </w:rPr>
        <w:t xml:space="preserve">CГ. 02 ИНОСТРАННЫЙ ЯЗЫК </w:t>
      </w:r>
      <w:r w:rsidRPr="00B873D5">
        <w:rPr>
          <w:b/>
          <w:bCs/>
          <w:sz w:val="24"/>
          <w:szCs w:val="36"/>
        </w:rPr>
        <w:t xml:space="preserve">В ПРОФЕССИОНАЛЬНОЙ ДЕЯТЕЛЬНОСТИ </w:t>
      </w:r>
      <w:r w:rsidR="004E5E78" w:rsidRPr="004E5E78">
        <w:rPr>
          <w:sz w:val="24"/>
          <w:szCs w:val="24"/>
        </w:rPr>
        <w:t>специальность</w:t>
      </w:r>
    </w:p>
    <w:p w:rsidR="004E5E78" w:rsidRPr="004E5E78" w:rsidRDefault="004E5E78" w:rsidP="004E5E78">
      <w:pPr>
        <w:spacing w:line="360" w:lineRule="auto"/>
        <w:jc w:val="center"/>
        <w:rPr>
          <w:sz w:val="24"/>
          <w:szCs w:val="24"/>
        </w:rPr>
      </w:pPr>
      <w:r w:rsidRPr="004E5E78">
        <w:rPr>
          <w:sz w:val="24"/>
          <w:szCs w:val="24"/>
        </w:rPr>
        <w:t>среднего профессионального образования</w:t>
      </w:r>
    </w:p>
    <w:p w:rsidR="004E5E78" w:rsidRPr="004E3CA7" w:rsidRDefault="004E3CA7" w:rsidP="004E3CA7">
      <w:pPr>
        <w:spacing w:line="360" w:lineRule="auto"/>
        <w:jc w:val="center"/>
        <w:rPr>
          <w:b/>
          <w:sz w:val="24"/>
          <w:szCs w:val="24"/>
        </w:rPr>
      </w:pPr>
      <w:r w:rsidRPr="004E3CA7">
        <w:rPr>
          <w:b/>
          <w:sz w:val="24"/>
          <w:szCs w:val="24"/>
        </w:rPr>
        <w:t>20.02.05 Организ</w:t>
      </w:r>
      <w:r>
        <w:rPr>
          <w:b/>
          <w:sz w:val="24"/>
          <w:szCs w:val="24"/>
        </w:rPr>
        <w:t>ация оперативного (экстренного)</w:t>
      </w:r>
      <w:r w:rsidRPr="004E3CA7">
        <w:rPr>
          <w:b/>
          <w:sz w:val="24"/>
          <w:szCs w:val="24"/>
        </w:rPr>
        <w:t xml:space="preserve"> реагирования в чрезвычайных ситуациях</w:t>
      </w: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3CA7" w:rsidRDefault="004E3CA7"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pPr>
    </w:p>
    <w:p w:rsidR="004E5E78" w:rsidRPr="004E3CA7" w:rsidRDefault="004E5E78" w:rsidP="004E3CA7">
      <w:pPr>
        <w:spacing w:line="360" w:lineRule="auto"/>
        <w:jc w:val="center"/>
        <w:rPr>
          <w:bCs/>
        </w:rPr>
      </w:pPr>
      <w:r w:rsidRPr="00D1756A">
        <w:rPr>
          <w:bCs/>
        </w:rPr>
        <w:t>Чебоксары 20</w:t>
      </w:r>
      <w:r>
        <w:rPr>
          <w:bCs/>
        </w:rPr>
        <w:t>24</w:t>
      </w:r>
    </w:p>
    <w:tbl>
      <w:tblPr>
        <w:tblW w:w="9666" w:type="dxa"/>
        <w:tblInd w:w="108" w:type="dxa"/>
        <w:tblLayout w:type="fixed"/>
        <w:tblLook w:val="0000" w:firstRow="0" w:lastRow="0" w:firstColumn="0" w:lastColumn="0" w:noHBand="0" w:noVBand="0"/>
      </w:tblPr>
      <w:tblGrid>
        <w:gridCol w:w="4705"/>
        <w:gridCol w:w="4961"/>
      </w:tblGrid>
      <w:tr w:rsidR="004E5E78" w:rsidRPr="00F5717D" w:rsidTr="004E5E78">
        <w:tc>
          <w:tcPr>
            <w:tcW w:w="4705" w:type="dxa"/>
          </w:tcPr>
          <w:p w:rsidR="004E5E78" w:rsidRPr="004E5E78" w:rsidRDefault="004E5E78" w:rsidP="004E5E78">
            <w:pPr>
              <w:jc w:val="both"/>
            </w:pPr>
            <w:r w:rsidRPr="004E5E78">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p>
          <w:p w:rsidR="004E5E78" w:rsidRPr="00F5717D" w:rsidRDefault="004E3CA7" w:rsidP="004E5E78">
            <w:r w:rsidRPr="004E3CA7">
              <w:t>20.02.05 Организация оперативного (экстренного) реагирования в чрезвычайных ситуациях</w:t>
            </w:r>
          </w:p>
        </w:tc>
        <w:tc>
          <w:tcPr>
            <w:tcW w:w="4961" w:type="dxa"/>
          </w:tcPr>
          <w:p w:rsidR="004E5E78" w:rsidRPr="00C30CB6" w:rsidRDefault="004E5E78" w:rsidP="004E5E78">
            <w:pPr>
              <w:ind w:firstLine="567"/>
              <w:rPr>
                <w:spacing w:val="20"/>
              </w:rPr>
            </w:pPr>
            <w:r w:rsidRPr="00C30CB6">
              <w:rPr>
                <w:spacing w:val="20"/>
              </w:rPr>
              <w:t>УТВЕРЖДЕНА</w:t>
            </w:r>
          </w:p>
          <w:p w:rsidR="004E5E78" w:rsidRPr="00F5717D" w:rsidRDefault="004E5E78" w:rsidP="004E5E78">
            <w:pPr>
              <w:ind w:firstLine="567"/>
              <w:rPr>
                <w:spacing w:val="20"/>
              </w:rPr>
            </w:pPr>
            <w:r w:rsidRPr="00F5717D">
              <w:rPr>
                <w:spacing w:val="20"/>
              </w:rPr>
              <w:t>Приказом №_______</w:t>
            </w:r>
          </w:p>
          <w:p w:rsidR="004E5E78" w:rsidRPr="00F5717D" w:rsidRDefault="004E5E78" w:rsidP="004E5E78">
            <w:pPr>
              <w:ind w:firstLine="567"/>
              <w:rPr>
                <w:spacing w:val="20"/>
              </w:rPr>
            </w:pPr>
            <w:r w:rsidRPr="00F5717D">
              <w:t>от "___" __________20</w:t>
            </w:r>
            <w:r>
              <w:t xml:space="preserve"> ___ </w:t>
            </w:r>
            <w:r w:rsidRPr="00F5717D">
              <w:t>г.</w:t>
            </w:r>
          </w:p>
          <w:p w:rsidR="004E5E78" w:rsidRPr="00F5717D" w:rsidRDefault="004E5E78" w:rsidP="004E5E78">
            <w:pPr>
              <w:ind w:firstLine="567"/>
              <w:jc w:val="right"/>
            </w:pPr>
          </w:p>
          <w:p w:rsidR="004E5E78" w:rsidRPr="00F5717D" w:rsidRDefault="004E5E78" w:rsidP="004E5E78">
            <w:pPr>
              <w:ind w:firstLine="567"/>
              <w:jc w:val="right"/>
            </w:pPr>
          </w:p>
          <w:p w:rsidR="004E5E78" w:rsidRPr="00F5717D" w:rsidRDefault="004E5E78" w:rsidP="004E5E78">
            <w:pPr>
              <w:ind w:firstLine="567"/>
            </w:pPr>
            <w:r>
              <w:t xml:space="preserve"> </w:t>
            </w:r>
          </w:p>
        </w:tc>
      </w:tr>
    </w:tbl>
    <w:p w:rsidR="004E5E78" w:rsidRPr="00F5717D" w:rsidRDefault="004E5E78" w:rsidP="004E5E78">
      <w:pPr>
        <w:tabs>
          <w:tab w:val="left" w:pos="0"/>
        </w:tabs>
        <w:ind w:firstLine="567"/>
        <w:jc w:val="both"/>
        <w:rPr>
          <w:snapToGrid w:val="0"/>
        </w:rPr>
      </w:pPr>
    </w:p>
    <w:p w:rsidR="004E5E78" w:rsidRPr="00F5717D" w:rsidRDefault="004E5E78" w:rsidP="004E5E78">
      <w:pPr>
        <w:tabs>
          <w:tab w:val="left" w:pos="0"/>
        </w:tabs>
        <w:ind w:firstLine="567"/>
        <w:jc w:val="both"/>
        <w:rPr>
          <w:b/>
          <w:snapToGrid w:val="0"/>
        </w:rPr>
      </w:pPr>
    </w:p>
    <w:p w:rsidR="004E5E78" w:rsidRPr="00F5717D" w:rsidRDefault="004E5E78" w:rsidP="004E5E78">
      <w:pPr>
        <w:tabs>
          <w:tab w:val="left" w:pos="0"/>
        </w:tabs>
        <w:ind w:firstLine="567"/>
        <w:jc w:val="both"/>
        <w:rPr>
          <w:b/>
          <w:snapToGrid w:val="0"/>
        </w:rPr>
      </w:pPr>
    </w:p>
    <w:p w:rsidR="004E5E78" w:rsidRDefault="004E5E78" w:rsidP="004E5E78">
      <w:pPr>
        <w:jc w:val="center"/>
      </w:pPr>
    </w:p>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Pr="00F5717D" w:rsidRDefault="004E5E78" w:rsidP="004E5E78"/>
    <w:p w:rsidR="004E5E78" w:rsidRPr="00F5717D" w:rsidRDefault="004E5E78" w:rsidP="004E5E78">
      <w:r>
        <w:rPr>
          <w:snapToGrid w:val="0"/>
        </w:rPr>
        <w:t xml:space="preserve"> </w:t>
      </w:r>
    </w:p>
    <w:p w:rsidR="004E5E78" w:rsidRPr="00C30CB6" w:rsidRDefault="004E5E78" w:rsidP="004E5E78">
      <w:pPr>
        <w:rPr>
          <w:spacing w:val="20"/>
        </w:rPr>
      </w:pPr>
      <w:r w:rsidRPr="00C30CB6">
        <w:rPr>
          <w:spacing w:val="20"/>
        </w:rPr>
        <w:t xml:space="preserve">РАССМОТРЕНА </w:t>
      </w:r>
    </w:p>
    <w:p w:rsidR="004E5E78" w:rsidRPr="00F5717D" w:rsidRDefault="004E5E78" w:rsidP="004E5E78">
      <w:r w:rsidRPr="00F5717D">
        <w:t xml:space="preserve">на заседании </w:t>
      </w:r>
      <w:r>
        <w:t>цикловой комиссии ___________________________________________________</w:t>
      </w:r>
    </w:p>
    <w:p w:rsidR="004E5E78" w:rsidRPr="00F5717D" w:rsidRDefault="004E5E78" w:rsidP="004E5E78">
      <w:r w:rsidRPr="00F5717D">
        <w:t>____________________________</w:t>
      </w:r>
      <w:r>
        <w:t>____________________________________________________</w:t>
      </w:r>
    </w:p>
    <w:p w:rsidR="004E5E78" w:rsidRPr="00F5717D" w:rsidRDefault="004E5E78" w:rsidP="004E5E78">
      <w:r w:rsidRPr="00F5717D">
        <w:t>Протокол №____</w:t>
      </w:r>
      <w:r>
        <w:t xml:space="preserve"> от "___" __________20___ </w:t>
      </w:r>
      <w:r w:rsidRPr="00F5717D">
        <w:t>г.</w:t>
      </w:r>
    </w:p>
    <w:p w:rsidR="004E5E78" w:rsidRPr="00F5717D" w:rsidRDefault="004E5E78" w:rsidP="004E5E78">
      <w:r w:rsidRPr="00F5717D">
        <w:t>Председатель ЦК:</w:t>
      </w:r>
      <w:r>
        <w:t xml:space="preserve"> </w:t>
      </w:r>
      <w:r w:rsidRPr="00F5717D">
        <w:t>__________/</w:t>
      </w:r>
    </w:p>
    <w:p w:rsidR="004E5E78" w:rsidRPr="00F5717D" w:rsidRDefault="004E5E78" w:rsidP="004E5E78">
      <w:pPr>
        <w:tabs>
          <w:tab w:val="left" w:pos="0"/>
        </w:tabs>
        <w:jc w:val="both"/>
        <w:rPr>
          <w:snapToGrid w:val="0"/>
        </w:rPr>
      </w:pPr>
    </w:p>
    <w:p w:rsidR="004E5E78" w:rsidRPr="00F5717D" w:rsidRDefault="004E5E78" w:rsidP="004E5E78">
      <w:pPr>
        <w:tabs>
          <w:tab w:val="left" w:pos="0"/>
        </w:tabs>
        <w:jc w:val="both"/>
        <w:rPr>
          <w:snapToGrid w:val="0"/>
        </w:rPr>
      </w:pPr>
    </w:p>
    <w:p w:rsidR="004E5E78" w:rsidRPr="00F5717D" w:rsidRDefault="004E5E78" w:rsidP="004E5E78">
      <w:pPr>
        <w:tabs>
          <w:tab w:val="left" w:pos="0"/>
        </w:tabs>
        <w:jc w:val="both"/>
        <w:rPr>
          <w:snapToGrid w:val="0"/>
        </w:rPr>
      </w:pPr>
    </w:p>
    <w:p w:rsidR="004E5E78" w:rsidRDefault="004E5E78" w:rsidP="004E5E78">
      <w:r w:rsidRPr="00F5717D">
        <w:t>Разработчик:</w:t>
      </w:r>
    </w:p>
    <w:p w:rsidR="004E5E78" w:rsidRPr="004E5E78" w:rsidRDefault="004E5E78" w:rsidP="004E5E78">
      <w:pPr>
        <w:rPr>
          <w:bCs/>
          <w:sz w:val="24"/>
        </w:rPr>
      </w:pPr>
      <w:r w:rsidRPr="004E5E78">
        <w:rPr>
          <w:bCs/>
          <w:sz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w:t>
      </w:r>
      <w:r>
        <w:rPr>
          <w:bCs/>
          <w:sz w:val="24"/>
        </w:rPr>
        <w:t xml:space="preserve"> </w:t>
      </w:r>
      <w:r w:rsidRPr="004E5E78">
        <w:rPr>
          <w:bCs/>
          <w:sz w:val="24"/>
        </w:rPr>
        <w:t>Министерства образования Чувашской Республики</w:t>
      </w:r>
    </w:p>
    <w:p w:rsidR="004E5E78" w:rsidRPr="00F5717D" w:rsidRDefault="004E5E78" w:rsidP="004E5E78">
      <w:pPr>
        <w:tabs>
          <w:tab w:val="left" w:pos="0"/>
        </w:tabs>
        <w:jc w:val="both"/>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Pr="00F5717D" w:rsidRDefault="004E5E78" w:rsidP="004E5E78">
      <w:pPr>
        <w:tabs>
          <w:tab w:val="left" w:pos="0"/>
        </w:tabs>
        <w:rPr>
          <w:b/>
        </w:rPr>
      </w:pPr>
      <w:r>
        <w:rPr>
          <w:b/>
        </w:rPr>
        <w:br w:type="page"/>
      </w:r>
    </w:p>
    <w:p w:rsidR="004E5E78" w:rsidRPr="001234CD" w:rsidRDefault="004E5E78" w:rsidP="004E5E78">
      <w:pPr>
        <w:jc w:val="center"/>
        <w:rPr>
          <w:sz w:val="24"/>
        </w:rPr>
      </w:pPr>
      <w:r w:rsidRPr="001234CD">
        <w:rPr>
          <w:sz w:val="24"/>
        </w:rPr>
        <w:lastRenderedPageBreak/>
        <w:t>СОДЕРЖАНИЕ</w:t>
      </w:r>
    </w:p>
    <w:tbl>
      <w:tblPr>
        <w:tblW w:w="9464" w:type="dxa"/>
        <w:tblLook w:val="01E0" w:firstRow="1" w:lastRow="1" w:firstColumn="1" w:lastColumn="1" w:noHBand="0" w:noVBand="0"/>
      </w:tblPr>
      <w:tblGrid>
        <w:gridCol w:w="9180"/>
        <w:gridCol w:w="284"/>
      </w:tblGrid>
      <w:tr w:rsidR="004E5E78" w:rsidRPr="001234CD" w:rsidTr="001234CD">
        <w:tc>
          <w:tcPr>
            <w:tcW w:w="9180" w:type="dxa"/>
            <w:shd w:val="clear" w:color="auto" w:fill="auto"/>
          </w:tcPr>
          <w:p w:rsidR="004E5E78" w:rsidRPr="001234CD" w:rsidRDefault="004E5E78" w:rsidP="004E5E78">
            <w:pPr>
              <w:rPr>
                <w:sz w:val="24"/>
              </w:rPr>
            </w:pP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1234CD">
            <w:pPr>
              <w:widowControl/>
              <w:numPr>
                <w:ilvl w:val="0"/>
                <w:numId w:val="19"/>
              </w:numPr>
              <w:suppressAutoHyphens/>
              <w:autoSpaceDE/>
              <w:autoSpaceDN/>
              <w:spacing w:after="200" w:line="276" w:lineRule="auto"/>
              <w:jc w:val="both"/>
              <w:rPr>
                <w:sz w:val="24"/>
              </w:rPr>
            </w:pPr>
            <w:r w:rsidRPr="001234CD">
              <w:rPr>
                <w:sz w:val="24"/>
              </w:rPr>
              <w:t>ОБЩАЯ ХАРАКТЕРИСТИКА ПРОГРАММЫ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4E5E78">
            <w:pPr>
              <w:widowControl/>
              <w:numPr>
                <w:ilvl w:val="0"/>
                <w:numId w:val="19"/>
              </w:numPr>
              <w:tabs>
                <w:tab w:val="num" w:pos="284"/>
              </w:tabs>
              <w:suppressAutoHyphens/>
              <w:autoSpaceDE/>
              <w:autoSpaceDN/>
              <w:spacing w:after="200" w:line="276" w:lineRule="auto"/>
              <w:jc w:val="both"/>
              <w:rPr>
                <w:sz w:val="24"/>
              </w:rPr>
            </w:pPr>
            <w:r w:rsidRPr="001234CD">
              <w:rPr>
                <w:sz w:val="24"/>
              </w:rPr>
              <w:t>СТРУКТУРА И СОДЕРЖАНИЕ УЧЕБНОЙ ДИСЦИПЛИНЫ</w:t>
            </w:r>
          </w:p>
          <w:p w:rsidR="004E5E78" w:rsidRPr="001234CD" w:rsidRDefault="004E5E78" w:rsidP="004E5E78">
            <w:pPr>
              <w:widowControl/>
              <w:numPr>
                <w:ilvl w:val="0"/>
                <w:numId w:val="19"/>
              </w:numPr>
              <w:tabs>
                <w:tab w:val="num" w:pos="284"/>
              </w:tabs>
              <w:suppressAutoHyphens/>
              <w:autoSpaceDE/>
              <w:autoSpaceDN/>
              <w:spacing w:after="200" w:line="276" w:lineRule="auto"/>
              <w:jc w:val="both"/>
              <w:rPr>
                <w:sz w:val="24"/>
              </w:rPr>
            </w:pPr>
            <w:r w:rsidRPr="001234CD">
              <w:rPr>
                <w:sz w:val="24"/>
              </w:rPr>
              <w:t>УСЛОВИЯ РЕАЛИЗАЦИИ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rPr>
          <w:trHeight w:val="670"/>
        </w:trPr>
        <w:tc>
          <w:tcPr>
            <w:tcW w:w="9180" w:type="dxa"/>
          </w:tcPr>
          <w:p w:rsidR="004E5E78" w:rsidRPr="001234CD" w:rsidRDefault="004E5E78" w:rsidP="004E5E78">
            <w:pPr>
              <w:widowControl/>
              <w:numPr>
                <w:ilvl w:val="0"/>
                <w:numId w:val="19"/>
              </w:numPr>
              <w:suppressAutoHyphens/>
              <w:autoSpaceDE/>
              <w:autoSpaceDN/>
              <w:spacing w:after="200" w:line="276" w:lineRule="auto"/>
              <w:jc w:val="both"/>
              <w:rPr>
                <w:sz w:val="24"/>
              </w:rPr>
            </w:pPr>
            <w:r w:rsidRPr="001234CD">
              <w:rPr>
                <w:sz w:val="24"/>
              </w:rPr>
              <w:t>КОНТРОЛЬ И ОЦЕНКА РЕЗУЛЬТАТОВ ОСВОЕНИЯ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4E5E78">
            <w:pPr>
              <w:suppressAutoHyphens/>
              <w:spacing w:after="200" w:line="276" w:lineRule="auto"/>
              <w:ind w:left="644"/>
              <w:jc w:val="both"/>
              <w:rPr>
                <w:sz w:val="24"/>
              </w:rPr>
            </w:pPr>
          </w:p>
        </w:tc>
        <w:tc>
          <w:tcPr>
            <w:tcW w:w="284" w:type="dxa"/>
            <w:shd w:val="clear" w:color="auto" w:fill="auto"/>
          </w:tcPr>
          <w:p w:rsidR="004E5E78" w:rsidRPr="001234CD" w:rsidRDefault="004E5E78" w:rsidP="004E5E78">
            <w:pPr>
              <w:rPr>
                <w:sz w:val="24"/>
              </w:rPr>
            </w:pPr>
          </w:p>
        </w:tc>
      </w:tr>
    </w:tbl>
    <w:p w:rsidR="004E5E78" w:rsidRPr="00493BF0" w:rsidRDefault="004E5E78" w:rsidP="004E5E78">
      <w:pPr>
        <w:pStyle w:val="ab"/>
        <w:widowControl w:val="0"/>
        <w:tabs>
          <w:tab w:val="clear" w:pos="4677"/>
          <w:tab w:val="clear" w:pos="9355"/>
        </w:tabs>
        <w:jc w:val="center"/>
        <w:rPr>
          <w:bCs/>
          <w:caps/>
          <w:spacing w:val="-5"/>
        </w:rPr>
      </w:pPr>
    </w:p>
    <w:p w:rsidR="004E5E78" w:rsidRDefault="004E5E78" w:rsidP="004E5E78">
      <w:pPr>
        <w:ind w:left="-110" w:firstLine="770"/>
        <w:rPr>
          <w:b/>
        </w:rPr>
      </w:pPr>
    </w:p>
    <w:p w:rsidR="00304194" w:rsidRDefault="00304194">
      <w:pPr>
        <w:pStyle w:val="a3"/>
        <w:ind w:left="0"/>
        <w:rPr>
          <w:b/>
          <w:sz w:val="30"/>
        </w:rPr>
      </w:pPr>
    </w:p>
    <w:p w:rsidR="00304194" w:rsidRDefault="00304194">
      <w:pPr>
        <w:jc w:val="center"/>
        <w:sectPr w:rsidR="00304194">
          <w:footerReference w:type="default" r:id="rId7"/>
          <w:type w:val="continuous"/>
          <w:pgSz w:w="11910" w:h="16840"/>
          <w:pgMar w:top="1120" w:right="380" w:bottom="1720" w:left="1580" w:header="720" w:footer="1529" w:gutter="0"/>
          <w:pgNumType w:start="1"/>
          <w:cols w:space="720"/>
        </w:sectPr>
      </w:pPr>
    </w:p>
    <w:p w:rsidR="00304194" w:rsidRDefault="00304194">
      <w:pPr>
        <w:sectPr w:rsidR="00304194">
          <w:footerReference w:type="default" r:id="rId8"/>
          <w:type w:val="continuous"/>
          <w:pgSz w:w="11910" w:h="16840"/>
          <w:pgMar w:top="1120" w:right="380" w:bottom="1720" w:left="1580" w:header="720" w:footer="720" w:gutter="0"/>
          <w:cols w:num="2" w:space="720" w:equalWidth="0">
            <w:col w:w="3287" w:space="1401"/>
            <w:col w:w="5262"/>
          </w:cols>
        </w:sectPr>
      </w:pPr>
    </w:p>
    <w:p w:rsidR="00EB79BE" w:rsidRPr="00C323B3" w:rsidRDefault="00EB79BE" w:rsidP="00C323B3">
      <w:pPr>
        <w:ind w:left="-110" w:firstLine="770"/>
        <w:rPr>
          <w:b/>
          <w:sz w:val="24"/>
          <w:szCs w:val="24"/>
        </w:rPr>
      </w:pPr>
      <w:r w:rsidRPr="00F32207">
        <w:rPr>
          <w:b/>
        </w:rPr>
        <w:lastRenderedPageBreak/>
        <w:t xml:space="preserve">1. </w:t>
      </w:r>
      <w:r w:rsidRPr="00C323B3">
        <w:rPr>
          <w:b/>
          <w:sz w:val="24"/>
          <w:szCs w:val="24"/>
        </w:rPr>
        <w:t>ОБЩАЯ ХАРАКТЕРИСТИКА ПРОГРАММЫ УЧЕБНОЙ ДИСЦИПЛИНЫ</w:t>
      </w:r>
    </w:p>
    <w:p w:rsidR="00EB79BE" w:rsidRPr="00C323B3" w:rsidRDefault="00EB79BE" w:rsidP="00C323B3">
      <w:pPr>
        <w:ind w:left="-110" w:firstLine="770"/>
        <w:rPr>
          <w:b/>
          <w:sz w:val="24"/>
          <w:szCs w:val="24"/>
        </w:rPr>
      </w:pPr>
    </w:p>
    <w:p w:rsidR="00EB79BE" w:rsidRPr="00C323B3" w:rsidRDefault="00EB79BE" w:rsidP="00C323B3">
      <w:pPr>
        <w:ind w:left="-110" w:firstLine="770"/>
        <w:rPr>
          <w:b/>
          <w:sz w:val="24"/>
          <w:szCs w:val="24"/>
        </w:rPr>
      </w:pPr>
      <w:r w:rsidRPr="00C323B3">
        <w:rPr>
          <w:b/>
          <w:sz w:val="24"/>
          <w:szCs w:val="24"/>
        </w:rPr>
        <w:t>1.1. Область применения программы</w:t>
      </w:r>
    </w:p>
    <w:p w:rsidR="004E3CA7" w:rsidRPr="004E3CA7" w:rsidRDefault="004E3CA7" w:rsidP="00B873D5">
      <w:pPr>
        <w:ind w:left="-110" w:firstLine="770"/>
        <w:jc w:val="both"/>
        <w:rPr>
          <w:sz w:val="24"/>
          <w:szCs w:val="24"/>
        </w:rPr>
      </w:pPr>
      <w:r w:rsidRPr="004E3CA7">
        <w:rPr>
          <w:sz w:val="24"/>
          <w:szCs w:val="24"/>
        </w:rPr>
        <w:t xml:space="preserve">Учебная дисциплина </w:t>
      </w:r>
      <w:r w:rsidR="00B873D5">
        <w:rPr>
          <w:sz w:val="24"/>
          <w:szCs w:val="24"/>
        </w:rPr>
        <w:t xml:space="preserve">CГ. 02 Иностранный язык </w:t>
      </w:r>
      <w:r w:rsidR="00B873D5" w:rsidRPr="00B873D5">
        <w:rPr>
          <w:sz w:val="24"/>
          <w:szCs w:val="24"/>
        </w:rPr>
        <w:t xml:space="preserve">в профессиональной деятельности </w:t>
      </w:r>
      <w:r w:rsidRPr="004E3CA7">
        <w:rPr>
          <w:sz w:val="24"/>
          <w:szCs w:val="24"/>
        </w:rPr>
        <w:t>является обязательной частью «социально-гуманитарного цикла» примерной образовательной программы в соответст</w:t>
      </w:r>
      <w:r>
        <w:rPr>
          <w:sz w:val="24"/>
          <w:szCs w:val="24"/>
        </w:rPr>
        <w:t xml:space="preserve">вии с ФГОС СПО по специальности </w:t>
      </w:r>
      <w:r w:rsidRPr="004E3CA7">
        <w:rPr>
          <w:sz w:val="24"/>
          <w:szCs w:val="24"/>
        </w:rPr>
        <w:t>20.02.05 Организация оперативного (экстренного) реагирования в чрезвычайных ситуациях</w:t>
      </w:r>
      <w:r>
        <w:rPr>
          <w:sz w:val="24"/>
          <w:szCs w:val="24"/>
        </w:rPr>
        <w:t>.</w:t>
      </w:r>
    </w:p>
    <w:p w:rsidR="00EB79BE" w:rsidRPr="00C323B3" w:rsidRDefault="00B873D5" w:rsidP="004E3CA7">
      <w:pPr>
        <w:ind w:left="-110" w:firstLine="770"/>
        <w:jc w:val="both"/>
        <w:rPr>
          <w:b/>
          <w:sz w:val="24"/>
          <w:szCs w:val="24"/>
        </w:rPr>
      </w:pPr>
      <w:r w:rsidRPr="00B873D5">
        <w:rPr>
          <w:sz w:val="24"/>
          <w:szCs w:val="24"/>
        </w:rPr>
        <w:t>Особое значение дисциплина имеет при формировании и развитии общей компетенции ОК</w:t>
      </w:r>
      <w:r>
        <w:rPr>
          <w:sz w:val="24"/>
          <w:szCs w:val="24"/>
        </w:rPr>
        <w:t xml:space="preserve"> 05, ОК 09.</w:t>
      </w:r>
    </w:p>
    <w:p w:rsidR="004E3CA7" w:rsidRDefault="004E3CA7" w:rsidP="00C323B3">
      <w:pPr>
        <w:ind w:firstLine="709"/>
        <w:rPr>
          <w:b/>
          <w:sz w:val="24"/>
          <w:szCs w:val="24"/>
        </w:rPr>
      </w:pPr>
    </w:p>
    <w:p w:rsidR="00EB79BE" w:rsidRPr="00C323B3" w:rsidRDefault="00EB79BE" w:rsidP="00C323B3">
      <w:pPr>
        <w:ind w:firstLine="709"/>
        <w:rPr>
          <w:b/>
          <w:sz w:val="24"/>
          <w:szCs w:val="24"/>
        </w:rPr>
      </w:pPr>
      <w:r w:rsidRPr="00C323B3">
        <w:rPr>
          <w:b/>
          <w:sz w:val="24"/>
          <w:szCs w:val="24"/>
        </w:rPr>
        <w:t>1.2. Цель и планируемые результаты освоения дисциплины:</w:t>
      </w:r>
    </w:p>
    <w:p w:rsidR="004E3CA7" w:rsidRPr="00511E2A" w:rsidRDefault="004E3CA7" w:rsidP="004E3CA7">
      <w:pPr>
        <w:suppressAutoHyphens/>
        <w:ind w:firstLine="709"/>
        <w:jc w:val="both"/>
        <w:rPr>
          <w:sz w:val="24"/>
          <w:szCs w:val="24"/>
        </w:rPr>
      </w:pPr>
      <w:r w:rsidRPr="00511E2A">
        <w:rPr>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4E3CA7" w:rsidTr="004E3CA7">
        <w:trPr>
          <w:trHeight w:val="649"/>
        </w:trPr>
        <w:tc>
          <w:tcPr>
            <w:tcW w:w="1661" w:type="dxa"/>
            <w:tcBorders>
              <w:top w:val="single" w:sz="4" w:space="0" w:color="000000"/>
              <w:left w:val="single" w:sz="4" w:space="0" w:color="000000"/>
              <w:bottom w:val="single" w:sz="4" w:space="0" w:color="000000"/>
              <w:right w:val="single" w:sz="4" w:space="0" w:color="000000"/>
            </w:tcBorders>
          </w:tcPr>
          <w:p w:rsidR="004E3CA7" w:rsidRDefault="004E3CA7" w:rsidP="004E3CA7">
            <w:pPr>
              <w:jc w:val="center"/>
              <w:rPr>
                <w:b/>
                <w:sz w:val="24"/>
              </w:rPr>
            </w:pPr>
            <w:r>
              <w:rPr>
                <w:b/>
                <w:sz w:val="24"/>
              </w:rPr>
              <w:t xml:space="preserve">Коды </w:t>
            </w:r>
          </w:p>
          <w:p w:rsidR="004E3CA7" w:rsidRDefault="004E3CA7" w:rsidP="004E3CA7">
            <w:pPr>
              <w:jc w:val="center"/>
              <w:rPr>
                <w:b/>
                <w:sz w:val="24"/>
              </w:rPr>
            </w:pPr>
            <w:r>
              <w:rPr>
                <w:b/>
                <w:sz w:val="24"/>
              </w:rPr>
              <w:t>ОК, ПК</w:t>
            </w:r>
          </w:p>
        </w:tc>
        <w:tc>
          <w:tcPr>
            <w:tcW w:w="4004" w:type="dxa"/>
            <w:tcBorders>
              <w:top w:val="single" w:sz="4" w:space="0" w:color="000000"/>
              <w:left w:val="single" w:sz="4" w:space="0" w:color="000000"/>
              <w:bottom w:val="single" w:sz="4" w:space="0" w:color="000000"/>
              <w:right w:val="single" w:sz="4" w:space="0" w:color="000000"/>
            </w:tcBorders>
          </w:tcPr>
          <w:p w:rsidR="004E3CA7" w:rsidRDefault="004E3CA7" w:rsidP="004E3CA7">
            <w:pPr>
              <w:jc w:val="center"/>
              <w:rPr>
                <w:b/>
                <w:sz w:val="24"/>
              </w:rPr>
            </w:pPr>
            <w:r>
              <w:rPr>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rsidR="004E3CA7" w:rsidRDefault="004E3CA7" w:rsidP="004E3CA7">
            <w:pPr>
              <w:jc w:val="center"/>
              <w:rPr>
                <w:b/>
                <w:sz w:val="24"/>
              </w:rPr>
            </w:pPr>
            <w:r>
              <w:rPr>
                <w:b/>
                <w:sz w:val="24"/>
              </w:rPr>
              <w:t>Знания</w:t>
            </w:r>
          </w:p>
        </w:tc>
      </w:tr>
      <w:tr w:rsidR="004E3CA7" w:rsidTr="004E3CA7">
        <w:trPr>
          <w:trHeight w:val="212"/>
        </w:trPr>
        <w:tc>
          <w:tcPr>
            <w:tcW w:w="1661" w:type="dxa"/>
            <w:tcBorders>
              <w:top w:val="single" w:sz="4" w:space="0" w:color="000000"/>
              <w:left w:val="single" w:sz="4" w:space="0" w:color="000000"/>
              <w:bottom w:val="single" w:sz="4" w:space="0" w:color="000000"/>
              <w:right w:val="single" w:sz="4" w:space="0" w:color="000000"/>
            </w:tcBorders>
          </w:tcPr>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01, ОК 02,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03,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04,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05,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06,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ОК 09 </w:t>
            </w:r>
          </w:p>
          <w:p w:rsidR="004E3CA7" w:rsidRDefault="004E3CA7" w:rsidP="004E3C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tc>
        <w:tc>
          <w:tcPr>
            <w:tcW w:w="4004" w:type="dxa"/>
            <w:tcBorders>
              <w:top w:val="single" w:sz="4" w:space="0" w:color="000000"/>
              <w:left w:val="single" w:sz="4" w:space="0" w:color="000000"/>
              <w:bottom w:val="single" w:sz="4" w:space="0" w:color="000000"/>
              <w:right w:val="single" w:sz="4" w:space="0" w:color="000000"/>
            </w:tcBorders>
          </w:tcPr>
          <w:p w:rsidR="004E3CA7" w:rsidRDefault="004E3CA7" w:rsidP="004E3CA7">
            <w:pPr>
              <w:jc w:val="both"/>
              <w:rPr>
                <w:sz w:val="24"/>
              </w:rPr>
            </w:pPr>
            <w:r>
              <w:rPr>
                <w:sz w:val="24"/>
              </w:rPr>
              <w:t xml:space="preserve">Должен уметь: </w:t>
            </w:r>
          </w:p>
          <w:p w:rsidR="004E3CA7" w:rsidRDefault="00181F03" w:rsidP="00181F03">
            <w:pPr>
              <w:widowControl/>
              <w:numPr>
                <w:ilvl w:val="0"/>
                <w:numId w:val="26"/>
              </w:numPr>
              <w:tabs>
                <w:tab w:val="left" w:pos="463"/>
              </w:tabs>
              <w:autoSpaceDE/>
              <w:autoSpaceDN/>
              <w:ind w:left="0" w:firstLine="179"/>
              <w:jc w:val="both"/>
              <w:rPr>
                <w:sz w:val="24"/>
              </w:rPr>
            </w:pPr>
            <w:r w:rsidRPr="00181F03">
              <w:rPr>
                <w:sz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181F03" w:rsidRPr="00181F03" w:rsidRDefault="00181F03" w:rsidP="00181F03">
            <w:pPr>
              <w:widowControl/>
              <w:numPr>
                <w:ilvl w:val="0"/>
                <w:numId w:val="26"/>
              </w:numPr>
              <w:tabs>
                <w:tab w:val="left" w:pos="463"/>
              </w:tabs>
              <w:autoSpaceDE/>
              <w:autoSpaceDN/>
              <w:ind w:left="0" w:firstLine="179"/>
              <w:jc w:val="both"/>
              <w:rPr>
                <w:sz w:val="24"/>
              </w:rPr>
            </w:pPr>
            <w:r w:rsidRPr="00511E2A">
              <w:rPr>
                <w:rFonts w:eastAsia="Segoe UI"/>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eastAsia="Segoe UI"/>
                <w:iCs/>
                <w:sz w:val="24"/>
                <w:szCs w:val="24"/>
              </w:rPr>
              <w:t>,</w:t>
            </w:r>
          </w:p>
          <w:p w:rsidR="00181F03" w:rsidRDefault="00181F03" w:rsidP="00181F03">
            <w:pPr>
              <w:widowControl/>
              <w:numPr>
                <w:ilvl w:val="0"/>
                <w:numId w:val="26"/>
              </w:numPr>
              <w:tabs>
                <w:tab w:val="left" w:pos="463"/>
              </w:tabs>
              <w:autoSpaceDE/>
              <w:autoSpaceDN/>
              <w:ind w:left="0" w:firstLine="179"/>
              <w:jc w:val="both"/>
              <w:rPr>
                <w:sz w:val="24"/>
              </w:rPr>
            </w:pPr>
            <w:r w:rsidRPr="00181F03">
              <w:rPr>
                <w:sz w:val="24"/>
              </w:rPr>
              <w:t>участвовать в диалогах на знакомые общие и профессиональные темы</w:t>
            </w:r>
            <w:r>
              <w:rPr>
                <w:sz w:val="24"/>
              </w:rPr>
              <w:t>,</w:t>
            </w:r>
          </w:p>
          <w:p w:rsidR="00181F03" w:rsidRPr="00181F03" w:rsidRDefault="00181F03" w:rsidP="00181F03">
            <w:pPr>
              <w:widowControl/>
              <w:numPr>
                <w:ilvl w:val="0"/>
                <w:numId w:val="26"/>
              </w:numPr>
              <w:tabs>
                <w:tab w:val="left" w:pos="463"/>
              </w:tabs>
              <w:autoSpaceDE/>
              <w:autoSpaceDN/>
              <w:ind w:left="0" w:firstLine="179"/>
              <w:jc w:val="both"/>
              <w:rPr>
                <w:sz w:val="24"/>
              </w:rPr>
            </w:pPr>
            <w:r w:rsidRPr="00511E2A">
              <w:rPr>
                <w:rFonts w:eastAsia="Segoe UI"/>
                <w:iCs/>
                <w:sz w:val="24"/>
                <w:szCs w:val="24"/>
              </w:rPr>
              <w:t>строить простые высказывания о себе и о своей профессиональной деятельности</w:t>
            </w:r>
            <w:r>
              <w:rPr>
                <w:rFonts w:eastAsia="Segoe UI"/>
                <w:iCs/>
                <w:sz w:val="24"/>
                <w:szCs w:val="24"/>
              </w:rPr>
              <w:t>,</w:t>
            </w:r>
          </w:p>
          <w:p w:rsidR="00181F03" w:rsidRPr="00181F03" w:rsidRDefault="00181F03" w:rsidP="00181F03">
            <w:pPr>
              <w:widowControl/>
              <w:numPr>
                <w:ilvl w:val="0"/>
                <w:numId w:val="26"/>
              </w:numPr>
              <w:tabs>
                <w:tab w:val="left" w:pos="463"/>
              </w:tabs>
              <w:autoSpaceDE/>
              <w:autoSpaceDN/>
              <w:ind w:left="0" w:firstLine="179"/>
              <w:jc w:val="both"/>
              <w:rPr>
                <w:sz w:val="24"/>
              </w:rPr>
            </w:pPr>
            <w:r w:rsidRPr="00511E2A">
              <w:rPr>
                <w:rFonts w:eastAsia="Segoe UI"/>
                <w:iCs/>
                <w:sz w:val="24"/>
                <w:szCs w:val="24"/>
              </w:rPr>
              <w:t>кратко обосновывать и объяснять свои действия (текущие и планируемые)</w:t>
            </w:r>
            <w:r>
              <w:rPr>
                <w:rFonts w:eastAsia="Segoe UI"/>
                <w:iCs/>
                <w:sz w:val="24"/>
                <w:szCs w:val="24"/>
              </w:rPr>
              <w:t>,</w:t>
            </w:r>
          </w:p>
          <w:p w:rsidR="00181F03" w:rsidRPr="00181F03" w:rsidRDefault="00181F03" w:rsidP="00181F03">
            <w:pPr>
              <w:widowControl/>
              <w:numPr>
                <w:ilvl w:val="0"/>
                <w:numId w:val="26"/>
              </w:numPr>
              <w:tabs>
                <w:tab w:val="left" w:pos="463"/>
              </w:tabs>
              <w:autoSpaceDE/>
              <w:autoSpaceDN/>
              <w:ind w:left="0" w:firstLine="179"/>
              <w:jc w:val="both"/>
              <w:rPr>
                <w:sz w:val="24"/>
              </w:rPr>
            </w:pPr>
            <w:r w:rsidRPr="00511E2A">
              <w:rPr>
                <w:rFonts w:eastAsia="Segoe UI"/>
                <w:iCs/>
                <w:sz w:val="24"/>
                <w:szCs w:val="24"/>
              </w:rPr>
              <w:t>писать простые связные сообщения на знакомые или интересующие профессиональные темы</w:t>
            </w:r>
            <w:r>
              <w:rPr>
                <w:rFonts w:eastAsia="Segoe UI"/>
                <w:iCs/>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4E3CA7" w:rsidRPr="004E3CA7" w:rsidRDefault="004E3CA7" w:rsidP="004E3CA7">
            <w:pPr>
              <w:pStyle w:val="TableParagraph"/>
              <w:ind w:right="98"/>
              <w:jc w:val="both"/>
              <w:rPr>
                <w:sz w:val="24"/>
              </w:rPr>
            </w:pPr>
            <w:r w:rsidRPr="004E3CA7">
              <w:rPr>
                <w:sz w:val="24"/>
              </w:rPr>
              <w:t>Должен знать:</w:t>
            </w:r>
          </w:p>
          <w:p w:rsidR="004E3CA7"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bCs/>
                <w:sz w:val="24"/>
                <w:szCs w:val="24"/>
              </w:rPr>
              <w:t>особенности социального и культурного контекста;</w:t>
            </w:r>
          </w:p>
          <w:p w:rsidR="00181F03"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Pr>
                <w:rFonts w:eastAsia="Segoe UI"/>
                <w:bCs/>
                <w:sz w:val="24"/>
                <w:szCs w:val="24"/>
              </w:rPr>
              <w:t xml:space="preserve">правила оформления документов </w:t>
            </w:r>
            <w:r w:rsidRPr="00511E2A">
              <w:rPr>
                <w:rFonts w:eastAsia="Segoe UI"/>
                <w:bCs/>
                <w:sz w:val="24"/>
                <w:szCs w:val="24"/>
              </w:rPr>
              <w:t>и построения устных сообщений</w:t>
            </w:r>
            <w:r>
              <w:rPr>
                <w:rFonts w:eastAsia="Segoe UI"/>
                <w:bCs/>
                <w:sz w:val="24"/>
                <w:szCs w:val="24"/>
              </w:rPr>
              <w:t>;</w:t>
            </w:r>
          </w:p>
          <w:p w:rsidR="00181F03"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правила построения простых и сложных предложений на профессиональные темы</w:t>
            </w:r>
            <w:r>
              <w:rPr>
                <w:rFonts w:eastAsia="Segoe UI"/>
                <w:iCs/>
                <w:sz w:val="24"/>
                <w:szCs w:val="24"/>
              </w:rPr>
              <w:t>;</w:t>
            </w:r>
          </w:p>
          <w:p w:rsidR="00181F03"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основные общеупотребительные глаголы (бытовая и профессиональная лексика)</w:t>
            </w:r>
            <w:r>
              <w:rPr>
                <w:rFonts w:eastAsia="Segoe UI"/>
                <w:iCs/>
                <w:sz w:val="24"/>
                <w:szCs w:val="24"/>
              </w:rPr>
              <w:t>;</w:t>
            </w:r>
          </w:p>
          <w:p w:rsidR="00181F03"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лексический минимум, относящийся к описанию предметов, средств и процессов профессиональной деятельности</w:t>
            </w:r>
            <w:r>
              <w:rPr>
                <w:rFonts w:eastAsia="Segoe UI"/>
                <w:iCs/>
                <w:sz w:val="24"/>
                <w:szCs w:val="24"/>
              </w:rPr>
              <w:t>;</w:t>
            </w:r>
          </w:p>
          <w:p w:rsidR="00181F03" w:rsidRP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особенности произношения</w:t>
            </w:r>
            <w:r>
              <w:rPr>
                <w:rFonts w:eastAsia="Segoe UI"/>
                <w:iCs/>
                <w:sz w:val="24"/>
                <w:szCs w:val="24"/>
              </w:rPr>
              <w:t>;</w:t>
            </w:r>
          </w:p>
          <w:p w:rsidR="00181F03" w:rsidRDefault="00181F03" w:rsidP="00181F03">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правила чтения текстов профессиональной направленности</w:t>
            </w:r>
            <w:r>
              <w:rPr>
                <w:rFonts w:eastAsia="Segoe UI"/>
                <w:iCs/>
                <w:sz w:val="24"/>
                <w:szCs w:val="24"/>
              </w:rPr>
              <w:t>.</w:t>
            </w:r>
          </w:p>
        </w:tc>
      </w:tr>
    </w:tbl>
    <w:p w:rsidR="00C323B3" w:rsidRDefault="00C323B3" w:rsidP="00C323B3">
      <w:pPr>
        <w:pStyle w:val="a3"/>
        <w:ind w:left="974"/>
        <w:rPr>
          <w:sz w:val="24"/>
          <w:szCs w:val="24"/>
        </w:rPr>
      </w:pPr>
    </w:p>
    <w:p w:rsidR="00C323B3" w:rsidRDefault="00C323B3"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323B3" w:rsidRDefault="00C323B3" w:rsidP="00C323B3">
      <w:pPr>
        <w:rPr>
          <w:b/>
          <w:bCs/>
        </w:rPr>
      </w:pPr>
      <w:r>
        <w:rPr>
          <w:b/>
          <w:bCs/>
        </w:rPr>
        <w:br w:type="page"/>
      </w: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0D7C45">
        <w:rPr>
          <w:b/>
          <w:bCs/>
        </w:rPr>
        <w:lastRenderedPageBreak/>
        <w:t>2</w:t>
      </w:r>
      <w:r w:rsidRPr="00C323B3">
        <w:rPr>
          <w:b/>
          <w:bCs/>
          <w:sz w:val="24"/>
          <w:szCs w:val="24"/>
        </w:rPr>
        <w:t>. СТРУКТУРА И СОДЕРЖАНИЕ УЧЕБНОЙ ДИСЦИПЛИНЫ</w:t>
      </w:r>
    </w:p>
    <w:p w:rsidR="004E3CA7" w:rsidRDefault="004E3CA7"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323B3">
        <w:rPr>
          <w:b/>
          <w:bCs/>
          <w:sz w:val="24"/>
          <w:szCs w:val="24"/>
        </w:rPr>
        <w:t>2.1. Объем учебной дисциплины и виды учебной работы</w:t>
      </w: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EB79BE" w:rsidRPr="00C323B3" w:rsidTr="00410514">
        <w:trPr>
          <w:trHeight w:val="308"/>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b/>
                <w:color w:val="000000"/>
                <w:kern w:val="3"/>
                <w:sz w:val="24"/>
                <w:szCs w:val="24"/>
              </w:rPr>
            </w:pPr>
            <w:r w:rsidRPr="00C323B3">
              <w:rPr>
                <w:b/>
                <w:color w:val="000000"/>
                <w:kern w:val="3"/>
                <w:sz w:val="24"/>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b/>
                <w:color w:val="000000"/>
                <w:kern w:val="3"/>
                <w:sz w:val="24"/>
                <w:szCs w:val="24"/>
              </w:rPr>
            </w:pPr>
            <w:r w:rsidRPr="00C323B3">
              <w:rPr>
                <w:b/>
                <w:color w:val="000000"/>
                <w:kern w:val="3"/>
                <w:sz w:val="24"/>
                <w:szCs w:val="24"/>
              </w:rPr>
              <w:t>Объем в часах</w:t>
            </w:r>
          </w:p>
        </w:tc>
      </w:tr>
      <w:tr w:rsidR="00EB79BE" w:rsidRPr="00C323B3" w:rsidTr="00410514">
        <w:trPr>
          <w:trHeight w:val="21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rPr>
                <w:b/>
                <w:sz w:val="24"/>
                <w:szCs w:val="24"/>
              </w:rPr>
            </w:pPr>
            <w:r w:rsidRPr="00C323B3">
              <w:rPr>
                <w:b/>
                <w:sz w:val="24"/>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B66E58" w:rsidP="00410514">
            <w:pPr>
              <w:jc w:val="center"/>
              <w:rPr>
                <w:b/>
                <w:sz w:val="24"/>
                <w:szCs w:val="24"/>
              </w:rPr>
            </w:pPr>
            <w:r>
              <w:rPr>
                <w:b/>
                <w:iCs/>
                <w:sz w:val="24"/>
                <w:szCs w:val="24"/>
              </w:rPr>
              <w:t>114</w:t>
            </w:r>
          </w:p>
        </w:tc>
      </w:tr>
      <w:tr w:rsidR="00EB79BE" w:rsidRPr="00C323B3" w:rsidTr="00410514">
        <w:trPr>
          <w:trHeight w:val="25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rPr>
                <w:b/>
                <w:sz w:val="24"/>
                <w:szCs w:val="24"/>
              </w:rPr>
            </w:pPr>
            <w:r w:rsidRPr="00C323B3">
              <w:rPr>
                <w:b/>
                <w:kern w:val="3"/>
                <w:sz w:val="24"/>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4E3CA7" w:rsidP="00410514">
            <w:pPr>
              <w:jc w:val="center"/>
              <w:rPr>
                <w:b/>
                <w:iCs/>
                <w:sz w:val="24"/>
                <w:szCs w:val="24"/>
              </w:rPr>
            </w:pPr>
            <w:r>
              <w:rPr>
                <w:b/>
                <w:iCs/>
                <w:sz w:val="24"/>
                <w:szCs w:val="24"/>
              </w:rPr>
              <w:t>-</w:t>
            </w:r>
          </w:p>
        </w:tc>
      </w:tr>
      <w:tr w:rsidR="00EB79BE" w:rsidRPr="00C323B3" w:rsidTr="00410514">
        <w:trPr>
          <w:trHeight w:val="160"/>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jc w:val="both"/>
              <w:rPr>
                <w:sz w:val="24"/>
                <w:szCs w:val="24"/>
              </w:rPr>
            </w:pPr>
            <w:r w:rsidRPr="00C323B3">
              <w:rPr>
                <w:b/>
                <w:sz w:val="24"/>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B66E58" w:rsidP="00410514">
            <w:pPr>
              <w:jc w:val="center"/>
              <w:rPr>
                <w:b/>
                <w:sz w:val="24"/>
                <w:szCs w:val="24"/>
              </w:rPr>
            </w:pPr>
            <w:r>
              <w:rPr>
                <w:b/>
                <w:iCs/>
                <w:sz w:val="24"/>
                <w:szCs w:val="24"/>
              </w:rPr>
              <w:t>114</w:t>
            </w:r>
          </w:p>
        </w:tc>
      </w:tr>
      <w:tr w:rsidR="00EB79BE" w:rsidRPr="00C323B3" w:rsidTr="00410514">
        <w:trPr>
          <w:trHeight w:val="224"/>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kern w:val="3"/>
                <w:sz w:val="24"/>
                <w:szCs w:val="24"/>
              </w:rPr>
            </w:pPr>
          </w:p>
        </w:tc>
      </w:tr>
      <w:tr w:rsidR="00EB79BE" w:rsidRPr="00C323B3" w:rsidTr="00410514">
        <w:trPr>
          <w:trHeight w:val="30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B66E58" w:rsidP="00410514">
            <w:pPr>
              <w:jc w:val="center"/>
              <w:rPr>
                <w:sz w:val="24"/>
                <w:szCs w:val="24"/>
              </w:rPr>
            </w:pPr>
            <w:r>
              <w:rPr>
                <w:i/>
                <w:iCs/>
                <w:sz w:val="24"/>
                <w:szCs w:val="24"/>
              </w:rPr>
              <w:t>-</w:t>
            </w:r>
          </w:p>
        </w:tc>
      </w:tr>
      <w:tr w:rsidR="00EB79BE" w:rsidRPr="00C323B3" w:rsidTr="00410514">
        <w:trPr>
          <w:trHeight w:val="19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лабораторные занятия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C323B3" w:rsidP="00410514">
            <w:pPr>
              <w:jc w:val="center"/>
              <w:rPr>
                <w:sz w:val="24"/>
                <w:szCs w:val="24"/>
              </w:rPr>
            </w:pPr>
            <w:r w:rsidRPr="00C323B3">
              <w:rPr>
                <w:i/>
                <w:iCs/>
                <w:sz w:val="24"/>
                <w:szCs w:val="24"/>
              </w:rPr>
              <w:t>-</w:t>
            </w:r>
          </w:p>
        </w:tc>
      </w:tr>
      <w:tr w:rsidR="00EB79BE" w:rsidRPr="00C323B3" w:rsidTr="00410514">
        <w:trPr>
          <w:trHeight w:val="24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практические занятия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B66E58" w:rsidP="00410514">
            <w:pPr>
              <w:jc w:val="center"/>
              <w:rPr>
                <w:sz w:val="24"/>
                <w:szCs w:val="24"/>
              </w:rPr>
            </w:pPr>
            <w:r>
              <w:rPr>
                <w:i/>
                <w:iCs/>
                <w:sz w:val="24"/>
                <w:szCs w:val="24"/>
              </w:rPr>
              <w:t>114</w:t>
            </w:r>
          </w:p>
        </w:tc>
      </w:tr>
      <w:tr w:rsidR="00EB79BE" w:rsidRPr="00C323B3" w:rsidTr="00410514">
        <w:trPr>
          <w:trHeight w:val="29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курсовая работа (проект)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C323B3" w:rsidP="00410514">
            <w:pPr>
              <w:jc w:val="center"/>
              <w:rPr>
                <w:sz w:val="24"/>
                <w:szCs w:val="24"/>
              </w:rPr>
            </w:pPr>
            <w:r w:rsidRPr="00C323B3">
              <w:rPr>
                <w:i/>
                <w:iCs/>
                <w:sz w:val="24"/>
                <w:szCs w:val="24"/>
              </w:rPr>
              <w:t>-</w:t>
            </w:r>
          </w:p>
        </w:tc>
      </w:tr>
      <w:tr w:rsidR="00EB79BE" w:rsidRPr="00C323B3" w:rsidTr="00410514">
        <w:trPr>
          <w:trHeight w:val="33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C323B3" w:rsidP="00410514">
            <w:pPr>
              <w:jc w:val="center"/>
              <w:rPr>
                <w:sz w:val="24"/>
                <w:szCs w:val="24"/>
              </w:rPr>
            </w:pPr>
            <w:r w:rsidRPr="00C323B3">
              <w:rPr>
                <w:i/>
                <w:iCs/>
                <w:sz w:val="24"/>
                <w:szCs w:val="24"/>
              </w:rPr>
              <w:t>-</w:t>
            </w:r>
          </w:p>
        </w:tc>
      </w:tr>
      <w:tr w:rsidR="00077653" w:rsidRPr="00C323B3" w:rsidTr="00410514">
        <w:trPr>
          <w:trHeight w:val="279"/>
        </w:trPr>
        <w:tc>
          <w:tcPr>
            <w:tcW w:w="957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077653" w:rsidRPr="00C323B3" w:rsidRDefault="00077653" w:rsidP="00410514">
            <w:pPr>
              <w:suppressAutoHyphens/>
              <w:textAlignment w:val="baseline"/>
              <w:rPr>
                <w:kern w:val="3"/>
                <w:sz w:val="24"/>
                <w:szCs w:val="24"/>
              </w:rPr>
            </w:pPr>
            <w:r w:rsidRPr="00C323B3">
              <w:rPr>
                <w:kern w:val="3"/>
                <w:sz w:val="24"/>
                <w:szCs w:val="24"/>
              </w:rPr>
              <w:t>Промежуточная аттестация в форме</w:t>
            </w:r>
            <w:r w:rsidRPr="00C323B3">
              <w:rPr>
                <w:b/>
                <w:kern w:val="3"/>
                <w:sz w:val="24"/>
                <w:szCs w:val="24"/>
              </w:rPr>
              <w:t xml:space="preserve"> </w:t>
            </w:r>
            <w:r w:rsidRPr="00C323B3">
              <w:rPr>
                <w:i/>
                <w:kern w:val="3"/>
                <w:sz w:val="24"/>
                <w:szCs w:val="24"/>
              </w:rPr>
              <w:t xml:space="preserve"> дифференцированного зачета</w:t>
            </w:r>
          </w:p>
        </w:tc>
      </w:tr>
    </w:tbl>
    <w:p w:rsidR="00EB79BE" w:rsidRPr="00C323B3" w:rsidRDefault="00EB79BE" w:rsidP="00C323B3">
      <w:pPr>
        <w:pStyle w:val="ab"/>
        <w:widowControl w:val="0"/>
        <w:tabs>
          <w:tab w:val="clear" w:pos="4677"/>
          <w:tab w:val="clear" w:pos="9355"/>
        </w:tabs>
        <w:rPr>
          <w:b/>
          <w:bCs/>
          <w:caps/>
          <w:spacing w:val="-5"/>
        </w:rPr>
      </w:pPr>
    </w:p>
    <w:p w:rsidR="00EB79BE" w:rsidRDefault="00EB79BE">
      <w:pPr>
        <w:spacing w:line="275" w:lineRule="exact"/>
        <w:rPr>
          <w:sz w:val="24"/>
        </w:rPr>
        <w:sectPr w:rsidR="00EB79BE" w:rsidSect="004E3CA7">
          <w:pgSz w:w="11910" w:h="16840"/>
          <w:pgMar w:top="1040" w:right="853" w:bottom="1200" w:left="1580" w:header="0" w:footer="1000" w:gutter="0"/>
          <w:cols w:space="720"/>
        </w:sectPr>
      </w:pPr>
    </w:p>
    <w:p w:rsidR="00077653" w:rsidRDefault="00077653" w:rsidP="00077653">
      <w:pPr>
        <w:ind w:firstLine="284"/>
        <w:rPr>
          <w:b/>
          <w:sz w:val="24"/>
        </w:rPr>
      </w:pPr>
      <w:bookmarkStart w:id="0" w:name="_bookmark4"/>
      <w:bookmarkEnd w:id="0"/>
      <w:r w:rsidRPr="00077653">
        <w:rPr>
          <w:b/>
          <w:sz w:val="24"/>
        </w:rPr>
        <w:lastRenderedPageBreak/>
        <w:t xml:space="preserve">2.2. Тематический план </w:t>
      </w:r>
      <w:r w:rsidR="003569D5">
        <w:rPr>
          <w:b/>
          <w:sz w:val="24"/>
        </w:rPr>
        <w:t>и содержание учебной дисциплины</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8528"/>
        <w:gridCol w:w="1481"/>
        <w:gridCol w:w="2375"/>
      </w:tblGrid>
      <w:tr w:rsidR="00B66E58" w:rsidRPr="00511E2A" w:rsidTr="005A35D7">
        <w:trPr>
          <w:trHeight w:val="20"/>
        </w:trPr>
        <w:tc>
          <w:tcPr>
            <w:tcW w:w="860" w:type="pct"/>
            <w:vAlign w:val="center"/>
          </w:tcPr>
          <w:p w:rsidR="00B66E58" w:rsidRPr="00511E2A" w:rsidRDefault="00B66E58" w:rsidP="005A35D7">
            <w:pPr>
              <w:suppressAutoHyphens/>
              <w:jc w:val="center"/>
              <w:rPr>
                <w:b/>
                <w:bCs/>
              </w:rPr>
            </w:pPr>
            <w:r w:rsidRPr="00511E2A">
              <w:rPr>
                <w:b/>
                <w:bCs/>
              </w:rPr>
              <w:t>Наименование разделов и тем</w:t>
            </w:r>
          </w:p>
        </w:tc>
        <w:tc>
          <w:tcPr>
            <w:tcW w:w="2851" w:type="pct"/>
            <w:vAlign w:val="center"/>
          </w:tcPr>
          <w:p w:rsidR="00B66E58" w:rsidRPr="00511E2A" w:rsidRDefault="00B66E58" w:rsidP="005A35D7">
            <w:pPr>
              <w:suppressAutoHyphens/>
              <w:jc w:val="center"/>
              <w:rPr>
                <w:b/>
                <w:bCs/>
              </w:rPr>
            </w:pPr>
            <w:r w:rsidRPr="00511E2A">
              <w:rPr>
                <w:b/>
                <w:bCs/>
              </w:rPr>
              <w:t>Содержание учебного материала и формы организации деятельности обучающихся</w:t>
            </w:r>
          </w:p>
        </w:tc>
        <w:tc>
          <w:tcPr>
            <w:tcW w:w="495" w:type="pct"/>
            <w:vAlign w:val="center"/>
          </w:tcPr>
          <w:p w:rsidR="00B66E58" w:rsidRPr="00511E2A" w:rsidRDefault="00B66E58" w:rsidP="005A35D7">
            <w:pPr>
              <w:suppressAutoHyphens/>
              <w:jc w:val="center"/>
              <w:rPr>
                <w:b/>
                <w:bCs/>
              </w:rPr>
            </w:pPr>
            <w:r w:rsidRPr="00511E2A">
              <w:rPr>
                <w:b/>
                <w:bCs/>
              </w:rPr>
              <w:t>Объем</w:t>
            </w:r>
          </w:p>
          <w:p w:rsidR="00B66E58" w:rsidRPr="00511E2A" w:rsidRDefault="00B66E58" w:rsidP="005A35D7">
            <w:pPr>
              <w:suppressAutoHyphens/>
              <w:jc w:val="center"/>
              <w:rPr>
                <w:b/>
                <w:bCs/>
              </w:rPr>
            </w:pPr>
            <w:r w:rsidRPr="00511E2A">
              <w:rPr>
                <w:b/>
                <w:bCs/>
              </w:rPr>
              <w:t>в часах</w:t>
            </w:r>
          </w:p>
        </w:tc>
        <w:tc>
          <w:tcPr>
            <w:tcW w:w="794" w:type="pct"/>
            <w:vAlign w:val="center"/>
          </w:tcPr>
          <w:p w:rsidR="00B66E58" w:rsidRPr="00511E2A" w:rsidRDefault="00B66E58" w:rsidP="005A35D7">
            <w:pPr>
              <w:suppressAutoHyphens/>
              <w:jc w:val="center"/>
              <w:rPr>
                <w:b/>
                <w:bCs/>
              </w:rPr>
            </w:pPr>
            <w:r w:rsidRPr="00511E2A">
              <w:rPr>
                <w:b/>
                <w:bCs/>
              </w:rPr>
              <w:t>Коды компетенций, формированию которых способствует элемент программы</w:t>
            </w:r>
          </w:p>
        </w:tc>
      </w:tr>
      <w:tr w:rsidR="00B66E58" w:rsidRPr="00511E2A" w:rsidTr="005A35D7">
        <w:trPr>
          <w:trHeight w:val="20"/>
        </w:trPr>
        <w:tc>
          <w:tcPr>
            <w:tcW w:w="860" w:type="pct"/>
          </w:tcPr>
          <w:p w:rsidR="00B66E58" w:rsidRPr="00511E2A" w:rsidRDefault="00B66E58" w:rsidP="005A35D7">
            <w:pPr>
              <w:jc w:val="center"/>
              <w:rPr>
                <w:b/>
                <w:bCs/>
              </w:rPr>
            </w:pPr>
            <w:r w:rsidRPr="00511E2A">
              <w:rPr>
                <w:b/>
                <w:bCs/>
              </w:rPr>
              <w:t>1</w:t>
            </w:r>
          </w:p>
        </w:tc>
        <w:tc>
          <w:tcPr>
            <w:tcW w:w="2851" w:type="pct"/>
          </w:tcPr>
          <w:p w:rsidR="00B66E58" w:rsidRPr="00511E2A" w:rsidRDefault="00B66E58" w:rsidP="005A35D7">
            <w:pPr>
              <w:jc w:val="center"/>
              <w:rPr>
                <w:b/>
                <w:bCs/>
                <w:i/>
              </w:rPr>
            </w:pPr>
            <w:r w:rsidRPr="00511E2A">
              <w:rPr>
                <w:b/>
                <w:bCs/>
                <w:i/>
              </w:rPr>
              <w:t>2</w:t>
            </w:r>
          </w:p>
        </w:tc>
        <w:tc>
          <w:tcPr>
            <w:tcW w:w="495" w:type="pct"/>
          </w:tcPr>
          <w:p w:rsidR="00B66E58" w:rsidRPr="00511E2A" w:rsidRDefault="00B66E58" w:rsidP="005A35D7">
            <w:pPr>
              <w:jc w:val="center"/>
              <w:rPr>
                <w:b/>
                <w:bCs/>
                <w:i/>
              </w:rPr>
            </w:pPr>
            <w:r w:rsidRPr="00511E2A">
              <w:rPr>
                <w:b/>
                <w:bCs/>
                <w:i/>
              </w:rPr>
              <w:t>3</w:t>
            </w:r>
          </w:p>
        </w:tc>
        <w:tc>
          <w:tcPr>
            <w:tcW w:w="794" w:type="pct"/>
          </w:tcPr>
          <w:p w:rsidR="00B66E58" w:rsidRPr="00511E2A" w:rsidRDefault="00B66E58" w:rsidP="005A35D7">
            <w:pPr>
              <w:jc w:val="center"/>
              <w:rPr>
                <w:b/>
                <w:bCs/>
                <w:i/>
              </w:rPr>
            </w:pPr>
            <w:r w:rsidRPr="00511E2A">
              <w:rPr>
                <w:b/>
                <w:bCs/>
                <w:i/>
              </w:rPr>
              <w:t>4</w:t>
            </w:r>
          </w:p>
        </w:tc>
      </w:tr>
      <w:tr w:rsidR="00B66E58" w:rsidRPr="00511E2A" w:rsidTr="005A35D7">
        <w:trPr>
          <w:trHeight w:val="20"/>
        </w:trPr>
        <w:tc>
          <w:tcPr>
            <w:tcW w:w="860" w:type="pct"/>
            <w:vMerge w:val="restart"/>
          </w:tcPr>
          <w:p w:rsidR="00B66E58" w:rsidRPr="00511E2A" w:rsidRDefault="00B66E58" w:rsidP="005A35D7">
            <w:pPr>
              <w:jc w:val="center"/>
              <w:rPr>
                <w:b/>
                <w:bCs/>
              </w:rPr>
            </w:pPr>
            <w:r w:rsidRPr="00511E2A">
              <w:rPr>
                <w:b/>
                <w:bCs/>
              </w:rPr>
              <w:t>Тема 1.1</w:t>
            </w:r>
          </w:p>
          <w:p w:rsidR="00B66E58" w:rsidRPr="00511E2A" w:rsidRDefault="00B66E58" w:rsidP="005A35D7">
            <w:pPr>
              <w:jc w:val="center"/>
              <w:rPr>
                <w:b/>
                <w:bCs/>
              </w:rPr>
            </w:pPr>
            <w:r w:rsidRPr="00511E2A">
              <w:rPr>
                <w:b/>
                <w:bCs/>
              </w:rPr>
              <w:t>Чрезв</w:t>
            </w:r>
            <w:r w:rsidRPr="00511E2A">
              <w:rPr>
                <w:b/>
                <w:shd w:val="clear" w:color="auto" w:fill="FFFFFF"/>
              </w:rPr>
              <w:t>ычайные ситуации. Последствия различных ЧС и их оценка</w:t>
            </w:r>
          </w:p>
          <w:p w:rsidR="00B66E58" w:rsidRPr="00511E2A" w:rsidRDefault="00B66E58" w:rsidP="005A35D7">
            <w:pPr>
              <w:rPr>
                <w:b/>
                <w:bCs/>
              </w:rPr>
            </w:pPr>
          </w:p>
        </w:tc>
        <w:tc>
          <w:tcPr>
            <w:tcW w:w="2851" w:type="pct"/>
          </w:tcPr>
          <w:p w:rsidR="00B66E58" w:rsidRPr="00511E2A" w:rsidRDefault="00B66E58" w:rsidP="005A35D7">
            <w:pPr>
              <w:rPr>
                <w:b/>
                <w:bCs/>
                <w:i/>
              </w:rPr>
            </w:pPr>
            <w:r w:rsidRPr="00511E2A">
              <w:rPr>
                <w:b/>
                <w:bCs/>
              </w:rPr>
              <w:t>Содержание учебного материала</w:t>
            </w:r>
          </w:p>
        </w:tc>
        <w:tc>
          <w:tcPr>
            <w:tcW w:w="495" w:type="pct"/>
          </w:tcPr>
          <w:p w:rsidR="00B66E58" w:rsidRPr="00511E2A" w:rsidRDefault="00B66E58" w:rsidP="005A35D7">
            <w:pPr>
              <w:suppressAutoHyphens/>
              <w:jc w:val="center"/>
              <w:rPr>
                <w:b/>
                <w:bCs/>
              </w:rPr>
            </w:pPr>
            <w:r w:rsidRPr="00511E2A">
              <w:rPr>
                <w:b/>
                <w:bCs/>
              </w:rPr>
              <w:t>26</w:t>
            </w:r>
          </w:p>
        </w:tc>
        <w:tc>
          <w:tcPr>
            <w:tcW w:w="794" w:type="pct"/>
            <w:vMerge w:val="restart"/>
          </w:tcPr>
          <w:p w:rsidR="00B66E58" w:rsidRPr="00511E2A" w:rsidRDefault="00B66E58" w:rsidP="005A35D7">
            <w:pPr>
              <w:rPr>
                <w:bCs/>
              </w:rPr>
            </w:pPr>
          </w:p>
          <w:p w:rsidR="00B66E58" w:rsidRPr="00511E2A" w:rsidRDefault="00B66E58" w:rsidP="00992069">
            <w:pPr>
              <w:jc w:val="center"/>
              <w:rPr>
                <w:bCs/>
              </w:rPr>
            </w:pPr>
            <w:r w:rsidRPr="00511E2A">
              <w:rPr>
                <w:bCs/>
              </w:rPr>
              <w:t>ОК 0</w:t>
            </w:r>
            <w:r w:rsidR="00992069">
              <w:rPr>
                <w:bCs/>
              </w:rPr>
              <w:t>5, ОК 09</w:t>
            </w: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tcPr>
          <w:p w:rsidR="00B66E58" w:rsidRPr="00511E2A" w:rsidRDefault="00B66E58" w:rsidP="005A35D7">
            <w:pPr>
              <w:jc w:val="both"/>
              <w:rPr>
                <w:bCs/>
              </w:rPr>
            </w:pPr>
            <w:r w:rsidRPr="00511E2A">
              <w:rPr>
                <w:bCs/>
              </w:rPr>
              <w:t>1. Лексические единицы по теме: «Чрезв</w:t>
            </w:r>
            <w:r w:rsidRPr="00511E2A">
              <w:rPr>
                <w:shd w:val="clear" w:color="auto" w:fill="FFFFFF"/>
              </w:rPr>
              <w:t>ычайные ситуации. Последствия различных ЧС и их оценка».</w:t>
            </w:r>
          </w:p>
        </w:tc>
        <w:tc>
          <w:tcPr>
            <w:tcW w:w="495" w:type="pct"/>
            <w:vMerge w:val="restart"/>
            <w:vAlign w:val="center"/>
          </w:tcPr>
          <w:p w:rsidR="00B66E58" w:rsidRPr="00511E2A" w:rsidRDefault="00B66E58" w:rsidP="005A35D7">
            <w:pPr>
              <w:suppressAutoHyphens/>
              <w:jc w:val="center"/>
              <w:rPr>
                <w:bCs/>
                <w:i/>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tcPr>
          <w:p w:rsidR="00B66E58" w:rsidRPr="00511E2A" w:rsidRDefault="00B66E58" w:rsidP="005A35D7">
            <w:pPr>
              <w:jc w:val="both"/>
              <w:rPr>
                <w:bCs/>
              </w:rPr>
            </w:pPr>
            <w:r w:rsidRPr="00511E2A">
              <w:rPr>
                <w:bCs/>
              </w:rPr>
              <w:t xml:space="preserve">2. Грамматический материал: </w:t>
            </w:r>
            <w:r w:rsidRPr="00511E2A">
              <w:rPr>
                <w:bCs/>
                <w:lang w:val="en-US"/>
              </w:rPr>
              <w:t>Past</w:t>
            </w:r>
            <w:r w:rsidRPr="00511E2A">
              <w:rPr>
                <w:bCs/>
              </w:rPr>
              <w:t xml:space="preserve">, </w:t>
            </w:r>
            <w:r w:rsidRPr="00511E2A">
              <w:rPr>
                <w:bCs/>
                <w:lang w:val="en-US"/>
              </w:rPr>
              <w:t>Present</w:t>
            </w:r>
            <w:r w:rsidRPr="00511E2A">
              <w:rPr>
                <w:bCs/>
              </w:rPr>
              <w:t xml:space="preserve">, </w:t>
            </w:r>
            <w:r w:rsidRPr="00511E2A">
              <w:rPr>
                <w:bCs/>
                <w:lang w:val="en-US"/>
              </w:rPr>
              <w:t>Future</w:t>
            </w:r>
            <w:r w:rsidRPr="00511E2A">
              <w:rPr>
                <w:bCs/>
              </w:rPr>
              <w:t xml:space="preserve"> </w:t>
            </w:r>
            <w:r w:rsidRPr="00511E2A">
              <w:rPr>
                <w:bCs/>
                <w:lang w:val="en-US"/>
              </w:rPr>
              <w:t>Simple</w:t>
            </w:r>
            <w:r w:rsidRPr="00511E2A">
              <w:rPr>
                <w:bCs/>
              </w:rPr>
              <w:t>, условные придаточные предложения, конверсия, правила использования артиклей, множественное число, притяжательный падеж.</w:t>
            </w:r>
          </w:p>
        </w:tc>
        <w:tc>
          <w:tcPr>
            <w:tcW w:w="495" w:type="pct"/>
            <w:vMerge/>
            <w:vAlign w:val="center"/>
          </w:tcPr>
          <w:p w:rsidR="00B66E58" w:rsidRPr="00511E2A" w:rsidRDefault="00B66E58" w:rsidP="005A35D7">
            <w:pPr>
              <w:suppressAutoHyphens/>
              <w:jc w:val="both"/>
              <w:rPr>
                <w:bCs/>
                <w:i/>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tcPr>
          <w:p w:rsidR="00B66E58" w:rsidRPr="00511E2A" w:rsidRDefault="00B66E58" w:rsidP="005A35D7">
            <w:pPr>
              <w:jc w:val="both"/>
              <w:rPr>
                <w:b/>
                <w:i/>
              </w:rPr>
            </w:pPr>
            <w:r w:rsidRPr="00511E2A">
              <w:rPr>
                <w:b/>
                <w:bCs/>
              </w:rPr>
              <w:t>В том числе, практических занятий</w:t>
            </w:r>
          </w:p>
        </w:tc>
        <w:tc>
          <w:tcPr>
            <w:tcW w:w="495" w:type="pct"/>
            <w:vAlign w:val="center"/>
          </w:tcPr>
          <w:p w:rsidR="00B66E58" w:rsidRPr="00511E2A" w:rsidRDefault="00B66E58" w:rsidP="005A35D7">
            <w:pPr>
              <w:suppressAutoHyphens/>
              <w:jc w:val="center"/>
              <w:rPr>
                <w:b/>
              </w:rPr>
            </w:pPr>
            <w:r w:rsidRPr="00511E2A">
              <w:rPr>
                <w:b/>
              </w:rPr>
              <w:t>24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tcPr>
          <w:p w:rsidR="00B66E58" w:rsidRPr="00511E2A" w:rsidRDefault="00B66E58" w:rsidP="005A35D7">
            <w:pPr>
              <w:jc w:val="both"/>
              <w:rPr>
                <w:bCs/>
              </w:rPr>
            </w:pPr>
            <w:r w:rsidRPr="00511E2A">
              <w:rPr>
                <w:bCs/>
              </w:rPr>
              <w:t>1. Ввод новой лексики по теме «</w:t>
            </w:r>
            <w:r w:rsidRPr="00511E2A">
              <w:t>Чрезвычайные ситуации</w:t>
            </w:r>
            <w:r w:rsidRPr="00511E2A">
              <w:rPr>
                <w:bCs/>
              </w:rPr>
              <w:t>». Лексико-грамматические упражнения.</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2. Изучающее чтение профессионального текста по теме «</w:t>
            </w:r>
            <w:r w:rsidRPr="00511E2A">
              <w:t>Последствия землетрясений</w:t>
            </w:r>
            <w:r w:rsidRPr="00511E2A">
              <w:rPr>
                <w:shd w:val="clear" w:color="auto" w:fill="FFFFFF"/>
              </w:rPr>
              <w:t>»</w:t>
            </w:r>
            <w:r w:rsidRPr="00511E2A">
              <w:rPr>
                <w:bCs/>
              </w:rPr>
              <w:t xml:space="preserve"> с целью полного и точного понимания информации.</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lang w:val="en-US"/>
              </w:rPr>
            </w:pPr>
            <w:r w:rsidRPr="00511E2A">
              <w:rPr>
                <w:bCs/>
                <w:lang w:val="en-US"/>
              </w:rPr>
              <w:t xml:space="preserve">3. </w:t>
            </w:r>
            <w:r w:rsidRPr="00511E2A">
              <w:rPr>
                <w:bCs/>
              </w:rPr>
              <w:t>Аудирование</w:t>
            </w:r>
            <w:r w:rsidRPr="00511E2A">
              <w:rPr>
                <w:bCs/>
                <w:lang w:val="en-US"/>
              </w:rPr>
              <w:t xml:space="preserve"> </w:t>
            </w:r>
            <w:r w:rsidRPr="00511E2A">
              <w:rPr>
                <w:bCs/>
              </w:rPr>
              <w:t>по</w:t>
            </w:r>
            <w:r w:rsidRPr="00511E2A">
              <w:rPr>
                <w:bCs/>
                <w:lang w:val="en-US"/>
              </w:rPr>
              <w:t xml:space="preserve"> </w:t>
            </w:r>
            <w:r w:rsidRPr="00511E2A">
              <w:rPr>
                <w:bCs/>
              </w:rPr>
              <w:t>теме</w:t>
            </w:r>
            <w:r w:rsidRPr="00511E2A">
              <w:rPr>
                <w:bCs/>
                <w:lang w:val="en-US"/>
              </w:rPr>
              <w:t>: «How to deal with an earthquake? »</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lang w:val="en-US"/>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4. Работа с текстом: «Экология. Экологические проблемы». Лексико-грамматические проблемы».</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5. Аудирование по теме: «Экологический урон от пожаров».</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 xml:space="preserve">6. </w:t>
            </w:r>
            <w:r w:rsidRPr="00511E2A">
              <w:t>Составление предложений профессиональной направленности в различных видовременных формах.</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7. Просмотровое / поисковое чтение с целью выборочного понимания необходимой информации из текста: «Последствия наводнений».</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 xml:space="preserve">8. </w:t>
            </w:r>
            <w:r w:rsidRPr="00511E2A">
              <w:rPr>
                <w:shd w:val="clear" w:color="auto" w:fill="FFFFFF"/>
              </w:rPr>
              <w:t>Ввод новой лексики по теме: «</w:t>
            </w:r>
            <w:r w:rsidRPr="00511E2A">
              <w:rPr>
                <w:shd w:val="clear" w:color="auto" w:fill="FFFFFF"/>
                <w:lang w:val="en-US"/>
              </w:rPr>
              <w:t>Wildland</w:t>
            </w:r>
            <w:r w:rsidRPr="00511E2A">
              <w:rPr>
                <w:shd w:val="clear" w:color="auto" w:fill="FFFFFF"/>
              </w:rPr>
              <w:t xml:space="preserve"> </w:t>
            </w:r>
            <w:r w:rsidRPr="00511E2A">
              <w:rPr>
                <w:shd w:val="clear" w:color="auto" w:fill="FFFFFF"/>
                <w:lang w:val="en-US"/>
              </w:rPr>
              <w:t>fires</w:t>
            </w:r>
            <w:r w:rsidRPr="00511E2A">
              <w:rPr>
                <w:shd w:val="clear" w:color="auto" w:fill="FFFFFF"/>
              </w:rPr>
              <w:t xml:space="preserve">. Лесные пожары». </w:t>
            </w:r>
            <w:r w:rsidRPr="00511E2A">
              <w:rPr>
                <w:bCs/>
              </w:rPr>
              <w:t>Лексико-грамматические упражнения.</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t>9. Работа с текстом: «Катастрофа в Чернобыле».</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pPr>
            <w:r w:rsidRPr="00511E2A">
              <w:t>10. Составление диалогов профессиональной направленности в различных видовременных формах.</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pPr>
            <w:r w:rsidRPr="00511E2A">
              <w:t xml:space="preserve">11. Аудирование по теме: «Защита окружающей среды. </w:t>
            </w:r>
            <w:r w:rsidRPr="00511E2A">
              <w:rPr>
                <w:lang w:val="en-US"/>
              </w:rPr>
              <w:t>Environmental protection</w:t>
            </w:r>
            <w:r w:rsidRPr="00511E2A">
              <w:t>».</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i/>
              </w:rPr>
            </w:pPr>
          </w:p>
        </w:tc>
        <w:tc>
          <w:tcPr>
            <w:tcW w:w="2851" w:type="pct"/>
            <w:vAlign w:val="bottom"/>
          </w:tcPr>
          <w:p w:rsidR="00B66E58" w:rsidRPr="00511E2A" w:rsidRDefault="00B66E58" w:rsidP="005A35D7">
            <w:pPr>
              <w:jc w:val="both"/>
              <w:rPr>
                <w:bCs/>
              </w:rPr>
            </w:pPr>
            <w:r w:rsidRPr="00511E2A">
              <w:rPr>
                <w:bCs/>
              </w:rPr>
              <w:t>12. Работа с текстом: «</w:t>
            </w:r>
            <w:r w:rsidRPr="00511E2A">
              <w:rPr>
                <w:bCs/>
                <w:lang w:val="en-US"/>
              </w:rPr>
              <w:t>Natural</w:t>
            </w:r>
            <w:r w:rsidRPr="00511E2A">
              <w:rPr>
                <w:bCs/>
              </w:rPr>
              <w:t xml:space="preserve"> </w:t>
            </w:r>
            <w:r w:rsidRPr="00511E2A">
              <w:rPr>
                <w:bCs/>
                <w:lang w:val="en-US"/>
              </w:rPr>
              <w:t>disasters</w:t>
            </w:r>
            <w:r w:rsidRPr="00511E2A">
              <w:rPr>
                <w:bCs/>
              </w:rPr>
              <w:t>. Стихийные бедствия».</w:t>
            </w:r>
          </w:p>
        </w:tc>
        <w:tc>
          <w:tcPr>
            <w:tcW w:w="495" w:type="pct"/>
            <w:vAlign w:val="center"/>
          </w:tcPr>
          <w:p w:rsidR="00B66E58" w:rsidRPr="00511E2A" w:rsidRDefault="00B66E58" w:rsidP="005A35D7">
            <w:pPr>
              <w:suppressAutoHyphens/>
              <w:jc w:val="center"/>
            </w:pPr>
            <w:r w:rsidRPr="00511E2A">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val="restart"/>
          </w:tcPr>
          <w:p w:rsidR="00B66E58" w:rsidRPr="00511E2A" w:rsidRDefault="00B66E58" w:rsidP="005A35D7">
            <w:pPr>
              <w:jc w:val="center"/>
              <w:rPr>
                <w:b/>
                <w:bCs/>
              </w:rPr>
            </w:pPr>
            <w:r w:rsidRPr="00511E2A">
              <w:rPr>
                <w:b/>
                <w:bCs/>
              </w:rPr>
              <w:t>Тема 1.2</w:t>
            </w:r>
          </w:p>
          <w:p w:rsidR="00B66E58" w:rsidRPr="00511E2A" w:rsidRDefault="00B66E58" w:rsidP="005A35D7">
            <w:pPr>
              <w:jc w:val="center"/>
              <w:rPr>
                <w:bCs/>
              </w:rPr>
            </w:pPr>
            <w:r w:rsidRPr="00B66E58">
              <w:rPr>
                <w:b/>
                <w:bCs/>
              </w:rPr>
              <w:t>Характеристика происшествий и комплексное реагирование</w:t>
            </w:r>
          </w:p>
        </w:tc>
        <w:tc>
          <w:tcPr>
            <w:tcW w:w="2851" w:type="pct"/>
          </w:tcPr>
          <w:p w:rsidR="00B66E58" w:rsidRPr="00511E2A" w:rsidRDefault="00B66E58" w:rsidP="005A35D7">
            <w:pPr>
              <w:rPr>
                <w:b/>
                <w:bCs/>
              </w:rPr>
            </w:pPr>
            <w:r w:rsidRPr="00511E2A">
              <w:rPr>
                <w:b/>
                <w:bCs/>
              </w:rPr>
              <w:t xml:space="preserve">Содержание учебного материала </w:t>
            </w:r>
          </w:p>
        </w:tc>
        <w:tc>
          <w:tcPr>
            <w:tcW w:w="495" w:type="pct"/>
            <w:vMerge w:val="restart"/>
          </w:tcPr>
          <w:p w:rsidR="00B66E58" w:rsidRPr="00511E2A" w:rsidRDefault="00B66E58" w:rsidP="005A35D7">
            <w:pPr>
              <w:jc w:val="center"/>
              <w:rPr>
                <w:b/>
              </w:rPr>
            </w:pPr>
            <w:r w:rsidRPr="00511E2A">
              <w:rPr>
                <w:b/>
              </w:rPr>
              <w:t>20</w:t>
            </w:r>
          </w:p>
          <w:p w:rsidR="00B66E58" w:rsidRPr="00511E2A" w:rsidRDefault="00B66E58" w:rsidP="005A35D7">
            <w:pPr>
              <w:jc w:val="center"/>
              <w:rPr>
                <w:b/>
                <w:bCs/>
              </w:rPr>
            </w:pPr>
          </w:p>
        </w:tc>
        <w:tc>
          <w:tcPr>
            <w:tcW w:w="794" w:type="pct"/>
            <w:vMerge w:val="restart"/>
          </w:tcPr>
          <w:p w:rsidR="00B66E58" w:rsidRPr="00511E2A" w:rsidRDefault="00992069" w:rsidP="00992069">
            <w:pPr>
              <w:jc w:val="center"/>
            </w:pPr>
            <w:r w:rsidRPr="00511E2A">
              <w:rPr>
                <w:bCs/>
              </w:rPr>
              <w:t>ОК 0</w:t>
            </w:r>
            <w:r>
              <w:rPr>
                <w:bCs/>
              </w:rPr>
              <w:t>5, ОК 09</w:t>
            </w: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Лексические единицы по теме</w:t>
            </w:r>
            <w:r w:rsidRPr="00B66E58">
              <w:rPr>
                <w:bCs/>
              </w:rPr>
              <w:t xml:space="preserve">: </w:t>
            </w:r>
            <w:r w:rsidRPr="00B66E58">
              <w:rPr>
                <w:b/>
                <w:bCs/>
              </w:rPr>
              <w:t>«</w:t>
            </w:r>
            <w:r w:rsidRPr="00B66E58">
              <w:rPr>
                <w:bCs/>
              </w:rPr>
              <w:t>Характеристика происшествий и комплексное реагирование».</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2. Грамматический материал: имя существительное: </w:t>
            </w:r>
            <w:r w:rsidRPr="00511E2A">
              <w:rPr>
                <w:bCs/>
                <w:lang w:val="en-US"/>
              </w:rPr>
              <w:t>Present</w:t>
            </w:r>
            <w:r w:rsidRPr="00511E2A">
              <w:rPr>
                <w:bCs/>
              </w:rPr>
              <w:t xml:space="preserve"> </w:t>
            </w:r>
            <w:r w:rsidRPr="00511E2A">
              <w:rPr>
                <w:bCs/>
                <w:lang w:val="en-US"/>
              </w:rPr>
              <w:t>Perfect</w:t>
            </w:r>
            <w:r w:rsidRPr="00511E2A">
              <w:rPr>
                <w:bCs/>
              </w:rPr>
              <w:t xml:space="preserve">, </w:t>
            </w:r>
            <w:r w:rsidRPr="00511E2A">
              <w:rPr>
                <w:bCs/>
                <w:lang w:val="en-US"/>
              </w:rPr>
              <w:t>Present</w:t>
            </w:r>
            <w:r w:rsidRPr="00511E2A">
              <w:rPr>
                <w:bCs/>
              </w:rPr>
              <w:t xml:space="preserve"> </w:t>
            </w:r>
            <w:r w:rsidRPr="00511E2A">
              <w:rPr>
                <w:bCs/>
                <w:lang w:val="en-US"/>
              </w:rPr>
              <w:t>Perfect</w:t>
            </w:r>
            <w:r w:rsidRPr="00511E2A">
              <w:rPr>
                <w:bCs/>
              </w:rPr>
              <w:t xml:space="preserve"> </w:t>
            </w:r>
            <w:r w:rsidRPr="00511E2A">
              <w:rPr>
                <w:bCs/>
                <w:lang w:val="en-US"/>
              </w:rPr>
              <w:t>Continuous</w:t>
            </w:r>
            <w:r w:rsidRPr="00511E2A">
              <w:rPr>
                <w:bCs/>
              </w:rPr>
              <w:t xml:space="preserve">, </w:t>
            </w:r>
            <w:r w:rsidRPr="00511E2A">
              <w:rPr>
                <w:bCs/>
                <w:lang w:val="en-US"/>
              </w:rPr>
              <w:t>Gerunds</w:t>
            </w:r>
            <w:r w:rsidRPr="00511E2A">
              <w:rPr>
                <w:bCs/>
              </w:rPr>
              <w:t xml:space="preserve"> </w:t>
            </w:r>
            <w:r w:rsidRPr="00511E2A">
              <w:rPr>
                <w:bCs/>
                <w:lang w:val="en-US"/>
              </w:rPr>
              <w:t>and</w:t>
            </w:r>
            <w:r w:rsidRPr="00511E2A">
              <w:rPr>
                <w:bCs/>
              </w:rPr>
              <w:t xml:space="preserve"> </w:t>
            </w:r>
            <w:r w:rsidRPr="00511E2A">
              <w:rPr>
                <w:bCs/>
                <w:lang w:val="en-US"/>
              </w:rPr>
              <w:t>Infinitives</w:t>
            </w:r>
            <w:r w:rsidRPr="00511E2A">
              <w:rPr>
                <w:bCs/>
              </w:rPr>
              <w:t xml:space="preserve">, формальные признаки существительного и его </w:t>
            </w:r>
            <w:r w:rsidRPr="00511E2A">
              <w:rPr>
                <w:bCs/>
              </w:rPr>
              <w:lastRenderedPageBreak/>
              <w:t>основные функции в предложении. Предлоги места и времени.</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rPr>
                <w:b/>
              </w:rPr>
            </w:pPr>
            <w:r w:rsidRPr="00511E2A">
              <w:rPr>
                <w:b/>
                <w:bCs/>
              </w:rPr>
              <w:t xml:space="preserve">В том числе, практических занятий </w:t>
            </w:r>
          </w:p>
        </w:tc>
        <w:tc>
          <w:tcPr>
            <w:tcW w:w="495" w:type="pct"/>
            <w:vAlign w:val="center"/>
          </w:tcPr>
          <w:p w:rsidR="00B66E58" w:rsidRPr="00511E2A" w:rsidRDefault="00B66E58" w:rsidP="005A35D7">
            <w:pPr>
              <w:jc w:val="center"/>
              <w:rPr>
                <w:b/>
                <w:bCs/>
              </w:rPr>
            </w:pPr>
            <w:r w:rsidRPr="00511E2A">
              <w:rPr>
                <w:b/>
                <w:bCs/>
              </w:rPr>
              <w:t>20</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Ввод новой лексики по теме: «Проведение пожарно-спасательных операций».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2. Изучающее чтение профессионального текста «</w:t>
            </w:r>
            <w:r w:rsidRPr="00511E2A">
              <w:rPr>
                <w:shd w:val="clear" w:color="auto" w:fill="FFFFFF"/>
              </w:rPr>
              <w:t>Реагирование на происшествие</w:t>
            </w:r>
            <w:r w:rsidRPr="00511E2A">
              <w:rPr>
                <w:bCs/>
              </w:rPr>
              <w:t>. Управление действиями при чрезвычайной ситуации»</w:t>
            </w:r>
          </w:p>
        </w:tc>
        <w:tc>
          <w:tcPr>
            <w:tcW w:w="495" w:type="pct"/>
            <w:vAlign w:val="center"/>
          </w:tcPr>
          <w:p w:rsidR="00B66E58" w:rsidRPr="00511E2A" w:rsidRDefault="00B66E58" w:rsidP="005A35D7">
            <w:pPr>
              <w:jc w:val="center"/>
            </w:pPr>
            <w:r w:rsidRPr="00511E2A">
              <w:rPr>
                <w:bCs/>
              </w:rPr>
              <w:t>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3. Просмотровое / поисковое чтение с целью выборочного понимания необходимой информации из текста «</w:t>
            </w:r>
            <w:r w:rsidRPr="00511E2A">
              <w:rPr>
                <w:shd w:val="clear" w:color="auto" w:fill="FFFFFF"/>
              </w:rPr>
              <w:t>Тактика тушения пожаров»</w:t>
            </w:r>
            <w:r w:rsidRPr="00511E2A">
              <w:rPr>
                <w:bCs/>
              </w:rPr>
              <w:t>.</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shd w:val="clear" w:color="auto" w:fill="FFFFFF"/>
              </w:rPr>
              <w:t xml:space="preserve">4. Ввод новой лексики по теме: «Службы жизнеобеспечения населения». </w:t>
            </w:r>
            <w:r w:rsidRPr="00511E2A">
              <w:rPr>
                <w:bCs/>
              </w:rPr>
              <w:t>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shd w:val="clear" w:color="auto" w:fill="FFFFFF"/>
              </w:rPr>
            </w:pPr>
            <w:r w:rsidRPr="00511E2A">
              <w:rPr>
                <w:shd w:val="clear" w:color="auto" w:fill="FFFFFF"/>
              </w:rPr>
              <w:t>5. Аудирование по теме: «Экстренные сообщения о происшествиях»</w:t>
            </w:r>
          </w:p>
        </w:tc>
        <w:tc>
          <w:tcPr>
            <w:tcW w:w="495" w:type="pct"/>
            <w:vAlign w:val="center"/>
          </w:tcPr>
          <w:p w:rsidR="00B66E58" w:rsidRPr="00511E2A" w:rsidRDefault="00B66E58" w:rsidP="005A35D7">
            <w:pPr>
              <w:jc w:val="center"/>
              <w:rPr>
                <w:bCs/>
              </w:rPr>
            </w:pPr>
            <w:r w:rsidRPr="00511E2A">
              <w:rPr>
                <w:bCs/>
              </w:rPr>
              <w:t>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shd w:val="clear" w:color="auto" w:fill="FFFFFF"/>
              </w:rPr>
            </w:pPr>
            <w:r w:rsidRPr="00511E2A">
              <w:rPr>
                <w:shd w:val="clear" w:color="auto" w:fill="FFFFFF"/>
              </w:rPr>
              <w:t xml:space="preserve">6. </w:t>
            </w:r>
            <w:r w:rsidRPr="00511E2A">
              <w:t>Составление диалогов профессиональной направленности по теме: «</w:t>
            </w:r>
            <w:r w:rsidRPr="00511E2A">
              <w:rPr>
                <w:lang w:val="en-US"/>
              </w:rPr>
              <w:t>Responding</w:t>
            </w:r>
            <w:r w:rsidRPr="00511E2A">
              <w:t xml:space="preserve"> </w:t>
            </w:r>
            <w:r w:rsidRPr="00511E2A">
              <w:rPr>
                <w:lang w:val="en-US"/>
              </w:rPr>
              <w:t>to</w:t>
            </w:r>
            <w:r w:rsidRPr="00511E2A">
              <w:t xml:space="preserve"> </w:t>
            </w:r>
            <w:r w:rsidRPr="00511E2A">
              <w:rPr>
                <w:lang w:val="en-US"/>
              </w:rPr>
              <w:t>emergencies</w:t>
            </w:r>
            <w:r w:rsidRPr="00511E2A">
              <w:t>»</w:t>
            </w:r>
          </w:p>
        </w:tc>
        <w:tc>
          <w:tcPr>
            <w:tcW w:w="495" w:type="pct"/>
            <w:vAlign w:val="center"/>
          </w:tcPr>
          <w:p w:rsidR="00B66E58" w:rsidRPr="00511E2A" w:rsidRDefault="00B66E58" w:rsidP="005A35D7">
            <w:pPr>
              <w:jc w:val="center"/>
              <w:rPr>
                <w:bCs/>
              </w:rPr>
            </w:pPr>
            <w:r w:rsidRPr="00511E2A">
              <w:rPr>
                <w:bCs/>
              </w:rPr>
              <w:t>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7. Письменный перевод текста по теме: «</w:t>
            </w:r>
            <w:r w:rsidRPr="00511E2A">
              <w:rPr>
                <w:shd w:val="clear" w:color="auto" w:fill="FFFFFF"/>
              </w:rPr>
              <w:t>Оценка обстановки при чрезвычайной ситуации».</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val="restart"/>
          </w:tcPr>
          <w:p w:rsidR="00B66E58" w:rsidRPr="00511E2A" w:rsidRDefault="00B66E58" w:rsidP="005A35D7">
            <w:pPr>
              <w:jc w:val="center"/>
              <w:rPr>
                <w:b/>
                <w:bCs/>
              </w:rPr>
            </w:pPr>
            <w:r w:rsidRPr="00511E2A">
              <w:rPr>
                <w:b/>
                <w:bCs/>
              </w:rPr>
              <w:t>Тема 1.3</w:t>
            </w:r>
          </w:p>
          <w:p w:rsidR="00B66E58" w:rsidRPr="00511E2A" w:rsidRDefault="00B66E58" w:rsidP="005A35D7">
            <w:pPr>
              <w:jc w:val="center"/>
              <w:rPr>
                <w:bCs/>
              </w:rPr>
            </w:pPr>
            <w:r w:rsidRPr="00B66E58">
              <w:rPr>
                <w:bCs/>
              </w:rPr>
              <w:t>Э</w:t>
            </w:r>
            <w:r w:rsidRPr="00B66E58">
              <w:rPr>
                <w:b/>
                <w:bCs/>
              </w:rPr>
              <w:t>кстренные оперативные и аварийные</w:t>
            </w:r>
            <w:r w:rsidRPr="00B66E58">
              <w:rPr>
                <w:b/>
                <w:bCs/>
              </w:rPr>
              <w:br/>
              <w:t>службы</w:t>
            </w:r>
          </w:p>
        </w:tc>
        <w:tc>
          <w:tcPr>
            <w:tcW w:w="2851" w:type="pct"/>
          </w:tcPr>
          <w:p w:rsidR="00B66E58" w:rsidRPr="00511E2A" w:rsidRDefault="00B66E58" w:rsidP="005A35D7">
            <w:pPr>
              <w:rPr>
                <w:b/>
                <w:bCs/>
              </w:rPr>
            </w:pPr>
            <w:r w:rsidRPr="00511E2A">
              <w:rPr>
                <w:b/>
                <w:bCs/>
              </w:rPr>
              <w:t>Содержание учебного материала</w:t>
            </w:r>
          </w:p>
        </w:tc>
        <w:tc>
          <w:tcPr>
            <w:tcW w:w="495" w:type="pct"/>
            <w:vMerge w:val="restart"/>
          </w:tcPr>
          <w:p w:rsidR="00B66E58" w:rsidRPr="00511E2A" w:rsidRDefault="00B66E58" w:rsidP="005A35D7">
            <w:pPr>
              <w:jc w:val="center"/>
              <w:rPr>
                <w:b/>
              </w:rPr>
            </w:pPr>
            <w:r w:rsidRPr="00511E2A">
              <w:rPr>
                <w:b/>
              </w:rPr>
              <w:t>18</w:t>
            </w:r>
          </w:p>
        </w:tc>
        <w:tc>
          <w:tcPr>
            <w:tcW w:w="794" w:type="pct"/>
            <w:vMerge w:val="restart"/>
          </w:tcPr>
          <w:p w:rsidR="00B66E58" w:rsidRPr="00511E2A" w:rsidRDefault="00992069" w:rsidP="00992069">
            <w:pPr>
              <w:jc w:val="center"/>
            </w:pPr>
            <w:r w:rsidRPr="00511E2A">
              <w:rPr>
                <w:bCs/>
              </w:rPr>
              <w:t>ОК 0</w:t>
            </w:r>
            <w:r>
              <w:rPr>
                <w:bCs/>
              </w:rPr>
              <w:t>5, ОК 09</w:t>
            </w: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Лексические единицы по теме: «</w:t>
            </w:r>
            <w:r w:rsidRPr="00511E2A">
              <w:rPr>
                <w:shd w:val="clear" w:color="auto" w:fill="FFFFFF"/>
              </w:rPr>
              <w:t>Экстренные оперативные и аварийные службы»</w:t>
            </w:r>
          </w:p>
        </w:tc>
        <w:tc>
          <w:tcPr>
            <w:tcW w:w="495" w:type="pct"/>
            <w:vMerge/>
            <w:vAlign w:val="center"/>
          </w:tcPr>
          <w:p w:rsidR="00B66E58" w:rsidRPr="00511E2A" w:rsidRDefault="00B66E58" w:rsidP="005A35D7">
            <w:pP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2. Грамматический материал: Имена прилагательные и наречия в положительной, сравнительной и превосходной степенях, образованные по правилу, а также исключения. Сравнительные речевые обороты «такой же… как», «не такой…как», </w:t>
            </w:r>
            <w:r w:rsidRPr="00511E2A">
              <w:rPr>
                <w:bCs/>
                <w:lang w:val="en-US"/>
              </w:rPr>
              <w:t>Passive</w:t>
            </w:r>
            <w:r w:rsidRPr="00511E2A">
              <w:rPr>
                <w:bCs/>
              </w:rPr>
              <w:t xml:space="preserve"> </w:t>
            </w:r>
            <w:r w:rsidRPr="00511E2A">
              <w:rPr>
                <w:bCs/>
                <w:lang w:val="en-US"/>
              </w:rPr>
              <w:t>Voice</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rPr>
                <w:b/>
                <w:bCs/>
              </w:rPr>
            </w:pPr>
            <w:r w:rsidRPr="00511E2A">
              <w:rPr>
                <w:b/>
                <w:bCs/>
              </w:rPr>
              <w:t xml:space="preserve">В том числе, практических занятий </w:t>
            </w:r>
          </w:p>
        </w:tc>
        <w:tc>
          <w:tcPr>
            <w:tcW w:w="495" w:type="pct"/>
            <w:vAlign w:val="center"/>
          </w:tcPr>
          <w:p w:rsidR="00B66E58" w:rsidRPr="00511E2A" w:rsidRDefault="00B66E58" w:rsidP="005A35D7">
            <w:pPr>
              <w:jc w:val="center"/>
              <w:rPr>
                <w:b/>
                <w:bCs/>
              </w:rPr>
            </w:pPr>
            <w:r w:rsidRPr="00511E2A">
              <w:rPr>
                <w:b/>
                <w:bCs/>
              </w:rPr>
              <w:t>18</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Ввод новой лексики по теме:</w:t>
            </w:r>
            <w:r w:rsidRPr="00511E2A">
              <w:t xml:space="preserve"> «Основные экстренные службы». Времена глаголов в активном залоге</w:t>
            </w:r>
            <w:r w:rsidRPr="00511E2A">
              <w:rPr>
                <w:shd w:val="clear" w:color="auto" w:fill="FFFFFF"/>
              </w:rPr>
              <w:t>.</w:t>
            </w:r>
            <w:r w:rsidRPr="00511E2A">
              <w:rPr>
                <w:bCs/>
              </w:rPr>
              <w:t xml:space="preserve">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2. Изучающее чтение профессионального текста: «</w:t>
            </w:r>
            <w:r w:rsidRPr="00511E2A">
              <w:t xml:space="preserve">Вспомогательные экстренные службы». </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lang w:val="en-US"/>
              </w:rPr>
              <w:t xml:space="preserve">3. </w:t>
            </w:r>
            <w:r w:rsidRPr="00511E2A">
              <w:rPr>
                <w:bCs/>
              </w:rPr>
              <w:t>Письменный</w:t>
            </w:r>
            <w:r w:rsidRPr="00511E2A">
              <w:rPr>
                <w:bCs/>
                <w:lang w:val="en-US"/>
              </w:rPr>
              <w:t xml:space="preserve"> </w:t>
            </w:r>
            <w:r w:rsidRPr="00511E2A">
              <w:rPr>
                <w:bCs/>
              </w:rPr>
              <w:t>перевод</w:t>
            </w:r>
            <w:r w:rsidRPr="00511E2A">
              <w:rPr>
                <w:bCs/>
                <w:lang w:val="en-US"/>
              </w:rPr>
              <w:t xml:space="preserve"> </w:t>
            </w:r>
            <w:r w:rsidRPr="00511E2A">
              <w:rPr>
                <w:bCs/>
              </w:rPr>
              <w:t>текста</w:t>
            </w:r>
            <w:r w:rsidRPr="00511E2A">
              <w:rPr>
                <w:bCs/>
                <w:lang w:val="en-US"/>
              </w:rPr>
              <w:t xml:space="preserve"> «</w:t>
            </w:r>
            <w:r w:rsidRPr="00511E2A">
              <w:rPr>
                <w:shd w:val="clear" w:color="auto" w:fill="FFFFFF"/>
                <w:lang w:val="en-US"/>
              </w:rPr>
              <w:t>The job of a firefighter. Key</w:t>
            </w:r>
            <w:r w:rsidRPr="00511E2A">
              <w:rPr>
                <w:shd w:val="clear" w:color="auto" w:fill="FFFFFF"/>
              </w:rPr>
              <w:t xml:space="preserve"> </w:t>
            </w:r>
            <w:r w:rsidRPr="00511E2A">
              <w:rPr>
                <w:shd w:val="clear" w:color="auto" w:fill="FFFFFF"/>
                <w:lang w:val="en-US"/>
              </w:rPr>
              <w:t>skills</w:t>
            </w:r>
            <w:r w:rsidRPr="00511E2A">
              <w:rPr>
                <w:shd w:val="clear" w:color="auto" w:fill="FFFFFF"/>
              </w:rPr>
              <w:t xml:space="preserve"> </w:t>
            </w:r>
            <w:r w:rsidRPr="00511E2A">
              <w:rPr>
                <w:shd w:val="clear" w:color="auto" w:fill="FFFFFF"/>
                <w:lang w:val="en-US"/>
              </w:rPr>
              <w:t>for</w:t>
            </w:r>
            <w:r w:rsidRPr="00511E2A">
              <w:rPr>
                <w:shd w:val="clear" w:color="auto" w:fill="FFFFFF"/>
              </w:rPr>
              <w:t xml:space="preserve"> </w:t>
            </w:r>
            <w:r w:rsidRPr="00511E2A">
              <w:rPr>
                <w:shd w:val="clear" w:color="auto" w:fill="FFFFFF"/>
                <w:lang w:val="en-US"/>
              </w:rPr>
              <w:t>firefighters</w:t>
            </w:r>
            <w:r w:rsidRPr="00511E2A">
              <w:rPr>
                <w:shd w:val="clear" w:color="auto" w:fill="FFFFFF"/>
              </w:rPr>
              <w:t>».</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4. Аудирование по теме: «Основные обязанности экстренных служб».</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vAlign w:val="bottom"/>
          </w:tcPr>
          <w:p w:rsidR="00B66E58" w:rsidRPr="00511E2A" w:rsidRDefault="00B66E58" w:rsidP="005A35D7">
            <w:pPr>
              <w:jc w:val="both"/>
              <w:rPr>
                <w:bCs/>
              </w:rPr>
            </w:pPr>
            <w:r w:rsidRPr="00511E2A">
              <w:rPr>
                <w:bCs/>
              </w:rPr>
              <w:t>5. Новая лексика по теме: «</w:t>
            </w:r>
            <w:r w:rsidRPr="00511E2A">
              <w:rPr>
                <w:bCs/>
                <w:lang w:val="en-US"/>
              </w:rPr>
              <w:t>Search</w:t>
            </w:r>
            <w:r w:rsidRPr="00511E2A">
              <w:rPr>
                <w:bCs/>
              </w:rPr>
              <w:t xml:space="preserve"> </w:t>
            </w:r>
            <w:r w:rsidRPr="00511E2A">
              <w:rPr>
                <w:bCs/>
                <w:lang w:val="en-US"/>
              </w:rPr>
              <w:t>and</w:t>
            </w:r>
            <w:r w:rsidRPr="00511E2A">
              <w:rPr>
                <w:bCs/>
              </w:rPr>
              <w:t xml:space="preserve"> </w:t>
            </w:r>
            <w:r w:rsidRPr="00511E2A">
              <w:rPr>
                <w:bCs/>
                <w:lang w:val="en-US"/>
              </w:rPr>
              <w:t>rescue</w:t>
            </w:r>
            <w:r w:rsidRPr="00511E2A">
              <w:rPr>
                <w:bCs/>
              </w:rPr>
              <w:t xml:space="preserve"> (</w:t>
            </w:r>
            <w:r w:rsidRPr="00511E2A">
              <w:rPr>
                <w:bCs/>
                <w:lang w:val="en-US"/>
              </w:rPr>
              <w:t>SAR</w:t>
            </w:r>
            <w:r w:rsidRPr="00511E2A">
              <w:rPr>
                <w:bCs/>
              </w:rPr>
              <w:t>)».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6. Письменный перевод текста по теме: «</w:t>
            </w:r>
            <w:r w:rsidRPr="00511E2A">
              <w:rPr>
                <w:bCs/>
                <w:lang w:val="en-US"/>
              </w:rPr>
              <w:t>Ambulance</w:t>
            </w:r>
            <w:r w:rsidRPr="00511E2A">
              <w:rPr>
                <w:bCs/>
              </w:rPr>
              <w:t xml:space="preserve">». </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7. Изучающее чтение профессионального текста: «</w:t>
            </w:r>
            <w:r w:rsidRPr="00511E2A">
              <w:rPr>
                <w:bCs/>
                <w:lang w:val="en-US"/>
              </w:rPr>
              <w:t>First</w:t>
            </w:r>
            <w:r w:rsidRPr="00511E2A">
              <w:rPr>
                <w:bCs/>
              </w:rPr>
              <w:t xml:space="preserve"> </w:t>
            </w:r>
            <w:r w:rsidRPr="00511E2A">
              <w:rPr>
                <w:bCs/>
                <w:lang w:val="en-US"/>
              </w:rPr>
              <w:t>responders</w:t>
            </w:r>
            <w:r w:rsidRPr="00511E2A">
              <w:rPr>
                <w:bCs/>
              </w:rPr>
              <w:t>. Группа оперативного реагирования».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8. Аудирование по теме: «Ведение профессиональной коммуникации экстренными и аварийными службами».</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9. Диалогическая речь по теме: «</w:t>
            </w:r>
            <w:r w:rsidRPr="00511E2A">
              <w:rPr>
                <w:shd w:val="clear" w:color="auto" w:fill="FFFFFF"/>
              </w:rPr>
              <w:t>Действия специалистов экстренных служб, привлеченных к реагированию на происшествие».</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val="restart"/>
          </w:tcPr>
          <w:p w:rsidR="00B66E58" w:rsidRPr="00511E2A" w:rsidRDefault="00B66E58" w:rsidP="005A35D7">
            <w:pPr>
              <w:jc w:val="center"/>
              <w:rPr>
                <w:b/>
                <w:bCs/>
              </w:rPr>
            </w:pPr>
            <w:r w:rsidRPr="00511E2A">
              <w:rPr>
                <w:b/>
                <w:bCs/>
              </w:rPr>
              <w:t>Тема 1.4</w:t>
            </w:r>
          </w:p>
          <w:p w:rsidR="00B66E58" w:rsidRPr="00511E2A" w:rsidRDefault="00B66E58" w:rsidP="005A35D7">
            <w:pPr>
              <w:jc w:val="center"/>
              <w:rPr>
                <w:bCs/>
              </w:rPr>
            </w:pPr>
            <w:r w:rsidRPr="00CC542C">
              <w:rPr>
                <w:b/>
              </w:rPr>
              <w:lastRenderedPageBreak/>
              <w:t> М</w:t>
            </w:r>
            <w:r w:rsidRPr="00CC542C">
              <w:rPr>
                <w:b/>
                <w:bCs/>
              </w:rPr>
              <w:t>ежведомственное информационное взаимодействие экстренных оперативных служб</w:t>
            </w:r>
          </w:p>
        </w:tc>
        <w:tc>
          <w:tcPr>
            <w:tcW w:w="2851" w:type="pct"/>
          </w:tcPr>
          <w:p w:rsidR="00B66E58" w:rsidRPr="00511E2A" w:rsidRDefault="00B66E58" w:rsidP="005A35D7">
            <w:pPr>
              <w:rPr>
                <w:b/>
                <w:bCs/>
              </w:rPr>
            </w:pPr>
            <w:r w:rsidRPr="00511E2A">
              <w:rPr>
                <w:b/>
                <w:bCs/>
              </w:rPr>
              <w:lastRenderedPageBreak/>
              <w:t>Содержание учебного материала</w:t>
            </w:r>
          </w:p>
        </w:tc>
        <w:tc>
          <w:tcPr>
            <w:tcW w:w="495" w:type="pct"/>
          </w:tcPr>
          <w:p w:rsidR="00B66E58" w:rsidRPr="00511E2A" w:rsidRDefault="00B66E58" w:rsidP="00992069">
            <w:pPr>
              <w:jc w:val="center"/>
              <w:rPr>
                <w:b/>
                <w:bCs/>
              </w:rPr>
            </w:pPr>
            <w:r w:rsidRPr="00511E2A">
              <w:rPr>
                <w:b/>
                <w:bCs/>
              </w:rPr>
              <w:t>2</w:t>
            </w:r>
            <w:r w:rsidR="00992069">
              <w:rPr>
                <w:b/>
                <w:bCs/>
              </w:rPr>
              <w:t>0</w:t>
            </w:r>
          </w:p>
        </w:tc>
        <w:tc>
          <w:tcPr>
            <w:tcW w:w="794" w:type="pct"/>
            <w:vMerge w:val="restart"/>
          </w:tcPr>
          <w:p w:rsidR="00B66E58" w:rsidRPr="00511E2A" w:rsidRDefault="00992069" w:rsidP="00992069">
            <w:pPr>
              <w:jc w:val="center"/>
            </w:pPr>
            <w:r w:rsidRPr="00992069">
              <w:rPr>
                <w:bCs/>
              </w:rPr>
              <w:t>ОК 05, ОК 09</w:t>
            </w: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1. Лексические единицы по теме: </w:t>
            </w:r>
            <w:r w:rsidRPr="00511E2A">
              <w:rPr>
                <w:b/>
                <w:bCs/>
              </w:rPr>
              <w:t>«</w:t>
            </w:r>
            <w:r w:rsidRPr="00CC542C">
              <w:t>М</w:t>
            </w:r>
            <w:r w:rsidRPr="00CC542C">
              <w:rPr>
                <w:bCs/>
              </w:rPr>
              <w:t>ежведомственное информационное взаимодействие экстренных оперативных служб</w:t>
            </w:r>
            <w:r w:rsidRPr="00CC542C">
              <w:rPr>
                <w:b/>
              </w:rPr>
              <w:t>»</w:t>
            </w:r>
          </w:p>
        </w:tc>
        <w:tc>
          <w:tcPr>
            <w:tcW w:w="495" w:type="pct"/>
            <w:vMerge w:val="restart"/>
            <w:vAlign w:val="center"/>
          </w:tcPr>
          <w:p w:rsidR="00B66E58" w:rsidRPr="00511E2A" w:rsidRDefault="00B66E58" w:rsidP="00992069">
            <w:pPr>
              <w:rPr>
                <w:bCs/>
              </w:rPr>
            </w:pPr>
          </w:p>
        </w:tc>
        <w:tc>
          <w:tcPr>
            <w:tcW w:w="794" w:type="pct"/>
            <w:vMerge/>
          </w:tcPr>
          <w:p w:rsidR="00B66E58" w:rsidRPr="00511E2A" w:rsidRDefault="00B66E58" w:rsidP="005A35D7">
            <w:pPr>
              <w:jc w:val="center"/>
              <w:rPr>
                <w:b/>
                <w:bCs/>
                <w:i/>
              </w:rPr>
            </w:pPr>
          </w:p>
        </w:tc>
      </w:tr>
      <w:tr w:rsidR="00B66E58" w:rsidRPr="00DD168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lang w:val="en-US"/>
              </w:rPr>
            </w:pPr>
            <w:r w:rsidRPr="00511E2A">
              <w:rPr>
                <w:bCs/>
              </w:rPr>
              <w:t>2. Грамматический материал: глагол. Система времён английского глагола. Образование</w:t>
            </w:r>
            <w:r w:rsidRPr="00511E2A">
              <w:rPr>
                <w:bCs/>
                <w:lang w:val="en-US"/>
              </w:rPr>
              <w:t xml:space="preserve"> </w:t>
            </w:r>
            <w:r w:rsidRPr="00511E2A">
              <w:rPr>
                <w:bCs/>
              </w:rPr>
              <w:t>и</w:t>
            </w:r>
            <w:r w:rsidRPr="00511E2A">
              <w:rPr>
                <w:bCs/>
                <w:lang w:val="en-US"/>
              </w:rPr>
              <w:t xml:space="preserve"> </w:t>
            </w:r>
            <w:r w:rsidRPr="00511E2A">
              <w:rPr>
                <w:bCs/>
              </w:rPr>
              <w:t>употребление</w:t>
            </w:r>
            <w:r w:rsidRPr="00511E2A">
              <w:rPr>
                <w:bCs/>
                <w:lang w:val="en-US"/>
              </w:rPr>
              <w:t xml:space="preserve"> </w:t>
            </w:r>
            <w:r w:rsidRPr="00511E2A">
              <w:rPr>
                <w:bCs/>
              </w:rPr>
              <w:t>глаголов</w:t>
            </w:r>
            <w:r w:rsidRPr="00511E2A">
              <w:rPr>
                <w:bCs/>
                <w:lang w:val="en-US"/>
              </w:rPr>
              <w:t xml:space="preserve"> </w:t>
            </w:r>
            <w:r w:rsidRPr="00511E2A">
              <w:rPr>
                <w:bCs/>
              </w:rPr>
              <w:t>в</w:t>
            </w:r>
            <w:r w:rsidRPr="00511E2A">
              <w:rPr>
                <w:bCs/>
                <w:lang w:val="en-US"/>
              </w:rPr>
              <w:t xml:space="preserve"> Present, Past, Future Simple / Indefinite,Present Continuous / Progressive, Present Perfect</w:t>
            </w:r>
          </w:p>
        </w:tc>
        <w:tc>
          <w:tcPr>
            <w:tcW w:w="495" w:type="pct"/>
            <w:vMerge/>
            <w:vAlign w:val="center"/>
          </w:tcPr>
          <w:p w:rsidR="00B66E58" w:rsidRPr="00511E2A" w:rsidRDefault="00B66E58" w:rsidP="005A35D7">
            <w:pPr>
              <w:jc w:val="center"/>
              <w:rPr>
                <w:b/>
                <w:bCs/>
                <w:lang w:val="en-US"/>
              </w:rPr>
            </w:pPr>
          </w:p>
        </w:tc>
        <w:tc>
          <w:tcPr>
            <w:tcW w:w="794" w:type="pct"/>
            <w:vMerge/>
          </w:tcPr>
          <w:p w:rsidR="00B66E58" w:rsidRPr="00511E2A" w:rsidRDefault="00B66E58" w:rsidP="005A35D7">
            <w:pPr>
              <w:jc w:val="center"/>
              <w:rPr>
                <w:b/>
                <w:bCs/>
                <w:i/>
                <w:lang w:val="en-US"/>
              </w:rPr>
            </w:pPr>
          </w:p>
        </w:tc>
      </w:tr>
      <w:tr w:rsidR="00B66E58" w:rsidRPr="00511E2A" w:rsidTr="005A35D7">
        <w:trPr>
          <w:trHeight w:val="20"/>
        </w:trPr>
        <w:tc>
          <w:tcPr>
            <w:tcW w:w="860" w:type="pct"/>
            <w:vMerge/>
          </w:tcPr>
          <w:p w:rsidR="00B66E58" w:rsidRPr="00511E2A" w:rsidRDefault="00B66E58" w:rsidP="005A35D7">
            <w:pPr>
              <w:rPr>
                <w:b/>
                <w:bCs/>
                <w:lang w:val="en-US"/>
              </w:rPr>
            </w:pPr>
          </w:p>
        </w:tc>
        <w:tc>
          <w:tcPr>
            <w:tcW w:w="2851" w:type="pct"/>
          </w:tcPr>
          <w:p w:rsidR="00B66E58" w:rsidRPr="00511E2A" w:rsidRDefault="00B66E58" w:rsidP="005A35D7">
            <w:pPr>
              <w:rPr>
                <w:b/>
                <w:bCs/>
              </w:rPr>
            </w:pPr>
            <w:r w:rsidRPr="00511E2A">
              <w:rPr>
                <w:b/>
                <w:bCs/>
              </w:rPr>
              <w:t xml:space="preserve">В том числе, практических занятий </w:t>
            </w:r>
          </w:p>
        </w:tc>
        <w:tc>
          <w:tcPr>
            <w:tcW w:w="495" w:type="pct"/>
            <w:vAlign w:val="center"/>
          </w:tcPr>
          <w:p w:rsidR="00B66E58" w:rsidRPr="00511E2A" w:rsidRDefault="00B66E58" w:rsidP="005A35D7">
            <w:pPr>
              <w:jc w:val="center"/>
              <w:rPr>
                <w:b/>
                <w:bCs/>
              </w:rPr>
            </w:pPr>
            <w:r w:rsidRPr="00511E2A">
              <w:rPr>
                <w:b/>
                <w:bCs/>
              </w:rPr>
              <w:t>20</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Аудирование по теме: «</w:t>
            </w:r>
            <w:r w:rsidRPr="00511E2A">
              <w:rPr>
                <w:shd w:val="clear" w:color="auto" w:fill="FFFFFF"/>
              </w:rPr>
              <w:t>Прием вызовов и обеспечение психологической поддержки позвонившему лицу»</w:t>
            </w:r>
            <w:r w:rsidRPr="00511E2A">
              <w:rPr>
                <w:bCs/>
              </w:rPr>
              <w:t>.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2. Чтение текста: «</w:t>
            </w:r>
            <w:r w:rsidRPr="00511E2A">
              <w:rPr>
                <w:shd w:val="clear" w:color="auto" w:fill="FFFFFF"/>
              </w:rPr>
              <w:t>Взаимодействие оперативных служб».</w:t>
            </w:r>
          </w:p>
        </w:tc>
        <w:tc>
          <w:tcPr>
            <w:tcW w:w="495" w:type="pct"/>
            <w:vAlign w:val="center"/>
          </w:tcPr>
          <w:p w:rsidR="00B66E58" w:rsidRPr="00511E2A" w:rsidRDefault="00B66E58" w:rsidP="005A35D7">
            <w:pPr>
              <w:jc w:val="center"/>
              <w:rPr>
                <w:bCs/>
              </w:rPr>
            </w:pPr>
            <w:r w:rsidRPr="00511E2A">
              <w:rPr>
                <w:bCs/>
              </w:rPr>
              <w:t>4</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3. Письменный перевод текста «</w:t>
            </w:r>
            <w:r w:rsidRPr="00511E2A">
              <w:rPr>
                <w:shd w:val="clear" w:color="auto" w:fill="FFFFFF"/>
                <w:lang w:val="en-US"/>
              </w:rPr>
              <w:t>Emergency</w:t>
            </w:r>
            <w:r w:rsidRPr="00511E2A">
              <w:rPr>
                <w:shd w:val="clear" w:color="auto" w:fill="FFFFFF"/>
              </w:rPr>
              <w:t xml:space="preserve"> </w:t>
            </w:r>
            <w:r w:rsidRPr="00511E2A">
              <w:rPr>
                <w:shd w:val="clear" w:color="auto" w:fill="FFFFFF"/>
                <w:lang w:val="en-US"/>
              </w:rPr>
              <w:t>services</w:t>
            </w:r>
            <w:r w:rsidRPr="00511E2A">
              <w:rPr>
                <w:shd w:val="clear" w:color="auto" w:fill="FFFFFF"/>
              </w:rPr>
              <w:t>».</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4. </w:t>
            </w:r>
            <w:r w:rsidRPr="00511E2A">
              <w:t>Составление диалога профессиональной направленности на тему: «Обработка экстренных вызовов».</w:t>
            </w:r>
          </w:p>
        </w:tc>
        <w:tc>
          <w:tcPr>
            <w:tcW w:w="495" w:type="pct"/>
            <w:vAlign w:val="center"/>
          </w:tcPr>
          <w:p w:rsidR="00B66E58" w:rsidRPr="00511E2A" w:rsidRDefault="00B66E58" w:rsidP="005A35D7">
            <w:pPr>
              <w:jc w:val="center"/>
              <w:rPr>
                <w:bCs/>
              </w:rPr>
            </w:pPr>
            <w:r w:rsidRPr="00511E2A">
              <w:rPr>
                <w:bCs/>
              </w:rPr>
              <w:t>6</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5. Изучающее чтение профессионального текста: «</w:t>
            </w:r>
            <w:r w:rsidRPr="00511E2A">
              <w:rPr>
                <w:bCs/>
                <w:lang w:val="en-US"/>
              </w:rPr>
              <w:t>Emergency</w:t>
            </w:r>
            <w:r w:rsidRPr="00511E2A">
              <w:rPr>
                <w:bCs/>
              </w:rPr>
              <w:t xml:space="preserve"> </w:t>
            </w:r>
            <w:r w:rsidRPr="00511E2A">
              <w:rPr>
                <w:bCs/>
                <w:lang w:val="en-US"/>
              </w:rPr>
              <w:t>telephone</w:t>
            </w:r>
            <w:r w:rsidRPr="00511E2A">
              <w:rPr>
                <w:bCs/>
              </w:rPr>
              <w:t xml:space="preserve"> </w:t>
            </w:r>
            <w:r w:rsidRPr="00511E2A">
              <w:rPr>
                <w:bCs/>
                <w:lang w:val="en-US"/>
              </w:rPr>
              <w:t>number</w:t>
            </w:r>
            <w:r w:rsidRPr="00511E2A">
              <w:rPr>
                <w:bCs/>
              </w:rPr>
              <w:t>».</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6. Конференция с использованием компьютерных презентаций на тему: «</w:t>
            </w:r>
            <w:r w:rsidRPr="00511E2A">
              <w:rPr>
                <w:shd w:val="clear" w:color="auto" w:fill="FFFFFF"/>
              </w:rPr>
              <w:t>Оказание консультативной помощи».</w:t>
            </w:r>
          </w:p>
        </w:tc>
        <w:tc>
          <w:tcPr>
            <w:tcW w:w="495" w:type="pct"/>
            <w:vAlign w:val="center"/>
          </w:tcPr>
          <w:p w:rsidR="00B66E58" w:rsidRPr="00511E2A" w:rsidRDefault="00B66E58" w:rsidP="005A35D7">
            <w:pPr>
              <w:jc w:val="center"/>
              <w:rPr>
                <w:bCs/>
              </w:rPr>
            </w:pPr>
            <w:r w:rsidRPr="00511E2A">
              <w:rPr>
                <w:bCs/>
              </w:rPr>
              <w:t>4</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val="restart"/>
            <w:shd w:val="clear" w:color="auto" w:fill="auto"/>
          </w:tcPr>
          <w:p w:rsidR="00B66E58" w:rsidRPr="00511E2A" w:rsidRDefault="00B66E58" w:rsidP="005A35D7">
            <w:pPr>
              <w:jc w:val="center"/>
              <w:rPr>
                <w:b/>
              </w:rPr>
            </w:pPr>
            <w:r w:rsidRPr="00511E2A">
              <w:rPr>
                <w:b/>
              </w:rPr>
              <w:t>Тема 1.5</w:t>
            </w:r>
          </w:p>
          <w:p w:rsidR="00B66E58" w:rsidRPr="00511E2A" w:rsidRDefault="00B66E58" w:rsidP="005A35D7">
            <w:pPr>
              <w:jc w:val="center"/>
              <w:rPr>
                <w:b/>
              </w:rPr>
            </w:pPr>
            <w:r w:rsidRPr="00511E2A">
              <w:rPr>
                <w:b/>
                <w:shd w:val="clear" w:color="auto" w:fill="F5F5F5"/>
              </w:rPr>
              <w:t>Опрос заявителей, прием и регистрация вызовов</w:t>
            </w:r>
          </w:p>
          <w:p w:rsidR="00B66E58" w:rsidRPr="00511E2A" w:rsidRDefault="00B66E58" w:rsidP="005A35D7">
            <w:pPr>
              <w:jc w:val="center"/>
              <w:rPr>
                <w:b/>
                <w:bCs/>
              </w:rPr>
            </w:pPr>
          </w:p>
        </w:tc>
        <w:tc>
          <w:tcPr>
            <w:tcW w:w="2851" w:type="pct"/>
          </w:tcPr>
          <w:p w:rsidR="00B66E58" w:rsidRPr="00511E2A" w:rsidRDefault="00B66E58" w:rsidP="005A35D7">
            <w:pPr>
              <w:rPr>
                <w:b/>
                <w:bCs/>
              </w:rPr>
            </w:pPr>
            <w:r w:rsidRPr="00511E2A">
              <w:rPr>
                <w:b/>
                <w:bCs/>
              </w:rPr>
              <w:t>Содержание учебного материала</w:t>
            </w:r>
          </w:p>
        </w:tc>
        <w:tc>
          <w:tcPr>
            <w:tcW w:w="495" w:type="pct"/>
            <w:vMerge w:val="restart"/>
          </w:tcPr>
          <w:p w:rsidR="00B66E58" w:rsidRPr="00511E2A" w:rsidRDefault="00992069" w:rsidP="005A35D7">
            <w:pPr>
              <w:jc w:val="center"/>
              <w:rPr>
                <w:b/>
                <w:bCs/>
              </w:rPr>
            </w:pPr>
            <w:r>
              <w:rPr>
                <w:b/>
                <w:bCs/>
              </w:rPr>
              <w:t>14</w:t>
            </w:r>
          </w:p>
        </w:tc>
        <w:tc>
          <w:tcPr>
            <w:tcW w:w="794" w:type="pct"/>
            <w:vMerge w:val="restart"/>
          </w:tcPr>
          <w:p w:rsidR="00B66E58" w:rsidRPr="00511E2A" w:rsidRDefault="00992069" w:rsidP="00992069">
            <w:pPr>
              <w:jc w:val="center"/>
            </w:pPr>
            <w:r w:rsidRPr="00511E2A">
              <w:rPr>
                <w:bCs/>
              </w:rPr>
              <w:t>ОК 0</w:t>
            </w:r>
            <w:r>
              <w:rPr>
                <w:bCs/>
              </w:rPr>
              <w:t>5, ОК 09</w:t>
            </w: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shd w:val="clear" w:color="auto" w:fill="auto"/>
          </w:tcPr>
          <w:p w:rsidR="00B66E58" w:rsidRPr="00511E2A" w:rsidRDefault="00B66E58" w:rsidP="005A35D7">
            <w:pPr>
              <w:shd w:val="clear" w:color="auto" w:fill="FFFFFF"/>
              <w:spacing w:before="100" w:beforeAutospacing="1" w:after="100" w:afterAutospacing="1"/>
              <w:rPr>
                <w:rFonts w:ascii="Arial" w:hAnsi="Arial" w:cs="Arial"/>
                <w:sz w:val="24"/>
                <w:szCs w:val="24"/>
              </w:rPr>
            </w:pPr>
            <w:r w:rsidRPr="00511E2A">
              <w:rPr>
                <w:bCs/>
              </w:rPr>
              <w:t>1. Лексические единицы по теме: «</w:t>
            </w:r>
            <w:r w:rsidRPr="00511E2A">
              <w:rPr>
                <w:bCs/>
                <w:shd w:val="clear" w:color="auto" w:fill="F5F5F5"/>
              </w:rPr>
              <w:t>Опрос заявителей, прием и регистрация вызовов»</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lang w:val="en-US"/>
              </w:rPr>
            </w:pPr>
            <w:r w:rsidRPr="00511E2A">
              <w:rPr>
                <w:bCs/>
              </w:rPr>
              <w:t xml:space="preserve">2. Грамматический материал: Функции глаголов to be, to have, to do. </w:t>
            </w:r>
            <w:r w:rsidRPr="00511E2A">
              <w:rPr>
                <w:bCs/>
                <w:lang w:val="en-US"/>
              </w:rPr>
              <w:t>Count</w:t>
            </w:r>
            <w:r w:rsidRPr="00511E2A">
              <w:rPr>
                <w:bCs/>
              </w:rPr>
              <w:t xml:space="preserve"> </w:t>
            </w:r>
            <w:r w:rsidRPr="00511E2A">
              <w:rPr>
                <w:bCs/>
                <w:lang w:val="en-US"/>
              </w:rPr>
              <w:t>and</w:t>
            </w:r>
            <w:r w:rsidRPr="00511E2A">
              <w:rPr>
                <w:bCs/>
              </w:rPr>
              <w:t xml:space="preserve"> </w:t>
            </w:r>
            <w:r w:rsidRPr="00511E2A">
              <w:rPr>
                <w:bCs/>
                <w:lang w:val="en-US"/>
              </w:rPr>
              <w:t>non</w:t>
            </w:r>
            <w:r w:rsidRPr="00511E2A">
              <w:rPr>
                <w:bCs/>
              </w:rPr>
              <w:t>-</w:t>
            </w:r>
            <w:r w:rsidRPr="00511E2A">
              <w:rPr>
                <w:bCs/>
                <w:lang w:val="en-US"/>
              </w:rPr>
              <w:t>count</w:t>
            </w:r>
            <w:r w:rsidRPr="00511E2A">
              <w:rPr>
                <w:bCs/>
              </w:rPr>
              <w:t xml:space="preserve"> </w:t>
            </w:r>
            <w:r w:rsidRPr="00511E2A">
              <w:rPr>
                <w:bCs/>
                <w:lang w:val="en-US"/>
              </w:rPr>
              <w:t>nouns</w:t>
            </w:r>
            <w:r w:rsidRPr="00511E2A">
              <w:rPr>
                <w:bCs/>
              </w:rPr>
              <w:t xml:space="preserve">. </w:t>
            </w:r>
            <w:r w:rsidRPr="00511E2A">
              <w:rPr>
                <w:bCs/>
                <w:lang w:val="en-US"/>
              </w:rPr>
              <w:t>Quantifiers: some and any.</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
                <w:bCs/>
              </w:rPr>
            </w:pPr>
            <w:r w:rsidRPr="00511E2A">
              <w:rPr>
                <w:b/>
                <w:bCs/>
              </w:rPr>
              <w:t xml:space="preserve">В том числе, практических занятий </w:t>
            </w:r>
          </w:p>
        </w:tc>
        <w:tc>
          <w:tcPr>
            <w:tcW w:w="495" w:type="pct"/>
            <w:vAlign w:val="center"/>
          </w:tcPr>
          <w:p w:rsidR="00B66E58" w:rsidRPr="00511E2A" w:rsidRDefault="00992069" w:rsidP="005A35D7">
            <w:pPr>
              <w:jc w:val="center"/>
              <w:rPr>
                <w:b/>
                <w:bCs/>
              </w:rPr>
            </w:pPr>
            <w:r>
              <w:rPr>
                <w:b/>
                <w:bCs/>
              </w:rPr>
              <w:t>14</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rPr>
            </w:pPr>
            <w:r w:rsidRPr="00511E2A">
              <w:rPr>
                <w:bCs/>
              </w:rPr>
              <w:t xml:space="preserve">1. Ввод новой лексики по теме </w:t>
            </w:r>
            <w:r w:rsidRPr="00511E2A">
              <w:t>«Номера служб спасения»</w:t>
            </w:r>
            <w:r w:rsidRPr="00511E2A">
              <w:rPr>
                <w:bCs/>
              </w:rPr>
              <w:t>.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r w:rsidRPr="00511E2A">
              <w:rPr>
                <w:bCs/>
              </w:rPr>
              <w:t>3. Изучающее чтение профессионального текста: «</w:t>
            </w:r>
            <w:r w:rsidRPr="00511E2A">
              <w:t xml:space="preserve">Ведение телефонных переговоров с соблюдением правил этикета» </w:t>
            </w:r>
            <w:r w:rsidRPr="00511E2A">
              <w:rPr>
                <w:bCs/>
              </w:rPr>
              <w:t>с целью полного и точного понимания информации.</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rPr>
            </w:pPr>
            <w:r w:rsidRPr="00511E2A">
              <w:rPr>
                <w:bCs/>
              </w:rPr>
              <w:t>4. Аудирование по теме: «Прием и регистрация экстренных вызовов».</w:t>
            </w:r>
          </w:p>
        </w:tc>
        <w:tc>
          <w:tcPr>
            <w:tcW w:w="495" w:type="pct"/>
            <w:vAlign w:val="center"/>
          </w:tcPr>
          <w:p w:rsidR="00B66E58" w:rsidRPr="00511E2A" w:rsidRDefault="00992069" w:rsidP="005A35D7">
            <w:pPr>
              <w:jc w:val="center"/>
              <w:rPr>
                <w:bCs/>
              </w:rPr>
            </w:pPr>
            <w:r>
              <w:rPr>
                <w:bCs/>
              </w:rPr>
              <w:t>4</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rPr>
            </w:pPr>
            <w:r w:rsidRPr="00511E2A">
              <w:rPr>
                <w:bCs/>
              </w:rPr>
              <w:t>5. Новая лексика по теме: «</w:t>
            </w:r>
            <w:r w:rsidRPr="00511E2A">
              <w:t>Понятие профессионального этикета». Лексические особенности.</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rPr>
            </w:pPr>
            <w:r w:rsidRPr="00511E2A">
              <w:rPr>
                <w:bCs/>
              </w:rPr>
              <w:t xml:space="preserve">8. </w:t>
            </w:r>
            <w:r w:rsidRPr="00511E2A">
              <w:t>Составление предложений профессиональной направленности в различных видовременных формах.</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CC542C">
        <w:trPr>
          <w:trHeight w:val="20"/>
        </w:trPr>
        <w:tc>
          <w:tcPr>
            <w:tcW w:w="860" w:type="pct"/>
            <w:vMerge/>
            <w:shd w:val="clear" w:color="auto" w:fill="auto"/>
          </w:tcPr>
          <w:p w:rsidR="00B66E58" w:rsidRPr="00511E2A" w:rsidRDefault="00B66E58" w:rsidP="005A35D7">
            <w:pPr>
              <w:rPr>
                <w:b/>
                <w:bCs/>
              </w:rPr>
            </w:pPr>
          </w:p>
        </w:tc>
        <w:tc>
          <w:tcPr>
            <w:tcW w:w="2851" w:type="pct"/>
          </w:tcPr>
          <w:p w:rsidR="00B66E58" w:rsidRPr="00511E2A" w:rsidRDefault="00B66E58" w:rsidP="005A35D7">
            <w:pPr>
              <w:rPr>
                <w:bCs/>
              </w:rPr>
            </w:pPr>
            <w:r w:rsidRPr="00511E2A">
              <w:rPr>
                <w:bCs/>
              </w:rPr>
              <w:t>7. Аудирование по теме: «</w:t>
            </w:r>
            <w:r w:rsidRPr="00511E2A">
              <w:t>Соблюдение правил профессионального этикета при приемах и регистрации вызовов»</w:t>
            </w:r>
            <w:r w:rsidRPr="00511E2A">
              <w:rPr>
                <w:bCs/>
              </w:rPr>
              <w:t>.</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val="restart"/>
          </w:tcPr>
          <w:p w:rsidR="00B66E58" w:rsidRPr="00511E2A" w:rsidRDefault="00B66E58" w:rsidP="005A35D7">
            <w:pPr>
              <w:jc w:val="center"/>
              <w:rPr>
                <w:b/>
              </w:rPr>
            </w:pPr>
            <w:r w:rsidRPr="00511E2A">
              <w:rPr>
                <w:b/>
              </w:rPr>
              <w:t>Тема 1.6</w:t>
            </w:r>
          </w:p>
          <w:p w:rsidR="00B66E58" w:rsidRDefault="00B66E58" w:rsidP="005A35D7">
            <w:pPr>
              <w:jc w:val="center"/>
              <w:rPr>
                <w:b/>
                <w:shd w:val="clear" w:color="auto" w:fill="F5F5F5"/>
              </w:rPr>
            </w:pPr>
            <w:r w:rsidRPr="00511E2A">
              <w:rPr>
                <w:b/>
                <w:shd w:val="clear" w:color="auto" w:fill="F5F5F5"/>
              </w:rPr>
              <w:t>Первая помощь</w:t>
            </w:r>
          </w:p>
          <w:p w:rsidR="00B66E58" w:rsidRPr="00511E2A" w:rsidRDefault="00B66E58" w:rsidP="00B66E58">
            <w:pPr>
              <w:rPr>
                <w:b/>
              </w:rPr>
            </w:pPr>
          </w:p>
          <w:p w:rsidR="00B66E58" w:rsidRPr="00511E2A" w:rsidRDefault="00B66E58" w:rsidP="005A35D7">
            <w:pPr>
              <w:jc w:val="center"/>
              <w:rPr>
                <w:b/>
                <w:bCs/>
              </w:rPr>
            </w:pPr>
          </w:p>
        </w:tc>
        <w:tc>
          <w:tcPr>
            <w:tcW w:w="2851" w:type="pct"/>
          </w:tcPr>
          <w:p w:rsidR="00B66E58" w:rsidRPr="00511E2A" w:rsidRDefault="00B66E58" w:rsidP="005A35D7">
            <w:pPr>
              <w:rPr>
                <w:b/>
                <w:bCs/>
              </w:rPr>
            </w:pPr>
            <w:r w:rsidRPr="00511E2A">
              <w:rPr>
                <w:b/>
                <w:bCs/>
              </w:rPr>
              <w:t>Содержание учебного материала</w:t>
            </w:r>
          </w:p>
        </w:tc>
        <w:tc>
          <w:tcPr>
            <w:tcW w:w="495" w:type="pct"/>
            <w:vMerge w:val="restart"/>
          </w:tcPr>
          <w:p w:rsidR="00B66E58" w:rsidRPr="00511E2A" w:rsidRDefault="00992069" w:rsidP="005A35D7">
            <w:pPr>
              <w:jc w:val="center"/>
              <w:rPr>
                <w:b/>
                <w:bCs/>
              </w:rPr>
            </w:pPr>
            <w:r>
              <w:rPr>
                <w:b/>
                <w:bCs/>
              </w:rPr>
              <w:t>16</w:t>
            </w:r>
          </w:p>
        </w:tc>
        <w:tc>
          <w:tcPr>
            <w:tcW w:w="794" w:type="pct"/>
            <w:vMerge w:val="restart"/>
          </w:tcPr>
          <w:p w:rsidR="00B66E58" w:rsidRPr="00511E2A" w:rsidRDefault="00992069" w:rsidP="00992069">
            <w:pPr>
              <w:jc w:val="center"/>
            </w:pPr>
            <w:r w:rsidRPr="00511E2A">
              <w:rPr>
                <w:bCs/>
              </w:rPr>
              <w:t>ОК 0</w:t>
            </w:r>
            <w:r>
              <w:rPr>
                <w:bCs/>
              </w:rPr>
              <w:t>5, ОК 09</w:t>
            </w: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shd w:val="clear" w:color="auto" w:fill="FFFFFF"/>
              <w:spacing w:before="100" w:beforeAutospacing="1" w:after="100" w:afterAutospacing="1"/>
              <w:rPr>
                <w:rFonts w:ascii="Arial" w:hAnsi="Arial" w:cs="Arial"/>
                <w:sz w:val="24"/>
                <w:szCs w:val="24"/>
              </w:rPr>
            </w:pPr>
            <w:r w:rsidRPr="00511E2A">
              <w:rPr>
                <w:bCs/>
              </w:rPr>
              <w:t>1. Лексические единицы по теме: «</w:t>
            </w:r>
            <w:r w:rsidRPr="00CC542C">
              <w:rPr>
                <w:bCs/>
              </w:rPr>
              <w:t>Первая помощь</w:t>
            </w:r>
            <w:r w:rsidRPr="00CC542C">
              <w:t>».</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2. Грамматический материал: глаголы в страдательном залоге, преимущественно в Indefinite Passive. </w:t>
            </w:r>
            <w:r w:rsidRPr="00511E2A">
              <w:rPr>
                <w:bCs/>
                <w:lang w:val="en-US"/>
              </w:rPr>
              <w:t>Participial</w:t>
            </w:r>
            <w:r w:rsidRPr="00511E2A">
              <w:rPr>
                <w:bCs/>
              </w:rPr>
              <w:t xml:space="preserve"> </w:t>
            </w:r>
            <w:r w:rsidRPr="00511E2A">
              <w:rPr>
                <w:bCs/>
                <w:lang w:val="en-US"/>
              </w:rPr>
              <w:t>Adjectives</w:t>
            </w:r>
            <w:r w:rsidRPr="00511E2A">
              <w:rPr>
                <w:bCs/>
              </w:rPr>
              <w:t xml:space="preserve">. </w:t>
            </w:r>
            <w:r w:rsidRPr="00511E2A">
              <w:rPr>
                <w:bCs/>
                <w:lang w:val="en-US"/>
              </w:rPr>
              <w:t>Gerunds</w:t>
            </w:r>
            <w:r w:rsidRPr="00511E2A">
              <w:rPr>
                <w:bCs/>
              </w:rPr>
              <w:t xml:space="preserve"> </w:t>
            </w:r>
            <w:r w:rsidRPr="00511E2A">
              <w:rPr>
                <w:bCs/>
                <w:lang w:val="en-US"/>
              </w:rPr>
              <w:t>after</w:t>
            </w:r>
            <w:r w:rsidRPr="00511E2A">
              <w:rPr>
                <w:bCs/>
              </w:rPr>
              <w:t xml:space="preserve"> </w:t>
            </w:r>
            <w:r w:rsidRPr="00511E2A">
              <w:rPr>
                <w:bCs/>
                <w:lang w:val="en-US"/>
              </w:rPr>
              <w:t>prepositions</w:t>
            </w:r>
            <w:r w:rsidRPr="00511E2A">
              <w:rPr>
                <w:bCs/>
              </w:rPr>
              <w:t xml:space="preserve">. </w:t>
            </w:r>
          </w:p>
        </w:tc>
        <w:tc>
          <w:tcPr>
            <w:tcW w:w="495" w:type="pct"/>
            <w:vMerge/>
            <w:vAlign w:val="center"/>
          </w:tcPr>
          <w:p w:rsidR="00B66E58" w:rsidRPr="00511E2A" w:rsidRDefault="00B66E58" w:rsidP="005A35D7">
            <w:pPr>
              <w:jc w:val="center"/>
              <w:rPr>
                <w:b/>
                <w:bCs/>
              </w:rPr>
            </w:pP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rPr>
                <w:b/>
                <w:bCs/>
              </w:rPr>
            </w:pPr>
            <w:r w:rsidRPr="00511E2A">
              <w:rPr>
                <w:b/>
                <w:bCs/>
              </w:rPr>
              <w:t xml:space="preserve">В том числе, практических занятий </w:t>
            </w:r>
          </w:p>
        </w:tc>
        <w:tc>
          <w:tcPr>
            <w:tcW w:w="495" w:type="pct"/>
            <w:vAlign w:val="center"/>
          </w:tcPr>
          <w:p w:rsidR="00B66E58" w:rsidRPr="00511E2A" w:rsidRDefault="00992069" w:rsidP="005A35D7">
            <w:pPr>
              <w:jc w:val="center"/>
              <w:rPr>
                <w:b/>
                <w:bCs/>
              </w:rPr>
            </w:pPr>
            <w:r>
              <w:rPr>
                <w:b/>
                <w:bCs/>
              </w:rPr>
              <w:t>16</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1. Ввод новой лексики по теме: «</w:t>
            </w:r>
            <w:r w:rsidRPr="00511E2A">
              <w:t>Повреждение электричеством»</w:t>
            </w:r>
            <w:r w:rsidRPr="00511E2A">
              <w:rPr>
                <w:bCs/>
              </w:rPr>
              <w:t>. 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 xml:space="preserve">2. Изучающее чтение профессионального текста: «Оказание первой помощи при ожогах». </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3. Работа с профессиональным текстом: «Сердечно-легочная реанимация».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t>4. Лексика по теме: «Кровотечения. Остановка кровотечений».</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pPr>
            <w:r w:rsidRPr="00511E2A">
              <w:rPr>
                <w:bCs/>
              </w:rPr>
              <w:t>5. Ввод новой лексики по теме</w:t>
            </w:r>
            <w:r w:rsidRPr="00511E2A">
              <w:t xml:space="preserve">: «Массаж грудной клетки». </w:t>
            </w:r>
            <w:r w:rsidRPr="00511E2A">
              <w:rPr>
                <w:bCs/>
              </w:rPr>
              <w:t>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6. Изучающее чтение текста</w:t>
            </w:r>
            <w:r w:rsidRPr="00511E2A">
              <w:t xml:space="preserve">: «Искусственное дыхание». </w:t>
            </w:r>
            <w:r w:rsidRPr="00511E2A">
              <w:rPr>
                <w:bCs/>
              </w:rPr>
              <w:t>Лексико-грамматические упражнения.</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B66E58" w:rsidP="005A35D7">
            <w:pPr>
              <w:jc w:val="both"/>
              <w:rPr>
                <w:bCs/>
              </w:rPr>
            </w:pPr>
            <w:r w:rsidRPr="00511E2A">
              <w:rPr>
                <w:bCs/>
              </w:rPr>
              <w:t>7. Письменный перевод</w:t>
            </w:r>
            <w:r w:rsidRPr="00511E2A">
              <w:t xml:space="preserve"> профессионального текста: «Переломы», «Лечение переломов».</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860" w:type="pct"/>
            <w:vMerge/>
          </w:tcPr>
          <w:p w:rsidR="00B66E58" w:rsidRPr="00511E2A" w:rsidRDefault="00B66E58" w:rsidP="005A35D7">
            <w:pPr>
              <w:rPr>
                <w:b/>
                <w:bCs/>
              </w:rPr>
            </w:pPr>
          </w:p>
        </w:tc>
        <w:tc>
          <w:tcPr>
            <w:tcW w:w="2851" w:type="pct"/>
          </w:tcPr>
          <w:p w:rsidR="00B66E58" w:rsidRPr="00511E2A" w:rsidRDefault="00992069" w:rsidP="005A35D7">
            <w:pPr>
              <w:jc w:val="both"/>
              <w:rPr>
                <w:bCs/>
              </w:rPr>
            </w:pPr>
            <w:r>
              <w:rPr>
                <w:bCs/>
              </w:rPr>
              <w:t>8</w:t>
            </w:r>
            <w:r w:rsidR="00B66E58" w:rsidRPr="00511E2A">
              <w:rPr>
                <w:bCs/>
              </w:rPr>
              <w:t>. Диалогическая речь «Правила оказания первой помощи».</w:t>
            </w:r>
          </w:p>
        </w:tc>
        <w:tc>
          <w:tcPr>
            <w:tcW w:w="495" w:type="pct"/>
            <w:vAlign w:val="center"/>
          </w:tcPr>
          <w:p w:rsidR="00B66E58" w:rsidRPr="00511E2A" w:rsidRDefault="00B66E58" w:rsidP="005A35D7">
            <w:pPr>
              <w:jc w:val="center"/>
              <w:rPr>
                <w:bCs/>
              </w:rPr>
            </w:pPr>
            <w:r w:rsidRPr="00511E2A">
              <w:rPr>
                <w:bCs/>
              </w:rPr>
              <w:t>2</w:t>
            </w:r>
          </w:p>
        </w:tc>
        <w:tc>
          <w:tcPr>
            <w:tcW w:w="794" w:type="pct"/>
            <w:vMerge/>
          </w:tcPr>
          <w:p w:rsidR="00B66E58" w:rsidRPr="00511E2A" w:rsidRDefault="00B66E58" w:rsidP="005A35D7">
            <w:pPr>
              <w:jc w:val="center"/>
              <w:rPr>
                <w:b/>
                <w:bCs/>
                <w:i/>
              </w:rPr>
            </w:pPr>
          </w:p>
        </w:tc>
      </w:tr>
      <w:tr w:rsidR="00B66E58" w:rsidRPr="00511E2A" w:rsidTr="005A35D7">
        <w:trPr>
          <w:trHeight w:val="20"/>
        </w:trPr>
        <w:tc>
          <w:tcPr>
            <w:tcW w:w="3711" w:type="pct"/>
            <w:gridSpan w:val="2"/>
          </w:tcPr>
          <w:p w:rsidR="00B66E58" w:rsidRPr="00511E2A" w:rsidRDefault="00B66E58" w:rsidP="005A35D7">
            <w:pPr>
              <w:rPr>
                <w:b/>
                <w:bCs/>
                <w:sz w:val="24"/>
                <w:szCs w:val="24"/>
              </w:rPr>
            </w:pPr>
            <w:r>
              <w:rPr>
                <w:b/>
                <w:bCs/>
                <w:sz w:val="24"/>
                <w:szCs w:val="24"/>
              </w:rPr>
              <w:t>Промежуточная аттестация</w:t>
            </w:r>
          </w:p>
        </w:tc>
        <w:tc>
          <w:tcPr>
            <w:tcW w:w="495" w:type="pct"/>
            <w:vAlign w:val="center"/>
          </w:tcPr>
          <w:p w:rsidR="00B66E58" w:rsidRPr="00511E2A" w:rsidRDefault="00B66E58" w:rsidP="005A35D7">
            <w:pPr>
              <w:jc w:val="center"/>
              <w:rPr>
                <w:b/>
              </w:rPr>
            </w:pPr>
            <w:r>
              <w:rPr>
                <w:b/>
              </w:rPr>
              <w:t>-</w:t>
            </w:r>
          </w:p>
        </w:tc>
        <w:tc>
          <w:tcPr>
            <w:tcW w:w="794" w:type="pct"/>
          </w:tcPr>
          <w:p w:rsidR="00B66E58" w:rsidRPr="00511E2A" w:rsidRDefault="00B66E58" w:rsidP="005A35D7">
            <w:pPr>
              <w:rPr>
                <w:b/>
                <w:bCs/>
                <w:i/>
              </w:rPr>
            </w:pPr>
          </w:p>
        </w:tc>
      </w:tr>
      <w:tr w:rsidR="00B66E58" w:rsidRPr="008F330A" w:rsidTr="005A35D7">
        <w:trPr>
          <w:trHeight w:val="20"/>
        </w:trPr>
        <w:tc>
          <w:tcPr>
            <w:tcW w:w="3711" w:type="pct"/>
            <w:gridSpan w:val="2"/>
          </w:tcPr>
          <w:p w:rsidR="00B66E58" w:rsidRPr="008F330A" w:rsidRDefault="00B66E58" w:rsidP="005A35D7">
            <w:pPr>
              <w:rPr>
                <w:b/>
                <w:bCs/>
              </w:rPr>
            </w:pPr>
            <w:r w:rsidRPr="008F330A">
              <w:rPr>
                <w:b/>
                <w:bCs/>
              </w:rPr>
              <w:t>Всего:</w:t>
            </w:r>
          </w:p>
        </w:tc>
        <w:tc>
          <w:tcPr>
            <w:tcW w:w="495" w:type="pct"/>
            <w:vAlign w:val="center"/>
          </w:tcPr>
          <w:p w:rsidR="00B66E58" w:rsidRPr="008F330A" w:rsidRDefault="00B66E58" w:rsidP="00CC542C">
            <w:pPr>
              <w:jc w:val="center"/>
              <w:rPr>
                <w:b/>
                <w:bCs/>
              </w:rPr>
            </w:pPr>
            <w:r w:rsidRPr="008F330A">
              <w:rPr>
                <w:b/>
                <w:bCs/>
              </w:rPr>
              <w:t>1</w:t>
            </w:r>
            <w:r w:rsidR="00CC542C">
              <w:rPr>
                <w:b/>
                <w:bCs/>
              </w:rPr>
              <w:t>14</w:t>
            </w:r>
          </w:p>
        </w:tc>
        <w:tc>
          <w:tcPr>
            <w:tcW w:w="794" w:type="pct"/>
          </w:tcPr>
          <w:p w:rsidR="00B66E58" w:rsidRPr="008F330A" w:rsidRDefault="00B66E58" w:rsidP="005A35D7">
            <w:pPr>
              <w:rPr>
                <w:b/>
                <w:bCs/>
              </w:rPr>
            </w:pPr>
          </w:p>
        </w:tc>
      </w:tr>
    </w:tbl>
    <w:p w:rsidR="00077653" w:rsidRDefault="00077653" w:rsidP="00077653">
      <w:pPr>
        <w:ind w:firstLine="284"/>
        <w:rPr>
          <w:b/>
          <w:bCs/>
          <w:i/>
          <w:sz w:val="24"/>
        </w:rPr>
      </w:pPr>
    </w:p>
    <w:p w:rsidR="00C640A4" w:rsidRDefault="00C640A4" w:rsidP="00077653">
      <w:pPr>
        <w:ind w:firstLine="284"/>
        <w:rPr>
          <w:b/>
          <w:bCs/>
          <w:i/>
          <w:sz w:val="24"/>
        </w:rPr>
      </w:pPr>
    </w:p>
    <w:p w:rsidR="00C640A4" w:rsidRPr="00077653" w:rsidRDefault="00C640A4" w:rsidP="00077653">
      <w:pPr>
        <w:ind w:firstLine="284"/>
        <w:rPr>
          <w:b/>
          <w:bCs/>
          <w:i/>
          <w:sz w:val="24"/>
        </w:rPr>
      </w:pPr>
    </w:p>
    <w:p w:rsidR="00304194" w:rsidRPr="00077653" w:rsidRDefault="00304194">
      <w:pPr>
        <w:rPr>
          <w:sz w:val="2"/>
          <w:szCs w:val="2"/>
        </w:rPr>
        <w:sectPr w:rsidR="00304194" w:rsidRPr="00077653" w:rsidSect="00077653">
          <w:footerReference w:type="default" r:id="rId9"/>
          <w:pgSz w:w="16850" w:h="11910" w:orient="landscape"/>
          <w:pgMar w:top="780" w:right="900" w:bottom="1120" w:left="880" w:header="0" w:footer="418" w:gutter="0"/>
          <w:cols w:space="720"/>
        </w:sectPr>
      </w:pPr>
    </w:p>
    <w:p w:rsidR="0004267D" w:rsidRPr="009616F0" w:rsidRDefault="0004267D" w:rsidP="00992069">
      <w:pPr>
        <w:pStyle w:val="1"/>
        <w:tabs>
          <w:tab w:val="left" w:pos="1276"/>
        </w:tabs>
        <w:ind w:left="0" w:firstLine="709"/>
        <w:jc w:val="center"/>
        <w:rPr>
          <w:sz w:val="24"/>
          <w:szCs w:val="24"/>
        </w:rPr>
      </w:pPr>
      <w:bookmarkStart w:id="1" w:name="_bookmark6"/>
      <w:bookmarkEnd w:id="1"/>
      <w:r w:rsidRPr="009616F0">
        <w:rPr>
          <w:sz w:val="24"/>
          <w:szCs w:val="24"/>
        </w:rPr>
        <w:lastRenderedPageBreak/>
        <w:t>3. УСЛОВИЯ РЕАЛИЗАЦИИ РАБОЧЕЙ ПРОГРАММЫ УЧЕБНОЙ ДИСЦИПЛИНЫ</w:t>
      </w: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9616F0">
        <w:rPr>
          <w:b/>
          <w:bCs/>
          <w:sz w:val="24"/>
          <w:szCs w:val="24"/>
        </w:rPr>
        <w:t>3.1. Требования к минимальному материально-техническому обеспечению</w:t>
      </w:r>
    </w:p>
    <w:p w:rsidR="0004267D" w:rsidRPr="00F83004" w:rsidRDefault="00A5626C" w:rsidP="00A5626C">
      <w:pPr>
        <w:tabs>
          <w:tab w:val="left" w:pos="1276"/>
        </w:tabs>
        <w:suppressAutoHyphens/>
        <w:ind w:firstLine="709"/>
        <w:jc w:val="both"/>
        <w:rPr>
          <w:sz w:val="24"/>
          <w:szCs w:val="24"/>
        </w:rPr>
      </w:pPr>
      <w:r>
        <w:t>Реализация программы учебного предмета требует наличия учебного кабинета</w:t>
      </w:r>
      <w:r>
        <w:rPr>
          <w:sz w:val="24"/>
          <w:szCs w:val="24"/>
        </w:rPr>
        <w:t xml:space="preserve"> </w:t>
      </w:r>
      <w:r w:rsidRPr="006D76F1">
        <w:rPr>
          <w:rFonts w:eastAsia="Calibri"/>
          <w:bCs/>
          <w:iCs/>
          <w:sz w:val="24"/>
          <w:szCs w:val="24"/>
        </w:rPr>
        <w:t>«</w:t>
      </w:r>
      <w:r w:rsidRPr="00511E2A">
        <w:rPr>
          <w:bCs/>
          <w:iCs/>
          <w:sz w:val="24"/>
          <w:szCs w:val="24"/>
        </w:rPr>
        <w:t>Иностранного языка</w:t>
      </w:r>
      <w:r w:rsidRPr="006D76F1">
        <w:rPr>
          <w:rFonts w:eastAsia="Calibri"/>
          <w:bCs/>
          <w:iCs/>
          <w:sz w:val="24"/>
          <w:szCs w:val="24"/>
        </w:rPr>
        <w:t>»</w:t>
      </w:r>
      <w:r w:rsidRPr="00F83004">
        <w:rPr>
          <w:rFonts w:eastAsia="Calibri"/>
          <w:i/>
          <w:sz w:val="24"/>
          <w:szCs w:val="24"/>
        </w:rPr>
        <w:t>,</w:t>
      </w:r>
    </w:p>
    <w:p w:rsidR="0004267D" w:rsidRPr="00F83004" w:rsidRDefault="00A5626C" w:rsidP="009616F0">
      <w:pPr>
        <w:tabs>
          <w:tab w:val="left" w:pos="1276"/>
        </w:tabs>
        <w:suppressAutoHyphens/>
        <w:ind w:firstLine="709"/>
        <w:contextualSpacing/>
        <w:jc w:val="both"/>
        <w:rPr>
          <w:sz w:val="24"/>
          <w:szCs w:val="24"/>
        </w:rPr>
      </w:pPr>
      <w:r>
        <w:t>Оборудование учебного кабинета и рабочих мест кабинета</w:t>
      </w:r>
      <w:r w:rsidR="0004267D" w:rsidRPr="00F83004">
        <w:rPr>
          <w:sz w:val="24"/>
          <w:szCs w:val="24"/>
        </w:rPr>
        <w:t xml:space="preserve">: </w:t>
      </w:r>
    </w:p>
    <w:tbl>
      <w:tblPr>
        <w:tblW w:w="4900" w:type="pct"/>
        <w:tblLook w:val="04A0" w:firstRow="1" w:lastRow="0" w:firstColumn="1" w:lastColumn="0" w:noHBand="0" w:noVBand="1"/>
      </w:tblPr>
      <w:tblGrid>
        <w:gridCol w:w="9750"/>
      </w:tblGrid>
      <w:tr w:rsidR="009616F0" w:rsidRPr="00F83004" w:rsidTr="00410514">
        <w:trPr>
          <w:trHeight w:val="1656"/>
        </w:trPr>
        <w:tc>
          <w:tcPr>
            <w:tcW w:w="5000" w:type="pct"/>
            <w:hideMark/>
          </w:tcPr>
          <w:p w:rsidR="00F83004" w:rsidRPr="00F83004" w:rsidRDefault="00A5626C" w:rsidP="00F83004">
            <w:pPr>
              <w:tabs>
                <w:tab w:val="left" w:pos="112"/>
                <w:tab w:val="left" w:pos="253"/>
                <w:tab w:val="left" w:pos="395"/>
              </w:tabs>
              <w:ind w:firstLine="709"/>
              <w:jc w:val="both"/>
              <w:rPr>
                <w:bCs/>
                <w:sz w:val="24"/>
                <w:szCs w:val="24"/>
              </w:rPr>
            </w:pPr>
            <w:r>
              <w:rPr>
                <w:bCs/>
                <w:sz w:val="24"/>
                <w:szCs w:val="24"/>
              </w:rPr>
              <w:t xml:space="preserve">- </w:t>
            </w:r>
            <w:bookmarkStart w:id="2" w:name="_GoBack"/>
            <w:r w:rsidR="00F83004" w:rsidRPr="00F83004">
              <w:rPr>
                <w:bCs/>
                <w:sz w:val="24"/>
                <w:szCs w:val="24"/>
              </w:rPr>
              <w:t xml:space="preserve">рабочее место преподавателя; </w:t>
            </w:r>
          </w:p>
          <w:p w:rsidR="00F83004" w:rsidRPr="00F83004" w:rsidRDefault="00F83004" w:rsidP="00F83004">
            <w:pPr>
              <w:tabs>
                <w:tab w:val="left" w:pos="112"/>
                <w:tab w:val="left" w:pos="253"/>
                <w:tab w:val="left" w:pos="395"/>
              </w:tabs>
              <w:ind w:firstLine="709"/>
              <w:jc w:val="both"/>
              <w:rPr>
                <w:bCs/>
                <w:sz w:val="24"/>
                <w:szCs w:val="24"/>
              </w:rPr>
            </w:pPr>
            <w:r w:rsidRPr="00F83004">
              <w:rPr>
                <w:bCs/>
                <w:sz w:val="24"/>
                <w:szCs w:val="24"/>
              </w:rPr>
              <w:sym w:font="Symbol" w:char="F02D"/>
            </w:r>
            <w:r w:rsidRPr="00F83004">
              <w:rPr>
                <w:bCs/>
                <w:sz w:val="24"/>
                <w:szCs w:val="24"/>
              </w:rPr>
              <w:t xml:space="preserve">рабочие места обучающихся (по количеству обучающихся); </w:t>
            </w:r>
          </w:p>
          <w:p w:rsidR="00F83004" w:rsidRPr="00F83004" w:rsidRDefault="00F83004" w:rsidP="00F83004">
            <w:pPr>
              <w:tabs>
                <w:tab w:val="left" w:pos="112"/>
                <w:tab w:val="left" w:pos="253"/>
                <w:tab w:val="left" w:pos="395"/>
              </w:tabs>
              <w:ind w:firstLine="709"/>
              <w:jc w:val="both"/>
              <w:rPr>
                <w:bCs/>
                <w:sz w:val="24"/>
                <w:szCs w:val="24"/>
              </w:rPr>
            </w:pPr>
            <w:r w:rsidRPr="00F83004">
              <w:rPr>
                <w:bCs/>
                <w:sz w:val="24"/>
                <w:szCs w:val="24"/>
              </w:rPr>
              <w:sym w:font="Symbol" w:char="F02D"/>
            </w:r>
            <w:r w:rsidRPr="00F83004">
              <w:rPr>
                <w:bCs/>
                <w:sz w:val="24"/>
                <w:szCs w:val="24"/>
              </w:rPr>
              <w:t xml:space="preserve">учебные наглядные пособия (таблицы, плакаты); </w:t>
            </w:r>
          </w:p>
          <w:p w:rsidR="00F83004" w:rsidRPr="00F83004" w:rsidRDefault="00F83004" w:rsidP="00F83004">
            <w:pPr>
              <w:tabs>
                <w:tab w:val="left" w:pos="112"/>
                <w:tab w:val="left" w:pos="253"/>
                <w:tab w:val="left" w:pos="395"/>
              </w:tabs>
              <w:ind w:firstLine="709"/>
              <w:jc w:val="both"/>
              <w:rPr>
                <w:bCs/>
                <w:sz w:val="24"/>
                <w:szCs w:val="24"/>
              </w:rPr>
            </w:pPr>
            <w:r w:rsidRPr="00F83004">
              <w:rPr>
                <w:bCs/>
                <w:sz w:val="24"/>
                <w:szCs w:val="24"/>
              </w:rPr>
              <w:sym w:font="Symbol" w:char="F02D"/>
            </w:r>
            <w:r w:rsidRPr="00F83004">
              <w:rPr>
                <w:bCs/>
                <w:sz w:val="24"/>
                <w:szCs w:val="24"/>
              </w:rPr>
              <w:t xml:space="preserve">комплект учебно-методической документации; </w:t>
            </w:r>
          </w:p>
          <w:p w:rsidR="00F83004" w:rsidRPr="00F83004" w:rsidRDefault="00F83004" w:rsidP="00F83004">
            <w:pPr>
              <w:tabs>
                <w:tab w:val="left" w:pos="112"/>
                <w:tab w:val="left" w:pos="253"/>
                <w:tab w:val="left" w:pos="395"/>
              </w:tabs>
              <w:ind w:firstLine="709"/>
              <w:jc w:val="both"/>
              <w:rPr>
                <w:bCs/>
                <w:sz w:val="24"/>
                <w:szCs w:val="24"/>
              </w:rPr>
            </w:pPr>
            <w:r w:rsidRPr="00F83004">
              <w:rPr>
                <w:bCs/>
                <w:sz w:val="24"/>
                <w:szCs w:val="24"/>
              </w:rPr>
              <w:sym w:font="Symbol" w:char="F02D"/>
            </w:r>
            <w:r w:rsidRPr="00F83004">
              <w:rPr>
                <w:bCs/>
                <w:sz w:val="24"/>
                <w:szCs w:val="24"/>
              </w:rPr>
              <w:t xml:space="preserve">компьютер с лицензионным программным обеспечением; </w:t>
            </w:r>
          </w:p>
          <w:p w:rsidR="009616F0" w:rsidRPr="00A5626C" w:rsidRDefault="00A5626C" w:rsidP="00F83004">
            <w:pPr>
              <w:pStyle w:val="a7"/>
              <w:numPr>
                <w:ilvl w:val="0"/>
                <w:numId w:val="21"/>
              </w:numPr>
              <w:tabs>
                <w:tab w:val="left" w:pos="112"/>
                <w:tab w:val="left" w:pos="851"/>
              </w:tabs>
              <w:snapToGrid w:val="0"/>
              <w:ind w:left="0" w:firstLine="709"/>
              <w:contextualSpacing/>
              <w:rPr>
                <w:iCs/>
                <w:sz w:val="24"/>
                <w:szCs w:val="24"/>
              </w:rPr>
            </w:pPr>
            <w:r>
              <w:rPr>
                <w:bCs/>
                <w:sz w:val="24"/>
                <w:szCs w:val="24"/>
              </w:rPr>
              <w:t>мультимедиапроектор;</w:t>
            </w:r>
          </w:p>
          <w:p w:rsidR="00A5626C" w:rsidRPr="00A5626C" w:rsidRDefault="00A5626C" w:rsidP="00A5626C">
            <w:pPr>
              <w:pStyle w:val="a7"/>
              <w:numPr>
                <w:ilvl w:val="0"/>
                <w:numId w:val="21"/>
              </w:numPr>
              <w:tabs>
                <w:tab w:val="left" w:pos="112"/>
                <w:tab w:val="left" w:pos="851"/>
              </w:tabs>
              <w:snapToGrid w:val="0"/>
              <w:ind w:left="0" w:firstLine="709"/>
              <w:contextualSpacing/>
              <w:rPr>
                <w:iCs/>
                <w:sz w:val="24"/>
                <w:szCs w:val="24"/>
              </w:rPr>
            </w:pPr>
            <w:r>
              <w:rPr>
                <w:bCs/>
                <w:sz w:val="24"/>
                <w:szCs w:val="24"/>
              </w:rPr>
              <w:t xml:space="preserve"> </w:t>
            </w:r>
            <w:r>
              <w:rPr>
                <w:iCs/>
                <w:sz w:val="24"/>
                <w:szCs w:val="28"/>
              </w:rPr>
              <w:t>к</w:t>
            </w:r>
            <w:r w:rsidRPr="00511E2A">
              <w:rPr>
                <w:iCs/>
                <w:sz w:val="24"/>
                <w:szCs w:val="28"/>
              </w:rPr>
              <w:t>омплект таблиц «Грамматика английского языка»</w:t>
            </w:r>
            <w:r>
              <w:rPr>
                <w:iCs/>
                <w:sz w:val="24"/>
                <w:szCs w:val="28"/>
              </w:rPr>
              <w:t>;</w:t>
            </w:r>
          </w:p>
          <w:p w:rsidR="00A5626C" w:rsidRPr="00F83004" w:rsidRDefault="00A5626C" w:rsidP="00A5626C">
            <w:pPr>
              <w:pStyle w:val="a7"/>
              <w:numPr>
                <w:ilvl w:val="0"/>
                <w:numId w:val="21"/>
              </w:numPr>
              <w:tabs>
                <w:tab w:val="left" w:pos="112"/>
                <w:tab w:val="left" w:pos="851"/>
              </w:tabs>
              <w:snapToGrid w:val="0"/>
              <w:ind w:hanging="11"/>
              <w:contextualSpacing/>
              <w:rPr>
                <w:iCs/>
                <w:sz w:val="24"/>
                <w:szCs w:val="24"/>
              </w:rPr>
            </w:pPr>
            <w:r>
              <w:rPr>
                <w:iCs/>
                <w:sz w:val="24"/>
                <w:szCs w:val="28"/>
              </w:rPr>
              <w:t xml:space="preserve"> к</w:t>
            </w:r>
            <w:r w:rsidRPr="00A5626C">
              <w:rPr>
                <w:iCs/>
                <w:sz w:val="24"/>
                <w:szCs w:val="28"/>
              </w:rPr>
              <w:t>омплект таблиц раздаточных</w:t>
            </w:r>
            <w:r>
              <w:rPr>
                <w:iCs/>
                <w:sz w:val="24"/>
                <w:szCs w:val="28"/>
              </w:rPr>
              <w:t>.</w:t>
            </w:r>
            <w:bookmarkEnd w:id="2"/>
          </w:p>
        </w:tc>
      </w:tr>
    </w:tbl>
    <w:p w:rsidR="00304194" w:rsidRPr="00F83004" w:rsidRDefault="00304194" w:rsidP="009616F0">
      <w:pPr>
        <w:pStyle w:val="a3"/>
        <w:tabs>
          <w:tab w:val="left" w:pos="1276"/>
        </w:tabs>
        <w:ind w:left="0" w:firstLine="709"/>
        <w:rPr>
          <w:b/>
          <w:sz w:val="24"/>
          <w:szCs w:val="24"/>
        </w:rPr>
      </w:pP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F83004">
        <w:rPr>
          <w:b/>
          <w:bCs/>
          <w:sz w:val="24"/>
          <w:szCs w:val="24"/>
        </w:rPr>
        <w:t>3.2 Информационное обеспечение</w:t>
      </w:r>
      <w:r w:rsidRPr="009616F0">
        <w:rPr>
          <w:b/>
          <w:bCs/>
          <w:sz w:val="24"/>
          <w:szCs w:val="24"/>
        </w:rPr>
        <w:t xml:space="preserve"> реализации программы</w:t>
      </w:r>
    </w:p>
    <w:p w:rsidR="0004267D" w:rsidRPr="009616F0" w:rsidRDefault="0004267D" w:rsidP="009616F0">
      <w:pPr>
        <w:tabs>
          <w:tab w:val="left" w:pos="1276"/>
        </w:tabs>
        <w:suppressAutoHyphens/>
        <w:ind w:firstLine="709"/>
        <w:jc w:val="both"/>
        <w:rPr>
          <w:sz w:val="24"/>
          <w:szCs w:val="24"/>
        </w:rPr>
      </w:pPr>
      <w:r w:rsidRPr="009616F0">
        <w:rPr>
          <w:sz w:val="24"/>
          <w:szCs w:val="24"/>
        </w:rPr>
        <w:t xml:space="preserve">Для реализации программы библиотечный фонд </w:t>
      </w:r>
      <w:r w:rsidR="005E4667">
        <w:rPr>
          <w:sz w:val="24"/>
          <w:szCs w:val="24"/>
        </w:rPr>
        <w:t>образовательной организации имеет</w:t>
      </w:r>
      <w:r w:rsidRPr="009616F0">
        <w:rPr>
          <w:sz w:val="24"/>
          <w:szCs w:val="24"/>
        </w:rPr>
        <w:t xml:space="preserve"> печатные и/или электронные образовательные и информационные ресурсы, рекомендуемых для использования в образовательном процессе </w:t>
      </w:r>
    </w:p>
    <w:p w:rsidR="0004267D" w:rsidRPr="009616F0" w:rsidRDefault="0004267D" w:rsidP="009616F0">
      <w:pPr>
        <w:tabs>
          <w:tab w:val="left" w:pos="1276"/>
        </w:tabs>
        <w:ind w:firstLine="709"/>
        <w:rPr>
          <w:bCs/>
          <w:sz w:val="24"/>
          <w:szCs w:val="24"/>
        </w:rPr>
      </w:pPr>
      <w:r w:rsidRPr="009616F0">
        <w:rPr>
          <w:b/>
          <w:bCs/>
          <w:sz w:val="24"/>
          <w:szCs w:val="24"/>
        </w:rPr>
        <w:t>3.2.1. Печатные издания</w:t>
      </w:r>
      <w:r w:rsidRPr="009616F0">
        <w:rPr>
          <w:bCs/>
          <w:sz w:val="24"/>
          <w:szCs w:val="24"/>
        </w:rPr>
        <w:t>:</w:t>
      </w:r>
    </w:p>
    <w:p w:rsidR="0004267D" w:rsidRDefault="003E3620" w:rsidP="009616F0">
      <w:pPr>
        <w:tabs>
          <w:tab w:val="left" w:pos="1276"/>
        </w:tabs>
        <w:ind w:firstLine="709"/>
        <w:rPr>
          <w:sz w:val="24"/>
          <w:szCs w:val="24"/>
        </w:rPr>
      </w:pPr>
      <w:r w:rsidRPr="003E3620">
        <w:rPr>
          <w:sz w:val="24"/>
          <w:szCs w:val="24"/>
        </w:rPr>
        <w:t>Квасова Л.В., Сафонова О.Е., Болдырева А.А., Английский язык в чрезвычайных ситуациях: учебное пособие.- Москва: КНОРУС, 2022</w:t>
      </w:r>
    </w:p>
    <w:p w:rsidR="003E3620" w:rsidRPr="009616F0" w:rsidRDefault="003E3620" w:rsidP="009616F0">
      <w:pPr>
        <w:tabs>
          <w:tab w:val="left" w:pos="1276"/>
        </w:tabs>
        <w:ind w:firstLine="709"/>
        <w:rPr>
          <w:b/>
          <w:bCs/>
          <w:sz w:val="24"/>
          <w:szCs w:val="24"/>
        </w:rPr>
      </w:pPr>
    </w:p>
    <w:p w:rsidR="0004267D" w:rsidRPr="009616F0" w:rsidRDefault="0004267D" w:rsidP="009616F0">
      <w:pPr>
        <w:tabs>
          <w:tab w:val="left" w:pos="1276"/>
        </w:tabs>
        <w:ind w:firstLine="709"/>
        <w:rPr>
          <w:b/>
          <w:bCs/>
          <w:sz w:val="24"/>
          <w:szCs w:val="24"/>
        </w:rPr>
      </w:pPr>
      <w:r w:rsidRPr="009616F0">
        <w:rPr>
          <w:b/>
          <w:bCs/>
          <w:sz w:val="24"/>
          <w:szCs w:val="24"/>
        </w:rPr>
        <w:t>3.2.2. Электронные издания (электронные ресурсы):</w:t>
      </w:r>
    </w:p>
    <w:p w:rsidR="009616F0" w:rsidRPr="009616F0" w:rsidRDefault="009616F0" w:rsidP="009616F0">
      <w:pPr>
        <w:tabs>
          <w:tab w:val="left" w:pos="1276"/>
        </w:tabs>
        <w:ind w:firstLine="709"/>
        <w:jc w:val="center"/>
        <w:rPr>
          <w:sz w:val="24"/>
          <w:szCs w:val="24"/>
        </w:rPr>
      </w:pPr>
    </w:p>
    <w:p w:rsidR="0004267D" w:rsidRPr="009616F0" w:rsidRDefault="0004267D" w:rsidP="009616F0">
      <w:pPr>
        <w:tabs>
          <w:tab w:val="left" w:pos="1276"/>
        </w:tabs>
        <w:suppressAutoHyphens/>
        <w:ind w:firstLine="709"/>
        <w:rPr>
          <w:sz w:val="24"/>
          <w:szCs w:val="24"/>
        </w:rPr>
      </w:pPr>
      <w:r w:rsidRPr="009616F0">
        <w:rPr>
          <w:b/>
          <w:bCs/>
          <w:sz w:val="24"/>
          <w:szCs w:val="24"/>
        </w:rPr>
        <w:t>3.2.3. Дополнительные источники:</w:t>
      </w:r>
    </w:p>
    <w:p w:rsidR="00FC0F4F" w:rsidRPr="00FC0F4F" w:rsidRDefault="00FC0F4F" w:rsidP="00FC0F4F">
      <w:pPr>
        <w:pStyle w:val="1"/>
        <w:tabs>
          <w:tab w:val="left" w:pos="355"/>
          <w:tab w:val="left" w:pos="1276"/>
        </w:tabs>
        <w:spacing w:line="317" w:lineRule="exact"/>
        <w:ind w:left="567"/>
        <w:rPr>
          <w:b w:val="0"/>
          <w:bCs w:val="0"/>
          <w:sz w:val="24"/>
          <w:szCs w:val="24"/>
        </w:rPr>
      </w:pPr>
      <w:bookmarkStart w:id="3" w:name="_bookmark7"/>
      <w:bookmarkEnd w:id="3"/>
      <w:r w:rsidRPr="00FC0F4F">
        <w:rPr>
          <w:b w:val="0"/>
          <w:bCs w:val="0"/>
          <w:sz w:val="24"/>
          <w:szCs w:val="24"/>
        </w:rPr>
        <w:t>1. www.macmillanenglish.com  – образовательный портал для изучающих английский язык.</w:t>
      </w:r>
    </w:p>
    <w:p w:rsidR="00FC0F4F" w:rsidRPr="00FC0F4F" w:rsidRDefault="00FC0F4F" w:rsidP="00FC0F4F">
      <w:pPr>
        <w:pStyle w:val="1"/>
        <w:tabs>
          <w:tab w:val="left" w:pos="355"/>
          <w:tab w:val="left" w:pos="1276"/>
        </w:tabs>
        <w:spacing w:line="317" w:lineRule="exact"/>
        <w:ind w:left="567"/>
        <w:rPr>
          <w:b w:val="0"/>
          <w:bCs w:val="0"/>
          <w:sz w:val="24"/>
          <w:szCs w:val="24"/>
        </w:rPr>
      </w:pPr>
      <w:r w:rsidRPr="00FC0F4F">
        <w:rPr>
          <w:b w:val="0"/>
          <w:bCs w:val="0"/>
          <w:sz w:val="24"/>
          <w:szCs w:val="24"/>
        </w:rPr>
        <w:t>2. www.bbc.co.uk/worldservice/learningenglish – образовательный портал для изучающих английский язык.</w:t>
      </w:r>
    </w:p>
    <w:p w:rsidR="00FC0F4F" w:rsidRPr="00FC0F4F" w:rsidRDefault="00FC0F4F" w:rsidP="00FC0F4F">
      <w:pPr>
        <w:pStyle w:val="1"/>
        <w:tabs>
          <w:tab w:val="left" w:pos="355"/>
          <w:tab w:val="left" w:pos="1276"/>
        </w:tabs>
        <w:spacing w:line="317" w:lineRule="exact"/>
        <w:ind w:left="567"/>
        <w:rPr>
          <w:b w:val="0"/>
          <w:bCs w:val="0"/>
          <w:sz w:val="24"/>
          <w:szCs w:val="24"/>
        </w:rPr>
      </w:pPr>
      <w:r w:rsidRPr="00FC0F4F">
        <w:rPr>
          <w:b w:val="0"/>
          <w:bCs w:val="0"/>
          <w:sz w:val="24"/>
          <w:szCs w:val="24"/>
        </w:rPr>
        <w:t>3. www.enlish-to-go.com  – образовательный портал для изучающих английский язык.</w:t>
      </w:r>
    </w:p>
    <w:p w:rsidR="009616F0" w:rsidRDefault="00FC0F4F" w:rsidP="00FC0F4F">
      <w:pPr>
        <w:pStyle w:val="1"/>
        <w:tabs>
          <w:tab w:val="left" w:pos="355"/>
          <w:tab w:val="left" w:pos="1276"/>
        </w:tabs>
        <w:spacing w:line="317" w:lineRule="exact"/>
        <w:ind w:left="567"/>
      </w:pPr>
      <w:r w:rsidRPr="00FC0F4F">
        <w:rPr>
          <w:b w:val="0"/>
          <w:bCs w:val="0"/>
          <w:sz w:val="24"/>
          <w:szCs w:val="24"/>
        </w:rPr>
        <w:t>4. https://dictionary.cambridge.org/ - онлайн англо-русский словарь</w:t>
      </w:r>
    </w:p>
    <w:p w:rsidR="009616F0" w:rsidRDefault="009616F0"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9616F0" w:rsidRPr="006D76F1" w:rsidRDefault="009616F0" w:rsidP="00A5626C">
      <w:pPr>
        <w:pStyle w:val="1"/>
        <w:ind w:left="0"/>
        <w:jc w:val="center"/>
        <w:rPr>
          <w:sz w:val="24"/>
        </w:rPr>
      </w:pPr>
      <w:bookmarkStart w:id="4" w:name="_bookmark8"/>
      <w:bookmarkEnd w:id="4"/>
      <w:r w:rsidRPr="006D76F1">
        <w:rPr>
          <w:sz w:val="24"/>
        </w:rPr>
        <w:t>4. КОНТРОЛЬ И ОЦЕНКА РЕЗУЛЬТАТОВ ОСВОЕНИЯ УЧЕБНОЙ ДИСЦИПЛИНЫ</w:t>
      </w:r>
    </w:p>
    <w:p w:rsidR="009616F0" w:rsidRDefault="009616F0" w:rsidP="009616F0">
      <w:pPr>
        <w:pStyle w:val="a3"/>
        <w:ind w:left="0" w:firstLine="851"/>
        <w:jc w:val="both"/>
        <w:rPr>
          <w:b/>
          <w:sz w:val="24"/>
        </w:rPr>
      </w:pPr>
    </w:p>
    <w:p w:rsidR="00304194" w:rsidRDefault="00B84156" w:rsidP="006D76F1">
      <w:pPr>
        <w:pStyle w:val="a3"/>
        <w:ind w:left="0" w:firstLine="851"/>
        <w:jc w:val="both"/>
        <w:rPr>
          <w:sz w:val="24"/>
        </w:rPr>
      </w:pPr>
      <w:r w:rsidRPr="00BF42B4">
        <w:rPr>
          <w:sz w:val="24"/>
        </w:rPr>
        <w:t>Контроль</w:t>
      </w:r>
      <w:r w:rsidRPr="00BF42B4">
        <w:rPr>
          <w:spacing w:val="1"/>
          <w:sz w:val="24"/>
        </w:rPr>
        <w:t xml:space="preserve"> </w:t>
      </w:r>
      <w:r w:rsidRPr="00BF42B4">
        <w:rPr>
          <w:sz w:val="24"/>
        </w:rPr>
        <w:t>и</w:t>
      </w:r>
      <w:r w:rsidRPr="00BF42B4">
        <w:rPr>
          <w:spacing w:val="1"/>
          <w:sz w:val="24"/>
        </w:rPr>
        <w:t xml:space="preserve"> </w:t>
      </w:r>
      <w:r w:rsidRPr="00BF42B4">
        <w:rPr>
          <w:sz w:val="24"/>
        </w:rPr>
        <w:t>оценка</w:t>
      </w:r>
      <w:r w:rsidRPr="00BF42B4">
        <w:rPr>
          <w:spacing w:val="1"/>
          <w:sz w:val="24"/>
        </w:rPr>
        <w:t xml:space="preserve"> </w:t>
      </w:r>
      <w:r w:rsidRPr="00BF42B4">
        <w:rPr>
          <w:sz w:val="24"/>
        </w:rPr>
        <w:t>результатов</w:t>
      </w:r>
      <w:r w:rsidRPr="00BF42B4">
        <w:rPr>
          <w:spacing w:val="1"/>
          <w:sz w:val="24"/>
        </w:rPr>
        <w:t xml:space="preserve"> </w:t>
      </w:r>
      <w:r w:rsidRPr="00BF42B4">
        <w:rPr>
          <w:sz w:val="24"/>
        </w:rPr>
        <w:t>освоения</w:t>
      </w:r>
      <w:r w:rsidRPr="00BF42B4">
        <w:rPr>
          <w:spacing w:val="1"/>
          <w:sz w:val="24"/>
        </w:rPr>
        <w:t xml:space="preserve"> </w:t>
      </w:r>
      <w:r w:rsidRPr="00BF42B4">
        <w:rPr>
          <w:sz w:val="24"/>
        </w:rPr>
        <w:t>дисциплины</w:t>
      </w:r>
      <w:r w:rsidRPr="00BF42B4">
        <w:rPr>
          <w:spacing w:val="1"/>
          <w:sz w:val="24"/>
        </w:rPr>
        <w:t xml:space="preserve"> </w:t>
      </w:r>
      <w:r w:rsidRPr="00BF42B4">
        <w:rPr>
          <w:sz w:val="24"/>
        </w:rPr>
        <w:t>осуществляется преподавателем в процессе проведения различных форм и</w:t>
      </w:r>
      <w:r w:rsidRPr="00BF42B4">
        <w:rPr>
          <w:spacing w:val="1"/>
          <w:sz w:val="24"/>
        </w:rPr>
        <w:t xml:space="preserve"> </w:t>
      </w:r>
      <w:r w:rsidRPr="00BF42B4">
        <w:rPr>
          <w:sz w:val="24"/>
        </w:rPr>
        <w:t>видов</w:t>
      </w:r>
      <w:r w:rsidRPr="00BF42B4">
        <w:rPr>
          <w:spacing w:val="1"/>
          <w:sz w:val="24"/>
        </w:rPr>
        <w:t xml:space="preserve"> </w:t>
      </w:r>
      <w:r w:rsidRPr="00BF42B4">
        <w:rPr>
          <w:sz w:val="24"/>
        </w:rPr>
        <w:t>текущего</w:t>
      </w:r>
      <w:r w:rsidRPr="00BF42B4">
        <w:rPr>
          <w:spacing w:val="1"/>
          <w:sz w:val="24"/>
        </w:rPr>
        <w:t xml:space="preserve"> </w:t>
      </w:r>
      <w:r w:rsidRPr="00BF42B4">
        <w:rPr>
          <w:sz w:val="24"/>
        </w:rPr>
        <w:t>контроля,</w:t>
      </w:r>
      <w:r w:rsidRPr="00BF42B4">
        <w:rPr>
          <w:spacing w:val="1"/>
          <w:sz w:val="24"/>
        </w:rPr>
        <w:t xml:space="preserve"> </w:t>
      </w:r>
      <w:r w:rsidRPr="00BF42B4">
        <w:rPr>
          <w:sz w:val="24"/>
        </w:rPr>
        <w:t>а</w:t>
      </w:r>
      <w:r w:rsidRPr="00BF42B4">
        <w:rPr>
          <w:spacing w:val="1"/>
          <w:sz w:val="24"/>
        </w:rPr>
        <w:t xml:space="preserve"> </w:t>
      </w:r>
      <w:r w:rsidRPr="00BF42B4">
        <w:rPr>
          <w:sz w:val="24"/>
        </w:rPr>
        <w:t>также</w:t>
      </w:r>
      <w:r w:rsidRPr="00BF42B4">
        <w:rPr>
          <w:spacing w:val="1"/>
          <w:sz w:val="24"/>
        </w:rPr>
        <w:t xml:space="preserve"> </w:t>
      </w:r>
      <w:r w:rsidRPr="00BF42B4">
        <w:rPr>
          <w:sz w:val="24"/>
        </w:rPr>
        <w:t>по</w:t>
      </w:r>
      <w:r w:rsidRPr="00BF42B4">
        <w:rPr>
          <w:spacing w:val="1"/>
          <w:sz w:val="24"/>
        </w:rPr>
        <w:t xml:space="preserve"> </w:t>
      </w:r>
      <w:r w:rsidRPr="00BF42B4">
        <w:rPr>
          <w:sz w:val="24"/>
        </w:rPr>
        <w:t>результатам</w:t>
      </w:r>
      <w:r w:rsidRPr="00BF42B4">
        <w:rPr>
          <w:spacing w:val="1"/>
          <w:sz w:val="24"/>
        </w:rPr>
        <w:t xml:space="preserve"> </w:t>
      </w:r>
      <w:r w:rsidRPr="00BF42B4">
        <w:rPr>
          <w:sz w:val="24"/>
        </w:rPr>
        <w:t>выполнения</w:t>
      </w:r>
      <w:r w:rsidRPr="00BF42B4">
        <w:rPr>
          <w:spacing w:val="1"/>
          <w:sz w:val="24"/>
        </w:rPr>
        <w:t xml:space="preserve"> </w:t>
      </w:r>
      <w:r w:rsidRPr="00BF42B4">
        <w:rPr>
          <w:sz w:val="24"/>
        </w:rPr>
        <w:t>обучающимися</w:t>
      </w:r>
      <w:r w:rsidRPr="00BF42B4">
        <w:rPr>
          <w:spacing w:val="-4"/>
          <w:sz w:val="24"/>
        </w:rPr>
        <w:t xml:space="preserve"> </w:t>
      </w:r>
      <w:r w:rsidRPr="00BF42B4">
        <w:rPr>
          <w:sz w:val="24"/>
        </w:rPr>
        <w:t>индивидульных</w:t>
      </w:r>
      <w:r w:rsidRPr="00BF42B4">
        <w:rPr>
          <w:spacing w:val="1"/>
          <w:sz w:val="24"/>
        </w:rPr>
        <w:t xml:space="preserve"> </w:t>
      </w:r>
      <w:r w:rsidR="006D76F1">
        <w:rPr>
          <w:sz w:val="24"/>
        </w:rPr>
        <w:t>заданий</w:t>
      </w:r>
    </w:p>
    <w:p w:rsidR="006D76F1" w:rsidRDefault="006D76F1" w:rsidP="006D76F1">
      <w:pPr>
        <w:pStyle w:val="a3"/>
        <w:ind w:left="0" w:firstLine="851"/>
        <w:jc w:val="both"/>
        <w:rPr>
          <w:sz w:val="24"/>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4254"/>
        <w:gridCol w:w="4074"/>
        <w:gridCol w:w="2021"/>
      </w:tblGrid>
      <w:tr w:rsidR="006D76F1" w:rsidTr="00FC0F4F">
        <w:trPr>
          <w:jc w:val="center"/>
        </w:trPr>
        <w:tc>
          <w:tcPr>
            <w:tcW w:w="4254"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6D76F1" w:rsidRDefault="006D76F1" w:rsidP="00B873D5">
            <w:pPr>
              <w:tabs>
                <w:tab w:val="left" w:pos="1134"/>
              </w:tabs>
              <w:jc w:val="center"/>
              <w:rPr>
                <w:b/>
                <w:sz w:val="24"/>
              </w:rPr>
            </w:pPr>
            <w:r>
              <w:rPr>
                <w:b/>
                <w:sz w:val="24"/>
              </w:rPr>
              <w:t xml:space="preserve">Результаты обучения </w:t>
            </w:r>
          </w:p>
        </w:tc>
        <w:tc>
          <w:tcPr>
            <w:tcW w:w="407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6D76F1" w:rsidRDefault="006D76F1" w:rsidP="00B873D5">
            <w:pPr>
              <w:jc w:val="center"/>
              <w:rPr>
                <w:b/>
                <w:sz w:val="24"/>
              </w:rPr>
            </w:pPr>
            <w:r>
              <w:rPr>
                <w:b/>
                <w:sz w:val="24"/>
              </w:rPr>
              <w:t>Критерии оценки</w:t>
            </w:r>
          </w:p>
        </w:tc>
        <w:tc>
          <w:tcPr>
            <w:tcW w:w="2021"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6D76F1" w:rsidRDefault="006D76F1" w:rsidP="00B873D5">
            <w:pPr>
              <w:jc w:val="center"/>
              <w:rPr>
                <w:b/>
                <w:sz w:val="24"/>
              </w:rPr>
            </w:pPr>
            <w:r>
              <w:rPr>
                <w:b/>
                <w:sz w:val="24"/>
              </w:rPr>
              <w:t xml:space="preserve">Методы оценки </w:t>
            </w:r>
          </w:p>
        </w:tc>
      </w:tr>
      <w:tr w:rsidR="006D76F1" w:rsidTr="00FC0F4F">
        <w:trPr>
          <w:trHeight w:val="229"/>
          <w:jc w:val="center"/>
        </w:trPr>
        <w:tc>
          <w:tcPr>
            <w:tcW w:w="10349"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6D76F1" w:rsidRDefault="006D76F1" w:rsidP="00B873D5">
            <w:pPr>
              <w:jc w:val="center"/>
              <w:rPr>
                <w:sz w:val="24"/>
              </w:rPr>
            </w:pPr>
            <w:r>
              <w:rPr>
                <w:b/>
                <w:sz w:val="24"/>
              </w:rPr>
              <w:t>Перечень знаний, осваиваемых в рамках учебной дисциплины</w:t>
            </w:r>
          </w:p>
        </w:tc>
      </w:tr>
      <w:tr w:rsidR="006D76F1" w:rsidTr="00FC0F4F">
        <w:trPr>
          <w:trHeight w:val="229"/>
          <w:jc w:val="center"/>
        </w:trPr>
        <w:tc>
          <w:tcPr>
            <w:tcW w:w="425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FC0F4F" w:rsidRPr="004E3CA7" w:rsidRDefault="00FC0F4F" w:rsidP="00FC0F4F">
            <w:pPr>
              <w:pStyle w:val="TableParagraph"/>
              <w:ind w:right="98"/>
              <w:jc w:val="both"/>
              <w:rPr>
                <w:sz w:val="24"/>
              </w:rPr>
            </w:pPr>
            <w:r w:rsidRPr="004E3CA7">
              <w:rPr>
                <w:sz w:val="24"/>
              </w:rPr>
              <w:t>Должен знать:</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sidRPr="00511E2A">
              <w:rPr>
                <w:rFonts w:eastAsia="Segoe UI"/>
                <w:bCs/>
                <w:sz w:val="24"/>
                <w:szCs w:val="24"/>
              </w:rPr>
              <w:t>особенности социального и культурного контекста;</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Pr>
                <w:rFonts w:eastAsia="Segoe UI"/>
                <w:bCs/>
                <w:sz w:val="24"/>
                <w:szCs w:val="24"/>
              </w:rPr>
              <w:t xml:space="preserve">правила оформления документов </w:t>
            </w:r>
            <w:r w:rsidRPr="00511E2A">
              <w:rPr>
                <w:rFonts w:eastAsia="Segoe UI"/>
                <w:bCs/>
                <w:sz w:val="24"/>
                <w:szCs w:val="24"/>
              </w:rPr>
              <w:t>и построения устных сообщений</w:t>
            </w:r>
            <w:r>
              <w:rPr>
                <w:rFonts w:eastAsia="Segoe UI"/>
                <w:bCs/>
                <w:sz w:val="24"/>
                <w:szCs w:val="24"/>
              </w:rPr>
              <w:t>;</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правила построения простых и сложных предложений на профессиональные темы</w:t>
            </w:r>
            <w:r>
              <w:rPr>
                <w:rFonts w:eastAsia="Segoe UI"/>
                <w:iCs/>
                <w:sz w:val="24"/>
                <w:szCs w:val="24"/>
              </w:rPr>
              <w:t>;</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основные общеупотребительные глаголы (бытовая и профессиональная лексика)</w:t>
            </w:r>
            <w:r>
              <w:rPr>
                <w:rFonts w:eastAsia="Segoe UI"/>
                <w:iCs/>
                <w:sz w:val="24"/>
                <w:szCs w:val="24"/>
              </w:rPr>
              <w:t>;</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лексический минимум, относящийся к описанию предметов, средств и процессов профессиональной деятельности</w:t>
            </w:r>
            <w:r>
              <w:rPr>
                <w:rFonts w:eastAsia="Segoe UI"/>
                <w:iCs/>
                <w:sz w:val="24"/>
                <w:szCs w:val="24"/>
              </w:rPr>
              <w:t>;</w:t>
            </w:r>
          </w:p>
          <w:p w:rsidR="00FC0F4F" w:rsidRPr="00181F03" w:rsidRDefault="00FC0F4F" w:rsidP="00FC0F4F">
            <w:pPr>
              <w:pStyle w:val="TableParagraph"/>
              <w:numPr>
                <w:ilvl w:val="0"/>
                <w:numId w:val="28"/>
              </w:numPr>
              <w:tabs>
                <w:tab w:val="clear" w:pos="720"/>
                <w:tab w:val="left" w:pos="427"/>
              </w:tabs>
              <w:autoSpaceDE/>
              <w:autoSpaceDN/>
              <w:ind w:left="0" w:firstLine="143"/>
              <w:jc w:val="both"/>
              <w:rPr>
                <w:sz w:val="24"/>
              </w:rPr>
            </w:pPr>
            <w:r w:rsidRPr="00511E2A">
              <w:rPr>
                <w:rFonts w:eastAsia="Segoe UI"/>
                <w:iCs/>
                <w:sz w:val="24"/>
                <w:szCs w:val="24"/>
              </w:rPr>
              <w:t>особенности произношения</w:t>
            </w:r>
            <w:r>
              <w:rPr>
                <w:rFonts w:eastAsia="Segoe UI"/>
                <w:iCs/>
                <w:sz w:val="24"/>
                <w:szCs w:val="24"/>
              </w:rPr>
              <w:t>;</w:t>
            </w:r>
          </w:p>
          <w:p w:rsidR="00FC0F4F" w:rsidRDefault="00FC0F4F" w:rsidP="00FC0F4F">
            <w:pPr>
              <w:jc w:val="both"/>
              <w:rPr>
                <w:rFonts w:eastAsia="Segoe UI"/>
                <w:iCs/>
                <w:sz w:val="24"/>
                <w:szCs w:val="24"/>
              </w:rPr>
            </w:pPr>
            <w:r w:rsidRPr="00511E2A">
              <w:rPr>
                <w:rFonts w:eastAsia="Segoe UI"/>
                <w:iCs/>
                <w:sz w:val="24"/>
                <w:szCs w:val="24"/>
              </w:rPr>
              <w:t>правила чтения текстов профессиональной направленности</w:t>
            </w:r>
          </w:p>
          <w:p w:rsidR="00FC0F4F" w:rsidRDefault="00FC0F4F" w:rsidP="00FC0F4F">
            <w:pPr>
              <w:jc w:val="both"/>
              <w:rPr>
                <w:rFonts w:eastAsia="Segoe UI"/>
                <w:iCs/>
                <w:sz w:val="24"/>
                <w:szCs w:val="24"/>
              </w:rPr>
            </w:pPr>
          </w:p>
          <w:p w:rsidR="00FC0F4F" w:rsidRDefault="00FC0F4F" w:rsidP="00FC0F4F">
            <w:pPr>
              <w:jc w:val="both"/>
              <w:rPr>
                <w:sz w:val="24"/>
              </w:rPr>
            </w:pPr>
            <w:r>
              <w:rPr>
                <w:sz w:val="24"/>
              </w:rPr>
              <w:t xml:space="preserve">Должен уметь: </w:t>
            </w:r>
          </w:p>
          <w:p w:rsidR="00FC0F4F" w:rsidRDefault="00FC0F4F" w:rsidP="00FC0F4F">
            <w:pPr>
              <w:widowControl/>
              <w:numPr>
                <w:ilvl w:val="0"/>
                <w:numId w:val="26"/>
              </w:numPr>
              <w:tabs>
                <w:tab w:val="left" w:pos="463"/>
              </w:tabs>
              <w:autoSpaceDE/>
              <w:autoSpaceDN/>
              <w:ind w:left="0" w:firstLine="179"/>
              <w:jc w:val="both"/>
              <w:rPr>
                <w:sz w:val="24"/>
              </w:rPr>
            </w:pPr>
            <w:r w:rsidRPr="00181F03">
              <w:rPr>
                <w:sz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FC0F4F" w:rsidRPr="00181F03" w:rsidRDefault="00FC0F4F" w:rsidP="00FC0F4F">
            <w:pPr>
              <w:widowControl/>
              <w:numPr>
                <w:ilvl w:val="0"/>
                <w:numId w:val="26"/>
              </w:numPr>
              <w:tabs>
                <w:tab w:val="left" w:pos="463"/>
              </w:tabs>
              <w:autoSpaceDE/>
              <w:autoSpaceDN/>
              <w:ind w:left="0" w:firstLine="179"/>
              <w:jc w:val="both"/>
              <w:rPr>
                <w:sz w:val="24"/>
              </w:rPr>
            </w:pPr>
            <w:r w:rsidRPr="00511E2A">
              <w:rPr>
                <w:rFonts w:eastAsia="Segoe UI"/>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eastAsia="Segoe UI"/>
                <w:iCs/>
                <w:sz w:val="24"/>
                <w:szCs w:val="24"/>
              </w:rPr>
              <w:t>,</w:t>
            </w:r>
          </w:p>
          <w:p w:rsidR="00FC0F4F" w:rsidRDefault="00FC0F4F" w:rsidP="00FC0F4F">
            <w:pPr>
              <w:widowControl/>
              <w:numPr>
                <w:ilvl w:val="0"/>
                <w:numId w:val="26"/>
              </w:numPr>
              <w:tabs>
                <w:tab w:val="left" w:pos="463"/>
              </w:tabs>
              <w:autoSpaceDE/>
              <w:autoSpaceDN/>
              <w:ind w:left="0" w:firstLine="179"/>
              <w:jc w:val="both"/>
              <w:rPr>
                <w:sz w:val="24"/>
              </w:rPr>
            </w:pPr>
            <w:r w:rsidRPr="00181F03">
              <w:rPr>
                <w:sz w:val="24"/>
              </w:rPr>
              <w:t>участвовать в диалогах на знакомые общие и профессиональные темы</w:t>
            </w:r>
            <w:r>
              <w:rPr>
                <w:sz w:val="24"/>
              </w:rPr>
              <w:t>,</w:t>
            </w:r>
          </w:p>
          <w:p w:rsidR="00FC0F4F" w:rsidRPr="00181F03" w:rsidRDefault="00FC0F4F" w:rsidP="00FC0F4F">
            <w:pPr>
              <w:widowControl/>
              <w:numPr>
                <w:ilvl w:val="0"/>
                <w:numId w:val="26"/>
              </w:numPr>
              <w:tabs>
                <w:tab w:val="left" w:pos="463"/>
              </w:tabs>
              <w:autoSpaceDE/>
              <w:autoSpaceDN/>
              <w:ind w:left="0" w:firstLine="179"/>
              <w:jc w:val="both"/>
              <w:rPr>
                <w:sz w:val="24"/>
              </w:rPr>
            </w:pPr>
            <w:r w:rsidRPr="00511E2A">
              <w:rPr>
                <w:rFonts w:eastAsia="Segoe UI"/>
                <w:iCs/>
                <w:sz w:val="24"/>
                <w:szCs w:val="24"/>
              </w:rPr>
              <w:t>строить простые высказывания о себе и о своей профессиональной деятельности</w:t>
            </w:r>
            <w:r>
              <w:rPr>
                <w:rFonts w:eastAsia="Segoe UI"/>
                <w:iCs/>
                <w:sz w:val="24"/>
                <w:szCs w:val="24"/>
              </w:rPr>
              <w:t>,</w:t>
            </w:r>
          </w:p>
          <w:p w:rsidR="00FC0F4F" w:rsidRPr="00181F03" w:rsidRDefault="00FC0F4F" w:rsidP="00FC0F4F">
            <w:pPr>
              <w:widowControl/>
              <w:numPr>
                <w:ilvl w:val="0"/>
                <w:numId w:val="26"/>
              </w:numPr>
              <w:tabs>
                <w:tab w:val="left" w:pos="463"/>
              </w:tabs>
              <w:autoSpaceDE/>
              <w:autoSpaceDN/>
              <w:ind w:left="0" w:firstLine="179"/>
              <w:jc w:val="both"/>
              <w:rPr>
                <w:sz w:val="24"/>
              </w:rPr>
            </w:pPr>
            <w:r w:rsidRPr="00511E2A">
              <w:rPr>
                <w:rFonts w:eastAsia="Segoe UI"/>
                <w:iCs/>
                <w:sz w:val="24"/>
                <w:szCs w:val="24"/>
              </w:rPr>
              <w:t>кратко обосновывать и объяснять свои действия (текущие и планируемые)</w:t>
            </w:r>
            <w:r>
              <w:rPr>
                <w:rFonts w:eastAsia="Segoe UI"/>
                <w:iCs/>
                <w:sz w:val="24"/>
                <w:szCs w:val="24"/>
              </w:rPr>
              <w:t>,</w:t>
            </w:r>
          </w:p>
          <w:p w:rsidR="006D76F1" w:rsidRDefault="00FC0F4F" w:rsidP="00FC0F4F">
            <w:pPr>
              <w:pStyle w:val="TableParagraph"/>
              <w:autoSpaceDE/>
              <w:autoSpaceDN/>
              <w:ind w:left="0"/>
              <w:jc w:val="both"/>
              <w:rPr>
                <w:sz w:val="24"/>
              </w:rPr>
            </w:pPr>
            <w:r w:rsidRPr="00511E2A">
              <w:rPr>
                <w:rFonts w:eastAsia="Segoe UI"/>
                <w:iCs/>
                <w:sz w:val="24"/>
                <w:szCs w:val="24"/>
              </w:rPr>
              <w:t>писать простые связные сообщения на знакомые или интересующие профессиональные темы</w:t>
            </w:r>
            <w:r>
              <w:rPr>
                <w:rFonts w:eastAsia="Segoe UI"/>
                <w:iCs/>
                <w:sz w:val="24"/>
                <w:szCs w:val="24"/>
              </w:rPr>
              <w:t>.</w:t>
            </w:r>
          </w:p>
        </w:tc>
        <w:tc>
          <w:tcPr>
            <w:tcW w:w="407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FC0F4F" w:rsidRDefault="00FC0F4F" w:rsidP="00FC0F4F">
            <w:pPr>
              <w:autoSpaceDE/>
              <w:autoSpaceDN/>
              <w:jc w:val="both"/>
            </w:pPr>
            <w:r>
              <w:t>владеет лексическим и грамматическим минимумом, относящимся к описанию предметов, средств и процессов профессиональной деятельности;</w:t>
            </w:r>
          </w:p>
          <w:p w:rsidR="00FC0F4F" w:rsidRDefault="00FC0F4F" w:rsidP="00FC0F4F">
            <w:pPr>
              <w:autoSpaceDE/>
              <w:autoSpaceDN/>
              <w:jc w:val="both"/>
            </w:pPr>
            <w:r>
              <w:t>владеет лексическим и грамматическим минимумом, необходимым для чтения и перевода текстов профессиональной направленности (со словарем);</w:t>
            </w:r>
          </w:p>
          <w:p w:rsidR="00FC0F4F" w:rsidRDefault="00FC0F4F" w:rsidP="00FC0F4F">
            <w:pPr>
              <w:autoSpaceDE/>
              <w:autoSpaceDN/>
              <w:jc w:val="both"/>
            </w:pPr>
            <w:r>
              <w:t>демонстрирует знания при употреблении глаголов (общая и профессиональная лексика);</w:t>
            </w:r>
          </w:p>
          <w:p w:rsidR="00FC0F4F" w:rsidRDefault="00FC0F4F" w:rsidP="00FC0F4F">
            <w:pPr>
              <w:autoSpaceDE/>
              <w:autoSpaceDN/>
              <w:jc w:val="both"/>
            </w:pPr>
            <w:r>
              <w:t>демонстрирует знания правил чтения текстов профессиональной направленности;</w:t>
            </w:r>
          </w:p>
          <w:p w:rsidR="00FC0F4F" w:rsidRDefault="00FC0F4F" w:rsidP="00FC0F4F">
            <w:pPr>
              <w:autoSpaceDE/>
              <w:autoSpaceDN/>
              <w:jc w:val="both"/>
            </w:pPr>
            <w:r>
              <w:t>демонстрирует способность построения простых и сложных предложений на профессиональные темы;</w:t>
            </w:r>
          </w:p>
          <w:p w:rsidR="00FC0F4F" w:rsidRDefault="00FC0F4F" w:rsidP="00FC0F4F">
            <w:pPr>
              <w:autoSpaceDE/>
              <w:autoSpaceDN/>
              <w:jc w:val="both"/>
            </w:pPr>
            <w:r>
              <w:t>демонстрирует знания правил речевого этикета и социокультурных норм общения на иностранном языке;</w:t>
            </w:r>
          </w:p>
          <w:p w:rsidR="00FC0F4F" w:rsidRDefault="00FC0F4F" w:rsidP="00FC0F4F">
            <w:pPr>
              <w:autoSpaceDE/>
              <w:autoSpaceDN/>
              <w:jc w:val="both"/>
            </w:pPr>
            <w:r>
              <w:t>демонстрирует знания форм и видов устной и письменной коммуникации на иностранном языке при межличностном и межкультурном взаимодействии</w:t>
            </w:r>
          </w:p>
          <w:p w:rsidR="00FC0F4F" w:rsidRDefault="00FC0F4F" w:rsidP="00FC0F4F">
            <w:pPr>
              <w:autoSpaceDE/>
              <w:autoSpaceDN/>
              <w:jc w:val="both"/>
            </w:pPr>
            <w:r>
              <w:t>Перечень умений, осваиваемых в рамках дисциплины</w:t>
            </w:r>
          </w:p>
          <w:p w:rsidR="00FC0F4F" w:rsidRDefault="00FC0F4F" w:rsidP="00FC0F4F">
            <w:pPr>
              <w:autoSpaceDE/>
              <w:autoSpaceDN/>
              <w:jc w:val="both"/>
            </w:pPr>
            <w:r>
              <w:t>строит простые высказывания о себе и о своей профессиональной деятельности;</w:t>
            </w:r>
          </w:p>
          <w:p w:rsidR="00FC0F4F" w:rsidRDefault="00FC0F4F" w:rsidP="00FC0F4F">
            <w:pPr>
              <w:autoSpaceDE/>
              <w:autoSpaceDN/>
              <w:jc w:val="both"/>
            </w:pPr>
            <w:r>
              <w:t>взаимодействует в коллективе, принимает участие в диалогах на общие и профессиональные темы;</w:t>
            </w:r>
          </w:p>
          <w:p w:rsidR="00FC0F4F" w:rsidRDefault="00FC0F4F" w:rsidP="00FC0F4F">
            <w:pPr>
              <w:autoSpaceDE/>
              <w:autoSpaceDN/>
              <w:jc w:val="both"/>
            </w:pPr>
            <w:r>
              <w:t>применяет различные формы и виды устной и письменной коммуникации на иностранном языке при межличностном и межкультурном взаимодействии;</w:t>
            </w:r>
          </w:p>
          <w:p w:rsidR="00FC0F4F" w:rsidRDefault="00FC0F4F" w:rsidP="00FC0F4F">
            <w:pPr>
              <w:autoSpaceDE/>
              <w:autoSpaceDN/>
              <w:jc w:val="both"/>
            </w:pPr>
            <w:r>
              <w:t xml:space="preserve">понимает общий смысл четко </w:t>
            </w:r>
          </w:p>
          <w:p w:rsidR="00FC0F4F" w:rsidRDefault="00FC0F4F" w:rsidP="00FC0F4F">
            <w:pPr>
              <w:autoSpaceDE/>
              <w:autoSpaceDN/>
              <w:jc w:val="both"/>
            </w:pPr>
            <w:r>
              <w:t>произнесенных высказываний на общие и базовые профессиональные темы;</w:t>
            </w:r>
          </w:p>
          <w:p w:rsidR="00FC0F4F" w:rsidRDefault="00FC0F4F" w:rsidP="00FC0F4F">
            <w:pPr>
              <w:autoSpaceDE/>
              <w:autoSpaceDN/>
              <w:jc w:val="both"/>
            </w:pPr>
            <w:r>
              <w:t>понимает тексты на базовые профессиональные темы;</w:t>
            </w:r>
          </w:p>
          <w:p w:rsidR="00FC0F4F" w:rsidRDefault="00FC0F4F" w:rsidP="00FC0F4F">
            <w:pPr>
              <w:autoSpaceDE/>
              <w:autoSpaceDN/>
              <w:jc w:val="both"/>
            </w:pPr>
            <w:r>
              <w:t>составляет простые связные сообщения на общие или интересующие профессиональные темы;</w:t>
            </w:r>
          </w:p>
          <w:p w:rsidR="00FC0F4F" w:rsidRDefault="00FC0F4F" w:rsidP="00FC0F4F">
            <w:pPr>
              <w:autoSpaceDE/>
              <w:autoSpaceDN/>
              <w:jc w:val="both"/>
            </w:pPr>
            <w:r>
              <w:t>общается (устно и письменно) на иностранном языке на профессиональные и повседневные темы;</w:t>
            </w:r>
          </w:p>
          <w:p w:rsidR="00FC0F4F" w:rsidRDefault="00FC0F4F" w:rsidP="00FC0F4F">
            <w:pPr>
              <w:autoSpaceDE/>
              <w:autoSpaceDN/>
              <w:jc w:val="both"/>
            </w:pPr>
            <w:r>
              <w:lastRenderedPageBreak/>
              <w:t>переводит иностранные тексты профессионально направленности (со словарем);</w:t>
            </w:r>
          </w:p>
          <w:p w:rsidR="006D76F1" w:rsidRDefault="00FC0F4F" w:rsidP="00FC0F4F">
            <w:pPr>
              <w:autoSpaceDE/>
              <w:autoSpaceDN/>
              <w:jc w:val="both"/>
            </w:pPr>
            <w:r>
              <w:t>совершенствует устную и письменную речь, пополняет словарный запас</w:t>
            </w:r>
          </w:p>
        </w:tc>
        <w:tc>
          <w:tcPr>
            <w:tcW w:w="2021"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6D76F1" w:rsidRDefault="006D76F1" w:rsidP="00B873D5">
            <w:pPr>
              <w:jc w:val="both"/>
              <w:rPr>
                <w:sz w:val="24"/>
              </w:rPr>
            </w:pPr>
            <w:r>
              <w:rPr>
                <w:sz w:val="24"/>
              </w:rPr>
              <w:lastRenderedPageBreak/>
              <w:t>Экспертное наблюдение и оценивание знаний на теоретических занятиях.</w:t>
            </w:r>
          </w:p>
          <w:p w:rsidR="006D76F1" w:rsidRDefault="006D76F1" w:rsidP="00B873D5">
            <w:pPr>
              <w:jc w:val="both"/>
              <w:rPr>
                <w:sz w:val="24"/>
              </w:rPr>
            </w:pPr>
            <w:r>
              <w:rPr>
                <w:sz w:val="24"/>
              </w:rPr>
              <w:t>Оценивание выполнения индивидуальных и групповых заданий.</w:t>
            </w:r>
          </w:p>
          <w:p w:rsidR="006D76F1" w:rsidRDefault="006D76F1" w:rsidP="00B873D5">
            <w:pPr>
              <w:jc w:val="both"/>
              <w:rPr>
                <w:sz w:val="24"/>
              </w:rPr>
            </w:pPr>
            <w:r>
              <w:rPr>
                <w:sz w:val="24"/>
              </w:rPr>
              <w:t>Результаты промежуточной аттестации.</w:t>
            </w:r>
          </w:p>
        </w:tc>
      </w:tr>
    </w:tbl>
    <w:p w:rsidR="006D76F1" w:rsidRDefault="006D76F1" w:rsidP="006D76F1">
      <w:pPr>
        <w:pStyle w:val="a3"/>
        <w:ind w:left="0"/>
        <w:jc w:val="both"/>
        <w:rPr>
          <w:sz w:val="24"/>
        </w:rPr>
        <w:sectPr w:rsidR="006D76F1" w:rsidSect="00F83004">
          <w:footerReference w:type="default" r:id="rId10"/>
          <w:pgSz w:w="11910" w:h="16850"/>
          <w:pgMar w:top="1140" w:right="618" w:bottom="1060" w:left="1559" w:header="0" w:footer="868" w:gutter="0"/>
          <w:cols w:space="720"/>
        </w:sectPr>
      </w:pPr>
    </w:p>
    <w:p w:rsidR="00304194" w:rsidRDefault="00304194" w:rsidP="00FC0F4F">
      <w:pPr>
        <w:tabs>
          <w:tab w:val="left" w:pos="3067"/>
          <w:tab w:val="left" w:pos="6055"/>
        </w:tabs>
        <w:rPr>
          <w:sz w:val="24"/>
        </w:rPr>
      </w:pPr>
    </w:p>
    <w:sectPr w:rsidR="00304194" w:rsidSect="00C9156D">
      <w:footerReference w:type="default" r:id="rId11"/>
      <w:pgSz w:w="11910" w:h="16840"/>
      <w:pgMar w:top="1040" w:right="62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D5" w:rsidRDefault="00B873D5">
      <w:r>
        <w:separator/>
      </w:r>
    </w:p>
  </w:endnote>
  <w:endnote w:type="continuationSeparator" w:id="0">
    <w:p w:rsidR="00B873D5" w:rsidRDefault="00B8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DD168A">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13.25pt;margin-top:780.9pt;width:11.6pt;height:13.0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VBrg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" filled="f" stroked="f">
          <v:textbox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DD168A">
                  <w:rPr>
                    <w:rFonts w:ascii="Calibri"/>
                    <w:noProof/>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DD168A">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408.9pt;margin-top:534.3pt;width:17.3pt;height:13.0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T4rgIAAK8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" filled="f" stroked="f">
          <v:textbox style="mso-next-textbox:#Text Box 2"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DD168A">
                  <w:rPr>
                    <w:rFonts w:ascii="Calibri"/>
                    <w:noProof/>
                  </w:rPr>
                  <w:t>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DD168A">
    <w:pPr>
      <w:pStyle w:val="a3"/>
      <w:spacing w:line="14" w:lineRule="auto"/>
      <w:ind w:left="0"/>
      <w:rPr>
        <w:sz w:val="14"/>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310.35pt;margin-top:783.8pt;width:17.3pt;height:13.0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O9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" filled="f" stroked="f">
          <v:textbox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DD168A">
                  <w:rPr>
                    <w:rFonts w:ascii="Calibri"/>
                    <w:noProof/>
                  </w:rP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D5" w:rsidRDefault="00B873D5">
      <w:r>
        <w:separator/>
      </w:r>
    </w:p>
  </w:footnote>
  <w:footnote w:type="continuationSeparator" w:id="0">
    <w:p w:rsidR="00B873D5" w:rsidRDefault="00B873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3FD"/>
    <w:multiLevelType w:val="hybridMultilevel"/>
    <w:tmpl w:val="94C0EFCC"/>
    <w:lvl w:ilvl="0" w:tplc="43EAD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17AE0"/>
    <w:multiLevelType w:val="hybridMultilevel"/>
    <w:tmpl w:val="6A84C97E"/>
    <w:lvl w:ilvl="0" w:tplc="7FD806A0">
      <w:numFmt w:val="bullet"/>
      <w:lvlText w:val="-"/>
      <w:lvlJc w:val="left"/>
      <w:pPr>
        <w:ind w:left="107" w:hanging="855"/>
      </w:pPr>
      <w:rPr>
        <w:rFonts w:ascii="Times New Roman" w:eastAsia="Times New Roman" w:hAnsi="Times New Roman" w:cs="Times New Roman" w:hint="default"/>
        <w:w w:val="99"/>
        <w:sz w:val="24"/>
        <w:szCs w:val="24"/>
        <w:lang w:val="ru-RU" w:eastAsia="en-US" w:bidi="ar-SA"/>
      </w:rPr>
    </w:lvl>
    <w:lvl w:ilvl="1" w:tplc="887A382E">
      <w:numFmt w:val="bullet"/>
      <w:lvlText w:val="•"/>
      <w:lvlJc w:val="left"/>
      <w:pPr>
        <w:ind w:left="425" w:hanging="855"/>
      </w:pPr>
      <w:rPr>
        <w:rFonts w:hint="default"/>
        <w:lang w:val="ru-RU" w:eastAsia="en-US" w:bidi="ar-SA"/>
      </w:rPr>
    </w:lvl>
    <w:lvl w:ilvl="2" w:tplc="BCEADF6A">
      <w:numFmt w:val="bullet"/>
      <w:lvlText w:val="•"/>
      <w:lvlJc w:val="left"/>
      <w:pPr>
        <w:ind w:left="750" w:hanging="855"/>
      </w:pPr>
      <w:rPr>
        <w:rFonts w:hint="default"/>
        <w:lang w:val="ru-RU" w:eastAsia="en-US" w:bidi="ar-SA"/>
      </w:rPr>
    </w:lvl>
    <w:lvl w:ilvl="3" w:tplc="94DEAF0A">
      <w:numFmt w:val="bullet"/>
      <w:lvlText w:val="•"/>
      <w:lvlJc w:val="left"/>
      <w:pPr>
        <w:ind w:left="1075" w:hanging="855"/>
      </w:pPr>
      <w:rPr>
        <w:rFonts w:hint="default"/>
        <w:lang w:val="ru-RU" w:eastAsia="en-US" w:bidi="ar-SA"/>
      </w:rPr>
    </w:lvl>
    <w:lvl w:ilvl="4" w:tplc="B5309730">
      <w:numFmt w:val="bullet"/>
      <w:lvlText w:val="•"/>
      <w:lvlJc w:val="left"/>
      <w:pPr>
        <w:ind w:left="1401" w:hanging="855"/>
      </w:pPr>
      <w:rPr>
        <w:rFonts w:hint="default"/>
        <w:lang w:val="ru-RU" w:eastAsia="en-US" w:bidi="ar-SA"/>
      </w:rPr>
    </w:lvl>
    <w:lvl w:ilvl="5" w:tplc="B434DAAE">
      <w:numFmt w:val="bullet"/>
      <w:lvlText w:val="•"/>
      <w:lvlJc w:val="left"/>
      <w:pPr>
        <w:ind w:left="1726" w:hanging="855"/>
      </w:pPr>
      <w:rPr>
        <w:rFonts w:hint="default"/>
        <w:lang w:val="ru-RU" w:eastAsia="en-US" w:bidi="ar-SA"/>
      </w:rPr>
    </w:lvl>
    <w:lvl w:ilvl="6" w:tplc="080C14EC">
      <w:numFmt w:val="bullet"/>
      <w:lvlText w:val="•"/>
      <w:lvlJc w:val="left"/>
      <w:pPr>
        <w:ind w:left="2051" w:hanging="855"/>
      </w:pPr>
      <w:rPr>
        <w:rFonts w:hint="default"/>
        <w:lang w:val="ru-RU" w:eastAsia="en-US" w:bidi="ar-SA"/>
      </w:rPr>
    </w:lvl>
    <w:lvl w:ilvl="7" w:tplc="0DD049C4">
      <w:numFmt w:val="bullet"/>
      <w:lvlText w:val="•"/>
      <w:lvlJc w:val="left"/>
      <w:pPr>
        <w:ind w:left="2377" w:hanging="855"/>
      </w:pPr>
      <w:rPr>
        <w:rFonts w:hint="default"/>
        <w:lang w:val="ru-RU" w:eastAsia="en-US" w:bidi="ar-SA"/>
      </w:rPr>
    </w:lvl>
    <w:lvl w:ilvl="8" w:tplc="7C3C96E6">
      <w:numFmt w:val="bullet"/>
      <w:lvlText w:val="•"/>
      <w:lvlJc w:val="left"/>
      <w:pPr>
        <w:ind w:left="2702" w:hanging="855"/>
      </w:pPr>
      <w:rPr>
        <w:rFonts w:hint="default"/>
        <w:lang w:val="ru-RU" w:eastAsia="en-US" w:bidi="ar-SA"/>
      </w:rPr>
    </w:lvl>
  </w:abstractNum>
  <w:abstractNum w:abstractNumId="2" w15:restartNumberingAfterBreak="0">
    <w:nsid w:val="11AB6DF4"/>
    <w:multiLevelType w:val="hybridMultilevel"/>
    <w:tmpl w:val="EE7CB068"/>
    <w:lvl w:ilvl="0" w:tplc="129098A0">
      <w:start w:val="1"/>
      <w:numFmt w:val="decimal"/>
      <w:lvlText w:val="%1."/>
      <w:lvlJc w:val="left"/>
      <w:pPr>
        <w:ind w:left="142" w:hanging="564"/>
      </w:pPr>
      <w:rPr>
        <w:rFonts w:ascii="Times New Roman" w:eastAsia="Times New Roman" w:hAnsi="Times New Roman" w:cs="Times New Roman" w:hint="default"/>
        <w:color w:val="000009"/>
        <w:spacing w:val="0"/>
        <w:w w:val="100"/>
        <w:sz w:val="24"/>
        <w:szCs w:val="28"/>
        <w:lang w:val="ru-RU" w:eastAsia="en-US" w:bidi="ar-SA"/>
      </w:rPr>
    </w:lvl>
    <w:lvl w:ilvl="1" w:tplc="11E49864">
      <w:numFmt w:val="bullet"/>
      <w:lvlText w:val="•"/>
      <w:lvlJc w:val="left"/>
      <w:pPr>
        <w:ind w:left="1098" w:hanging="564"/>
      </w:pPr>
      <w:rPr>
        <w:rFonts w:hint="default"/>
        <w:lang w:val="ru-RU" w:eastAsia="en-US" w:bidi="ar-SA"/>
      </w:rPr>
    </w:lvl>
    <w:lvl w:ilvl="2" w:tplc="AAA4F9CE">
      <w:numFmt w:val="bullet"/>
      <w:lvlText w:val="•"/>
      <w:lvlJc w:val="left"/>
      <w:pPr>
        <w:ind w:left="2057" w:hanging="564"/>
      </w:pPr>
      <w:rPr>
        <w:rFonts w:hint="default"/>
        <w:lang w:val="ru-RU" w:eastAsia="en-US" w:bidi="ar-SA"/>
      </w:rPr>
    </w:lvl>
    <w:lvl w:ilvl="3" w:tplc="0AD26064">
      <w:numFmt w:val="bullet"/>
      <w:lvlText w:val="•"/>
      <w:lvlJc w:val="left"/>
      <w:pPr>
        <w:ind w:left="3015" w:hanging="564"/>
      </w:pPr>
      <w:rPr>
        <w:rFonts w:hint="default"/>
        <w:lang w:val="ru-RU" w:eastAsia="en-US" w:bidi="ar-SA"/>
      </w:rPr>
    </w:lvl>
    <w:lvl w:ilvl="4" w:tplc="4C9C9006">
      <w:numFmt w:val="bullet"/>
      <w:lvlText w:val="•"/>
      <w:lvlJc w:val="left"/>
      <w:pPr>
        <w:ind w:left="3974" w:hanging="564"/>
      </w:pPr>
      <w:rPr>
        <w:rFonts w:hint="default"/>
        <w:lang w:val="ru-RU" w:eastAsia="en-US" w:bidi="ar-SA"/>
      </w:rPr>
    </w:lvl>
    <w:lvl w:ilvl="5" w:tplc="D7E87254">
      <w:numFmt w:val="bullet"/>
      <w:lvlText w:val="•"/>
      <w:lvlJc w:val="left"/>
      <w:pPr>
        <w:ind w:left="4933" w:hanging="564"/>
      </w:pPr>
      <w:rPr>
        <w:rFonts w:hint="default"/>
        <w:lang w:val="ru-RU" w:eastAsia="en-US" w:bidi="ar-SA"/>
      </w:rPr>
    </w:lvl>
    <w:lvl w:ilvl="6" w:tplc="9D100FB8">
      <w:numFmt w:val="bullet"/>
      <w:lvlText w:val="•"/>
      <w:lvlJc w:val="left"/>
      <w:pPr>
        <w:ind w:left="5891" w:hanging="564"/>
      </w:pPr>
      <w:rPr>
        <w:rFonts w:hint="default"/>
        <w:lang w:val="ru-RU" w:eastAsia="en-US" w:bidi="ar-SA"/>
      </w:rPr>
    </w:lvl>
    <w:lvl w:ilvl="7" w:tplc="8766E6DC">
      <w:numFmt w:val="bullet"/>
      <w:lvlText w:val="•"/>
      <w:lvlJc w:val="left"/>
      <w:pPr>
        <w:ind w:left="6850" w:hanging="564"/>
      </w:pPr>
      <w:rPr>
        <w:rFonts w:hint="default"/>
        <w:lang w:val="ru-RU" w:eastAsia="en-US" w:bidi="ar-SA"/>
      </w:rPr>
    </w:lvl>
    <w:lvl w:ilvl="8" w:tplc="24B6C7A2">
      <w:numFmt w:val="bullet"/>
      <w:lvlText w:val="•"/>
      <w:lvlJc w:val="left"/>
      <w:pPr>
        <w:ind w:left="7809" w:hanging="564"/>
      </w:pPr>
      <w:rPr>
        <w:rFonts w:hint="default"/>
        <w:lang w:val="ru-RU" w:eastAsia="en-US" w:bidi="ar-SA"/>
      </w:rPr>
    </w:lvl>
  </w:abstractNum>
  <w:abstractNum w:abstractNumId="3" w15:restartNumberingAfterBreak="0">
    <w:nsid w:val="134C6CE1"/>
    <w:multiLevelType w:val="hybridMultilevel"/>
    <w:tmpl w:val="7E8C2A24"/>
    <w:lvl w:ilvl="0" w:tplc="FC782A24">
      <w:start w:val="1"/>
      <w:numFmt w:val="decimal"/>
      <w:lvlText w:val="%1."/>
      <w:lvlJc w:val="left"/>
      <w:pPr>
        <w:ind w:left="142" w:hanging="564"/>
      </w:pPr>
      <w:rPr>
        <w:rFonts w:ascii="Times New Roman" w:eastAsia="Times New Roman" w:hAnsi="Times New Roman" w:cs="Times New Roman" w:hint="default"/>
        <w:color w:val="000009"/>
        <w:spacing w:val="0"/>
        <w:w w:val="100"/>
        <w:sz w:val="28"/>
        <w:szCs w:val="28"/>
        <w:lang w:val="ru-RU" w:eastAsia="en-US" w:bidi="ar-SA"/>
      </w:rPr>
    </w:lvl>
    <w:lvl w:ilvl="1" w:tplc="11E49864">
      <w:numFmt w:val="bullet"/>
      <w:lvlText w:val="•"/>
      <w:lvlJc w:val="left"/>
      <w:pPr>
        <w:ind w:left="1098" w:hanging="564"/>
      </w:pPr>
      <w:rPr>
        <w:rFonts w:hint="default"/>
        <w:lang w:val="ru-RU" w:eastAsia="en-US" w:bidi="ar-SA"/>
      </w:rPr>
    </w:lvl>
    <w:lvl w:ilvl="2" w:tplc="AAA4F9CE">
      <w:numFmt w:val="bullet"/>
      <w:lvlText w:val="•"/>
      <w:lvlJc w:val="left"/>
      <w:pPr>
        <w:ind w:left="2057" w:hanging="564"/>
      </w:pPr>
      <w:rPr>
        <w:rFonts w:hint="default"/>
        <w:lang w:val="ru-RU" w:eastAsia="en-US" w:bidi="ar-SA"/>
      </w:rPr>
    </w:lvl>
    <w:lvl w:ilvl="3" w:tplc="0AD26064">
      <w:numFmt w:val="bullet"/>
      <w:lvlText w:val="•"/>
      <w:lvlJc w:val="left"/>
      <w:pPr>
        <w:ind w:left="3015" w:hanging="564"/>
      </w:pPr>
      <w:rPr>
        <w:rFonts w:hint="default"/>
        <w:lang w:val="ru-RU" w:eastAsia="en-US" w:bidi="ar-SA"/>
      </w:rPr>
    </w:lvl>
    <w:lvl w:ilvl="4" w:tplc="4C9C9006">
      <w:numFmt w:val="bullet"/>
      <w:lvlText w:val="•"/>
      <w:lvlJc w:val="left"/>
      <w:pPr>
        <w:ind w:left="3974" w:hanging="564"/>
      </w:pPr>
      <w:rPr>
        <w:rFonts w:hint="default"/>
        <w:lang w:val="ru-RU" w:eastAsia="en-US" w:bidi="ar-SA"/>
      </w:rPr>
    </w:lvl>
    <w:lvl w:ilvl="5" w:tplc="D7E87254">
      <w:numFmt w:val="bullet"/>
      <w:lvlText w:val="•"/>
      <w:lvlJc w:val="left"/>
      <w:pPr>
        <w:ind w:left="4933" w:hanging="564"/>
      </w:pPr>
      <w:rPr>
        <w:rFonts w:hint="default"/>
        <w:lang w:val="ru-RU" w:eastAsia="en-US" w:bidi="ar-SA"/>
      </w:rPr>
    </w:lvl>
    <w:lvl w:ilvl="6" w:tplc="9D100FB8">
      <w:numFmt w:val="bullet"/>
      <w:lvlText w:val="•"/>
      <w:lvlJc w:val="left"/>
      <w:pPr>
        <w:ind w:left="5891" w:hanging="564"/>
      </w:pPr>
      <w:rPr>
        <w:rFonts w:hint="default"/>
        <w:lang w:val="ru-RU" w:eastAsia="en-US" w:bidi="ar-SA"/>
      </w:rPr>
    </w:lvl>
    <w:lvl w:ilvl="7" w:tplc="8766E6DC">
      <w:numFmt w:val="bullet"/>
      <w:lvlText w:val="•"/>
      <w:lvlJc w:val="left"/>
      <w:pPr>
        <w:ind w:left="6850" w:hanging="564"/>
      </w:pPr>
      <w:rPr>
        <w:rFonts w:hint="default"/>
        <w:lang w:val="ru-RU" w:eastAsia="en-US" w:bidi="ar-SA"/>
      </w:rPr>
    </w:lvl>
    <w:lvl w:ilvl="8" w:tplc="24B6C7A2">
      <w:numFmt w:val="bullet"/>
      <w:lvlText w:val="•"/>
      <w:lvlJc w:val="left"/>
      <w:pPr>
        <w:ind w:left="7809" w:hanging="564"/>
      </w:pPr>
      <w:rPr>
        <w:rFonts w:hint="default"/>
        <w:lang w:val="ru-RU" w:eastAsia="en-US" w:bidi="ar-SA"/>
      </w:rPr>
    </w:lvl>
  </w:abstractNum>
  <w:abstractNum w:abstractNumId="4" w15:restartNumberingAfterBreak="0">
    <w:nsid w:val="14577D05"/>
    <w:multiLevelType w:val="hybridMultilevel"/>
    <w:tmpl w:val="0818EF56"/>
    <w:lvl w:ilvl="0" w:tplc="383223C6">
      <w:numFmt w:val="bullet"/>
      <w:lvlText w:val="-"/>
      <w:lvlJc w:val="left"/>
      <w:pPr>
        <w:ind w:left="105" w:hanging="668"/>
      </w:pPr>
      <w:rPr>
        <w:rFonts w:ascii="Times New Roman" w:eastAsia="Times New Roman" w:hAnsi="Times New Roman" w:cs="Times New Roman" w:hint="default"/>
        <w:w w:val="99"/>
        <w:sz w:val="24"/>
        <w:szCs w:val="24"/>
        <w:lang w:val="ru-RU" w:eastAsia="en-US" w:bidi="ar-SA"/>
      </w:rPr>
    </w:lvl>
    <w:lvl w:ilvl="1" w:tplc="ADC637CA">
      <w:numFmt w:val="bullet"/>
      <w:lvlText w:val="•"/>
      <w:lvlJc w:val="left"/>
      <w:pPr>
        <w:ind w:left="404" w:hanging="668"/>
      </w:pPr>
      <w:rPr>
        <w:rFonts w:hint="default"/>
        <w:lang w:val="ru-RU" w:eastAsia="en-US" w:bidi="ar-SA"/>
      </w:rPr>
    </w:lvl>
    <w:lvl w:ilvl="2" w:tplc="BC9418B8">
      <w:numFmt w:val="bullet"/>
      <w:lvlText w:val="•"/>
      <w:lvlJc w:val="left"/>
      <w:pPr>
        <w:ind w:left="708" w:hanging="668"/>
      </w:pPr>
      <w:rPr>
        <w:rFonts w:hint="default"/>
        <w:lang w:val="ru-RU" w:eastAsia="en-US" w:bidi="ar-SA"/>
      </w:rPr>
    </w:lvl>
    <w:lvl w:ilvl="3" w:tplc="CD98B41A">
      <w:numFmt w:val="bullet"/>
      <w:lvlText w:val="•"/>
      <w:lvlJc w:val="left"/>
      <w:pPr>
        <w:ind w:left="1012" w:hanging="668"/>
      </w:pPr>
      <w:rPr>
        <w:rFonts w:hint="default"/>
        <w:lang w:val="ru-RU" w:eastAsia="en-US" w:bidi="ar-SA"/>
      </w:rPr>
    </w:lvl>
    <w:lvl w:ilvl="4" w:tplc="FAE4C600">
      <w:numFmt w:val="bullet"/>
      <w:lvlText w:val="•"/>
      <w:lvlJc w:val="left"/>
      <w:pPr>
        <w:ind w:left="1316" w:hanging="668"/>
      </w:pPr>
      <w:rPr>
        <w:rFonts w:hint="default"/>
        <w:lang w:val="ru-RU" w:eastAsia="en-US" w:bidi="ar-SA"/>
      </w:rPr>
    </w:lvl>
    <w:lvl w:ilvl="5" w:tplc="7D800664">
      <w:numFmt w:val="bullet"/>
      <w:lvlText w:val="•"/>
      <w:lvlJc w:val="left"/>
      <w:pPr>
        <w:ind w:left="1621" w:hanging="668"/>
      </w:pPr>
      <w:rPr>
        <w:rFonts w:hint="default"/>
        <w:lang w:val="ru-RU" w:eastAsia="en-US" w:bidi="ar-SA"/>
      </w:rPr>
    </w:lvl>
    <w:lvl w:ilvl="6" w:tplc="75361C3A">
      <w:numFmt w:val="bullet"/>
      <w:lvlText w:val="•"/>
      <w:lvlJc w:val="left"/>
      <w:pPr>
        <w:ind w:left="1925" w:hanging="668"/>
      </w:pPr>
      <w:rPr>
        <w:rFonts w:hint="default"/>
        <w:lang w:val="ru-RU" w:eastAsia="en-US" w:bidi="ar-SA"/>
      </w:rPr>
    </w:lvl>
    <w:lvl w:ilvl="7" w:tplc="5DB6A90C">
      <w:numFmt w:val="bullet"/>
      <w:lvlText w:val="•"/>
      <w:lvlJc w:val="left"/>
      <w:pPr>
        <w:ind w:left="2229" w:hanging="668"/>
      </w:pPr>
      <w:rPr>
        <w:rFonts w:hint="default"/>
        <w:lang w:val="ru-RU" w:eastAsia="en-US" w:bidi="ar-SA"/>
      </w:rPr>
    </w:lvl>
    <w:lvl w:ilvl="8" w:tplc="C8F28D8C">
      <w:numFmt w:val="bullet"/>
      <w:lvlText w:val="•"/>
      <w:lvlJc w:val="left"/>
      <w:pPr>
        <w:ind w:left="2533" w:hanging="668"/>
      </w:pPr>
      <w:rPr>
        <w:rFonts w:hint="default"/>
        <w:lang w:val="ru-RU" w:eastAsia="en-US" w:bidi="ar-SA"/>
      </w:rPr>
    </w:lvl>
  </w:abstractNum>
  <w:abstractNum w:abstractNumId="5" w15:restartNumberingAfterBreak="0">
    <w:nsid w:val="150C221F"/>
    <w:multiLevelType w:val="multilevel"/>
    <w:tmpl w:val="E42AAC72"/>
    <w:lvl w:ilvl="0">
      <w:start w:val="4"/>
      <w:numFmt w:val="decimal"/>
      <w:lvlText w:val="%1."/>
      <w:lvlJc w:val="left"/>
      <w:pPr>
        <w:ind w:left="3474" w:hanging="213"/>
      </w:pPr>
      <w:rPr>
        <w:rFonts w:ascii="Times New Roman" w:eastAsia="Times New Roman" w:hAnsi="Times New Roman" w:cs="Times New Roman" w:hint="default"/>
        <w:b/>
        <w:bCs/>
        <w:spacing w:val="-1"/>
        <w:w w:val="100"/>
        <w:sz w:val="26"/>
        <w:szCs w:val="26"/>
        <w:lang w:val="ru-RU" w:eastAsia="en-US" w:bidi="ar-SA"/>
      </w:rPr>
    </w:lvl>
    <w:lvl w:ilvl="1">
      <w:start w:val="1"/>
      <w:numFmt w:val="decimal"/>
      <w:lvlText w:val="%1.%2."/>
      <w:lvlJc w:val="left"/>
      <w:pPr>
        <w:ind w:left="3674" w:hanging="424"/>
      </w:pPr>
      <w:rPr>
        <w:rFonts w:ascii="Times New Roman" w:eastAsia="Times New Roman" w:hAnsi="Times New Roman" w:cs="Times New Roman" w:hint="default"/>
        <w:b/>
        <w:bCs/>
        <w:spacing w:val="-3"/>
        <w:w w:val="100"/>
        <w:sz w:val="26"/>
        <w:szCs w:val="26"/>
        <w:lang w:val="ru-RU" w:eastAsia="en-US" w:bidi="ar-SA"/>
      </w:rPr>
    </w:lvl>
    <w:lvl w:ilvl="2">
      <w:numFmt w:val="bullet"/>
      <w:lvlText w:val="•"/>
      <w:lvlJc w:val="left"/>
      <w:pPr>
        <w:ind w:left="4725" w:hanging="424"/>
      </w:pPr>
      <w:rPr>
        <w:rFonts w:hint="default"/>
        <w:lang w:val="ru-RU" w:eastAsia="en-US" w:bidi="ar-SA"/>
      </w:rPr>
    </w:lvl>
    <w:lvl w:ilvl="3">
      <w:numFmt w:val="bullet"/>
      <w:lvlText w:val="•"/>
      <w:lvlJc w:val="left"/>
      <w:pPr>
        <w:ind w:left="5770" w:hanging="424"/>
      </w:pPr>
      <w:rPr>
        <w:rFonts w:hint="default"/>
        <w:lang w:val="ru-RU" w:eastAsia="en-US" w:bidi="ar-SA"/>
      </w:rPr>
    </w:lvl>
    <w:lvl w:ilvl="4">
      <w:numFmt w:val="bullet"/>
      <w:lvlText w:val="•"/>
      <w:lvlJc w:val="left"/>
      <w:pPr>
        <w:ind w:left="6815" w:hanging="424"/>
      </w:pPr>
      <w:rPr>
        <w:rFonts w:hint="default"/>
        <w:lang w:val="ru-RU" w:eastAsia="en-US" w:bidi="ar-SA"/>
      </w:rPr>
    </w:lvl>
    <w:lvl w:ilvl="5">
      <w:numFmt w:val="bullet"/>
      <w:lvlText w:val="•"/>
      <w:lvlJc w:val="left"/>
      <w:pPr>
        <w:ind w:left="7860" w:hanging="424"/>
      </w:pPr>
      <w:rPr>
        <w:rFonts w:hint="default"/>
        <w:lang w:val="ru-RU" w:eastAsia="en-US" w:bidi="ar-SA"/>
      </w:rPr>
    </w:lvl>
    <w:lvl w:ilvl="6">
      <w:numFmt w:val="bullet"/>
      <w:lvlText w:val="•"/>
      <w:lvlJc w:val="left"/>
      <w:pPr>
        <w:ind w:left="8905" w:hanging="424"/>
      </w:pPr>
      <w:rPr>
        <w:rFonts w:hint="default"/>
        <w:lang w:val="ru-RU" w:eastAsia="en-US" w:bidi="ar-SA"/>
      </w:rPr>
    </w:lvl>
    <w:lvl w:ilvl="7">
      <w:numFmt w:val="bullet"/>
      <w:lvlText w:val="•"/>
      <w:lvlJc w:val="left"/>
      <w:pPr>
        <w:ind w:left="9950" w:hanging="424"/>
      </w:pPr>
      <w:rPr>
        <w:rFonts w:hint="default"/>
        <w:lang w:val="ru-RU" w:eastAsia="en-US" w:bidi="ar-SA"/>
      </w:rPr>
    </w:lvl>
    <w:lvl w:ilvl="8">
      <w:numFmt w:val="bullet"/>
      <w:lvlText w:val="•"/>
      <w:lvlJc w:val="left"/>
      <w:pPr>
        <w:ind w:left="10996" w:hanging="424"/>
      </w:pPr>
      <w:rPr>
        <w:rFonts w:hint="default"/>
        <w:lang w:val="ru-RU" w:eastAsia="en-US" w:bidi="ar-SA"/>
      </w:rPr>
    </w:lvl>
  </w:abstractNum>
  <w:abstractNum w:abstractNumId="6" w15:restartNumberingAfterBreak="0">
    <w:nsid w:val="172066D5"/>
    <w:multiLevelType w:val="hybridMultilevel"/>
    <w:tmpl w:val="868642A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C60E4"/>
    <w:multiLevelType w:val="hybridMultilevel"/>
    <w:tmpl w:val="89A89D5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86F5A"/>
    <w:multiLevelType w:val="hybridMultilevel"/>
    <w:tmpl w:val="5466651E"/>
    <w:lvl w:ilvl="0" w:tplc="CCE88CB8">
      <w:numFmt w:val="bullet"/>
      <w:lvlText w:val="-"/>
      <w:lvlJc w:val="left"/>
      <w:pPr>
        <w:ind w:left="107" w:hanging="327"/>
      </w:pPr>
      <w:rPr>
        <w:rFonts w:ascii="Times New Roman" w:eastAsia="Times New Roman" w:hAnsi="Times New Roman" w:cs="Times New Roman" w:hint="default"/>
        <w:w w:val="99"/>
        <w:sz w:val="24"/>
        <w:szCs w:val="24"/>
        <w:lang w:val="ru-RU" w:eastAsia="en-US" w:bidi="ar-SA"/>
      </w:rPr>
    </w:lvl>
    <w:lvl w:ilvl="1" w:tplc="06089922">
      <w:numFmt w:val="bullet"/>
      <w:lvlText w:val="•"/>
      <w:lvlJc w:val="left"/>
      <w:pPr>
        <w:ind w:left="383" w:hanging="327"/>
      </w:pPr>
      <w:rPr>
        <w:rFonts w:hint="default"/>
        <w:lang w:val="ru-RU" w:eastAsia="en-US" w:bidi="ar-SA"/>
      </w:rPr>
    </w:lvl>
    <w:lvl w:ilvl="2" w:tplc="563C9CDC">
      <w:numFmt w:val="bullet"/>
      <w:lvlText w:val="•"/>
      <w:lvlJc w:val="left"/>
      <w:pPr>
        <w:ind w:left="666" w:hanging="327"/>
      </w:pPr>
      <w:rPr>
        <w:rFonts w:hint="default"/>
        <w:lang w:val="ru-RU" w:eastAsia="en-US" w:bidi="ar-SA"/>
      </w:rPr>
    </w:lvl>
    <w:lvl w:ilvl="3" w:tplc="29A890DE">
      <w:numFmt w:val="bullet"/>
      <w:lvlText w:val="•"/>
      <w:lvlJc w:val="left"/>
      <w:pPr>
        <w:ind w:left="949" w:hanging="327"/>
      </w:pPr>
      <w:rPr>
        <w:rFonts w:hint="default"/>
        <w:lang w:val="ru-RU" w:eastAsia="en-US" w:bidi="ar-SA"/>
      </w:rPr>
    </w:lvl>
    <w:lvl w:ilvl="4" w:tplc="36A47E42">
      <w:numFmt w:val="bullet"/>
      <w:lvlText w:val="•"/>
      <w:lvlJc w:val="left"/>
      <w:pPr>
        <w:ind w:left="1233" w:hanging="327"/>
      </w:pPr>
      <w:rPr>
        <w:rFonts w:hint="default"/>
        <w:lang w:val="ru-RU" w:eastAsia="en-US" w:bidi="ar-SA"/>
      </w:rPr>
    </w:lvl>
    <w:lvl w:ilvl="5" w:tplc="48600EDA">
      <w:numFmt w:val="bullet"/>
      <w:lvlText w:val="•"/>
      <w:lvlJc w:val="left"/>
      <w:pPr>
        <w:ind w:left="1516" w:hanging="327"/>
      </w:pPr>
      <w:rPr>
        <w:rFonts w:hint="default"/>
        <w:lang w:val="ru-RU" w:eastAsia="en-US" w:bidi="ar-SA"/>
      </w:rPr>
    </w:lvl>
    <w:lvl w:ilvl="6" w:tplc="367823BA">
      <w:numFmt w:val="bullet"/>
      <w:lvlText w:val="•"/>
      <w:lvlJc w:val="left"/>
      <w:pPr>
        <w:ind w:left="1799" w:hanging="327"/>
      </w:pPr>
      <w:rPr>
        <w:rFonts w:hint="default"/>
        <w:lang w:val="ru-RU" w:eastAsia="en-US" w:bidi="ar-SA"/>
      </w:rPr>
    </w:lvl>
    <w:lvl w:ilvl="7" w:tplc="1F182AFE">
      <w:numFmt w:val="bullet"/>
      <w:lvlText w:val="•"/>
      <w:lvlJc w:val="left"/>
      <w:pPr>
        <w:ind w:left="2083" w:hanging="327"/>
      </w:pPr>
      <w:rPr>
        <w:rFonts w:hint="default"/>
        <w:lang w:val="ru-RU" w:eastAsia="en-US" w:bidi="ar-SA"/>
      </w:rPr>
    </w:lvl>
    <w:lvl w:ilvl="8" w:tplc="9F144A76">
      <w:numFmt w:val="bullet"/>
      <w:lvlText w:val="•"/>
      <w:lvlJc w:val="left"/>
      <w:pPr>
        <w:ind w:left="2366" w:hanging="327"/>
      </w:pPr>
      <w:rPr>
        <w:rFonts w:hint="default"/>
        <w:lang w:val="ru-RU" w:eastAsia="en-US" w:bidi="ar-SA"/>
      </w:rPr>
    </w:lvl>
  </w:abstractNum>
  <w:abstractNum w:abstractNumId="9" w15:restartNumberingAfterBreak="0">
    <w:nsid w:val="21EC0EDA"/>
    <w:multiLevelType w:val="hybridMultilevel"/>
    <w:tmpl w:val="C58E89F8"/>
    <w:lvl w:ilvl="0" w:tplc="53404A54">
      <w:start w:val="5"/>
      <w:numFmt w:val="decimal"/>
      <w:lvlText w:val="%1."/>
      <w:lvlJc w:val="left"/>
      <w:pPr>
        <w:ind w:left="1558" w:hanging="564"/>
      </w:pPr>
      <w:rPr>
        <w:rFonts w:ascii="Times New Roman" w:eastAsia="Times New Roman" w:hAnsi="Times New Roman" w:cs="Times New Roman" w:hint="default"/>
        <w:spacing w:val="0"/>
        <w:w w:val="100"/>
        <w:sz w:val="28"/>
        <w:szCs w:val="28"/>
        <w:lang w:val="ru-RU" w:eastAsia="en-US" w:bidi="ar-SA"/>
      </w:rPr>
    </w:lvl>
    <w:lvl w:ilvl="1" w:tplc="C6809F18">
      <w:numFmt w:val="bullet"/>
      <w:lvlText w:val="•"/>
      <w:lvlJc w:val="left"/>
      <w:pPr>
        <w:ind w:left="2376" w:hanging="564"/>
      </w:pPr>
      <w:rPr>
        <w:rFonts w:hint="default"/>
        <w:lang w:val="ru-RU" w:eastAsia="en-US" w:bidi="ar-SA"/>
      </w:rPr>
    </w:lvl>
    <w:lvl w:ilvl="2" w:tplc="C3A2C8B8">
      <w:numFmt w:val="bullet"/>
      <w:lvlText w:val="•"/>
      <w:lvlJc w:val="left"/>
      <w:pPr>
        <w:ind w:left="3193" w:hanging="564"/>
      </w:pPr>
      <w:rPr>
        <w:rFonts w:hint="default"/>
        <w:lang w:val="ru-RU" w:eastAsia="en-US" w:bidi="ar-SA"/>
      </w:rPr>
    </w:lvl>
    <w:lvl w:ilvl="3" w:tplc="B7222DCA">
      <w:numFmt w:val="bullet"/>
      <w:lvlText w:val="•"/>
      <w:lvlJc w:val="left"/>
      <w:pPr>
        <w:ind w:left="4009" w:hanging="564"/>
      </w:pPr>
      <w:rPr>
        <w:rFonts w:hint="default"/>
        <w:lang w:val="ru-RU" w:eastAsia="en-US" w:bidi="ar-SA"/>
      </w:rPr>
    </w:lvl>
    <w:lvl w:ilvl="4" w:tplc="057E0016">
      <w:numFmt w:val="bullet"/>
      <w:lvlText w:val="•"/>
      <w:lvlJc w:val="left"/>
      <w:pPr>
        <w:ind w:left="4826" w:hanging="564"/>
      </w:pPr>
      <w:rPr>
        <w:rFonts w:hint="default"/>
        <w:lang w:val="ru-RU" w:eastAsia="en-US" w:bidi="ar-SA"/>
      </w:rPr>
    </w:lvl>
    <w:lvl w:ilvl="5" w:tplc="98E27F74">
      <w:numFmt w:val="bullet"/>
      <w:lvlText w:val="•"/>
      <w:lvlJc w:val="left"/>
      <w:pPr>
        <w:ind w:left="5643" w:hanging="564"/>
      </w:pPr>
      <w:rPr>
        <w:rFonts w:hint="default"/>
        <w:lang w:val="ru-RU" w:eastAsia="en-US" w:bidi="ar-SA"/>
      </w:rPr>
    </w:lvl>
    <w:lvl w:ilvl="6" w:tplc="03DA00AC">
      <w:numFmt w:val="bullet"/>
      <w:lvlText w:val="•"/>
      <w:lvlJc w:val="left"/>
      <w:pPr>
        <w:ind w:left="6459" w:hanging="564"/>
      </w:pPr>
      <w:rPr>
        <w:rFonts w:hint="default"/>
        <w:lang w:val="ru-RU" w:eastAsia="en-US" w:bidi="ar-SA"/>
      </w:rPr>
    </w:lvl>
    <w:lvl w:ilvl="7" w:tplc="119AB06E">
      <w:numFmt w:val="bullet"/>
      <w:lvlText w:val="•"/>
      <w:lvlJc w:val="left"/>
      <w:pPr>
        <w:ind w:left="7276" w:hanging="564"/>
      </w:pPr>
      <w:rPr>
        <w:rFonts w:hint="default"/>
        <w:lang w:val="ru-RU" w:eastAsia="en-US" w:bidi="ar-SA"/>
      </w:rPr>
    </w:lvl>
    <w:lvl w:ilvl="8" w:tplc="13F04652">
      <w:numFmt w:val="bullet"/>
      <w:lvlText w:val="•"/>
      <w:lvlJc w:val="left"/>
      <w:pPr>
        <w:ind w:left="8093" w:hanging="564"/>
      </w:pPr>
      <w:rPr>
        <w:rFonts w:hint="default"/>
        <w:lang w:val="ru-RU" w:eastAsia="en-US" w:bidi="ar-SA"/>
      </w:rPr>
    </w:lvl>
  </w:abstractNum>
  <w:abstractNum w:abstractNumId="10" w15:restartNumberingAfterBreak="0">
    <w:nsid w:val="24354154"/>
    <w:multiLevelType w:val="hybridMultilevel"/>
    <w:tmpl w:val="E3F000C8"/>
    <w:lvl w:ilvl="0" w:tplc="3EFE0142">
      <w:numFmt w:val="bullet"/>
      <w:lvlText w:val="-"/>
      <w:lvlJc w:val="left"/>
      <w:pPr>
        <w:ind w:left="105" w:hanging="668"/>
      </w:pPr>
      <w:rPr>
        <w:rFonts w:ascii="Times New Roman" w:eastAsia="Times New Roman" w:hAnsi="Times New Roman" w:cs="Times New Roman" w:hint="default"/>
        <w:w w:val="99"/>
        <w:sz w:val="24"/>
        <w:szCs w:val="24"/>
        <w:lang w:val="ru-RU" w:eastAsia="en-US" w:bidi="ar-SA"/>
      </w:rPr>
    </w:lvl>
    <w:lvl w:ilvl="1" w:tplc="B4D2906A">
      <w:numFmt w:val="bullet"/>
      <w:lvlText w:val="•"/>
      <w:lvlJc w:val="left"/>
      <w:pPr>
        <w:ind w:left="404" w:hanging="668"/>
      </w:pPr>
      <w:rPr>
        <w:rFonts w:hint="default"/>
        <w:lang w:val="ru-RU" w:eastAsia="en-US" w:bidi="ar-SA"/>
      </w:rPr>
    </w:lvl>
    <w:lvl w:ilvl="2" w:tplc="B450FAD2">
      <w:numFmt w:val="bullet"/>
      <w:lvlText w:val="•"/>
      <w:lvlJc w:val="left"/>
      <w:pPr>
        <w:ind w:left="708" w:hanging="668"/>
      </w:pPr>
      <w:rPr>
        <w:rFonts w:hint="default"/>
        <w:lang w:val="ru-RU" w:eastAsia="en-US" w:bidi="ar-SA"/>
      </w:rPr>
    </w:lvl>
    <w:lvl w:ilvl="3" w:tplc="0E6C84A8">
      <w:numFmt w:val="bullet"/>
      <w:lvlText w:val="•"/>
      <w:lvlJc w:val="left"/>
      <w:pPr>
        <w:ind w:left="1012" w:hanging="668"/>
      </w:pPr>
      <w:rPr>
        <w:rFonts w:hint="default"/>
        <w:lang w:val="ru-RU" w:eastAsia="en-US" w:bidi="ar-SA"/>
      </w:rPr>
    </w:lvl>
    <w:lvl w:ilvl="4" w:tplc="9EC68C36">
      <w:numFmt w:val="bullet"/>
      <w:lvlText w:val="•"/>
      <w:lvlJc w:val="left"/>
      <w:pPr>
        <w:ind w:left="1316" w:hanging="668"/>
      </w:pPr>
      <w:rPr>
        <w:rFonts w:hint="default"/>
        <w:lang w:val="ru-RU" w:eastAsia="en-US" w:bidi="ar-SA"/>
      </w:rPr>
    </w:lvl>
    <w:lvl w:ilvl="5" w:tplc="8F8455AE">
      <w:numFmt w:val="bullet"/>
      <w:lvlText w:val="•"/>
      <w:lvlJc w:val="left"/>
      <w:pPr>
        <w:ind w:left="1621" w:hanging="668"/>
      </w:pPr>
      <w:rPr>
        <w:rFonts w:hint="default"/>
        <w:lang w:val="ru-RU" w:eastAsia="en-US" w:bidi="ar-SA"/>
      </w:rPr>
    </w:lvl>
    <w:lvl w:ilvl="6" w:tplc="776E17E6">
      <w:numFmt w:val="bullet"/>
      <w:lvlText w:val="•"/>
      <w:lvlJc w:val="left"/>
      <w:pPr>
        <w:ind w:left="1925" w:hanging="668"/>
      </w:pPr>
      <w:rPr>
        <w:rFonts w:hint="default"/>
        <w:lang w:val="ru-RU" w:eastAsia="en-US" w:bidi="ar-SA"/>
      </w:rPr>
    </w:lvl>
    <w:lvl w:ilvl="7" w:tplc="2D0EC7C4">
      <w:numFmt w:val="bullet"/>
      <w:lvlText w:val="•"/>
      <w:lvlJc w:val="left"/>
      <w:pPr>
        <w:ind w:left="2229" w:hanging="668"/>
      </w:pPr>
      <w:rPr>
        <w:rFonts w:hint="default"/>
        <w:lang w:val="ru-RU" w:eastAsia="en-US" w:bidi="ar-SA"/>
      </w:rPr>
    </w:lvl>
    <w:lvl w:ilvl="8" w:tplc="490A76DA">
      <w:numFmt w:val="bullet"/>
      <w:lvlText w:val="•"/>
      <w:lvlJc w:val="left"/>
      <w:pPr>
        <w:ind w:left="2533" w:hanging="668"/>
      </w:pPr>
      <w:rPr>
        <w:rFonts w:hint="default"/>
        <w:lang w:val="ru-RU" w:eastAsia="en-US" w:bidi="ar-SA"/>
      </w:rPr>
    </w:lvl>
  </w:abstractNum>
  <w:abstractNum w:abstractNumId="11" w15:restartNumberingAfterBreak="0">
    <w:nsid w:val="2798383D"/>
    <w:multiLevelType w:val="multilevel"/>
    <w:tmpl w:val="2878FDC8"/>
    <w:lvl w:ilvl="0">
      <w:start w:val="4"/>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6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798" w:hanging="424"/>
      </w:pPr>
      <w:rPr>
        <w:rFonts w:hint="default"/>
        <w:lang w:val="ru-RU" w:eastAsia="en-US" w:bidi="ar-SA"/>
      </w:rPr>
    </w:lvl>
    <w:lvl w:ilvl="3">
      <w:numFmt w:val="bullet"/>
      <w:lvlText w:val="•"/>
      <w:lvlJc w:val="left"/>
      <w:pPr>
        <w:ind w:left="2816" w:hanging="424"/>
      </w:pPr>
      <w:rPr>
        <w:rFonts w:hint="default"/>
        <w:lang w:val="ru-RU" w:eastAsia="en-US" w:bidi="ar-SA"/>
      </w:rPr>
    </w:lvl>
    <w:lvl w:ilvl="4">
      <w:numFmt w:val="bullet"/>
      <w:lvlText w:val="•"/>
      <w:lvlJc w:val="left"/>
      <w:pPr>
        <w:ind w:left="3835" w:hanging="424"/>
      </w:pPr>
      <w:rPr>
        <w:rFonts w:hint="default"/>
        <w:lang w:val="ru-RU" w:eastAsia="en-US" w:bidi="ar-SA"/>
      </w:rPr>
    </w:lvl>
    <w:lvl w:ilvl="5">
      <w:numFmt w:val="bullet"/>
      <w:lvlText w:val="•"/>
      <w:lvlJc w:val="left"/>
      <w:pPr>
        <w:ind w:left="4853" w:hanging="424"/>
      </w:pPr>
      <w:rPr>
        <w:rFonts w:hint="default"/>
        <w:lang w:val="ru-RU" w:eastAsia="en-US" w:bidi="ar-SA"/>
      </w:rPr>
    </w:lvl>
    <w:lvl w:ilvl="6">
      <w:numFmt w:val="bullet"/>
      <w:lvlText w:val="•"/>
      <w:lvlJc w:val="left"/>
      <w:pPr>
        <w:ind w:left="5872" w:hanging="424"/>
      </w:pPr>
      <w:rPr>
        <w:rFonts w:hint="default"/>
        <w:lang w:val="ru-RU" w:eastAsia="en-US" w:bidi="ar-SA"/>
      </w:rPr>
    </w:lvl>
    <w:lvl w:ilvl="7">
      <w:numFmt w:val="bullet"/>
      <w:lvlText w:val="•"/>
      <w:lvlJc w:val="left"/>
      <w:pPr>
        <w:ind w:left="6890" w:hanging="424"/>
      </w:pPr>
      <w:rPr>
        <w:rFonts w:hint="default"/>
        <w:lang w:val="ru-RU" w:eastAsia="en-US" w:bidi="ar-SA"/>
      </w:rPr>
    </w:lvl>
    <w:lvl w:ilvl="8">
      <w:numFmt w:val="bullet"/>
      <w:lvlText w:val="•"/>
      <w:lvlJc w:val="left"/>
      <w:pPr>
        <w:ind w:left="7909" w:hanging="424"/>
      </w:pPr>
      <w:rPr>
        <w:rFonts w:hint="default"/>
        <w:lang w:val="ru-RU" w:eastAsia="en-US" w:bidi="ar-SA"/>
      </w:rPr>
    </w:lvl>
  </w:abstractNum>
  <w:abstractNum w:abstractNumId="12" w15:restartNumberingAfterBreak="0">
    <w:nsid w:val="2FE362B6"/>
    <w:multiLevelType w:val="hybridMultilevel"/>
    <w:tmpl w:val="65EEDFFA"/>
    <w:lvl w:ilvl="0" w:tplc="2B2E0874">
      <w:numFmt w:val="bullet"/>
      <w:lvlText w:val="-"/>
      <w:lvlJc w:val="left"/>
      <w:pPr>
        <w:ind w:left="107" w:hanging="298"/>
      </w:pPr>
      <w:rPr>
        <w:rFonts w:ascii="Times New Roman" w:eastAsia="Times New Roman" w:hAnsi="Times New Roman" w:cs="Times New Roman" w:hint="default"/>
        <w:w w:val="99"/>
        <w:sz w:val="24"/>
        <w:szCs w:val="24"/>
        <w:lang w:val="ru-RU" w:eastAsia="en-US" w:bidi="ar-SA"/>
      </w:rPr>
    </w:lvl>
    <w:lvl w:ilvl="1" w:tplc="A216CDD4">
      <w:numFmt w:val="bullet"/>
      <w:lvlText w:val="•"/>
      <w:lvlJc w:val="left"/>
      <w:pPr>
        <w:ind w:left="383" w:hanging="298"/>
      </w:pPr>
      <w:rPr>
        <w:rFonts w:hint="default"/>
        <w:lang w:val="ru-RU" w:eastAsia="en-US" w:bidi="ar-SA"/>
      </w:rPr>
    </w:lvl>
    <w:lvl w:ilvl="2" w:tplc="CDB04D08">
      <w:numFmt w:val="bullet"/>
      <w:lvlText w:val="•"/>
      <w:lvlJc w:val="left"/>
      <w:pPr>
        <w:ind w:left="666" w:hanging="298"/>
      </w:pPr>
      <w:rPr>
        <w:rFonts w:hint="default"/>
        <w:lang w:val="ru-RU" w:eastAsia="en-US" w:bidi="ar-SA"/>
      </w:rPr>
    </w:lvl>
    <w:lvl w:ilvl="3" w:tplc="8CBC81D0">
      <w:numFmt w:val="bullet"/>
      <w:lvlText w:val="•"/>
      <w:lvlJc w:val="left"/>
      <w:pPr>
        <w:ind w:left="949" w:hanging="298"/>
      </w:pPr>
      <w:rPr>
        <w:rFonts w:hint="default"/>
        <w:lang w:val="ru-RU" w:eastAsia="en-US" w:bidi="ar-SA"/>
      </w:rPr>
    </w:lvl>
    <w:lvl w:ilvl="4" w:tplc="9EC6C1CA">
      <w:numFmt w:val="bullet"/>
      <w:lvlText w:val="•"/>
      <w:lvlJc w:val="left"/>
      <w:pPr>
        <w:ind w:left="1233" w:hanging="298"/>
      </w:pPr>
      <w:rPr>
        <w:rFonts w:hint="default"/>
        <w:lang w:val="ru-RU" w:eastAsia="en-US" w:bidi="ar-SA"/>
      </w:rPr>
    </w:lvl>
    <w:lvl w:ilvl="5" w:tplc="E95E7050">
      <w:numFmt w:val="bullet"/>
      <w:lvlText w:val="•"/>
      <w:lvlJc w:val="left"/>
      <w:pPr>
        <w:ind w:left="1516" w:hanging="298"/>
      </w:pPr>
      <w:rPr>
        <w:rFonts w:hint="default"/>
        <w:lang w:val="ru-RU" w:eastAsia="en-US" w:bidi="ar-SA"/>
      </w:rPr>
    </w:lvl>
    <w:lvl w:ilvl="6" w:tplc="150815C8">
      <w:numFmt w:val="bullet"/>
      <w:lvlText w:val="•"/>
      <w:lvlJc w:val="left"/>
      <w:pPr>
        <w:ind w:left="1799" w:hanging="298"/>
      </w:pPr>
      <w:rPr>
        <w:rFonts w:hint="default"/>
        <w:lang w:val="ru-RU" w:eastAsia="en-US" w:bidi="ar-SA"/>
      </w:rPr>
    </w:lvl>
    <w:lvl w:ilvl="7" w:tplc="21D449F2">
      <w:numFmt w:val="bullet"/>
      <w:lvlText w:val="•"/>
      <w:lvlJc w:val="left"/>
      <w:pPr>
        <w:ind w:left="2083" w:hanging="298"/>
      </w:pPr>
      <w:rPr>
        <w:rFonts w:hint="default"/>
        <w:lang w:val="ru-RU" w:eastAsia="en-US" w:bidi="ar-SA"/>
      </w:rPr>
    </w:lvl>
    <w:lvl w:ilvl="8" w:tplc="340C0A82">
      <w:numFmt w:val="bullet"/>
      <w:lvlText w:val="•"/>
      <w:lvlJc w:val="left"/>
      <w:pPr>
        <w:ind w:left="2366" w:hanging="298"/>
      </w:pPr>
      <w:rPr>
        <w:rFonts w:hint="default"/>
        <w:lang w:val="ru-RU" w:eastAsia="en-US" w:bidi="ar-SA"/>
      </w:rPr>
    </w:lvl>
  </w:abstractNum>
  <w:abstractNum w:abstractNumId="13" w15:restartNumberingAfterBreak="0">
    <w:nsid w:val="2FED4F54"/>
    <w:multiLevelType w:val="hybridMultilevel"/>
    <w:tmpl w:val="0DF0169E"/>
    <w:lvl w:ilvl="0" w:tplc="32D0A0E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8AE0A3E">
      <w:numFmt w:val="bullet"/>
      <w:lvlText w:val="•"/>
      <w:lvlJc w:val="left"/>
      <w:pPr>
        <w:ind w:left="383" w:hanging="140"/>
      </w:pPr>
      <w:rPr>
        <w:rFonts w:hint="default"/>
        <w:lang w:val="ru-RU" w:eastAsia="en-US" w:bidi="ar-SA"/>
      </w:rPr>
    </w:lvl>
    <w:lvl w:ilvl="2" w:tplc="39A2859C">
      <w:numFmt w:val="bullet"/>
      <w:lvlText w:val="•"/>
      <w:lvlJc w:val="left"/>
      <w:pPr>
        <w:ind w:left="666" w:hanging="140"/>
      </w:pPr>
      <w:rPr>
        <w:rFonts w:hint="default"/>
        <w:lang w:val="ru-RU" w:eastAsia="en-US" w:bidi="ar-SA"/>
      </w:rPr>
    </w:lvl>
    <w:lvl w:ilvl="3" w:tplc="4B7A1692">
      <w:numFmt w:val="bullet"/>
      <w:lvlText w:val="•"/>
      <w:lvlJc w:val="left"/>
      <w:pPr>
        <w:ind w:left="949" w:hanging="140"/>
      </w:pPr>
      <w:rPr>
        <w:rFonts w:hint="default"/>
        <w:lang w:val="ru-RU" w:eastAsia="en-US" w:bidi="ar-SA"/>
      </w:rPr>
    </w:lvl>
    <w:lvl w:ilvl="4" w:tplc="54D499C8">
      <w:numFmt w:val="bullet"/>
      <w:lvlText w:val="•"/>
      <w:lvlJc w:val="left"/>
      <w:pPr>
        <w:ind w:left="1233" w:hanging="140"/>
      </w:pPr>
      <w:rPr>
        <w:rFonts w:hint="default"/>
        <w:lang w:val="ru-RU" w:eastAsia="en-US" w:bidi="ar-SA"/>
      </w:rPr>
    </w:lvl>
    <w:lvl w:ilvl="5" w:tplc="02FCE318">
      <w:numFmt w:val="bullet"/>
      <w:lvlText w:val="•"/>
      <w:lvlJc w:val="left"/>
      <w:pPr>
        <w:ind w:left="1516" w:hanging="140"/>
      </w:pPr>
      <w:rPr>
        <w:rFonts w:hint="default"/>
        <w:lang w:val="ru-RU" w:eastAsia="en-US" w:bidi="ar-SA"/>
      </w:rPr>
    </w:lvl>
    <w:lvl w:ilvl="6" w:tplc="8DF69AC0">
      <w:numFmt w:val="bullet"/>
      <w:lvlText w:val="•"/>
      <w:lvlJc w:val="left"/>
      <w:pPr>
        <w:ind w:left="1799" w:hanging="140"/>
      </w:pPr>
      <w:rPr>
        <w:rFonts w:hint="default"/>
        <w:lang w:val="ru-RU" w:eastAsia="en-US" w:bidi="ar-SA"/>
      </w:rPr>
    </w:lvl>
    <w:lvl w:ilvl="7" w:tplc="221CE5E0">
      <w:numFmt w:val="bullet"/>
      <w:lvlText w:val="•"/>
      <w:lvlJc w:val="left"/>
      <w:pPr>
        <w:ind w:left="2083" w:hanging="140"/>
      </w:pPr>
      <w:rPr>
        <w:rFonts w:hint="default"/>
        <w:lang w:val="ru-RU" w:eastAsia="en-US" w:bidi="ar-SA"/>
      </w:rPr>
    </w:lvl>
    <w:lvl w:ilvl="8" w:tplc="7F0C969C">
      <w:numFmt w:val="bullet"/>
      <w:lvlText w:val="•"/>
      <w:lvlJc w:val="left"/>
      <w:pPr>
        <w:ind w:left="2366" w:hanging="140"/>
      </w:pPr>
      <w:rPr>
        <w:rFonts w:hint="default"/>
        <w:lang w:val="ru-RU" w:eastAsia="en-US" w:bidi="ar-SA"/>
      </w:rPr>
    </w:lvl>
  </w:abstractNum>
  <w:abstractNum w:abstractNumId="14" w15:restartNumberingAfterBreak="0">
    <w:nsid w:val="32093DC9"/>
    <w:multiLevelType w:val="hybridMultilevel"/>
    <w:tmpl w:val="1E98F504"/>
    <w:lvl w:ilvl="0" w:tplc="4CE43196">
      <w:start w:val="9"/>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tplc="D10A17E6">
      <w:start w:val="1"/>
      <w:numFmt w:val="decimal"/>
      <w:lvlText w:val="%2."/>
      <w:lvlJc w:val="left"/>
      <w:pPr>
        <w:ind w:left="1538" w:hanging="564"/>
        <w:jc w:val="right"/>
      </w:pPr>
      <w:rPr>
        <w:rFonts w:ascii="Times New Roman" w:eastAsia="Times New Roman" w:hAnsi="Times New Roman" w:cs="Times New Roman" w:hint="default"/>
        <w:b/>
        <w:bCs/>
        <w:spacing w:val="0"/>
        <w:w w:val="100"/>
        <w:sz w:val="28"/>
        <w:szCs w:val="28"/>
        <w:lang w:val="ru-RU" w:eastAsia="en-US" w:bidi="ar-SA"/>
      </w:rPr>
    </w:lvl>
    <w:lvl w:ilvl="2" w:tplc="1B8C0E3E">
      <w:numFmt w:val="bullet"/>
      <w:lvlText w:val="•"/>
      <w:lvlJc w:val="left"/>
      <w:pPr>
        <w:ind w:left="1540" w:hanging="564"/>
      </w:pPr>
      <w:rPr>
        <w:rFonts w:hint="default"/>
        <w:lang w:val="ru-RU" w:eastAsia="en-US" w:bidi="ar-SA"/>
      </w:rPr>
    </w:lvl>
    <w:lvl w:ilvl="3" w:tplc="A6B89416">
      <w:numFmt w:val="bullet"/>
      <w:lvlText w:val="•"/>
      <w:lvlJc w:val="left"/>
      <w:pPr>
        <w:ind w:left="2590" w:hanging="564"/>
      </w:pPr>
      <w:rPr>
        <w:rFonts w:hint="default"/>
        <w:lang w:val="ru-RU" w:eastAsia="en-US" w:bidi="ar-SA"/>
      </w:rPr>
    </w:lvl>
    <w:lvl w:ilvl="4" w:tplc="AF5E5272">
      <w:numFmt w:val="bullet"/>
      <w:lvlText w:val="•"/>
      <w:lvlJc w:val="left"/>
      <w:pPr>
        <w:ind w:left="3641" w:hanging="564"/>
      </w:pPr>
      <w:rPr>
        <w:rFonts w:hint="default"/>
        <w:lang w:val="ru-RU" w:eastAsia="en-US" w:bidi="ar-SA"/>
      </w:rPr>
    </w:lvl>
    <w:lvl w:ilvl="5" w:tplc="6AA243C6">
      <w:numFmt w:val="bullet"/>
      <w:lvlText w:val="•"/>
      <w:lvlJc w:val="left"/>
      <w:pPr>
        <w:ind w:left="4692" w:hanging="564"/>
      </w:pPr>
      <w:rPr>
        <w:rFonts w:hint="default"/>
        <w:lang w:val="ru-RU" w:eastAsia="en-US" w:bidi="ar-SA"/>
      </w:rPr>
    </w:lvl>
    <w:lvl w:ilvl="6" w:tplc="837E19E6">
      <w:numFmt w:val="bullet"/>
      <w:lvlText w:val="•"/>
      <w:lvlJc w:val="left"/>
      <w:pPr>
        <w:ind w:left="5743" w:hanging="564"/>
      </w:pPr>
      <w:rPr>
        <w:rFonts w:hint="default"/>
        <w:lang w:val="ru-RU" w:eastAsia="en-US" w:bidi="ar-SA"/>
      </w:rPr>
    </w:lvl>
    <w:lvl w:ilvl="7" w:tplc="CBC613F0">
      <w:numFmt w:val="bullet"/>
      <w:lvlText w:val="•"/>
      <w:lvlJc w:val="left"/>
      <w:pPr>
        <w:ind w:left="6794" w:hanging="564"/>
      </w:pPr>
      <w:rPr>
        <w:rFonts w:hint="default"/>
        <w:lang w:val="ru-RU" w:eastAsia="en-US" w:bidi="ar-SA"/>
      </w:rPr>
    </w:lvl>
    <w:lvl w:ilvl="8" w:tplc="5A96C990">
      <w:numFmt w:val="bullet"/>
      <w:lvlText w:val="•"/>
      <w:lvlJc w:val="left"/>
      <w:pPr>
        <w:ind w:left="7844" w:hanging="564"/>
      </w:pPr>
      <w:rPr>
        <w:rFonts w:hint="default"/>
        <w:lang w:val="ru-RU" w:eastAsia="en-US" w:bidi="ar-SA"/>
      </w:rPr>
    </w:lvl>
  </w:abstractNum>
  <w:abstractNum w:abstractNumId="15" w15:restartNumberingAfterBreak="0">
    <w:nsid w:val="33225EC7"/>
    <w:multiLevelType w:val="hybridMultilevel"/>
    <w:tmpl w:val="196A50AC"/>
    <w:lvl w:ilvl="0" w:tplc="4042AB46">
      <w:start w:val="1"/>
      <w:numFmt w:val="decimal"/>
      <w:lvlText w:val="%1."/>
      <w:lvlJc w:val="left"/>
      <w:pPr>
        <w:ind w:left="142" w:hanging="564"/>
      </w:pPr>
      <w:rPr>
        <w:rFonts w:ascii="Times New Roman" w:eastAsia="Times New Roman" w:hAnsi="Times New Roman" w:cs="Times New Roman" w:hint="default"/>
        <w:spacing w:val="0"/>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71685"/>
    <w:multiLevelType w:val="hybridMultilevel"/>
    <w:tmpl w:val="2F9E465E"/>
    <w:lvl w:ilvl="0" w:tplc="05328B28">
      <w:numFmt w:val="bullet"/>
      <w:lvlText w:val="-"/>
      <w:lvlJc w:val="left"/>
      <w:pPr>
        <w:ind w:left="107" w:hanging="495"/>
      </w:pPr>
      <w:rPr>
        <w:rFonts w:ascii="Times New Roman" w:eastAsia="Times New Roman" w:hAnsi="Times New Roman" w:cs="Times New Roman" w:hint="default"/>
        <w:w w:val="99"/>
        <w:sz w:val="24"/>
        <w:szCs w:val="24"/>
        <w:lang w:val="ru-RU" w:eastAsia="en-US" w:bidi="ar-SA"/>
      </w:rPr>
    </w:lvl>
    <w:lvl w:ilvl="1" w:tplc="E420654C">
      <w:numFmt w:val="bullet"/>
      <w:lvlText w:val="•"/>
      <w:lvlJc w:val="left"/>
      <w:pPr>
        <w:ind w:left="425" w:hanging="495"/>
      </w:pPr>
      <w:rPr>
        <w:rFonts w:hint="default"/>
        <w:lang w:val="ru-RU" w:eastAsia="en-US" w:bidi="ar-SA"/>
      </w:rPr>
    </w:lvl>
    <w:lvl w:ilvl="2" w:tplc="785CEB90">
      <w:numFmt w:val="bullet"/>
      <w:lvlText w:val="•"/>
      <w:lvlJc w:val="left"/>
      <w:pPr>
        <w:ind w:left="750" w:hanging="495"/>
      </w:pPr>
      <w:rPr>
        <w:rFonts w:hint="default"/>
        <w:lang w:val="ru-RU" w:eastAsia="en-US" w:bidi="ar-SA"/>
      </w:rPr>
    </w:lvl>
    <w:lvl w:ilvl="3" w:tplc="AE428724">
      <w:numFmt w:val="bullet"/>
      <w:lvlText w:val="•"/>
      <w:lvlJc w:val="left"/>
      <w:pPr>
        <w:ind w:left="1075" w:hanging="495"/>
      </w:pPr>
      <w:rPr>
        <w:rFonts w:hint="default"/>
        <w:lang w:val="ru-RU" w:eastAsia="en-US" w:bidi="ar-SA"/>
      </w:rPr>
    </w:lvl>
    <w:lvl w:ilvl="4" w:tplc="09EAC9CE">
      <w:numFmt w:val="bullet"/>
      <w:lvlText w:val="•"/>
      <w:lvlJc w:val="left"/>
      <w:pPr>
        <w:ind w:left="1401" w:hanging="495"/>
      </w:pPr>
      <w:rPr>
        <w:rFonts w:hint="default"/>
        <w:lang w:val="ru-RU" w:eastAsia="en-US" w:bidi="ar-SA"/>
      </w:rPr>
    </w:lvl>
    <w:lvl w:ilvl="5" w:tplc="6A0234E6">
      <w:numFmt w:val="bullet"/>
      <w:lvlText w:val="•"/>
      <w:lvlJc w:val="left"/>
      <w:pPr>
        <w:ind w:left="1726" w:hanging="495"/>
      </w:pPr>
      <w:rPr>
        <w:rFonts w:hint="default"/>
        <w:lang w:val="ru-RU" w:eastAsia="en-US" w:bidi="ar-SA"/>
      </w:rPr>
    </w:lvl>
    <w:lvl w:ilvl="6" w:tplc="B2AC1F1A">
      <w:numFmt w:val="bullet"/>
      <w:lvlText w:val="•"/>
      <w:lvlJc w:val="left"/>
      <w:pPr>
        <w:ind w:left="2051" w:hanging="495"/>
      </w:pPr>
      <w:rPr>
        <w:rFonts w:hint="default"/>
        <w:lang w:val="ru-RU" w:eastAsia="en-US" w:bidi="ar-SA"/>
      </w:rPr>
    </w:lvl>
    <w:lvl w:ilvl="7" w:tplc="6F78AD3A">
      <w:numFmt w:val="bullet"/>
      <w:lvlText w:val="•"/>
      <w:lvlJc w:val="left"/>
      <w:pPr>
        <w:ind w:left="2377" w:hanging="495"/>
      </w:pPr>
      <w:rPr>
        <w:rFonts w:hint="default"/>
        <w:lang w:val="ru-RU" w:eastAsia="en-US" w:bidi="ar-SA"/>
      </w:rPr>
    </w:lvl>
    <w:lvl w:ilvl="8" w:tplc="25721282">
      <w:numFmt w:val="bullet"/>
      <w:lvlText w:val="•"/>
      <w:lvlJc w:val="left"/>
      <w:pPr>
        <w:ind w:left="2702" w:hanging="495"/>
      </w:pPr>
      <w:rPr>
        <w:rFonts w:hint="default"/>
        <w:lang w:val="ru-RU" w:eastAsia="en-US" w:bidi="ar-SA"/>
      </w:rPr>
    </w:lvl>
  </w:abstractNum>
  <w:abstractNum w:abstractNumId="17" w15:restartNumberingAfterBreak="0">
    <w:nsid w:val="4EFF5199"/>
    <w:multiLevelType w:val="hybridMultilevel"/>
    <w:tmpl w:val="46BE3812"/>
    <w:lvl w:ilvl="0" w:tplc="89B67B9C">
      <w:numFmt w:val="bullet"/>
      <w:lvlText w:val=""/>
      <w:lvlJc w:val="left"/>
      <w:pPr>
        <w:ind w:left="122" w:hanging="564"/>
      </w:pPr>
      <w:rPr>
        <w:rFonts w:ascii="Symbol" w:eastAsia="Symbol" w:hAnsi="Symbol" w:cs="Symbol" w:hint="default"/>
        <w:w w:val="100"/>
        <w:sz w:val="28"/>
        <w:szCs w:val="28"/>
        <w:lang w:val="ru-RU" w:eastAsia="en-US" w:bidi="ar-SA"/>
      </w:rPr>
    </w:lvl>
    <w:lvl w:ilvl="1" w:tplc="B43E5AAC">
      <w:numFmt w:val="bullet"/>
      <w:lvlText w:val="•"/>
      <w:lvlJc w:val="left"/>
      <w:pPr>
        <w:ind w:left="1102" w:hanging="564"/>
      </w:pPr>
      <w:rPr>
        <w:rFonts w:hint="default"/>
        <w:lang w:val="ru-RU" w:eastAsia="en-US" w:bidi="ar-SA"/>
      </w:rPr>
    </w:lvl>
    <w:lvl w:ilvl="2" w:tplc="D598BA12">
      <w:numFmt w:val="bullet"/>
      <w:lvlText w:val="•"/>
      <w:lvlJc w:val="left"/>
      <w:pPr>
        <w:ind w:left="2085" w:hanging="564"/>
      </w:pPr>
      <w:rPr>
        <w:rFonts w:hint="default"/>
        <w:lang w:val="ru-RU" w:eastAsia="en-US" w:bidi="ar-SA"/>
      </w:rPr>
    </w:lvl>
    <w:lvl w:ilvl="3" w:tplc="EFF2DDA4">
      <w:numFmt w:val="bullet"/>
      <w:lvlText w:val="•"/>
      <w:lvlJc w:val="left"/>
      <w:pPr>
        <w:ind w:left="3067" w:hanging="564"/>
      </w:pPr>
      <w:rPr>
        <w:rFonts w:hint="default"/>
        <w:lang w:val="ru-RU" w:eastAsia="en-US" w:bidi="ar-SA"/>
      </w:rPr>
    </w:lvl>
    <w:lvl w:ilvl="4" w:tplc="6270FDF6">
      <w:numFmt w:val="bullet"/>
      <w:lvlText w:val="•"/>
      <w:lvlJc w:val="left"/>
      <w:pPr>
        <w:ind w:left="4050" w:hanging="564"/>
      </w:pPr>
      <w:rPr>
        <w:rFonts w:hint="default"/>
        <w:lang w:val="ru-RU" w:eastAsia="en-US" w:bidi="ar-SA"/>
      </w:rPr>
    </w:lvl>
    <w:lvl w:ilvl="5" w:tplc="7B20E09C">
      <w:numFmt w:val="bullet"/>
      <w:lvlText w:val="•"/>
      <w:lvlJc w:val="left"/>
      <w:pPr>
        <w:ind w:left="5033" w:hanging="564"/>
      </w:pPr>
      <w:rPr>
        <w:rFonts w:hint="default"/>
        <w:lang w:val="ru-RU" w:eastAsia="en-US" w:bidi="ar-SA"/>
      </w:rPr>
    </w:lvl>
    <w:lvl w:ilvl="6" w:tplc="82CAF5C0">
      <w:numFmt w:val="bullet"/>
      <w:lvlText w:val="•"/>
      <w:lvlJc w:val="left"/>
      <w:pPr>
        <w:ind w:left="6015" w:hanging="564"/>
      </w:pPr>
      <w:rPr>
        <w:rFonts w:hint="default"/>
        <w:lang w:val="ru-RU" w:eastAsia="en-US" w:bidi="ar-SA"/>
      </w:rPr>
    </w:lvl>
    <w:lvl w:ilvl="7" w:tplc="7048D4FA">
      <w:numFmt w:val="bullet"/>
      <w:lvlText w:val="•"/>
      <w:lvlJc w:val="left"/>
      <w:pPr>
        <w:ind w:left="6998" w:hanging="564"/>
      </w:pPr>
      <w:rPr>
        <w:rFonts w:hint="default"/>
        <w:lang w:val="ru-RU" w:eastAsia="en-US" w:bidi="ar-SA"/>
      </w:rPr>
    </w:lvl>
    <w:lvl w:ilvl="8" w:tplc="17149ADC">
      <w:numFmt w:val="bullet"/>
      <w:lvlText w:val="•"/>
      <w:lvlJc w:val="left"/>
      <w:pPr>
        <w:ind w:left="7981" w:hanging="564"/>
      </w:pPr>
      <w:rPr>
        <w:rFonts w:hint="default"/>
        <w:lang w:val="ru-RU" w:eastAsia="en-US" w:bidi="ar-SA"/>
      </w:rPr>
    </w:lvl>
  </w:abstractNum>
  <w:abstractNum w:abstractNumId="18" w15:restartNumberingAfterBreak="0">
    <w:nsid w:val="4FDB4702"/>
    <w:multiLevelType w:val="hybridMultilevel"/>
    <w:tmpl w:val="A1B2D28A"/>
    <w:lvl w:ilvl="0" w:tplc="803E2A80">
      <w:numFmt w:val="bullet"/>
      <w:lvlText w:val=""/>
      <w:lvlJc w:val="left"/>
      <w:pPr>
        <w:ind w:left="142" w:hanging="564"/>
      </w:pPr>
      <w:rPr>
        <w:rFonts w:ascii="Symbol" w:eastAsia="Symbol" w:hAnsi="Symbol" w:cs="Symbol" w:hint="default"/>
        <w:w w:val="100"/>
        <w:sz w:val="28"/>
        <w:szCs w:val="28"/>
        <w:lang w:val="ru-RU" w:eastAsia="en-US" w:bidi="ar-SA"/>
      </w:rPr>
    </w:lvl>
    <w:lvl w:ilvl="1" w:tplc="C5201664">
      <w:numFmt w:val="bullet"/>
      <w:lvlText w:val="•"/>
      <w:lvlJc w:val="left"/>
      <w:pPr>
        <w:ind w:left="1098" w:hanging="564"/>
      </w:pPr>
      <w:rPr>
        <w:rFonts w:hint="default"/>
        <w:lang w:val="ru-RU" w:eastAsia="en-US" w:bidi="ar-SA"/>
      </w:rPr>
    </w:lvl>
    <w:lvl w:ilvl="2" w:tplc="51FA42E6">
      <w:numFmt w:val="bullet"/>
      <w:lvlText w:val="•"/>
      <w:lvlJc w:val="left"/>
      <w:pPr>
        <w:ind w:left="2057" w:hanging="564"/>
      </w:pPr>
      <w:rPr>
        <w:rFonts w:hint="default"/>
        <w:lang w:val="ru-RU" w:eastAsia="en-US" w:bidi="ar-SA"/>
      </w:rPr>
    </w:lvl>
    <w:lvl w:ilvl="3" w:tplc="BC267B5A">
      <w:numFmt w:val="bullet"/>
      <w:lvlText w:val="•"/>
      <w:lvlJc w:val="left"/>
      <w:pPr>
        <w:ind w:left="3015" w:hanging="564"/>
      </w:pPr>
      <w:rPr>
        <w:rFonts w:hint="default"/>
        <w:lang w:val="ru-RU" w:eastAsia="en-US" w:bidi="ar-SA"/>
      </w:rPr>
    </w:lvl>
    <w:lvl w:ilvl="4" w:tplc="D28E2598">
      <w:numFmt w:val="bullet"/>
      <w:lvlText w:val="•"/>
      <w:lvlJc w:val="left"/>
      <w:pPr>
        <w:ind w:left="3974" w:hanging="564"/>
      </w:pPr>
      <w:rPr>
        <w:rFonts w:hint="default"/>
        <w:lang w:val="ru-RU" w:eastAsia="en-US" w:bidi="ar-SA"/>
      </w:rPr>
    </w:lvl>
    <w:lvl w:ilvl="5" w:tplc="A4C8133C">
      <w:numFmt w:val="bullet"/>
      <w:lvlText w:val="•"/>
      <w:lvlJc w:val="left"/>
      <w:pPr>
        <w:ind w:left="4933" w:hanging="564"/>
      </w:pPr>
      <w:rPr>
        <w:rFonts w:hint="default"/>
        <w:lang w:val="ru-RU" w:eastAsia="en-US" w:bidi="ar-SA"/>
      </w:rPr>
    </w:lvl>
    <w:lvl w:ilvl="6" w:tplc="2592C334">
      <w:numFmt w:val="bullet"/>
      <w:lvlText w:val="•"/>
      <w:lvlJc w:val="left"/>
      <w:pPr>
        <w:ind w:left="5891" w:hanging="564"/>
      </w:pPr>
      <w:rPr>
        <w:rFonts w:hint="default"/>
        <w:lang w:val="ru-RU" w:eastAsia="en-US" w:bidi="ar-SA"/>
      </w:rPr>
    </w:lvl>
    <w:lvl w:ilvl="7" w:tplc="50C88B2A">
      <w:numFmt w:val="bullet"/>
      <w:lvlText w:val="•"/>
      <w:lvlJc w:val="left"/>
      <w:pPr>
        <w:ind w:left="6850" w:hanging="564"/>
      </w:pPr>
      <w:rPr>
        <w:rFonts w:hint="default"/>
        <w:lang w:val="ru-RU" w:eastAsia="en-US" w:bidi="ar-SA"/>
      </w:rPr>
    </w:lvl>
    <w:lvl w:ilvl="8" w:tplc="4F68C9B6">
      <w:numFmt w:val="bullet"/>
      <w:lvlText w:val="•"/>
      <w:lvlJc w:val="left"/>
      <w:pPr>
        <w:ind w:left="7809" w:hanging="564"/>
      </w:pPr>
      <w:rPr>
        <w:rFonts w:hint="default"/>
        <w:lang w:val="ru-RU" w:eastAsia="en-US" w:bidi="ar-SA"/>
      </w:rPr>
    </w:lvl>
  </w:abstractNum>
  <w:abstractNum w:abstractNumId="19" w15:restartNumberingAfterBreak="0">
    <w:nsid w:val="4FFD670E"/>
    <w:multiLevelType w:val="multilevel"/>
    <w:tmpl w:val="B4AEEE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4D12433"/>
    <w:multiLevelType w:val="hybridMultilevel"/>
    <w:tmpl w:val="CC3A83D8"/>
    <w:lvl w:ilvl="0" w:tplc="6E5AD642">
      <w:start w:val="1"/>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tplc="4D9E181C">
      <w:numFmt w:val="bullet"/>
      <w:lvlText w:val="•"/>
      <w:lvlJc w:val="left"/>
      <w:pPr>
        <w:ind w:left="1696" w:hanging="213"/>
      </w:pPr>
      <w:rPr>
        <w:rFonts w:hint="default"/>
        <w:lang w:val="ru-RU" w:eastAsia="en-US" w:bidi="ar-SA"/>
      </w:rPr>
    </w:lvl>
    <w:lvl w:ilvl="2" w:tplc="2D84A184">
      <w:numFmt w:val="bullet"/>
      <w:lvlText w:val="•"/>
      <w:lvlJc w:val="left"/>
      <w:pPr>
        <w:ind w:left="2613" w:hanging="213"/>
      </w:pPr>
      <w:rPr>
        <w:rFonts w:hint="default"/>
        <w:lang w:val="ru-RU" w:eastAsia="en-US" w:bidi="ar-SA"/>
      </w:rPr>
    </w:lvl>
    <w:lvl w:ilvl="3" w:tplc="C7D25380">
      <w:numFmt w:val="bullet"/>
      <w:lvlText w:val="•"/>
      <w:lvlJc w:val="left"/>
      <w:pPr>
        <w:ind w:left="3529" w:hanging="213"/>
      </w:pPr>
      <w:rPr>
        <w:rFonts w:hint="default"/>
        <w:lang w:val="ru-RU" w:eastAsia="en-US" w:bidi="ar-SA"/>
      </w:rPr>
    </w:lvl>
    <w:lvl w:ilvl="4" w:tplc="A4FA86E2">
      <w:numFmt w:val="bullet"/>
      <w:lvlText w:val="•"/>
      <w:lvlJc w:val="left"/>
      <w:pPr>
        <w:ind w:left="4446" w:hanging="213"/>
      </w:pPr>
      <w:rPr>
        <w:rFonts w:hint="default"/>
        <w:lang w:val="ru-RU" w:eastAsia="en-US" w:bidi="ar-SA"/>
      </w:rPr>
    </w:lvl>
    <w:lvl w:ilvl="5" w:tplc="18FCE168">
      <w:numFmt w:val="bullet"/>
      <w:lvlText w:val="•"/>
      <w:lvlJc w:val="left"/>
      <w:pPr>
        <w:ind w:left="5363" w:hanging="213"/>
      </w:pPr>
      <w:rPr>
        <w:rFonts w:hint="default"/>
        <w:lang w:val="ru-RU" w:eastAsia="en-US" w:bidi="ar-SA"/>
      </w:rPr>
    </w:lvl>
    <w:lvl w:ilvl="6" w:tplc="DA00F08C">
      <w:numFmt w:val="bullet"/>
      <w:lvlText w:val="•"/>
      <w:lvlJc w:val="left"/>
      <w:pPr>
        <w:ind w:left="6279" w:hanging="213"/>
      </w:pPr>
      <w:rPr>
        <w:rFonts w:hint="default"/>
        <w:lang w:val="ru-RU" w:eastAsia="en-US" w:bidi="ar-SA"/>
      </w:rPr>
    </w:lvl>
    <w:lvl w:ilvl="7" w:tplc="B9EAF724">
      <w:numFmt w:val="bullet"/>
      <w:lvlText w:val="•"/>
      <w:lvlJc w:val="left"/>
      <w:pPr>
        <w:ind w:left="7196" w:hanging="213"/>
      </w:pPr>
      <w:rPr>
        <w:rFonts w:hint="default"/>
        <w:lang w:val="ru-RU" w:eastAsia="en-US" w:bidi="ar-SA"/>
      </w:rPr>
    </w:lvl>
    <w:lvl w:ilvl="8" w:tplc="D5BC24C4">
      <w:numFmt w:val="bullet"/>
      <w:lvlText w:val="•"/>
      <w:lvlJc w:val="left"/>
      <w:pPr>
        <w:ind w:left="8113" w:hanging="213"/>
      </w:pPr>
      <w:rPr>
        <w:rFonts w:hint="default"/>
        <w:lang w:val="ru-RU" w:eastAsia="en-US" w:bidi="ar-SA"/>
      </w:rPr>
    </w:lvl>
  </w:abstractNum>
  <w:abstractNum w:abstractNumId="21" w15:restartNumberingAfterBreak="0">
    <w:nsid w:val="5C2F524B"/>
    <w:multiLevelType w:val="hybridMultilevel"/>
    <w:tmpl w:val="7A4C4074"/>
    <w:lvl w:ilvl="0" w:tplc="22404A02">
      <w:numFmt w:val="bullet"/>
      <w:lvlText w:val="-"/>
      <w:lvlJc w:val="left"/>
      <w:pPr>
        <w:ind w:left="107" w:hanging="644"/>
      </w:pPr>
      <w:rPr>
        <w:rFonts w:ascii="Times New Roman" w:eastAsia="Times New Roman" w:hAnsi="Times New Roman" w:cs="Times New Roman" w:hint="default"/>
        <w:w w:val="99"/>
        <w:sz w:val="24"/>
        <w:szCs w:val="24"/>
        <w:lang w:val="ru-RU" w:eastAsia="en-US" w:bidi="ar-SA"/>
      </w:rPr>
    </w:lvl>
    <w:lvl w:ilvl="1" w:tplc="AFF868BE">
      <w:numFmt w:val="bullet"/>
      <w:lvlText w:val="•"/>
      <w:lvlJc w:val="left"/>
      <w:pPr>
        <w:ind w:left="425" w:hanging="644"/>
      </w:pPr>
      <w:rPr>
        <w:rFonts w:hint="default"/>
        <w:lang w:val="ru-RU" w:eastAsia="en-US" w:bidi="ar-SA"/>
      </w:rPr>
    </w:lvl>
    <w:lvl w:ilvl="2" w:tplc="A4D04CB2">
      <w:numFmt w:val="bullet"/>
      <w:lvlText w:val="•"/>
      <w:lvlJc w:val="left"/>
      <w:pPr>
        <w:ind w:left="750" w:hanging="644"/>
      </w:pPr>
      <w:rPr>
        <w:rFonts w:hint="default"/>
        <w:lang w:val="ru-RU" w:eastAsia="en-US" w:bidi="ar-SA"/>
      </w:rPr>
    </w:lvl>
    <w:lvl w:ilvl="3" w:tplc="CE1ECD5A">
      <w:numFmt w:val="bullet"/>
      <w:lvlText w:val="•"/>
      <w:lvlJc w:val="left"/>
      <w:pPr>
        <w:ind w:left="1075" w:hanging="644"/>
      </w:pPr>
      <w:rPr>
        <w:rFonts w:hint="default"/>
        <w:lang w:val="ru-RU" w:eastAsia="en-US" w:bidi="ar-SA"/>
      </w:rPr>
    </w:lvl>
    <w:lvl w:ilvl="4" w:tplc="73969D8A">
      <w:numFmt w:val="bullet"/>
      <w:lvlText w:val="•"/>
      <w:lvlJc w:val="left"/>
      <w:pPr>
        <w:ind w:left="1401" w:hanging="644"/>
      </w:pPr>
      <w:rPr>
        <w:rFonts w:hint="default"/>
        <w:lang w:val="ru-RU" w:eastAsia="en-US" w:bidi="ar-SA"/>
      </w:rPr>
    </w:lvl>
    <w:lvl w:ilvl="5" w:tplc="40B83EB0">
      <w:numFmt w:val="bullet"/>
      <w:lvlText w:val="•"/>
      <w:lvlJc w:val="left"/>
      <w:pPr>
        <w:ind w:left="1726" w:hanging="644"/>
      </w:pPr>
      <w:rPr>
        <w:rFonts w:hint="default"/>
        <w:lang w:val="ru-RU" w:eastAsia="en-US" w:bidi="ar-SA"/>
      </w:rPr>
    </w:lvl>
    <w:lvl w:ilvl="6" w:tplc="4F46C39E">
      <w:numFmt w:val="bullet"/>
      <w:lvlText w:val="•"/>
      <w:lvlJc w:val="left"/>
      <w:pPr>
        <w:ind w:left="2051" w:hanging="644"/>
      </w:pPr>
      <w:rPr>
        <w:rFonts w:hint="default"/>
        <w:lang w:val="ru-RU" w:eastAsia="en-US" w:bidi="ar-SA"/>
      </w:rPr>
    </w:lvl>
    <w:lvl w:ilvl="7" w:tplc="29168EAC">
      <w:numFmt w:val="bullet"/>
      <w:lvlText w:val="•"/>
      <w:lvlJc w:val="left"/>
      <w:pPr>
        <w:ind w:left="2377" w:hanging="644"/>
      </w:pPr>
      <w:rPr>
        <w:rFonts w:hint="default"/>
        <w:lang w:val="ru-RU" w:eastAsia="en-US" w:bidi="ar-SA"/>
      </w:rPr>
    </w:lvl>
    <w:lvl w:ilvl="8" w:tplc="DFF8CB1E">
      <w:numFmt w:val="bullet"/>
      <w:lvlText w:val="•"/>
      <w:lvlJc w:val="left"/>
      <w:pPr>
        <w:ind w:left="2702" w:hanging="644"/>
      </w:pPr>
      <w:rPr>
        <w:rFonts w:hint="default"/>
        <w:lang w:val="ru-RU" w:eastAsia="en-US" w:bidi="ar-SA"/>
      </w:rPr>
    </w:lvl>
  </w:abstractNum>
  <w:abstractNum w:abstractNumId="22" w15:restartNumberingAfterBreak="0">
    <w:nsid w:val="5FA3285E"/>
    <w:multiLevelType w:val="hybridMultilevel"/>
    <w:tmpl w:val="BD04D052"/>
    <w:lvl w:ilvl="0" w:tplc="8F043936">
      <w:start w:val="7"/>
      <w:numFmt w:val="decimal"/>
      <w:lvlText w:val="%1."/>
      <w:lvlJc w:val="left"/>
      <w:pPr>
        <w:ind w:left="354" w:hanging="213"/>
      </w:pPr>
      <w:rPr>
        <w:rFonts w:ascii="Times New Roman" w:eastAsia="Times New Roman" w:hAnsi="Times New Roman" w:cs="Times New Roman" w:hint="default"/>
        <w:b/>
        <w:bCs/>
        <w:w w:val="100"/>
        <w:sz w:val="26"/>
        <w:szCs w:val="26"/>
        <w:lang w:val="ru-RU" w:eastAsia="en-US" w:bidi="ar-SA"/>
      </w:rPr>
    </w:lvl>
    <w:lvl w:ilvl="1" w:tplc="19903082">
      <w:numFmt w:val="bullet"/>
      <w:lvlText w:val=""/>
      <w:lvlJc w:val="left"/>
      <w:pPr>
        <w:ind w:left="1558" w:hanging="564"/>
      </w:pPr>
      <w:rPr>
        <w:rFonts w:ascii="Symbol" w:eastAsia="Symbol" w:hAnsi="Symbol" w:cs="Symbol" w:hint="default"/>
        <w:w w:val="100"/>
        <w:sz w:val="28"/>
        <w:szCs w:val="28"/>
        <w:lang w:val="ru-RU" w:eastAsia="en-US" w:bidi="ar-SA"/>
      </w:rPr>
    </w:lvl>
    <w:lvl w:ilvl="2" w:tplc="4604907E">
      <w:numFmt w:val="bullet"/>
      <w:lvlText w:val="•"/>
      <w:lvlJc w:val="left"/>
      <w:pPr>
        <w:ind w:left="2467" w:hanging="564"/>
      </w:pPr>
      <w:rPr>
        <w:rFonts w:hint="default"/>
        <w:lang w:val="ru-RU" w:eastAsia="en-US" w:bidi="ar-SA"/>
      </w:rPr>
    </w:lvl>
    <w:lvl w:ilvl="3" w:tplc="9F587B70">
      <w:numFmt w:val="bullet"/>
      <w:lvlText w:val="•"/>
      <w:lvlJc w:val="left"/>
      <w:pPr>
        <w:ind w:left="3374" w:hanging="564"/>
      </w:pPr>
      <w:rPr>
        <w:rFonts w:hint="default"/>
        <w:lang w:val="ru-RU" w:eastAsia="en-US" w:bidi="ar-SA"/>
      </w:rPr>
    </w:lvl>
    <w:lvl w:ilvl="4" w:tplc="09521262">
      <w:numFmt w:val="bullet"/>
      <w:lvlText w:val="•"/>
      <w:lvlJc w:val="left"/>
      <w:pPr>
        <w:ind w:left="4282" w:hanging="564"/>
      </w:pPr>
      <w:rPr>
        <w:rFonts w:hint="default"/>
        <w:lang w:val="ru-RU" w:eastAsia="en-US" w:bidi="ar-SA"/>
      </w:rPr>
    </w:lvl>
    <w:lvl w:ilvl="5" w:tplc="B18E32F0">
      <w:numFmt w:val="bullet"/>
      <w:lvlText w:val="•"/>
      <w:lvlJc w:val="left"/>
      <w:pPr>
        <w:ind w:left="5189" w:hanging="564"/>
      </w:pPr>
      <w:rPr>
        <w:rFonts w:hint="default"/>
        <w:lang w:val="ru-RU" w:eastAsia="en-US" w:bidi="ar-SA"/>
      </w:rPr>
    </w:lvl>
    <w:lvl w:ilvl="6" w:tplc="726271FA">
      <w:numFmt w:val="bullet"/>
      <w:lvlText w:val="•"/>
      <w:lvlJc w:val="left"/>
      <w:pPr>
        <w:ind w:left="6096" w:hanging="564"/>
      </w:pPr>
      <w:rPr>
        <w:rFonts w:hint="default"/>
        <w:lang w:val="ru-RU" w:eastAsia="en-US" w:bidi="ar-SA"/>
      </w:rPr>
    </w:lvl>
    <w:lvl w:ilvl="7" w:tplc="20BAC79A">
      <w:numFmt w:val="bullet"/>
      <w:lvlText w:val="•"/>
      <w:lvlJc w:val="left"/>
      <w:pPr>
        <w:ind w:left="7004" w:hanging="564"/>
      </w:pPr>
      <w:rPr>
        <w:rFonts w:hint="default"/>
        <w:lang w:val="ru-RU" w:eastAsia="en-US" w:bidi="ar-SA"/>
      </w:rPr>
    </w:lvl>
    <w:lvl w:ilvl="8" w:tplc="D542F86E">
      <w:numFmt w:val="bullet"/>
      <w:lvlText w:val="•"/>
      <w:lvlJc w:val="left"/>
      <w:pPr>
        <w:ind w:left="7911" w:hanging="564"/>
      </w:pPr>
      <w:rPr>
        <w:rFonts w:hint="default"/>
        <w:lang w:val="ru-RU" w:eastAsia="en-US" w:bidi="ar-SA"/>
      </w:rPr>
    </w:lvl>
  </w:abstractNum>
  <w:abstractNum w:abstractNumId="23" w15:restartNumberingAfterBreak="0">
    <w:nsid w:val="6A6D28EF"/>
    <w:multiLevelType w:val="multilevel"/>
    <w:tmpl w:val="1B3C10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09D78C8"/>
    <w:multiLevelType w:val="multilevel"/>
    <w:tmpl w:val="AC04984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5" w15:restartNumberingAfterBreak="0">
    <w:nsid w:val="74510B6C"/>
    <w:multiLevelType w:val="multilevel"/>
    <w:tmpl w:val="ACB8A628"/>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6" w15:restartNumberingAfterBreak="0">
    <w:nsid w:val="7B9B2CD9"/>
    <w:multiLevelType w:val="multilevel"/>
    <w:tmpl w:val="96D27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EB65F11"/>
    <w:multiLevelType w:val="hybridMultilevel"/>
    <w:tmpl w:val="94EA4820"/>
    <w:lvl w:ilvl="0" w:tplc="54245980">
      <w:numFmt w:val="bullet"/>
      <w:lvlText w:val="-"/>
      <w:lvlJc w:val="left"/>
      <w:pPr>
        <w:ind w:left="105" w:hanging="459"/>
      </w:pPr>
      <w:rPr>
        <w:rFonts w:ascii="Times New Roman" w:eastAsia="Times New Roman" w:hAnsi="Times New Roman" w:cs="Times New Roman" w:hint="default"/>
        <w:w w:val="99"/>
        <w:sz w:val="24"/>
        <w:szCs w:val="24"/>
        <w:lang w:val="ru-RU" w:eastAsia="en-US" w:bidi="ar-SA"/>
      </w:rPr>
    </w:lvl>
    <w:lvl w:ilvl="1" w:tplc="0FB2A22C">
      <w:numFmt w:val="bullet"/>
      <w:lvlText w:val="•"/>
      <w:lvlJc w:val="left"/>
      <w:pPr>
        <w:ind w:left="404" w:hanging="459"/>
      </w:pPr>
      <w:rPr>
        <w:rFonts w:hint="default"/>
        <w:lang w:val="ru-RU" w:eastAsia="en-US" w:bidi="ar-SA"/>
      </w:rPr>
    </w:lvl>
    <w:lvl w:ilvl="2" w:tplc="157462EC">
      <w:numFmt w:val="bullet"/>
      <w:lvlText w:val="•"/>
      <w:lvlJc w:val="left"/>
      <w:pPr>
        <w:ind w:left="708" w:hanging="459"/>
      </w:pPr>
      <w:rPr>
        <w:rFonts w:hint="default"/>
        <w:lang w:val="ru-RU" w:eastAsia="en-US" w:bidi="ar-SA"/>
      </w:rPr>
    </w:lvl>
    <w:lvl w:ilvl="3" w:tplc="8B2ECFBC">
      <w:numFmt w:val="bullet"/>
      <w:lvlText w:val="•"/>
      <w:lvlJc w:val="left"/>
      <w:pPr>
        <w:ind w:left="1012" w:hanging="459"/>
      </w:pPr>
      <w:rPr>
        <w:rFonts w:hint="default"/>
        <w:lang w:val="ru-RU" w:eastAsia="en-US" w:bidi="ar-SA"/>
      </w:rPr>
    </w:lvl>
    <w:lvl w:ilvl="4" w:tplc="1868CE60">
      <w:numFmt w:val="bullet"/>
      <w:lvlText w:val="•"/>
      <w:lvlJc w:val="left"/>
      <w:pPr>
        <w:ind w:left="1316" w:hanging="459"/>
      </w:pPr>
      <w:rPr>
        <w:rFonts w:hint="default"/>
        <w:lang w:val="ru-RU" w:eastAsia="en-US" w:bidi="ar-SA"/>
      </w:rPr>
    </w:lvl>
    <w:lvl w:ilvl="5" w:tplc="B982553E">
      <w:numFmt w:val="bullet"/>
      <w:lvlText w:val="•"/>
      <w:lvlJc w:val="left"/>
      <w:pPr>
        <w:ind w:left="1621" w:hanging="459"/>
      </w:pPr>
      <w:rPr>
        <w:rFonts w:hint="default"/>
        <w:lang w:val="ru-RU" w:eastAsia="en-US" w:bidi="ar-SA"/>
      </w:rPr>
    </w:lvl>
    <w:lvl w:ilvl="6" w:tplc="B7BAF7E0">
      <w:numFmt w:val="bullet"/>
      <w:lvlText w:val="•"/>
      <w:lvlJc w:val="left"/>
      <w:pPr>
        <w:ind w:left="1925" w:hanging="459"/>
      </w:pPr>
      <w:rPr>
        <w:rFonts w:hint="default"/>
        <w:lang w:val="ru-RU" w:eastAsia="en-US" w:bidi="ar-SA"/>
      </w:rPr>
    </w:lvl>
    <w:lvl w:ilvl="7" w:tplc="10282384">
      <w:numFmt w:val="bullet"/>
      <w:lvlText w:val="•"/>
      <w:lvlJc w:val="left"/>
      <w:pPr>
        <w:ind w:left="2229" w:hanging="459"/>
      </w:pPr>
      <w:rPr>
        <w:rFonts w:hint="default"/>
        <w:lang w:val="ru-RU" w:eastAsia="en-US" w:bidi="ar-SA"/>
      </w:rPr>
    </w:lvl>
    <w:lvl w:ilvl="8" w:tplc="DAE624DA">
      <w:numFmt w:val="bullet"/>
      <w:lvlText w:val="•"/>
      <w:lvlJc w:val="left"/>
      <w:pPr>
        <w:ind w:left="2533" w:hanging="459"/>
      </w:pPr>
      <w:rPr>
        <w:rFonts w:hint="default"/>
        <w:lang w:val="ru-RU" w:eastAsia="en-US" w:bidi="ar-SA"/>
      </w:rPr>
    </w:lvl>
  </w:abstractNum>
  <w:abstractNum w:abstractNumId="28" w15:restartNumberingAfterBreak="0">
    <w:nsid w:val="7F3C681C"/>
    <w:multiLevelType w:val="multilevel"/>
    <w:tmpl w:val="78A27C9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9" w15:restartNumberingAfterBreak="0">
    <w:nsid w:val="7F8D0F0C"/>
    <w:multiLevelType w:val="hybridMultilevel"/>
    <w:tmpl w:val="293E7628"/>
    <w:lvl w:ilvl="0" w:tplc="70FA8F82">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21"/>
  </w:num>
  <w:num w:numId="2">
    <w:abstractNumId w:val="27"/>
  </w:num>
  <w:num w:numId="3">
    <w:abstractNumId w:val="8"/>
  </w:num>
  <w:num w:numId="4">
    <w:abstractNumId w:val="4"/>
  </w:num>
  <w:num w:numId="5">
    <w:abstractNumId w:val="16"/>
  </w:num>
  <w:num w:numId="6">
    <w:abstractNumId w:val="13"/>
  </w:num>
  <w:num w:numId="7">
    <w:abstractNumId w:val="10"/>
  </w:num>
  <w:num w:numId="8">
    <w:abstractNumId w:val="1"/>
  </w:num>
  <w:num w:numId="9">
    <w:abstractNumId w:val="12"/>
  </w:num>
  <w:num w:numId="10">
    <w:abstractNumId w:val="18"/>
  </w:num>
  <w:num w:numId="11">
    <w:abstractNumId w:val="22"/>
  </w:num>
  <w:num w:numId="12">
    <w:abstractNumId w:val="9"/>
  </w:num>
  <w:num w:numId="13">
    <w:abstractNumId w:val="3"/>
  </w:num>
  <w:num w:numId="14">
    <w:abstractNumId w:val="5"/>
  </w:num>
  <w:num w:numId="15">
    <w:abstractNumId w:val="17"/>
  </w:num>
  <w:num w:numId="16">
    <w:abstractNumId w:val="14"/>
  </w:num>
  <w:num w:numId="17">
    <w:abstractNumId w:val="11"/>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num>
  <w:num w:numId="22">
    <w:abstractNumId w:val="15"/>
  </w:num>
  <w:num w:numId="23">
    <w:abstractNumId w:val="2"/>
  </w:num>
  <w:num w:numId="24">
    <w:abstractNumId w:val="7"/>
  </w:num>
  <w:num w:numId="25">
    <w:abstractNumId w:val="0"/>
  </w:num>
  <w:num w:numId="26">
    <w:abstractNumId w:val="19"/>
  </w:num>
  <w:num w:numId="27">
    <w:abstractNumId w:val="24"/>
  </w:num>
  <w:num w:numId="28">
    <w:abstractNumId w:val="28"/>
  </w:num>
  <w:num w:numId="29">
    <w:abstractNumId w:val="25"/>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04194"/>
    <w:rsid w:val="0004267D"/>
    <w:rsid w:val="0007115E"/>
    <w:rsid w:val="00077653"/>
    <w:rsid w:val="001234CD"/>
    <w:rsid w:val="00181F03"/>
    <w:rsid w:val="001E3B1B"/>
    <w:rsid w:val="00304194"/>
    <w:rsid w:val="003569D5"/>
    <w:rsid w:val="003E3620"/>
    <w:rsid w:val="00410514"/>
    <w:rsid w:val="00492051"/>
    <w:rsid w:val="004E3CA7"/>
    <w:rsid w:val="004E5E78"/>
    <w:rsid w:val="00593F68"/>
    <w:rsid w:val="005E4667"/>
    <w:rsid w:val="006D76F1"/>
    <w:rsid w:val="00783FE6"/>
    <w:rsid w:val="00793BE3"/>
    <w:rsid w:val="009616F0"/>
    <w:rsid w:val="00992069"/>
    <w:rsid w:val="009F3B32"/>
    <w:rsid w:val="00A5626C"/>
    <w:rsid w:val="00A64485"/>
    <w:rsid w:val="00B10D38"/>
    <w:rsid w:val="00B66E58"/>
    <w:rsid w:val="00B84156"/>
    <w:rsid w:val="00B873D5"/>
    <w:rsid w:val="00BA0FA0"/>
    <w:rsid w:val="00BF42B4"/>
    <w:rsid w:val="00C323B3"/>
    <w:rsid w:val="00C54B77"/>
    <w:rsid w:val="00C640A4"/>
    <w:rsid w:val="00C9156D"/>
    <w:rsid w:val="00CC542C"/>
    <w:rsid w:val="00CC5D95"/>
    <w:rsid w:val="00D547F2"/>
    <w:rsid w:val="00DD168A"/>
    <w:rsid w:val="00EB79BE"/>
    <w:rsid w:val="00F83004"/>
    <w:rsid w:val="00F83A1F"/>
    <w:rsid w:val="00FC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1E7A93"/>
  <w15:docId w15:val="{A969371E-F6D4-4869-ADA2-C20FD456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0F4F"/>
    <w:rPr>
      <w:rFonts w:ascii="Times New Roman" w:eastAsia="Times New Roman" w:hAnsi="Times New Roman" w:cs="Times New Roman"/>
      <w:lang w:val="ru-RU"/>
    </w:rPr>
  </w:style>
  <w:style w:type="paragraph" w:styleId="1">
    <w:name w:val="heading 1"/>
    <w:basedOn w:val="a"/>
    <w:uiPriority w:val="1"/>
    <w:qFormat/>
    <w:rsid w:val="00C9156D"/>
    <w:pPr>
      <w:ind w:left="1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156D"/>
    <w:tblPr>
      <w:tblInd w:w="0" w:type="dxa"/>
      <w:tblCellMar>
        <w:top w:w="0" w:type="dxa"/>
        <w:left w:w="0" w:type="dxa"/>
        <w:bottom w:w="0" w:type="dxa"/>
        <w:right w:w="0" w:type="dxa"/>
      </w:tblCellMar>
    </w:tblPr>
  </w:style>
  <w:style w:type="paragraph" w:styleId="10">
    <w:name w:val="toc 1"/>
    <w:basedOn w:val="a"/>
    <w:uiPriority w:val="1"/>
    <w:qFormat/>
    <w:rsid w:val="00C9156D"/>
    <w:pPr>
      <w:spacing w:before="251"/>
      <w:ind w:left="773" w:hanging="213"/>
    </w:pPr>
    <w:rPr>
      <w:sz w:val="28"/>
      <w:szCs w:val="28"/>
    </w:rPr>
  </w:style>
  <w:style w:type="paragraph" w:styleId="a3">
    <w:name w:val="Body Text"/>
    <w:basedOn w:val="a"/>
    <w:link w:val="a4"/>
    <w:uiPriority w:val="1"/>
    <w:qFormat/>
    <w:rsid w:val="00C9156D"/>
    <w:pPr>
      <w:ind w:left="142"/>
    </w:pPr>
    <w:rPr>
      <w:sz w:val="28"/>
      <w:szCs w:val="28"/>
    </w:rPr>
  </w:style>
  <w:style w:type="paragraph" w:styleId="a5">
    <w:name w:val="Title"/>
    <w:basedOn w:val="a"/>
    <w:link w:val="a6"/>
    <w:uiPriority w:val="1"/>
    <w:qFormat/>
    <w:rsid w:val="00C9156D"/>
    <w:pPr>
      <w:ind w:left="2013"/>
    </w:pPr>
    <w:rPr>
      <w:b/>
      <w:bCs/>
      <w:sz w:val="36"/>
      <w:szCs w:val="36"/>
    </w:rPr>
  </w:style>
  <w:style w:type="paragraph" w:styleId="a7">
    <w:name w:val="List Paragraph"/>
    <w:aliases w:val="Содержание. 2 уровень,подтабл,List Paragraph,Этапы"/>
    <w:basedOn w:val="a"/>
    <w:link w:val="a8"/>
    <w:qFormat/>
    <w:rsid w:val="00C9156D"/>
    <w:pPr>
      <w:ind w:left="142" w:firstLine="851"/>
    </w:pPr>
  </w:style>
  <w:style w:type="paragraph" w:customStyle="1" w:styleId="TableParagraph">
    <w:name w:val="Table Paragraph"/>
    <w:basedOn w:val="a"/>
    <w:qFormat/>
    <w:rsid w:val="00C9156D"/>
    <w:pPr>
      <w:ind w:left="107"/>
    </w:pPr>
  </w:style>
  <w:style w:type="paragraph" w:styleId="a9">
    <w:name w:val="Balloon Text"/>
    <w:basedOn w:val="a"/>
    <w:link w:val="aa"/>
    <w:uiPriority w:val="99"/>
    <w:semiHidden/>
    <w:unhideWhenUsed/>
    <w:rsid w:val="004E5E78"/>
    <w:rPr>
      <w:rFonts w:ascii="Tahoma" w:hAnsi="Tahoma" w:cs="Tahoma"/>
      <w:sz w:val="16"/>
      <w:szCs w:val="16"/>
    </w:rPr>
  </w:style>
  <w:style w:type="character" w:customStyle="1" w:styleId="aa">
    <w:name w:val="Текст выноски Знак"/>
    <w:basedOn w:val="a0"/>
    <w:link w:val="a9"/>
    <w:uiPriority w:val="99"/>
    <w:semiHidden/>
    <w:rsid w:val="004E5E78"/>
    <w:rPr>
      <w:rFonts w:ascii="Tahoma" w:eastAsia="Times New Roman" w:hAnsi="Tahoma" w:cs="Tahoma"/>
      <w:sz w:val="16"/>
      <w:szCs w:val="16"/>
      <w:lang w:val="ru-RU"/>
    </w:rPr>
  </w:style>
  <w:style w:type="paragraph" w:styleId="ab">
    <w:name w:val="header"/>
    <w:basedOn w:val="a"/>
    <w:link w:val="ac"/>
    <w:rsid w:val="004E5E78"/>
    <w:pPr>
      <w:widowControl/>
      <w:tabs>
        <w:tab w:val="center" w:pos="4677"/>
        <w:tab w:val="right" w:pos="9355"/>
      </w:tabs>
      <w:autoSpaceDE/>
      <w:autoSpaceDN/>
    </w:pPr>
    <w:rPr>
      <w:sz w:val="24"/>
      <w:szCs w:val="24"/>
      <w:lang w:eastAsia="ru-RU"/>
    </w:rPr>
  </w:style>
  <w:style w:type="character" w:customStyle="1" w:styleId="ac">
    <w:name w:val="Верхний колонтитул Знак"/>
    <w:basedOn w:val="a0"/>
    <w:link w:val="ab"/>
    <w:rsid w:val="004E5E78"/>
    <w:rPr>
      <w:rFonts w:ascii="Times New Roman" w:eastAsia="Times New Roman" w:hAnsi="Times New Roman" w:cs="Times New Roman"/>
      <w:sz w:val="24"/>
      <w:szCs w:val="24"/>
      <w:lang w:val="ru-RU" w:eastAsia="ru-RU"/>
    </w:rPr>
  </w:style>
  <w:style w:type="paragraph" w:customStyle="1" w:styleId="ConsPlusNonformat">
    <w:name w:val="ConsPlusNonformat"/>
    <w:rsid w:val="004E5E78"/>
    <w:pPr>
      <w:widowControl/>
      <w:adjustRightInd w:val="0"/>
    </w:pPr>
    <w:rPr>
      <w:rFonts w:ascii="Courier New" w:eastAsia="Times New Roman" w:hAnsi="Courier New" w:cs="Courier New"/>
      <w:sz w:val="20"/>
      <w:szCs w:val="20"/>
      <w:lang w:val="ru-RU" w:eastAsia="ru-RU"/>
    </w:rPr>
  </w:style>
  <w:style w:type="paragraph" w:styleId="ad">
    <w:name w:val="footer"/>
    <w:basedOn w:val="a"/>
    <w:link w:val="ae"/>
    <w:uiPriority w:val="99"/>
    <w:semiHidden/>
    <w:unhideWhenUsed/>
    <w:rsid w:val="004E5E78"/>
    <w:pPr>
      <w:tabs>
        <w:tab w:val="center" w:pos="4677"/>
        <w:tab w:val="right" w:pos="9355"/>
      </w:tabs>
    </w:pPr>
  </w:style>
  <w:style w:type="character" w:customStyle="1" w:styleId="ae">
    <w:name w:val="Нижний колонтитул Знак"/>
    <w:basedOn w:val="a0"/>
    <w:link w:val="ad"/>
    <w:uiPriority w:val="99"/>
    <w:semiHidden/>
    <w:rsid w:val="004E5E7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E5E78"/>
    <w:rPr>
      <w:rFonts w:ascii="Times New Roman" w:eastAsia="Times New Roman" w:hAnsi="Times New Roman" w:cs="Times New Roman"/>
      <w:sz w:val="28"/>
      <w:szCs w:val="28"/>
      <w:lang w:val="ru-RU"/>
    </w:rPr>
  </w:style>
  <w:style w:type="character" w:customStyle="1" w:styleId="a6">
    <w:name w:val="Заголовок Знак"/>
    <w:basedOn w:val="a0"/>
    <w:link w:val="a5"/>
    <w:uiPriority w:val="1"/>
    <w:rsid w:val="004E5E78"/>
    <w:rPr>
      <w:rFonts w:ascii="Times New Roman" w:eastAsia="Times New Roman" w:hAnsi="Times New Roman" w:cs="Times New Roman"/>
      <w:b/>
      <w:bCs/>
      <w:sz w:val="36"/>
      <w:szCs w:val="36"/>
      <w:lang w:val="ru-RU"/>
    </w:rPr>
  </w:style>
  <w:style w:type="paragraph" w:customStyle="1" w:styleId="ConsPlusDocList">
    <w:name w:val="ConsPlusDocList"/>
    <w:uiPriority w:val="99"/>
    <w:rsid w:val="00F83004"/>
    <w:rPr>
      <w:rFonts w:ascii="Calibri" w:eastAsia="Times New Roman" w:hAnsi="Calibri" w:cs="Calibri"/>
      <w:szCs w:val="20"/>
      <w:lang w:val="ru-RU" w:eastAsia="ru-RU"/>
    </w:rPr>
  </w:style>
  <w:style w:type="character" w:customStyle="1" w:styleId="a8">
    <w:name w:val="Абзац списка Знак"/>
    <w:aliases w:val="Содержание. 2 уровень Знак,подтабл Знак,List Paragraph Знак,Этапы Знак"/>
    <w:link w:val="a7"/>
    <w:qFormat/>
    <w:locked/>
    <w:rsid w:val="00C640A4"/>
    <w:rPr>
      <w:rFonts w:ascii="Times New Roman" w:eastAsia="Times New Roman" w:hAnsi="Times New Roman" w:cs="Times New Roman"/>
      <w:lang w:val="ru-RU"/>
    </w:rPr>
  </w:style>
  <w:style w:type="paragraph" w:styleId="HTML">
    <w:name w:val="HTML Preformatted"/>
    <w:basedOn w:val="a"/>
    <w:link w:val="HTML0"/>
    <w:rsid w:val="006D7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rsid w:val="006D76F1"/>
    <w:rPr>
      <w:rFonts w:ascii="Courier New" w:eastAsia="Times New Roman" w:hAnsi="Courier New" w:cs="Times New Roman"/>
      <w:color w:val="000000"/>
      <w:sz w:val="20"/>
      <w:szCs w:val="20"/>
      <w:lang w:val="ru-RU" w:eastAsia="ru-RU"/>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B66E58"/>
    <w:pPr>
      <w:widowControl/>
      <w:autoSpaceDE/>
      <w:autoSpaceDN/>
    </w:pPr>
    <w:rPr>
      <w:sz w:val="20"/>
      <w:szCs w:val="20"/>
      <w:lang w:val="en-US"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B66E58"/>
    <w:rPr>
      <w:rFonts w:ascii="Times New Roman" w:eastAsia="Times New Roman" w:hAnsi="Times New Roman" w:cs="Times New Roman"/>
      <w:sz w:val="20"/>
      <w:szCs w:val="20"/>
      <w:lang w:eastAsia="x-none"/>
    </w:rPr>
  </w:style>
  <w:style w:type="character" w:styleId="af1">
    <w:name w:val="footnote reference"/>
    <w:aliases w:val="Знак сноски-FN,Ciae niinee-FN,AЗнак сноски зел"/>
    <w:link w:val="11"/>
    <w:rsid w:val="00B66E58"/>
    <w:rPr>
      <w:rFonts w:cs="Times New Roman"/>
      <w:vertAlign w:val="superscript"/>
    </w:rPr>
  </w:style>
  <w:style w:type="paragraph" w:customStyle="1" w:styleId="11">
    <w:name w:val="Знак сноски1"/>
    <w:link w:val="af1"/>
    <w:rsid w:val="00B66E58"/>
    <w:pPr>
      <w:widowControl/>
      <w:autoSpaceDE/>
      <w:autoSpaceDN/>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Кондратьева Светлана Петровна</cp:lastModifiedBy>
  <cp:revision>47</cp:revision>
  <dcterms:created xsi:type="dcterms:W3CDTF">2023-12-19T09:12:00Z</dcterms:created>
  <dcterms:modified xsi:type="dcterms:W3CDTF">2024-10-18T13:38:00Z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2023-07-09T00:00:00Z</vt:filetime>
  </property>
  <property fmtid="{D5CDD505-2E9C-101B-9397-08002B2CF9AE}" pid="3" name="Creator">
    <vt:lpwstr>ABBYY FineReader PDF 15</vt:lpwstr>
  </property>
  <property fmtid="{D5CDD505-2E9C-101B-9397-08002B2CF9AE}" pid="4" name="LastSaved">
    <vt:filetime>2023-12-19T00:00:00Z</vt:filetime>
  </property>
</Properties>
</file>