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4A7" w:rsidRPr="00184255" w:rsidRDefault="008414A7" w:rsidP="008414A7">
      <w:pPr>
        <w:jc w:val="center"/>
      </w:pPr>
      <w:r w:rsidRPr="00184255">
        <w:t xml:space="preserve">Государственное автономное профессиональное образовательное учреждение </w:t>
      </w:r>
    </w:p>
    <w:p w:rsidR="008414A7" w:rsidRPr="00184255" w:rsidRDefault="008414A7" w:rsidP="008414A7">
      <w:pPr>
        <w:jc w:val="center"/>
      </w:pPr>
      <w:r w:rsidRPr="00184255">
        <w:t xml:space="preserve">Чувашской Республики </w:t>
      </w:r>
    </w:p>
    <w:p w:rsidR="008414A7" w:rsidRPr="00184255" w:rsidRDefault="008414A7" w:rsidP="008414A7">
      <w:pPr>
        <w:jc w:val="center"/>
      </w:pPr>
      <w:r w:rsidRPr="00184255">
        <w:t xml:space="preserve"> «Чебоксарский экономико-технологический колледж»  </w:t>
      </w:r>
    </w:p>
    <w:p w:rsidR="008414A7" w:rsidRPr="00184255" w:rsidRDefault="008414A7" w:rsidP="008414A7">
      <w:pPr>
        <w:jc w:val="center"/>
      </w:pPr>
      <w:r w:rsidRPr="00184255">
        <w:t>Министерства образования Чувашской Республики</w:t>
      </w:r>
    </w:p>
    <w:p w:rsidR="008414A7" w:rsidRPr="00184255" w:rsidRDefault="008414A7" w:rsidP="008414A7">
      <w:pPr>
        <w:jc w:val="center"/>
      </w:pPr>
    </w:p>
    <w:p w:rsidR="008414A7" w:rsidRPr="00184255"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spacing w:line="360" w:lineRule="auto"/>
      </w:pPr>
    </w:p>
    <w:p w:rsidR="008414A7" w:rsidRPr="00175A82" w:rsidRDefault="008414A7" w:rsidP="008414A7">
      <w:pPr>
        <w:spacing w:line="360" w:lineRule="auto"/>
      </w:pPr>
    </w:p>
    <w:p w:rsidR="008414A7" w:rsidRPr="00175A82" w:rsidRDefault="008414A7" w:rsidP="008414A7"/>
    <w:p w:rsidR="008414A7" w:rsidRPr="00175A82" w:rsidRDefault="008414A7" w:rsidP="008414A7"/>
    <w:p w:rsidR="008414A7" w:rsidRPr="00175A82" w:rsidRDefault="008414A7" w:rsidP="008414A7"/>
    <w:p w:rsidR="008414A7" w:rsidRPr="00175A82" w:rsidRDefault="008414A7" w:rsidP="008414A7"/>
    <w:p w:rsidR="008414A7" w:rsidRPr="00175A82" w:rsidRDefault="008414A7" w:rsidP="008414A7"/>
    <w:p w:rsidR="008414A7" w:rsidRPr="00175A82" w:rsidRDefault="008414A7" w:rsidP="008D5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caps/>
        </w:rPr>
      </w:pPr>
      <w:r w:rsidRPr="00175A82">
        <w:rPr>
          <w:b/>
          <w:bCs/>
          <w:caps/>
        </w:rPr>
        <w:t>РАБОЧАЯ ПРОГРАММа УЧЕБНОЙ ДИСЦИПЛИНЫ</w:t>
      </w:r>
    </w:p>
    <w:p w:rsidR="008C291A" w:rsidRDefault="00F53BCF" w:rsidP="00F53BCF">
      <w:pPr>
        <w:tabs>
          <w:tab w:val="left" w:pos="0"/>
        </w:tabs>
        <w:spacing w:line="360" w:lineRule="auto"/>
        <w:jc w:val="center"/>
        <w:rPr>
          <w:b/>
          <w:bCs/>
        </w:rPr>
      </w:pPr>
      <w:r>
        <w:rPr>
          <w:b/>
          <w:bCs/>
        </w:rPr>
        <w:t>ОП.1</w:t>
      </w:r>
      <w:r w:rsidR="00022FBE">
        <w:rPr>
          <w:b/>
          <w:bCs/>
        </w:rPr>
        <w:t>1</w:t>
      </w:r>
      <w:r>
        <w:rPr>
          <w:b/>
          <w:bCs/>
        </w:rPr>
        <w:t xml:space="preserve"> </w:t>
      </w:r>
      <w:r w:rsidR="00022FBE">
        <w:rPr>
          <w:b/>
          <w:bCs/>
        </w:rPr>
        <w:t>ОРГАНИЗАЦИЯ РЕАГИРОВАНИЯ В ЧРЕЗВЫЧАЙНЫХ СИТУАЦИЯХ</w:t>
      </w:r>
    </w:p>
    <w:p w:rsidR="008414A7" w:rsidRPr="008D523A" w:rsidRDefault="008414A7" w:rsidP="008C291A">
      <w:pPr>
        <w:tabs>
          <w:tab w:val="left" w:pos="0"/>
        </w:tabs>
        <w:spacing w:line="360" w:lineRule="auto"/>
        <w:jc w:val="center"/>
        <w:rPr>
          <w:bCs/>
        </w:rPr>
      </w:pPr>
      <w:r w:rsidRPr="008D523A">
        <w:rPr>
          <w:bCs/>
        </w:rPr>
        <w:t xml:space="preserve">для специальности </w:t>
      </w:r>
    </w:p>
    <w:p w:rsidR="008414A7" w:rsidRPr="008D523A" w:rsidRDefault="008414A7" w:rsidP="008D523A">
      <w:pPr>
        <w:tabs>
          <w:tab w:val="left" w:pos="0"/>
        </w:tabs>
        <w:spacing w:line="360" w:lineRule="auto"/>
        <w:jc w:val="center"/>
        <w:rPr>
          <w:bCs/>
        </w:rPr>
      </w:pPr>
      <w:r w:rsidRPr="008D523A">
        <w:rPr>
          <w:bCs/>
        </w:rPr>
        <w:t>среднего профессионального образования</w:t>
      </w:r>
    </w:p>
    <w:p w:rsidR="008414A7" w:rsidRPr="00CB11F7" w:rsidRDefault="00CB11F7" w:rsidP="00CB11F7">
      <w:pPr>
        <w:spacing w:line="360" w:lineRule="auto"/>
        <w:jc w:val="center"/>
        <w:rPr>
          <w:b/>
          <w:bCs/>
        </w:rPr>
      </w:pPr>
      <w:r w:rsidRPr="00CB11F7">
        <w:rPr>
          <w:b/>
          <w:bCs/>
        </w:rPr>
        <w:t>20.</w:t>
      </w:r>
      <w:r>
        <w:rPr>
          <w:b/>
          <w:bCs/>
        </w:rPr>
        <w:t>02.05 Организация оперативного (экстренного) реагирования</w:t>
      </w:r>
      <w:r w:rsidRPr="00CB11F7">
        <w:rPr>
          <w:b/>
          <w:bCs/>
        </w:rPr>
        <w:t xml:space="preserve"> в чрезвычайных ситуациях</w:t>
      </w: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4551E4"/>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Default="008414A7" w:rsidP="008414A7">
      <w:pPr>
        <w:spacing w:line="360" w:lineRule="auto"/>
        <w:jc w:val="center"/>
      </w:pPr>
    </w:p>
    <w:p w:rsidR="008D523A" w:rsidRDefault="008D523A" w:rsidP="008414A7">
      <w:pPr>
        <w:spacing w:line="360" w:lineRule="auto"/>
        <w:jc w:val="center"/>
      </w:pPr>
    </w:p>
    <w:p w:rsidR="008D523A" w:rsidRDefault="008D523A" w:rsidP="008414A7">
      <w:pPr>
        <w:spacing w:line="360" w:lineRule="auto"/>
        <w:jc w:val="center"/>
      </w:pPr>
    </w:p>
    <w:p w:rsidR="008D523A" w:rsidRDefault="008D523A" w:rsidP="008414A7">
      <w:pPr>
        <w:spacing w:line="360" w:lineRule="auto"/>
        <w:jc w:val="center"/>
      </w:pPr>
    </w:p>
    <w:p w:rsidR="008D523A" w:rsidRDefault="008D523A" w:rsidP="008414A7">
      <w:pPr>
        <w:spacing w:line="360" w:lineRule="auto"/>
        <w:jc w:val="center"/>
      </w:pPr>
    </w:p>
    <w:p w:rsidR="008D523A" w:rsidRPr="00175A82" w:rsidRDefault="008D523A" w:rsidP="008414A7">
      <w:pPr>
        <w:spacing w:line="360" w:lineRule="auto"/>
        <w:jc w:val="center"/>
      </w:pPr>
    </w:p>
    <w:p w:rsidR="008414A7" w:rsidRPr="00175A82" w:rsidRDefault="008414A7" w:rsidP="008414A7">
      <w:pPr>
        <w:spacing w:line="360" w:lineRule="auto"/>
        <w:jc w:val="center"/>
      </w:pPr>
    </w:p>
    <w:p w:rsidR="008414A7" w:rsidRPr="00926E1A" w:rsidRDefault="008414A7" w:rsidP="008D523A">
      <w:pPr>
        <w:spacing w:line="360" w:lineRule="auto"/>
        <w:jc w:val="center"/>
        <w:rPr>
          <w:bCs/>
        </w:rPr>
      </w:pPr>
      <w:r w:rsidRPr="00926E1A">
        <w:rPr>
          <w:bCs/>
        </w:rPr>
        <w:t>Чебоксары 202</w:t>
      </w:r>
      <w:r w:rsidR="004551E4">
        <w:rPr>
          <w:bCs/>
        </w:rPr>
        <w:t>4</w:t>
      </w:r>
    </w:p>
    <w:tbl>
      <w:tblPr>
        <w:tblW w:w="9781" w:type="dxa"/>
        <w:tblInd w:w="-106" w:type="dxa"/>
        <w:tblLayout w:type="fixed"/>
        <w:tblLook w:val="0000" w:firstRow="0" w:lastRow="0" w:firstColumn="0" w:lastColumn="0" w:noHBand="0" w:noVBand="0"/>
      </w:tblPr>
      <w:tblGrid>
        <w:gridCol w:w="4820"/>
        <w:gridCol w:w="4961"/>
      </w:tblGrid>
      <w:tr w:rsidR="008414A7" w:rsidRPr="00175A82" w:rsidTr="008414A7">
        <w:tc>
          <w:tcPr>
            <w:tcW w:w="4820" w:type="dxa"/>
          </w:tcPr>
          <w:p w:rsidR="00CB11F7" w:rsidRDefault="008414A7" w:rsidP="00CB11F7">
            <w:r w:rsidRPr="00175A82">
              <w:rPr>
                <w:i/>
                <w:iCs/>
              </w:rPr>
              <w:lastRenderedPageBreak/>
              <w:br w:type="page"/>
            </w:r>
            <w:r w:rsidRPr="00175A82">
              <w:t xml:space="preserve">Разработана в соответствии с требованиями Федерального государственного образовательного стандарта среднего профессионального </w:t>
            </w:r>
            <w:r>
              <w:t xml:space="preserve">образования по специальности </w:t>
            </w:r>
            <w:r w:rsidR="00CB11F7">
              <w:t>20.02.05 Организация оперативного (экстренного) реагирования</w:t>
            </w:r>
          </w:p>
          <w:p w:rsidR="008414A7" w:rsidRPr="003E1E86" w:rsidRDefault="00CB11F7" w:rsidP="00CB11F7">
            <w:r>
              <w:t xml:space="preserve"> в чрезвычайных ситуациях</w:t>
            </w:r>
          </w:p>
          <w:p w:rsidR="008414A7" w:rsidRPr="00175A82" w:rsidRDefault="008414A7" w:rsidP="008414A7"/>
        </w:tc>
        <w:tc>
          <w:tcPr>
            <w:tcW w:w="4961" w:type="dxa"/>
          </w:tcPr>
          <w:p w:rsidR="008414A7" w:rsidRPr="008D523A" w:rsidRDefault="008414A7" w:rsidP="008414A7">
            <w:pPr>
              <w:ind w:firstLine="567"/>
              <w:jc w:val="right"/>
              <w:rPr>
                <w:bCs/>
                <w:spacing w:val="20"/>
              </w:rPr>
            </w:pPr>
            <w:r w:rsidRPr="008D523A">
              <w:rPr>
                <w:bCs/>
                <w:spacing w:val="20"/>
              </w:rPr>
              <w:t>УТВЕРЖДЕНА</w:t>
            </w:r>
          </w:p>
          <w:p w:rsidR="00CB11F7" w:rsidRPr="00CB11F7" w:rsidRDefault="00CB11F7" w:rsidP="00CB11F7">
            <w:pPr>
              <w:ind w:firstLine="567"/>
              <w:jc w:val="right"/>
              <w:rPr>
                <w:spacing w:val="20"/>
              </w:rPr>
            </w:pPr>
            <w:r w:rsidRPr="00CB11F7">
              <w:rPr>
                <w:spacing w:val="20"/>
              </w:rPr>
              <w:t>Приказом №_______</w:t>
            </w:r>
          </w:p>
          <w:p w:rsidR="008414A7" w:rsidRPr="00175A82" w:rsidRDefault="00CB11F7" w:rsidP="00CB11F7">
            <w:pPr>
              <w:ind w:firstLine="567"/>
              <w:jc w:val="right"/>
            </w:pPr>
            <w:r w:rsidRPr="00CB11F7">
              <w:rPr>
                <w:spacing w:val="20"/>
              </w:rPr>
              <w:t>от "___" __________20 ___ г.</w:t>
            </w:r>
          </w:p>
          <w:p w:rsidR="008414A7" w:rsidRPr="00175A82" w:rsidRDefault="008414A7" w:rsidP="008414A7">
            <w:pPr>
              <w:ind w:firstLine="567"/>
              <w:jc w:val="center"/>
            </w:pPr>
            <w:r w:rsidRPr="00175A82">
              <w:t xml:space="preserve"> М.П.</w:t>
            </w:r>
          </w:p>
        </w:tc>
      </w:tr>
    </w:tbl>
    <w:p w:rsidR="008414A7" w:rsidRPr="00175A82" w:rsidRDefault="008414A7" w:rsidP="008414A7">
      <w:pPr>
        <w:tabs>
          <w:tab w:val="left" w:pos="0"/>
        </w:tabs>
        <w:ind w:firstLine="567"/>
        <w:jc w:val="both"/>
        <w:rPr>
          <w:snapToGrid w:val="0"/>
        </w:rPr>
      </w:pPr>
    </w:p>
    <w:p w:rsidR="008414A7" w:rsidRPr="00175A82" w:rsidRDefault="008414A7" w:rsidP="008414A7">
      <w:pPr>
        <w:tabs>
          <w:tab w:val="left" w:pos="0"/>
        </w:tabs>
        <w:ind w:firstLine="567"/>
        <w:jc w:val="both"/>
        <w:rPr>
          <w:b/>
          <w:bCs/>
          <w:snapToGrid w:val="0"/>
        </w:rPr>
      </w:pPr>
    </w:p>
    <w:p w:rsidR="008414A7" w:rsidRDefault="008414A7" w:rsidP="008414A7">
      <w:pPr>
        <w:tabs>
          <w:tab w:val="left" w:pos="0"/>
        </w:tabs>
        <w:jc w:val="both"/>
        <w:rPr>
          <w:b/>
          <w:snapToGrid w:val="0"/>
        </w:rPr>
      </w:pPr>
    </w:p>
    <w:p w:rsidR="008414A7" w:rsidRDefault="008414A7" w:rsidP="008414A7">
      <w:pPr>
        <w:tabs>
          <w:tab w:val="left" w:pos="0"/>
        </w:tabs>
        <w:jc w:val="both"/>
        <w:rPr>
          <w:b/>
          <w:snapToGrid w:val="0"/>
        </w:rPr>
      </w:pPr>
    </w:p>
    <w:p w:rsidR="008414A7" w:rsidRDefault="008414A7" w:rsidP="008414A7">
      <w:pPr>
        <w:tabs>
          <w:tab w:val="left" w:pos="0"/>
        </w:tabs>
        <w:jc w:val="both"/>
        <w:rPr>
          <w:b/>
          <w:snapToGrid w:val="0"/>
        </w:rPr>
      </w:pPr>
    </w:p>
    <w:p w:rsidR="008414A7" w:rsidRDefault="008414A7" w:rsidP="008414A7">
      <w:pPr>
        <w:tabs>
          <w:tab w:val="left" w:pos="0"/>
        </w:tabs>
        <w:jc w:val="both"/>
        <w:rPr>
          <w:b/>
          <w:snapToGrid w:val="0"/>
        </w:rPr>
      </w:pPr>
    </w:p>
    <w:p w:rsidR="008414A7" w:rsidRDefault="008414A7" w:rsidP="008414A7">
      <w:pPr>
        <w:tabs>
          <w:tab w:val="left" w:pos="0"/>
        </w:tabs>
        <w:jc w:val="both"/>
        <w:rPr>
          <w:b/>
          <w:snapToGrid w:val="0"/>
        </w:rPr>
      </w:pPr>
    </w:p>
    <w:p w:rsidR="008414A7" w:rsidRDefault="008414A7" w:rsidP="008414A7">
      <w:pPr>
        <w:tabs>
          <w:tab w:val="left" w:pos="0"/>
        </w:tabs>
        <w:jc w:val="both"/>
        <w:rPr>
          <w:b/>
          <w:snapToGrid w:val="0"/>
        </w:rPr>
      </w:pPr>
    </w:p>
    <w:p w:rsidR="008414A7" w:rsidRDefault="008414A7" w:rsidP="008414A7">
      <w:pPr>
        <w:tabs>
          <w:tab w:val="left" w:pos="0"/>
        </w:tabs>
        <w:jc w:val="both"/>
        <w:rPr>
          <w:b/>
          <w:snapToGrid w:val="0"/>
        </w:rPr>
      </w:pPr>
    </w:p>
    <w:p w:rsidR="008414A7" w:rsidRPr="00175A82" w:rsidRDefault="008414A7" w:rsidP="008414A7">
      <w:pPr>
        <w:tabs>
          <w:tab w:val="left" w:pos="0"/>
        </w:tabs>
        <w:jc w:val="both"/>
        <w:rPr>
          <w:b/>
          <w:snapToGrid w:val="0"/>
        </w:rPr>
      </w:pPr>
    </w:p>
    <w:p w:rsidR="008414A7" w:rsidRPr="00F71368" w:rsidRDefault="008414A7" w:rsidP="008414A7">
      <w:pPr>
        <w:tabs>
          <w:tab w:val="left" w:pos="0"/>
        </w:tabs>
        <w:rPr>
          <w:spacing w:val="20"/>
        </w:rPr>
      </w:pPr>
      <w:r w:rsidRPr="00175A82">
        <w:rPr>
          <w:snapToGrid w:val="0"/>
        </w:rPr>
        <w:t xml:space="preserve"> </w:t>
      </w:r>
      <w:r w:rsidRPr="00F71368">
        <w:rPr>
          <w:spacing w:val="20"/>
        </w:rPr>
        <w:t>РАССМОТРЕНА</w:t>
      </w:r>
    </w:p>
    <w:p w:rsidR="008414A7" w:rsidRPr="00175A82" w:rsidRDefault="008414A7" w:rsidP="008414A7">
      <w:r w:rsidRPr="00175A82">
        <w:t xml:space="preserve">на заседании цикловой комиссии </w:t>
      </w:r>
    </w:p>
    <w:p w:rsidR="00860ACC" w:rsidRDefault="00860ACC" w:rsidP="008414A7">
      <w:pPr>
        <w:tabs>
          <w:tab w:val="left" w:pos="0"/>
        </w:tabs>
      </w:pPr>
    </w:p>
    <w:p w:rsidR="008414A7" w:rsidRPr="00175A82" w:rsidRDefault="008414A7" w:rsidP="008414A7">
      <w:pPr>
        <w:tabs>
          <w:tab w:val="left" w:pos="0"/>
        </w:tabs>
      </w:pPr>
      <w:r w:rsidRPr="00175A82">
        <w:t>Прото</w:t>
      </w:r>
      <w:r>
        <w:t>кол №____ от "___" __________20_</w:t>
      </w:r>
      <w:r w:rsidRPr="00175A82">
        <w:t>_ г.</w:t>
      </w:r>
    </w:p>
    <w:p w:rsidR="008414A7" w:rsidRPr="00175A82" w:rsidRDefault="008414A7" w:rsidP="008414A7">
      <w:pPr>
        <w:tabs>
          <w:tab w:val="left" w:pos="0"/>
        </w:tabs>
      </w:pPr>
      <w:r w:rsidRPr="00175A82">
        <w:t>Председатель ЦК: __________/</w:t>
      </w:r>
    </w:p>
    <w:p w:rsidR="008414A7" w:rsidRPr="00175A82" w:rsidRDefault="008414A7" w:rsidP="008414A7">
      <w:pPr>
        <w:tabs>
          <w:tab w:val="left" w:pos="0"/>
        </w:tabs>
        <w:jc w:val="both"/>
        <w:rPr>
          <w:snapToGrid w:val="0"/>
        </w:rPr>
      </w:pPr>
    </w:p>
    <w:p w:rsidR="008414A7" w:rsidRPr="00175A82" w:rsidRDefault="008414A7" w:rsidP="008414A7">
      <w:pPr>
        <w:tabs>
          <w:tab w:val="left" w:pos="0"/>
        </w:tabs>
        <w:jc w:val="both"/>
        <w:rPr>
          <w:snapToGrid w:val="0"/>
        </w:rPr>
      </w:pPr>
    </w:p>
    <w:p w:rsidR="008414A7" w:rsidRPr="00175A82" w:rsidRDefault="008414A7" w:rsidP="008414A7">
      <w:pPr>
        <w:tabs>
          <w:tab w:val="left" w:pos="0"/>
        </w:tabs>
        <w:jc w:val="both"/>
        <w:rPr>
          <w:b/>
          <w:bCs/>
          <w:snapToGrid w:val="0"/>
        </w:rPr>
      </w:pPr>
    </w:p>
    <w:p w:rsidR="008414A7" w:rsidRPr="00175A82" w:rsidRDefault="008414A7" w:rsidP="008414A7">
      <w:pPr>
        <w:tabs>
          <w:tab w:val="left" w:pos="0"/>
        </w:tabs>
        <w:jc w:val="both"/>
        <w:rPr>
          <w:b/>
          <w:bCs/>
          <w:snapToGrid w:val="0"/>
        </w:rPr>
      </w:pPr>
    </w:p>
    <w:p w:rsidR="008414A7" w:rsidRPr="00175A82" w:rsidRDefault="008414A7" w:rsidP="008414A7">
      <w:pPr>
        <w:tabs>
          <w:tab w:val="left" w:pos="0"/>
        </w:tabs>
        <w:jc w:val="both"/>
        <w:rPr>
          <w:b/>
          <w:bCs/>
          <w:snapToGrid w:val="0"/>
        </w:rPr>
      </w:pPr>
    </w:p>
    <w:p w:rsidR="008414A7" w:rsidRPr="00175A82" w:rsidRDefault="008414A7" w:rsidP="008414A7">
      <w:pPr>
        <w:tabs>
          <w:tab w:val="left" w:pos="0"/>
        </w:tabs>
        <w:jc w:val="both"/>
        <w:rPr>
          <w:b/>
          <w:bCs/>
          <w:snapToGrid w:val="0"/>
        </w:rPr>
      </w:pPr>
    </w:p>
    <w:p w:rsidR="008414A7" w:rsidRPr="00175A82" w:rsidRDefault="008414A7" w:rsidP="008414A7">
      <w:pPr>
        <w:tabs>
          <w:tab w:val="left" w:pos="0"/>
        </w:tabs>
        <w:jc w:val="both"/>
        <w:rPr>
          <w:snapToGrid w:val="0"/>
        </w:rPr>
      </w:pPr>
    </w:p>
    <w:p w:rsidR="008414A7" w:rsidRPr="00175A82" w:rsidRDefault="008414A7" w:rsidP="008414A7">
      <w:pPr>
        <w:tabs>
          <w:tab w:val="left" w:pos="0"/>
        </w:tabs>
        <w:jc w:val="both"/>
        <w:rPr>
          <w:snapToGrid w:val="0"/>
        </w:rPr>
      </w:pPr>
    </w:p>
    <w:tbl>
      <w:tblPr>
        <w:tblW w:w="9604" w:type="dxa"/>
        <w:tblInd w:w="-106" w:type="dxa"/>
        <w:tblLayout w:type="fixed"/>
        <w:tblLook w:val="0000" w:firstRow="0" w:lastRow="0" w:firstColumn="0" w:lastColumn="0" w:noHBand="0" w:noVBand="0"/>
      </w:tblPr>
      <w:tblGrid>
        <w:gridCol w:w="9604"/>
      </w:tblGrid>
      <w:tr w:rsidR="008635D0" w:rsidRPr="00175A82" w:rsidTr="008635D0">
        <w:tc>
          <w:tcPr>
            <w:tcW w:w="9604" w:type="dxa"/>
          </w:tcPr>
          <w:p w:rsidR="008635D0" w:rsidRPr="00175A82" w:rsidRDefault="008635D0" w:rsidP="008414A7">
            <w:r w:rsidRPr="00175A82">
              <w:t>Разработчики:</w:t>
            </w:r>
          </w:p>
          <w:p w:rsidR="008635D0" w:rsidRPr="00175A82" w:rsidRDefault="008635D0" w:rsidP="00EE2509">
            <w:r w:rsidRPr="00CB11F7">
              <w:t>Государственное автономное профессиональное образовательное учреждение Чувашской Республики «Чебоксарский экономико-технологический колледж» Министерства образования Чувашской Республики</w:t>
            </w:r>
          </w:p>
        </w:tc>
      </w:tr>
      <w:tr w:rsidR="008635D0" w:rsidRPr="00175A82" w:rsidTr="008635D0">
        <w:tc>
          <w:tcPr>
            <w:tcW w:w="9604" w:type="dxa"/>
          </w:tcPr>
          <w:p w:rsidR="008635D0" w:rsidRPr="00175A82" w:rsidRDefault="008635D0" w:rsidP="008414A7"/>
        </w:tc>
      </w:tr>
    </w:tbl>
    <w:p w:rsidR="00647ADB" w:rsidRPr="00693654" w:rsidRDefault="008414A7" w:rsidP="00F91DCC">
      <w:pPr>
        <w:ind w:left="567"/>
        <w:jc w:val="center"/>
        <w:rPr>
          <w:b/>
          <w:bCs/>
        </w:rPr>
      </w:pPr>
      <w:r w:rsidRPr="00175A82">
        <w:rPr>
          <w:snapToGrid w:val="0"/>
        </w:rPr>
        <w:br w:type="page"/>
      </w:r>
      <w:r w:rsidR="00647ADB" w:rsidRPr="00693654">
        <w:rPr>
          <w:b/>
          <w:bCs/>
        </w:rPr>
        <w:lastRenderedPageBreak/>
        <w:t>СОДЕРЖАНИЕ</w:t>
      </w:r>
    </w:p>
    <w:p w:rsidR="00647ADB" w:rsidRPr="00693654"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Ind w:w="-106" w:type="dxa"/>
        <w:tblLook w:val="01E0" w:firstRow="1" w:lastRow="1" w:firstColumn="1" w:lastColumn="1" w:noHBand="0" w:noVBand="0"/>
      </w:tblPr>
      <w:tblGrid>
        <w:gridCol w:w="7580"/>
        <w:gridCol w:w="1881"/>
      </w:tblGrid>
      <w:tr w:rsidR="00647ADB" w:rsidRPr="00AC0396">
        <w:tc>
          <w:tcPr>
            <w:tcW w:w="7668" w:type="dxa"/>
          </w:tcPr>
          <w:p w:rsidR="00647ADB" w:rsidRPr="00AC0396" w:rsidRDefault="00647ADB" w:rsidP="003163C3">
            <w:pPr>
              <w:pStyle w:val="1"/>
              <w:numPr>
                <w:ilvl w:val="0"/>
                <w:numId w:val="0"/>
              </w:numPr>
              <w:ind w:left="284"/>
              <w:rPr>
                <w:b w:val="0"/>
                <w:caps/>
              </w:rPr>
            </w:pPr>
          </w:p>
        </w:tc>
        <w:tc>
          <w:tcPr>
            <w:tcW w:w="1903" w:type="dxa"/>
          </w:tcPr>
          <w:p w:rsidR="00647ADB" w:rsidRPr="00AC0396" w:rsidRDefault="00647ADB" w:rsidP="00E46246">
            <w:pPr>
              <w:jc w:val="center"/>
              <w:rPr>
                <w:bCs/>
              </w:rPr>
            </w:pPr>
            <w:r w:rsidRPr="00AC0396">
              <w:rPr>
                <w:bCs/>
              </w:rPr>
              <w:t>стр.</w:t>
            </w:r>
          </w:p>
        </w:tc>
      </w:tr>
      <w:tr w:rsidR="00647ADB" w:rsidRPr="00AC0396">
        <w:tc>
          <w:tcPr>
            <w:tcW w:w="7668" w:type="dxa"/>
          </w:tcPr>
          <w:p w:rsidR="00647ADB" w:rsidRPr="00AC0396" w:rsidRDefault="00647ADB" w:rsidP="00575D85">
            <w:pPr>
              <w:pStyle w:val="1"/>
              <w:numPr>
                <w:ilvl w:val="0"/>
                <w:numId w:val="2"/>
              </w:numPr>
              <w:rPr>
                <w:b w:val="0"/>
                <w:caps/>
              </w:rPr>
            </w:pPr>
            <w:r w:rsidRPr="00AC0396">
              <w:rPr>
                <w:b w:val="0"/>
                <w:caps/>
              </w:rPr>
              <w:t>ПАСПОРТ рабочей ПРОГРАММЫ УЧЕБНОЙ ДИСЦИПЛИНЫ</w:t>
            </w:r>
          </w:p>
          <w:p w:rsidR="00647ADB" w:rsidRPr="00AC0396" w:rsidRDefault="00647ADB" w:rsidP="00E46246">
            <w:pPr>
              <w:rPr>
                <w:bCs/>
              </w:rPr>
            </w:pPr>
          </w:p>
        </w:tc>
        <w:tc>
          <w:tcPr>
            <w:tcW w:w="1903" w:type="dxa"/>
          </w:tcPr>
          <w:p w:rsidR="00647ADB" w:rsidRPr="00AC0396" w:rsidRDefault="00647ADB" w:rsidP="00E46246">
            <w:pPr>
              <w:jc w:val="center"/>
              <w:rPr>
                <w:bCs/>
              </w:rPr>
            </w:pPr>
            <w:r w:rsidRPr="00AC0396">
              <w:rPr>
                <w:bCs/>
              </w:rPr>
              <w:t>4</w:t>
            </w:r>
          </w:p>
        </w:tc>
      </w:tr>
      <w:tr w:rsidR="00647ADB" w:rsidRPr="00AC0396">
        <w:tc>
          <w:tcPr>
            <w:tcW w:w="7668" w:type="dxa"/>
          </w:tcPr>
          <w:p w:rsidR="00647ADB" w:rsidRPr="00AC0396" w:rsidRDefault="00647ADB" w:rsidP="00575D85">
            <w:pPr>
              <w:pStyle w:val="1"/>
              <w:numPr>
                <w:ilvl w:val="0"/>
                <w:numId w:val="2"/>
              </w:numPr>
              <w:rPr>
                <w:b w:val="0"/>
                <w:caps/>
              </w:rPr>
            </w:pPr>
            <w:r w:rsidRPr="00AC0396">
              <w:rPr>
                <w:b w:val="0"/>
                <w:caps/>
              </w:rPr>
              <w:t>СТРУКТУРА и содержание УЧЕБНОЙ ДИСЦИПЛИНЫ</w:t>
            </w:r>
          </w:p>
          <w:p w:rsidR="00647ADB" w:rsidRPr="00AC0396" w:rsidRDefault="00647ADB" w:rsidP="003163C3">
            <w:pPr>
              <w:pStyle w:val="1"/>
              <w:numPr>
                <w:ilvl w:val="0"/>
                <w:numId w:val="0"/>
              </w:numPr>
              <w:ind w:left="284"/>
              <w:rPr>
                <w:b w:val="0"/>
                <w:caps/>
              </w:rPr>
            </w:pPr>
          </w:p>
        </w:tc>
        <w:tc>
          <w:tcPr>
            <w:tcW w:w="1903" w:type="dxa"/>
          </w:tcPr>
          <w:p w:rsidR="00647ADB" w:rsidRPr="00AC0396" w:rsidRDefault="00647ADB" w:rsidP="00E46246">
            <w:pPr>
              <w:jc w:val="center"/>
              <w:rPr>
                <w:bCs/>
              </w:rPr>
            </w:pPr>
            <w:r w:rsidRPr="00AC0396">
              <w:rPr>
                <w:bCs/>
              </w:rPr>
              <w:t>6</w:t>
            </w:r>
          </w:p>
        </w:tc>
      </w:tr>
      <w:tr w:rsidR="00647ADB" w:rsidRPr="00AC0396">
        <w:trPr>
          <w:trHeight w:val="670"/>
        </w:trPr>
        <w:tc>
          <w:tcPr>
            <w:tcW w:w="7668" w:type="dxa"/>
          </w:tcPr>
          <w:p w:rsidR="00647ADB" w:rsidRPr="00AC0396" w:rsidRDefault="00647ADB" w:rsidP="00575D85">
            <w:pPr>
              <w:pStyle w:val="1"/>
              <w:numPr>
                <w:ilvl w:val="0"/>
                <w:numId w:val="2"/>
              </w:numPr>
              <w:rPr>
                <w:b w:val="0"/>
                <w:caps/>
              </w:rPr>
            </w:pPr>
            <w:r w:rsidRPr="00AC0396">
              <w:rPr>
                <w:b w:val="0"/>
                <w:caps/>
              </w:rPr>
              <w:t>условия реализации рабочей программы учебной дисциплины</w:t>
            </w:r>
          </w:p>
          <w:p w:rsidR="00647ADB" w:rsidRPr="00AC0396" w:rsidRDefault="00647ADB" w:rsidP="003163C3">
            <w:pPr>
              <w:pStyle w:val="1"/>
              <w:numPr>
                <w:ilvl w:val="0"/>
                <w:numId w:val="0"/>
              </w:numPr>
              <w:ind w:left="-76"/>
              <w:rPr>
                <w:b w:val="0"/>
                <w:caps/>
              </w:rPr>
            </w:pPr>
          </w:p>
        </w:tc>
        <w:tc>
          <w:tcPr>
            <w:tcW w:w="1903" w:type="dxa"/>
          </w:tcPr>
          <w:p w:rsidR="00647ADB" w:rsidRPr="00AC0396" w:rsidRDefault="00647ADB" w:rsidP="00E46246">
            <w:pPr>
              <w:jc w:val="center"/>
              <w:rPr>
                <w:bCs/>
              </w:rPr>
            </w:pPr>
            <w:r w:rsidRPr="00AC0396">
              <w:rPr>
                <w:bCs/>
              </w:rPr>
              <w:t>11</w:t>
            </w:r>
          </w:p>
        </w:tc>
      </w:tr>
      <w:tr w:rsidR="00647ADB" w:rsidRPr="00AC0396">
        <w:tc>
          <w:tcPr>
            <w:tcW w:w="7668" w:type="dxa"/>
          </w:tcPr>
          <w:p w:rsidR="00647ADB" w:rsidRPr="00AC0396" w:rsidRDefault="00647ADB" w:rsidP="00575D85">
            <w:pPr>
              <w:pStyle w:val="1"/>
              <w:numPr>
                <w:ilvl w:val="0"/>
                <w:numId w:val="2"/>
              </w:numPr>
              <w:rPr>
                <w:b w:val="0"/>
                <w:caps/>
              </w:rPr>
            </w:pPr>
            <w:r w:rsidRPr="00AC0396">
              <w:rPr>
                <w:b w:val="0"/>
                <w:caps/>
              </w:rPr>
              <w:t>Контроль и оценка результатов Освоения учебной дисциплины</w:t>
            </w:r>
          </w:p>
          <w:p w:rsidR="00647ADB" w:rsidRPr="00AC0396" w:rsidRDefault="00647ADB" w:rsidP="003163C3">
            <w:pPr>
              <w:pStyle w:val="1"/>
              <w:numPr>
                <w:ilvl w:val="0"/>
                <w:numId w:val="0"/>
              </w:numPr>
              <w:ind w:left="284"/>
              <w:rPr>
                <w:b w:val="0"/>
                <w:caps/>
              </w:rPr>
            </w:pPr>
          </w:p>
        </w:tc>
        <w:tc>
          <w:tcPr>
            <w:tcW w:w="1903" w:type="dxa"/>
          </w:tcPr>
          <w:p w:rsidR="00647ADB" w:rsidRPr="00AC0396" w:rsidRDefault="00647ADB" w:rsidP="00E46246">
            <w:pPr>
              <w:jc w:val="center"/>
              <w:rPr>
                <w:bCs/>
              </w:rPr>
            </w:pPr>
            <w:r w:rsidRPr="00AC0396">
              <w:rPr>
                <w:bCs/>
              </w:rPr>
              <w:t>12</w:t>
            </w:r>
          </w:p>
        </w:tc>
      </w:tr>
    </w:tbl>
    <w:p w:rsidR="00647ADB" w:rsidRPr="00693654"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7ADB" w:rsidRPr="00693654"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i/>
          <w:iCs/>
        </w:rPr>
      </w:pPr>
    </w:p>
    <w:p w:rsidR="00647ADB" w:rsidRPr="00436541" w:rsidRDefault="00647ADB" w:rsidP="00316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rPr>
      </w:pPr>
      <w:r w:rsidRPr="00A20A8B">
        <w:rPr>
          <w:b/>
          <w:bCs/>
          <w:caps/>
          <w:sz w:val="28"/>
          <w:szCs w:val="28"/>
          <w:u w:val="single"/>
        </w:rPr>
        <w:br w:type="page"/>
      </w:r>
      <w:r w:rsidRPr="00436541">
        <w:rPr>
          <w:b/>
          <w:bCs/>
          <w:caps/>
        </w:rPr>
        <w:lastRenderedPageBreak/>
        <w:t>1. паспорт</w:t>
      </w:r>
      <w:r>
        <w:rPr>
          <w:b/>
          <w:bCs/>
          <w:caps/>
        </w:rPr>
        <w:t xml:space="preserve"> рабочей</w:t>
      </w:r>
      <w:r w:rsidRPr="00436541">
        <w:rPr>
          <w:b/>
          <w:bCs/>
          <w:caps/>
        </w:rPr>
        <w:t xml:space="preserve"> ПРОГРАММЫ УЧЕБНОЙ ДИСЦИПЛИНЫ</w:t>
      </w:r>
    </w:p>
    <w:p w:rsidR="008414A7" w:rsidRPr="003E1E86" w:rsidRDefault="008414A7" w:rsidP="008414A7">
      <w:pPr>
        <w:tabs>
          <w:tab w:val="left" w:pos="0"/>
        </w:tabs>
        <w:jc w:val="center"/>
        <w:rPr>
          <w:b/>
          <w:bCs/>
        </w:rPr>
      </w:pPr>
    </w:p>
    <w:p w:rsidR="00647ADB" w:rsidRPr="00C72921" w:rsidRDefault="00CB11F7" w:rsidP="00786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rPr>
      </w:pPr>
      <w:r>
        <w:rPr>
          <w:b/>
          <w:bCs/>
        </w:rPr>
        <w:t xml:space="preserve">1.1. </w:t>
      </w:r>
      <w:r w:rsidR="00647ADB" w:rsidRPr="00C72921">
        <w:rPr>
          <w:b/>
          <w:bCs/>
        </w:rPr>
        <w:t xml:space="preserve">Область применения </w:t>
      </w:r>
      <w:r w:rsidR="00647ADB">
        <w:rPr>
          <w:b/>
          <w:bCs/>
        </w:rPr>
        <w:t xml:space="preserve">рабочей </w:t>
      </w:r>
      <w:r w:rsidR="00647ADB" w:rsidRPr="00C72921">
        <w:rPr>
          <w:b/>
          <w:bCs/>
        </w:rPr>
        <w:t>программы</w:t>
      </w:r>
    </w:p>
    <w:p w:rsidR="00930F42" w:rsidRDefault="00647ADB" w:rsidP="00930F42">
      <w:pPr>
        <w:tabs>
          <w:tab w:val="left" w:pos="709"/>
        </w:tabs>
        <w:ind w:firstLine="851"/>
        <w:jc w:val="both"/>
      </w:pPr>
      <w:r>
        <w:t>Рабочая п</w:t>
      </w:r>
      <w:r w:rsidRPr="00C72921">
        <w:t>рограмма учебной дисциплины</w:t>
      </w:r>
      <w:r w:rsidR="00A5283D">
        <w:t xml:space="preserve"> </w:t>
      </w:r>
      <w:r w:rsidR="00022FBE" w:rsidRPr="00022FBE">
        <w:t>ОП.11 Организация реагирования в чрезвычайных ситуациях</w:t>
      </w:r>
      <w:r w:rsidR="00022FBE">
        <w:t xml:space="preserve"> </w:t>
      </w:r>
      <w:r w:rsidRPr="00C72921">
        <w:t>является частью основной профессиональной образовательной программы в соответствии с ФГОС по специальностям СПО</w:t>
      </w:r>
      <w:r>
        <w:t xml:space="preserve"> </w:t>
      </w:r>
      <w:r w:rsidR="00CB11F7">
        <w:t>20.02.05 Организация оперативного (экстренного) реагирования в чрезвычайных ситуациях.</w:t>
      </w:r>
    </w:p>
    <w:p w:rsidR="00CB5C47" w:rsidRDefault="00930F42" w:rsidP="00930F42">
      <w:pPr>
        <w:tabs>
          <w:tab w:val="left" w:pos="709"/>
        </w:tabs>
        <w:ind w:firstLine="851"/>
        <w:jc w:val="both"/>
      </w:pPr>
      <w:r w:rsidRPr="00930F42">
        <w:t>Особое значение дисциплина имеет при формировании и развитии ОК 0</w:t>
      </w:r>
      <w:r w:rsidR="00F53BCF">
        <w:t>4</w:t>
      </w:r>
      <w:r w:rsidRPr="00930F42">
        <w:t xml:space="preserve">, ОК </w:t>
      </w:r>
      <w:r w:rsidR="00F53BCF">
        <w:t>06.</w:t>
      </w:r>
    </w:p>
    <w:p w:rsidR="00930F42" w:rsidRPr="00930F42" w:rsidRDefault="00930F42" w:rsidP="00930F42">
      <w:pPr>
        <w:tabs>
          <w:tab w:val="left" w:pos="709"/>
        </w:tabs>
        <w:ind w:firstLine="851"/>
        <w:jc w:val="both"/>
      </w:pPr>
    </w:p>
    <w:p w:rsidR="00647ADB" w:rsidRPr="00461B1F" w:rsidRDefault="00647ADB" w:rsidP="00461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36541">
        <w:rPr>
          <w:b/>
          <w:bCs/>
        </w:rPr>
        <w:t>1</w:t>
      </w:r>
      <w:r w:rsidR="00EE2509">
        <w:rPr>
          <w:b/>
          <w:bCs/>
        </w:rPr>
        <w:t>.2</w:t>
      </w:r>
      <w:r w:rsidRPr="00461B1F">
        <w:rPr>
          <w:b/>
          <w:bCs/>
        </w:rPr>
        <w:t>. Цели и задачи дисциплины – требования к результатам освоения дисциплины:</w:t>
      </w:r>
    </w:p>
    <w:p w:rsidR="00176E51" w:rsidRPr="00CB11F7" w:rsidRDefault="00CB11F7" w:rsidP="00CB1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bCs/>
        </w:rPr>
      </w:pPr>
      <w:r w:rsidRPr="00CB11F7">
        <w:rPr>
          <w:bCs/>
        </w:rPr>
        <w:t>В рамках программы учебной дисциплины обучающимися осваиваются умения и знания</w:t>
      </w:r>
    </w:p>
    <w:tbl>
      <w:tblPr>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39"/>
        <w:gridCol w:w="4434"/>
      </w:tblGrid>
      <w:tr w:rsidR="00930F42" w:rsidRPr="00511E2A" w:rsidTr="003A04B6">
        <w:trPr>
          <w:trHeight w:val="649"/>
        </w:trPr>
        <w:tc>
          <w:tcPr>
            <w:tcW w:w="959" w:type="dxa"/>
            <w:hideMark/>
          </w:tcPr>
          <w:p w:rsidR="00930F42" w:rsidRPr="00511E2A" w:rsidRDefault="00930F42" w:rsidP="003A04B6">
            <w:pPr>
              <w:suppressAutoHyphens/>
              <w:jc w:val="center"/>
            </w:pPr>
            <w:r w:rsidRPr="00511E2A">
              <w:t xml:space="preserve">Код </w:t>
            </w:r>
          </w:p>
          <w:p w:rsidR="00930F42" w:rsidRPr="00511E2A" w:rsidRDefault="00930F42" w:rsidP="003A04B6">
            <w:pPr>
              <w:suppressAutoHyphens/>
              <w:jc w:val="center"/>
            </w:pPr>
            <w:r w:rsidRPr="00511E2A">
              <w:t>ОК</w:t>
            </w:r>
          </w:p>
        </w:tc>
        <w:tc>
          <w:tcPr>
            <w:tcW w:w="4139" w:type="dxa"/>
            <w:hideMark/>
          </w:tcPr>
          <w:p w:rsidR="00930F42" w:rsidRPr="00511E2A" w:rsidRDefault="00930F42" w:rsidP="003A04B6">
            <w:pPr>
              <w:suppressAutoHyphens/>
              <w:jc w:val="center"/>
            </w:pPr>
            <w:r w:rsidRPr="00511E2A">
              <w:t>Умения</w:t>
            </w:r>
          </w:p>
        </w:tc>
        <w:tc>
          <w:tcPr>
            <w:tcW w:w="4434" w:type="dxa"/>
            <w:hideMark/>
          </w:tcPr>
          <w:p w:rsidR="00930F42" w:rsidRPr="00511E2A" w:rsidRDefault="00930F42" w:rsidP="003A04B6">
            <w:pPr>
              <w:suppressAutoHyphens/>
              <w:jc w:val="center"/>
            </w:pPr>
            <w:r w:rsidRPr="00511E2A">
              <w:t>Знания</w:t>
            </w:r>
          </w:p>
        </w:tc>
      </w:tr>
      <w:tr w:rsidR="00930F42" w:rsidRPr="00511E2A" w:rsidTr="003A04B6">
        <w:trPr>
          <w:trHeight w:val="212"/>
        </w:trPr>
        <w:tc>
          <w:tcPr>
            <w:tcW w:w="959" w:type="dxa"/>
          </w:tcPr>
          <w:p w:rsidR="00930F42" w:rsidRPr="00511E2A" w:rsidRDefault="005D41F9" w:rsidP="003A04B6">
            <w:pPr>
              <w:suppressAutoHyphens/>
            </w:pPr>
            <w:r w:rsidRPr="00930F42">
              <w:t>ОК 0</w:t>
            </w:r>
            <w:r>
              <w:t>4</w:t>
            </w:r>
            <w:r w:rsidRPr="00930F42">
              <w:t xml:space="preserve">, ОК </w:t>
            </w:r>
            <w:r>
              <w:t>06.</w:t>
            </w:r>
          </w:p>
        </w:tc>
        <w:tc>
          <w:tcPr>
            <w:tcW w:w="4139" w:type="dxa"/>
          </w:tcPr>
          <w:p w:rsidR="00B71EE6" w:rsidRPr="00B71EE6" w:rsidRDefault="00B71EE6" w:rsidP="00B71EE6">
            <w:pPr>
              <w:shd w:val="clear" w:color="auto" w:fill="FFFFFF"/>
              <w:rPr>
                <w:rFonts w:ascii="Helvetica Neue" w:hAnsi="Helvetica Neue"/>
                <w:color w:val="1A1A1A"/>
                <w:sz w:val="23"/>
                <w:szCs w:val="23"/>
              </w:rPr>
            </w:pPr>
            <w:r w:rsidRPr="00B71EE6">
              <w:rPr>
                <w:rFonts w:ascii="Helvetica Neue" w:hAnsi="Helvetica Neue"/>
                <w:color w:val="1A1A1A"/>
                <w:sz w:val="23"/>
                <w:szCs w:val="23"/>
              </w:rPr>
              <w:t>анализировать задачу и/или</w:t>
            </w:r>
          </w:p>
          <w:p w:rsidR="00930F42" w:rsidRDefault="00B71EE6" w:rsidP="00B71EE6">
            <w:pPr>
              <w:shd w:val="clear" w:color="auto" w:fill="FFFFFF"/>
              <w:rPr>
                <w:rFonts w:asciiTheme="minorHAnsi" w:hAnsiTheme="minorHAnsi"/>
                <w:color w:val="1A1A1A"/>
                <w:sz w:val="23"/>
                <w:szCs w:val="23"/>
              </w:rPr>
            </w:pPr>
            <w:r w:rsidRPr="00B71EE6">
              <w:rPr>
                <w:rFonts w:ascii="Helvetica Neue" w:hAnsi="Helvetica Neue"/>
                <w:color w:val="1A1A1A"/>
                <w:sz w:val="23"/>
                <w:szCs w:val="23"/>
              </w:rPr>
              <w:t>проблему и выделять её составные части</w:t>
            </w:r>
            <w:r>
              <w:rPr>
                <w:rFonts w:asciiTheme="minorHAnsi" w:hAnsiTheme="minorHAnsi"/>
                <w:color w:val="1A1A1A"/>
                <w:sz w:val="23"/>
                <w:szCs w:val="23"/>
              </w:rPr>
              <w:t>,</w:t>
            </w:r>
          </w:p>
          <w:p w:rsidR="00B71EE6" w:rsidRPr="00FD28F1" w:rsidRDefault="00B71EE6" w:rsidP="00B71EE6">
            <w:pPr>
              <w:shd w:val="clear" w:color="auto" w:fill="FFFFFF"/>
            </w:pPr>
            <w:r>
              <w:t>оценивать и учитывать психологическое состояние заявителя, корректно противостоять психологическому давлению с его стороны</w:t>
            </w:r>
            <w:r>
              <w:t>,</w:t>
            </w:r>
          </w:p>
        </w:tc>
        <w:tc>
          <w:tcPr>
            <w:tcW w:w="4434" w:type="dxa"/>
          </w:tcPr>
          <w:p w:rsidR="00527ADE" w:rsidRDefault="00B71EE6" w:rsidP="00527ADE">
            <w:pPr>
              <w:tabs>
                <w:tab w:val="left" w:pos="206"/>
              </w:tabs>
              <w:suppressAutoHyphens/>
              <w:jc w:val="both"/>
              <w:rPr>
                <w:rFonts w:asciiTheme="minorHAnsi" w:hAnsiTheme="minorHAnsi"/>
                <w:color w:val="1A1A1A"/>
                <w:sz w:val="23"/>
                <w:szCs w:val="23"/>
                <w:shd w:val="clear" w:color="auto" w:fill="FFFFFF"/>
              </w:rPr>
            </w:pPr>
            <w:r w:rsidRPr="00B71EE6">
              <w:rPr>
                <w:rFonts w:ascii="Helvetica Neue" w:hAnsi="Helvetica Neue"/>
                <w:color w:val="1A1A1A"/>
                <w:sz w:val="23"/>
                <w:szCs w:val="23"/>
                <w:shd w:val="clear" w:color="auto" w:fill="FFFFFF"/>
              </w:rPr>
              <w:t>определять этапы решения задачи</w:t>
            </w:r>
            <w:r>
              <w:rPr>
                <w:rFonts w:asciiTheme="minorHAnsi" w:hAnsiTheme="minorHAnsi"/>
                <w:color w:val="1A1A1A"/>
                <w:sz w:val="23"/>
                <w:szCs w:val="23"/>
                <w:shd w:val="clear" w:color="auto" w:fill="FFFFFF"/>
              </w:rPr>
              <w:t>,</w:t>
            </w:r>
          </w:p>
          <w:p w:rsidR="00FD28F1" w:rsidRDefault="00FD28F1" w:rsidP="00527ADE">
            <w:pPr>
              <w:tabs>
                <w:tab w:val="left" w:pos="206"/>
              </w:tabs>
              <w:suppressAutoHyphens/>
              <w:jc w:val="both"/>
            </w:pPr>
            <w:r>
              <w:t>регистрация полученных данных с помощью аппаратно-программных средств (либо резервных средств регистрации</w:t>
            </w:r>
            <w:r>
              <w:t>,</w:t>
            </w:r>
          </w:p>
          <w:p w:rsidR="00B71EE6" w:rsidRPr="00B71EE6" w:rsidRDefault="00FD28F1" w:rsidP="00527ADE">
            <w:pPr>
              <w:tabs>
                <w:tab w:val="left" w:pos="206"/>
              </w:tabs>
              <w:suppressAutoHyphens/>
              <w:jc w:val="both"/>
              <w:rPr>
                <w:rFonts w:asciiTheme="minorHAnsi" w:hAnsiTheme="minorHAnsi"/>
                <w:color w:val="1A1A1A"/>
                <w:sz w:val="23"/>
                <w:szCs w:val="23"/>
                <w:shd w:val="clear" w:color="auto" w:fill="FFFFFF"/>
              </w:rPr>
            </w:pPr>
            <w:r>
              <w:t>определение необходимости присвоения происшествию признака чрезвычайной ситуации (далее – ЧС) и автоматизированной передачи данных о нем в Центр управления в кризисных ситуациях (далее – ЦУКС), ЕДДС, ЭОС и АВС в</w:t>
            </w:r>
            <w:r>
              <w:t xml:space="preserve"> </w:t>
            </w:r>
            <w:r>
              <w:t>соответствии с соглашениями и регламентами информационного взаимодействия структур</w:t>
            </w:r>
          </w:p>
        </w:tc>
      </w:tr>
    </w:tbl>
    <w:p w:rsidR="00CE725C" w:rsidRDefault="00CE725C" w:rsidP="00CB1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5D41F9" w:rsidRDefault="005D41F9" w:rsidP="005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647ADB" w:rsidRPr="00436541" w:rsidRDefault="00647ADB" w:rsidP="00CB5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436541">
        <w:rPr>
          <w:b/>
          <w:bCs/>
        </w:rPr>
        <w:lastRenderedPageBreak/>
        <w:t>2. СТРУКТУРА И СОДЕРЖАНИЕ УЧЕБНОЙ ДИСЦИПЛИНЫ</w:t>
      </w:r>
    </w:p>
    <w:p w:rsidR="00647ADB" w:rsidRPr="00436541" w:rsidRDefault="00647ADB"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jc w:val="center"/>
        <w:rPr>
          <w:u w:val="single"/>
        </w:rPr>
      </w:pPr>
      <w:r w:rsidRPr="00436541">
        <w:rPr>
          <w:b/>
          <w:bCs/>
        </w:rPr>
        <w:t>2.1. Объем учебной дисциплины и виды учебной работы</w:t>
      </w:r>
    </w:p>
    <w:p w:rsidR="00647ADB" w:rsidRPr="00436541" w:rsidRDefault="00647ADB" w:rsidP="009E2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center"/>
        <w:rPr>
          <w:b/>
          <w:bCs/>
        </w:rPr>
      </w:pPr>
    </w:p>
    <w:tbl>
      <w:tblPr>
        <w:tblW w:w="9704"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02"/>
        <w:gridCol w:w="10"/>
        <w:gridCol w:w="2792"/>
      </w:tblGrid>
      <w:tr w:rsidR="00647ADB" w:rsidRPr="00436541">
        <w:trPr>
          <w:trHeight w:val="460"/>
        </w:trPr>
        <w:tc>
          <w:tcPr>
            <w:tcW w:w="6912" w:type="dxa"/>
            <w:gridSpan w:val="2"/>
          </w:tcPr>
          <w:p w:rsidR="00647ADB" w:rsidRPr="00436541" w:rsidRDefault="00647ADB" w:rsidP="00E46246">
            <w:pPr>
              <w:jc w:val="center"/>
            </w:pPr>
            <w:r w:rsidRPr="00436541">
              <w:rPr>
                <w:b/>
                <w:bCs/>
              </w:rPr>
              <w:t>Вид учебной работы</w:t>
            </w:r>
          </w:p>
        </w:tc>
        <w:tc>
          <w:tcPr>
            <w:tcW w:w="2792" w:type="dxa"/>
          </w:tcPr>
          <w:p w:rsidR="00647ADB" w:rsidRPr="00436541" w:rsidRDefault="00647ADB" w:rsidP="00E46246">
            <w:pPr>
              <w:jc w:val="center"/>
              <w:rPr>
                <w:i/>
                <w:iCs/>
              </w:rPr>
            </w:pPr>
            <w:r w:rsidRPr="00436541">
              <w:rPr>
                <w:b/>
                <w:bCs/>
                <w:i/>
                <w:iCs/>
              </w:rPr>
              <w:t>Объем часов</w:t>
            </w:r>
          </w:p>
        </w:tc>
      </w:tr>
      <w:tr w:rsidR="00647ADB" w:rsidRPr="00436541">
        <w:trPr>
          <w:trHeight w:val="285"/>
        </w:trPr>
        <w:tc>
          <w:tcPr>
            <w:tcW w:w="6912" w:type="dxa"/>
            <w:gridSpan w:val="2"/>
          </w:tcPr>
          <w:p w:rsidR="00647ADB" w:rsidRPr="00436541" w:rsidRDefault="00647ADB" w:rsidP="00E46246">
            <w:pPr>
              <w:rPr>
                <w:b/>
                <w:bCs/>
              </w:rPr>
            </w:pPr>
            <w:r w:rsidRPr="00436541">
              <w:rPr>
                <w:b/>
                <w:bCs/>
              </w:rPr>
              <w:t>Максимальная учебная нагрузка (всего)</w:t>
            </w:r>
          </w:p>
        </w:tc>
        <w:tc>
          <w:tcPr>
            <w:tcW w:w="2792" w:type="dxa"/>
          </w:tcPr>
          <w:p w:rsidR="00647ADB" w:rsidRPr="00CB11F7" w:rsidRDefault="00527ADE" w:rsidP="00930F42">
            <w:pPr>
              <w:jc w:val="center"/>
              <w:rPr>
                <w:iCs/>
              </w:rPr>
            </w:pPr>
            <w:r>
              <w:rPr>
                <w:iCs/>
              </w:rPr>
              <w:t>38</w:t>
            </w:r>
          </w:p>
        </w:tc>
      </w:tr>
      <w:tr w:rsidR="00647ADB" w:rsidRPr="00436541">
        <w:tc>
          <w:tcPr>
            <w:tcW w:w="6912" w:type="dxa"/>
            <w:gridSpan w:val="2"/>
          </w:tcPr>
          <w:p w:rsidR="00647ADB" w:rsidRPr="00436541" w:rsidRDefault="00647ADB" w:rsidP="00E46246">
            <w:pPr>
              <w:jc w:val="both"/>
            </w:pPr>
            <w:r w:rsidRPr="00436541">
              <w:rPr>
                <w:b/>
                <w:bCs/>
              </w:rPr>
              <w:t xml:space="preserve">Обязательная аудиторная учебная нагрузка (всего) </w:t>
            </w:r>
          </w:p>
        </w:tc>
        <w:tc>
          <w:tcPr>
            <w:tcW w:w="2792" w:type="dxa"/>
          </w:tcPr>
          <w:p w:rsidR="00647ADB" w:rsidRPr="00CB11F7" w:rsidRDefault="00527ADE" w:rsidP="00CB5C47">
            <w:pPr>
              <w:jc w:val="center"/>
              <w:rPr>
                <w:iCs/>
              </w:rPr>
            </w:pPr>
            <w:r>
              <w:rPr>
                <w:iCs/>
              </w:rPr>
              <w:t>32</w:t>
            </w:r>
          </w:p>
        </w:tc>
      </w:tr>
      <w:tr w:rsidR="00647ADB" w:rsidRPr="00436541">
        <w:tc>
          <w:tcPr>
            <w:tcW w:w="6912" w:type="dxa"/>
            <w:gridSpan w:val="2"/>
          </w:tcPr>
          <w:p w:rsidR="00647ADB" w:rsidRPr="00436541" w:rsidRDefault="00647ADB" w:rsidP="00E46246">
            <w:pPr>
              <w:jc w:val="both"/>
            </w:pPr>
            <w:r w:rsidRPr="00436541">
              <w:t>в том числе:</w:t>
            </w:r>
          </w:p>
        </w:tc>
        <w:tc>
          <w:tcPr>
            <w:tcW w:w="2792" w:type="dxa"/>
          </w:tcPr>
          <w:p w:rsidR="00647ADB" w:rsidRPr="00CB11F7" w:rsidRDefault="00647ADB" w:rsidP="00E46246">
            <w:pPr>
              <w:jc w:val="center"/>
              <w:rPr>
                <w:iCs/>
              </w:rPr>
            </w:pPr>
          </w:p>
        </w:tc>
      </w:tr>
      <w:tr w:rsidR="00647ADB" w:rsidRPr="00436541">
        <w:tc>
          <w:tcPr>
            <w:tcW w:w="6912" w:type="dxa"/>
            <w:gridSpan w:val="2"/>
          </w:tcPr>
          <w:p w:rsidR="00647ADB" w:rsidRPr="00436541" w:rsidRDefault="00647ADB" w:rsidP="00E46246">
            <w:pPr>
              <w:jc w:val="both"/>
            </w:pPr>
            <w:r w:rsidRPr="00436541">
              <w:t xml:space="preserve">     лабораторные занятия</w:t>
            </w:r>
          </w:p>
        </w:tc>
        <w:tc>
          <w:tcPr>
            <w:tcW w:w="2792" w:type="dxa"/>
          </w:tcPr>
          <w:p w:rsidR="00647ADB" w:rsidRPr="00CB11F7" w:rsidRDefault="00647ADB" w:rsidP="00E46246">
            <w:pPr>
              <w:jc w:val="center"/>
              <w:rPr>
                <w:iCs/>
              </w:rPr>
            </w:pPr>
            <w:r w:rsidRPr="00CB11F7">
              <w:t>не предусмотрено</w:t>
            </w:r>
          </w:p>
        </w:tc>
      </w:tr>
      <w:tr w:rsidR="00647ADB" w:rsidRPr="00436541">
        <w:tc>
          <w:tcPr>
            <w:tcW w:w="6912" w:type="dxa"/>
            <w:gridSpan w:val="2"/>
          </w:tcPr>
          <w:p w:rsidR="00647ADB" w:rsidRPr="00436541" w:rsidRDefault="00647ADB" w:rsidP="00E46246">
            <w:pPr>
              <w:jc w:val="both"/>
            </w:pPr>
            <w:r w:rsidRPr="00436541">
              <w:t xml:space="preserve">     практические занятия</w:t>
            </w:r>
          </w:p>
        </w:tc>
        <w:tc>
          <w:tcPr>
            <w:tcW w:w="2792" w:type="dxa"/>
          </w:tcPr>
          <w:p w:rsidR="00647ADB" w:rsidRPr="00CB11F7" w:rsidRDefault="00527ADE" w:rsidP="00E46246">
            <w:pPr>
              <w:jc w:val="center"/>
              <w:rPr>
                <w:iCs/>
              </w:rPr>
            </w:pPr>
            <w:r>
              <w:t>32</w:t>
            </w:r>
          </w:p>
        </w:tc>
      </w:tr>
      <w:tr w:rsidR="00647ADB" w:rsidRPr="00436541">
        <w:tc>
          <w:tcPr>
            <w:tcW w:w="6912" w:type="dxa"/>
            <w:gridSpan w:val="2"/>
          </w:tcPr>
          <w:p w:rsidR="00647ADB" w:rsidRPr="00436541" w:rsidRDefault="00647ADB" w:rsidP="00E46246">
            <w:pPr>
              <w:jc w:val="both"/>
              <w:rPr>
                <w:i/>
                <w:iCs/>
              </w:rPr>
            </w:pPr>
            <w:r w:rsidRPr="00436541">
              <w:t xml:space="preserve">     курсовая работа (проект) </w:t>
            </w:r>
          </w:p>
        </w:tc>
        <w:tc>
          <w:tcPr>
            <w:tcW w:w="2792" w:type="dxa"/>
          </w:tcPr>
          <w:p w:rsidR="00647ADB" w:rsidRPr="00CB11F7" w:rsidRDefault="00647ADB" w:rsidP="00E46246">
            <w:pPr>
              <w:jc w:val="center"/>
              <w:rPr>
                <w:iCs/>
              </w:rPr>
            </w:pPr>
            <w:r w:rsidRPr="00CB11F7">
              <w:t>не предусмотрено</w:t>
            </w:r>
          </w:p>
        </w:tc>
      </w:tr>
      <w:tr w:rsidR="00647ADB" w:rsidRPr="00436541">
        <w:tc>
          <w:tcPr>
            <w:tcW w:w="6912" w:type="dxa"/>
            <w:gridSpan w:val="2"/>
          </w:tcPr>
          <w:p w:rsidR="00647ADB" w:rsidRPr="00436541" w:rsidRDefault="00647ADB" w:rsidP="00E46246">
            <w:pPr>
              <w:jc w:val="both"/>
              <w:rPr>
                <w:b/>
                <w:bCs/>
              </w:rPr>
            </w:pPr>
            <w:r w:rsidRPr="00436541">
              <w:rPr>
                <w:b/>
                <w:bCs/>
              </w:rPr>
              <w:t>Самостоятельная работа обучающегося (всего)</w:t>
            </w:r>
          </w:p>
        </w:tc>
        <w:tc>
          <w:tcPr>
            <w:tcW w:w="2792" w:type="dxa"/>
          </w:tcPr>
          <w:p w:rsidR="00647ADB" w:rsidRPr="00CB11F7" w:rsidRDefault="00527ADE" w:rsidP="00E46246">
            <w:pPr>
              <w:jc w:val="center"/>
              <w:rPr>
                <w:iCs/>
              </w:rPr>
            </w:pPr>
            <w:r>
              <w:t>8</w:t>
            </w:r>
          </w:p>
        </w:tc>
      </w:tr>
      <w:tr w:rsidR="00CB11F7" w:rsidRPr="00DC7384" w:rsidTr="00CB11F7">
        <w:tc>
          <w:tcPr>
            <w:tcW w:w="6902" w:type="dxa"/>
          </w:tcPr>
          <w:p w:rsidR="00CB11F7" w:rsidRPr="00A30D1E" w:rsidRDefault="00CB11F7" w:rsidP="005D41F9">
            <w:pPr>
              <w:rPr>
                <w:iCs/>
                <w:sz w:val="28"/>
                <w:szCs w:val="28"/>
              </w:rPr>
            </w:pPr>
            <w:r w:rsidRPr="00A30D1E">
              <w:rPr>
                <w:iCs/>
              </w:rPr>
              <w:t xml:space="preserve">Промежуточная аттестация в форме </w:t>
            </w:r>
            <w:proofErr w:type="spellStart"/>
            <w:r w:rsidR="00A30D1E" w:rsidRPr="00A30D1E">
              <w:rPr>
                <w:iCs/>
              </w:rPr>
              <w:t>диф</w:t>
            </w:r>
            <w:proofErr w:type="spellEnd"/>
            <w:r w:rsidR="00A30D1E" w:rsidRPr="00A30D1E">
              <w:rPr>
                <w:iCs/>
              </w:rPr>
              <w:t xml:space="preserve">. зачета в </w:t>
            </w:r>
            <w:r w:rsidR="005D41F9">
              <w:rPr>
                <w:iCs/>
              </w:rPr>
              <w:t>3</w:t>
            </w:r>
            <w:r w:rsidR="00930F42">
              <w:rPr>
                <w:iCs/>
              </w:rPr>
              <w:t xml:space="preserve"> </w:t>
            </w:r>
            <w:r w:rsidR="00A30D1E" w:rsidRPr="00A30D1E">
              <w:rPr>
                <w:iCs/>
              </w:rPr>
              <w:t>семестре</w:t>
            </w:r>
          </w:p>
        </w:tc>
        <w:tc>
          <w:tcPr>
            <w:tcW w:w="2802" w:type="dxa"/>
            <w:gridSpan w:val="2"/>
          </w:tcPr>
          <w:p w:rsidR="00CB11F7" w:rsidRPr="00CB11F7" w:rsidRDefault="00A30D1E" w:rsidP="00CB11F7">
            <w:pPr>
              <w:jc w:val="center"/>
              <w:rPr>
                <w:i/>
                <w:iCs/>
                <w:szCs w:val="28"/>
              </w:rPr>
            </w:pPr>
            <w:r>
              <w:rPr>
                <w:i/>
                <w:iCs/>
                <w:szCs w:val="28"/>
              </w:rPr>
              <w:t>-</w:t>
            </w:r>
          </w:p>
        </w:tc>
      </w:tr>
    </w:tbl>
    <w:p w:rsidR="00647ADB"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7ADB" w:rsidRPr="00A20A8B"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647ADB" w:rsidRPr="00A20A8B">
          <w:footerReference w:type="default" r:id="rId8"/>
          <w:pgSz w:w="11906" w:h="16838"/>
          <w:pgMar w:top="1134" w:right="850" w:bottom="1134" w:left="1701" w:header="708" w:footer="708" w:gutter="0"/>
          <w:cols w:space="720"/>
        </w:sectPr>
      </w:pPr>
    </w:p>
    <w:p w:rsidR="00906982" w:rsidRDefault="00647ADB" w:rsidP="0012166D">
      <w:pPr>
        <w:tabs>
          <w:tab w:val="left" w:pos="0"/>
        </w:tabs>
        <w:rPr>
          <w:b/>
          <w:bCs/>
        </w:rPr>
      </w:pPr>
      <w:r w:rsidRPr="00436541">
        <w:rPr>
          <w:b/>
          <w:bCs/>
        </w:rPr>
        <w:t xml:space="preserve">2.2. Тематический план и содержание учебной </w:t>
      </w:r>
      <w:r w:rsidR="00906982" w:rsidRPr="00436541">
        <w:rPr>
          <w:b/>
          <w:bCs/>
        </w:rPr>
        <w:t>дисциплины</w:t>
      </w:r>
      <w:r w:rsidR="00906982">
        <w:rPr>
          <w:b/>
          <w:bCs/>
        </w:rPr>
        <w:t xml:space="preserve"> </w:t>
      </w:r>
    </w:p>
    <w:tbl>
      <w:tblPr>
        <w:tblpPr w:leftFromText="180" w:rightFromText="180" w:vertAnchor="text" w:tblpY="1"/>
        <w:tblOverlap w:val="never"/>
        <w:tblW w:w="48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8655"/>
        <w:gridCol w:w="1375"/>
        <w:gridCol w:w="2014"/>
      </w:tblGrid>
      <w:tr w:rsidR="00930F42" w:rsidRPr="00511E2A" w:rsidTr="00BA3F1C">
        <w:trPr>
          <w:trHeight w:val="20"/>
        </w:trPr>
        <w:tc>
          <w:tcPr>
            <w:tcW w:w="814" w:type="pct"/>
            <w:vAlign w:val="center"/>
          </w:tcPr>
          <w:p w:rsidR="00930F42" w:rsidRPr="00511E2A" w:rsidRDefault="00930F42" w:rsidP="00BA3F1C">
            <w:pPr>
              <w:suppressAutoHyphens/>
              <w:jc w:val="center"/>
              <w:rPr>
                <w:b/>
                <w:bCs/>
              </w:rPr>
            </w:pPr>
            <w:r w:rsidRPr="00511E2A">
              <w:rPr>
                <w:b/>
                <w:bCs/>
              </w:rPr>
              <w:t>Наименование разделов и тем</w:t>
            </w:r>
          </w:p>
        </w:tc>
        <w:tc>
          <w:tcPr>
            <w:tcW w:w="3008" w:type="pct"/>
            <w:vAlign w:val="center"/>
          </w:tcPr>
          <w:p w:rsidR="00930F42" w:rsidRPr="00511E2A" w:rsidRDefault="00930F42" w:rsidP="00BA3F1C">
            <w:pPr>
              <w:suppressAutoHyphens/>
              <w:jc w:val="center"/>
              <w:rPr>
                <w:b/>
                <w:bCs/>
              </w:rPr>
            </w:pPr>
            <w:r w:rsidRPr="00511E2A">
              <w:rPr>
                <w:b/>
                <w:bCs/>
              </w:rPr>
              <w:t>Содержание учебного материала и формы организации деятельности обучающихся</w:t>
            </w:r>
          </w:p>
        </w:tc>
        <w:tc>
          <w:tcPr>
            <w:tcW w:w="478" w:type="pct"/>
            <w:vAlign w:val="center"/>
          </w:tcPr>
          <w:p w:rsidR="00930F42" w:rsidRPr="00511E2A" w:rsidRDefault="00930F42" w:rsidP="00BA3F1C">
            <w:pPr>
              <w:suppressAutoHyphens/>
              <w:jc w:val="center"/>
              <w:rPr>
                <w:b/>
                <w:bCs/>
              </w:rPr>
            </w:pPr>
            <w:r w:rsidRPr="00511E2A">
              <w:rPr>
                <w:b/>
                <w:bCs/>
              </w:rPr>
              <w:t>Объем</w:t>
            </w:r>
          </w:p>
          <w:p w:rsidR="00930F42" w:rsidRPr="00511E2A" w:rsidRDefault="00930F42" w:rsidP="00BA3F1C">
            <w:pPr>
              <w:suppressAutoHyphens/>
              <w:jc w:val="center"/>
              <w:rPr>
                <w:b/>
                <w:bCs/>
              </w:rPr>
            </w:pPr>
            <w:r w:rsidRPr="00511E2A">
              <w:rPr>
                <w:b/>
                <w:bCs/>
              </w:rPr>
              <w:t>в часах</w:t>
            </w:r>
          </w:p>
        </w:tc>
        <w:tc>
          <w:tcPr>
            <w:tcW w:w="700" w:type="pct"/>
            <w:vAlign w:val="center"/>
          </w:tcPr>
          <w:p w:rsidR="00930F42" w:rsidRPr="00511E2A" w:rsidRDefault="00930F42" w:rsidP="00BA3F1C">
            <w:pPr>
              <w:suppressAutoHyphens/>
              <w:jc w:val="center"/>
              <w:rPr>
                <w:b/>
                <w:bCs/>
              </w:rPr>
            </w:pPr>
            <w:r w:rsidRPr="00511E2A">
              <w:rPr>
                <w:b/>
                <w:bCs/>
              </w:rPr>
              <w:t>Коды компетенций, формированию которых способствует элемент программы</w:t>
            </w:r>
          </w:p>
        </w:tc>
      </w:tr>
      <w:tr w:rsidR="00930F42" w:rsidRPr="00511E2A" w:rsidTr="00BA3F1C">
        <w:trPr>
          <w:trHeight w:val="20"/>
        </w:trPr>
        <w:tc>
          <w:tcPr>
            <w:tcW w:w="814" w:type="pct"/>
          </w:tcPr>
          <w:p w:rsidR="00930F42" w:rsidRPr="00511E2A" w:rsidRDefault="00930F42" w:rsidP="00BA3F1C">
            <w:pPr>
              <w:jc w:val="center"/>
              <w:rPr>
                <w:b/>
                <w:bCs/>
              </w:rPr>
            </w:pPr>
            <w:r w:rsidRPr="00511E2A">
              <w:rPr>
                <w:b/>
                <w:bCs/>
              </w:rPr>
              <w:t>1</w:t>
            </w:r>
          </w:p>
        </w:tc>
        <w:tc>
          <w:tcPr>
            <w:tcW w:w="3008" w:type="pct"/>
          </w:tcPr>
          <w:p w:rsidR="00930F42" w:rsidRPr="00511E2A" w:rsidRDefault="00930F42" w:rsidP="00BA3F1C">
            <w:pPr>
              <w:jc w:val="center"/>
              <w:rPr>
                <w:b/>
                <w:bCs/>
                <w:i/>
              </w:rPr>
            </w:pPr>
            <w:r w:rsidRPr="00511E2A">
              <w:rPr>
                <w:b/>
                <w:bCs/>
                <w:i/>
              </w:rPr>
              <w:t>2</w:t>
            </w:r>
          </w:p>
        </w:tc>
        <w:tc>
          <w:tcPr>
            <w:tcW w:w="478" w:type="pct"/>
          </w:tcPr>
          <w:p w:rsidR="00930F42" w:rsidRPr="00511E2A" w:rsidRDefault="00930F42" w:rsidP="00BA3F1C">
            <w:pPr>
              <w:jc w:val="center"/>
              <w:rPr>
                <w:b/>
                <w:bCs/>
                <w:i/>
              </w:rPr>
            </w:pPr>
            <w:r w:rsidRPr="00511E2A">
              <w:rPr>
                <w:b/>
                <w:bCs/>
                <w:i/>
              </w:rPr>
              <w:t>3</w:t>
            </w:r>
          </w:p>
        </w:tc>
        <w:tc>
          <w:tcPr>
            <w:tcW w:w="700" w:type="pct"/>
          </w:tcPr>
          <w:p w:rsidR="00930F42" w:rsidRPr="00511E2A" w:rsidRDefault="00930F42" w:rsidP="00BA3F1C">
            <w:pPr>
              <w:jc w:val="center"/>
              <w:rPr>
                <w:b/>
                <w:bCs/>
                <w:i/>
              </w:rPr>
            </w:pPr>
            <w:r w:rsidRPr="00511E2A">
              <w:rPr>
                <w:b/>
                <w:bCs/>
                <w:i/>
              </w:rPr>
              <w:t>4</w:t>
            </w:r>
          </w:p>
        </w:tc>
      </w:tr>
      <w:tr w:rsidR="00CF1769" w:rsidRPr="00511E2A" w:rsidTr="00BA3F1C">
        <w:trPr>
          <w:trHeight w:val="20"/>
        </w:trPr>
        <w:tc>
          <w:tcPr>
            <w:tcW w:w="814" w:type="pct"/>
            <w:vMerge w:val="restart"/>
          </w:tcPr>
          <w:p w:rsidR="00CF1769" w:rsidRPr="00CF1769" w:rsidRDefault="00CF1769" w:rsidP="00BA3F1C">
            <w:pPr>
              <w:jc w:val="center"/>
              <w:rPr>
                <w:bCs/>
              </w:rPr>
            </w:pPr>
            <w:r w:rsidRPr="00CF1769">
              <w:rPr>
                <w:bCs/>
              </w:rPr>
              <w:t>Тема 1.</w:t>
            </w:r>
          </w:p>
          <w:p w:rsidR="006A4F92" w:rsidRPr="006A4F92" w:rsidRDefault="006A4F92" w:rsidP="00BA3F1C">
            <w:pPr>
              <w:shd w:val="clear" w:color="auto" w:fill="FFFFFF"/>
              <w:jc w:val="center"/>
              <w:rPr>
                <w:rFonts w:ascii="Helvetica Neue" w:hAnsi="Helvetica Neue"/>
                <w:color w:val="1A1A1A"/>
                <w:sz w:val="23"/>
                <w:szCs w:val="23"/>
              </w:rPr>
            </w:pPr>
            <w:r w:rsidRPr="006A4F92">
              <w:rPr>
                <w:rFonts w:ascii="Helvetica Neue" w:hAnsi="Helvetica Neue"/>
                <w:color w:val="1A1A1A"/>
                <w:sz w:val="23"/>
                <w:szCs w:val="23"/>
              </w:rPr>
              <w:t>Прием и обработка</w:t>
            </w:r>
          </w:p>
          <w:p w:rsidR="006A4F92" w:rsidRPr="006A4F92" w:rsidRDefault="006A4F92" w:rsidP="00BA3F1C">
            <w:pPr>
              <w:shd w:val="clear" w:color="auto" w:fill="FFFFFF"/>
              <w:jc w:val="center"/>
              <w:rPr>
                <w:rFonts w:ascii="Helvetica Neue" w:hAnsi="Helvetica Neue"/>
                <w:color w:val="1A1A1A"/>
                <w:sz w:val="23"/>
                <w:szCs w:val="23"/>
              </w:rPr>
            </w:pPr>
            <w:r w:rsidRPr="006A4F92">
              <w:rPr>
                <w:rFonts w:ascii="Helvetica Neue" w:hAnsi="Helvetica Neue"/>
                <w:color w:val="1A1A1A"/>
                <w:sz w:val="23"/>
                <w:szCs w:val="23"/>
              </w:rPr>
              <w:t>экстренных вызовов</w:t>
            </w:r>
          </w:p>
          <w:p w:rsidR="006A4F92" w:rsidRPr="006A4F92" w:rsidRDefault="006A4F92" w:rsidP="00BA3F1C">
            <w:pPr>
              <w:shd w:val="clear" w:color="auto" w:fill="FFFFFF"/>
              <w:jc w:val="center"/>
              <w:rPr>
                <w:rFonts w:ascii="Helvetica Neue" w:hAnsi="Helvetica Neue"/>
                <w:color w:val="1A1A1A"/>
                <w:sz w:val="23"/>
                <w:szCs w:val="23"/>
              </w:rPr>
            </w:pPr>
            <w:r w:rsidRPr="006A4F92">
              <w:rPr>
                <w:rFonts w:ascii="Helvetica Neue" w:hAnsi="Helvetica Neue"/>
                <w:color w:val="1A1A1A"/>
                <w:sz w:val="23"/>
                <w:szCs w:val="23"/>
              </w:rPr>
              <w:t>(сообщений о</w:t>
            </w:r>
          </w:p>
          <w:p w:rsidR="00CF1769" w:rsidRPr="005D41F9" w:rsidRDefault="006A4F92" w:rsidP="00BA3F1C">
            <w:pPr>
              <w:shd w:val="clear" w:color="auto" w:fill="FFFFFF"/>
              <w:jc w:val="center"/>
              <w:rPr>
                <w:color w:val="1A1A1A"/>
                <w:szCs w:val="23"/>
              </w:rPr>
            </w:pPr>
            <w:r w:rsidRPr="006A4F92">
              <w:rPr>
                <w:rFonts w:ascii="Helvetica Neue" w:hAnsi="Helvetica Neue"/>
                <w:color w:val="1A1A1A"/>
                <w:sz w:val="23"/>
                <w:szCs w:val="23"/>
              </w:rPr>
              <w:t>происшествиях)</w:t>
            </w:r>
          </w:p>
        </w:tc>
        <w:tc>
          <w:tcPr>
            <w:tcW w:w="3008" w:type="pct"/>
          </w:tcPr>
          <w:p w:rsidR="00CF1769" w:rsidRPr="00511E2A" w:rsidRDefault="00CF1769" w:rsidP="00BA3F1C">
            <w:pPr>
              <w:jc w:val="both"/>
              <w:rPr>
                <w:b/>
              </w:rPr>
            </w:pPr>
            <w:r w:rsidRPr="00511E2A">
              <w:rPr>
                <w:b/>
              </w:rPr>
              <w:t>Содержание учебного материал</w:t>
            </w:r>
          </w:p>
        </w:tc>
        <w:tc>
          <w:tcPr>
            <w:tcW w:w="478" w:type="pct"/>
          </w:tcPr>
          <w:p w:rsidR="00CF1769" w:rsidRPr="006276D4" w:rsidRDefault="00FD28F1" w:rsidP="00BA3F1C">
            <w:pPr>
              <w:jc w:val="center"/>
              <w:rPr>
                <w:bCs/>
              </w:rPr>
            </w:pPr>
            <w:r>
              <w:rPr>
                <w:bCs/>
              </w:rPr>
              <w:t>12</w:t>
            </w:r>
          </w:p>
        </w:tc>
        <w:tc>
          <w:tcPr>
            <w:tcW w:w="700" w:type="pct"/>
            <w:vMerge w:val="restart"/>
          </w:tcPr>
          <w:p w:rsidR="00CF1769" w:rsidRPr="00511E2A" w:rsidRDefault="00CF1769" w:rsidP="00BA3F1C">
            <w:pPr>
              <w:suppressAutoHyphens/>
              <w:jc w:val="center"/>
            </w:pPr>
            <w:r w:rsidRPr="00930F42">
              <w:t>ОК 0</w:t>
            </w:r>
            <w:r>
              <w:t>4</w:t>
            </w:r>
            <w:r w:rsidRPr="00930F42">
              <w:t xml:space="preserve">, ОК </w:t>
            </w:r>
            <w:r>
              <w:t>06</w:t>
            </w:r>
          </w:p>
        </w:tc>
      </w:tr>
      <w:tr w:rsidR="00CF1769" w:rsidRPr="00511E2A" w:rsidTr="00BA3F1C">
        <w:trPr>
          <w:trHeight w:val="20"/>
        </w:trPr>
        <w:tc>
          <w:tcPr>
            <w:tcW w:w="814" w:type="pct"/>
            <w:vMerge/>
          </w:tcPr>
          <w:p w:rsidR="00CF1769" w:rsidRPr="00511E2A" w:rsidRDefault="00CF1769" w:rsidP="00BA3F1C">
            <w:pPr>
              <w:jc w:val="center"/>
              <w:rPr>
                <w:b/>
                <w:bCs/>
              </w:rPr>
            </w:pPr>
          </w:p>
        </w:tc>
        <w:tc>
          <w:tcPr>
            <w:tcW w:w="3008" w:type="pct"/>
          </w:tcPr>
          <w:p w:rsidR="00CF1769" w:rsidRPr="00511E2A" w:rsidRDefault="00CF1769" w:rsidP="00BA3F1C">
            <w:pPr>
              <w:jc w:val="both"/>
              <w:rPr>
                <w:b/>
              </w:rPr>
            </w:pPr>
            <w:r w:rsidRPr="00511E2A">
              <w:rPr>
                <w:b/>
                <w:bCs/>
              </w:rPr>
              <w:t>В том числе, практических занятий</w:t>
            </w:r>
          </w:p>
        </w:tc>
        <w:tc>
          <w:tcPr>
            <w:tcW w:w="478" w:type="pct"/>
          </w:tcPr>
          <w:p w:rsidR="00CF1769" w:rsidRPr="006276D4" w:rsidRDefault="00FD28F1" w:rsidP="00BA3F1C">
            <w:pPr>
              <w:jc w:val="center"/>
              <w:rPr>
                <w:bCs/>
              </w:rPr>
            </w:pPr>
            <w:r>
              <w:rPr>
                <w:bCs/>
              </w:rPr>
              <w:t>12</w:t>
            </w:r>
          </w:p>
        </w:tc>
        <w:tc>
          <w:tcPr>
            <w:tcW w:w="700" w:type="pct"/>
            <w:vMerge/>
          </w:tcPr>
          <w:p w:rsidR="00CF1769" w:rsidRPr="00511E2A" w:rsidRDefault="00CF1769" w:rsidP="00BA3F1C">
            <w:pPr>
              <w:suppressAutoHyphens/>
              <w:jc w:val="center"/>
            </w:pPr>
          </w:p>
        </w:tc>
      </w:tr>
      <w:tr w:rsidR="00CF1769" w:rsidRPr="00511E2A" w:rsidTr="00BA3F1C">
        <w:trPr>
          <w:trHeight w:val="20"/>
        </w:trPr>
        <w:tc>
          <w:tcPr>
            <w:tcW w:w="814" w:type="pct"/>
            <w:vMerge/>
          </w:tcPr>
          <w:p w:rsidR="00CF1769" w:rsidRPr="00511E2A" w:rsidRDefault="00CF1769" w:rsidP="00BA3F1C">
            <w:pPr>
              <w:jc w:val="center"/>
              <w:rPr>
                <w:b/>
                <w:bCs/>
              </w:rPr>
            </w:pPr>
          </w:p>
        </w:tc>
        <w:tc>
          <w:tcPr>
            <w:tcW w:w="3008" w:type="pct"/>
          </w:tcPr>
          <w:p w:rsidR="00CF1769" w:rsidRPr="00E801A1" w:rsidRDefault="006A4F92" w:rsidP="00BA3F1C">
            <w:pPr>
              <w:jc w:val="both"/>
            </w:pPr>
            <w:r w:rsidRPr="00E801A1">
              <w:t xml:space="preserve">Способы решения задач профессиональной деятельности </w:t>
            </w:r>
            <w:r w:rsidRPr="00E801A1">
              <w:t>применител</w:t>
            </w:r>
            <w:r w:rsidRPr="00E801A1">
              <w:t xml:space="preserve">ьно </w:t>
            </w:r>
            <w:r w:rsidRPr="00E801A1">
              <w:t>к различным контекстам</w:t>
            </w:r>
          </w:p>
        </w:tc>
        <w:tc>
          <w:tcPr>
            <w:tcW w:w="478" w:type="pct"/>
            <w:vAlign w:val="center"/>
          </w:tcPr>
          <w:p w:rsidR="00CF1769" w:rsidRPr="006276D4" w:rsidRDefault="00CF1769" w:rsidP="00BA3F1C">
            <w:pPr>
              <w:jc w:val="center"/>
              <w:rPr>
                <w:bCs/>
              </w:rPr>
            </w:pPr>
            <w:r w:rsidRPr="006276D4">
              <w:rPr>
                <w:bCs/>
              </w:rPr>
              <w:t>2</w:t>
            </w:r>
          </w:p>
        </w:tc>
        <w:tc>
          <w:tcPr>
            <w:tcW w:w="700" w:type="pct"/>
            <w:vMerge/>
          </w:tcPr>
          <w:p w:rsidR="00CF1769" w:rsidRPr="00930F42" w:rsidRDefault="00CF1769" w:rsidP="00BA3F1C">
            <w:pPr>
              <w:suppressAutoHyphens/>
              <w:jc w:val="center"/>
            </w:pPr>
          </w:p>
        </w:tc>
      </w:tr>
      <w:tr w:rsidR="00CF1769" w:rsidRPr="00511E2A" w:rsidTr="00BA3F1C">
        <w:trPr>
          <w:trHeight w:val="20"/>
        </w:trPr>
        <w:tc>
          <w:tcPr>
            <w:tcW w:w="814" w:type="pct"/>
            <w:vMerge/>
          </w:tcPr>
          <w:p w:rsidR="00CF1769" w:rsidRPr="00511E2A" w:rsidRDefault="00CF1769" w:rsidP="00BA3F1C">
            <w:pPr>
              <w:jc w:val="center"/>
              <w:rPr>
                <w:b/>
                <w:bCs/>
              </w:rPr>
            </w:pPr>
          </w:p>
        </w:tc>
        <w:tc>
          <w:tcPr>
            <w:tcW w:w="3008" w:type="pct"/>
          </w:tcPr>
          <w:p w:rsidR="00CF1769" w:rsidRPr="00E801A1" w:rsidRDefault="006A4F92" w:rsidP="00BA3F1C">
            <w:pPr>
              <w:jc w:val="both"/>
            </w:pPr>
            <w:r w:rsidRPr="00E801A1">
              <w:t>В</w:t>
            </w:r>
            <w:r w:rsidRPr="00E801A1">
              <w:t>ыявления явных и потенциальных угроз для жизни, здоровья и имущества заявителя и иных лиц, а также угрозы нарушения общественной жизни и правопорядка</w:t>
            </w:r>
          </w:p>
        </w:tc>
        <w:tc>
          <w:tcPr>
            <w:tcW w:w="478" w:type="pct"/>
            <w:vAlign w:val="center"/>
          </w:tcPr>
          <w:p w:rsidR="00CF1769" w:rsidRPr="006276D4" w:rsidRDefault="00CF1769" w:rsidP="00BA3F1C">
            <w:pPr>
              <w:jc w:val="center"/>
              <w:rPr>
                <w:bCs/>
              </w:rPr>
            </w:pPr>
            <w:r>
              <w:rPr>
                <w:bCs/>
              </w:rPr>
              <w:t>2</w:t>
            </w:r>
          </w:p>
        </w:tc>
        <w:tc>
          <w:tcPr>
            <w:tcW w:w="700" w:type="pct"/>
            <w:vMerge/>
          </w:tcPr>
          <w:p w:rsidR="00CF1769" w:rsidRPr="00930F42" w:rsidRDefault="00CF1769" w:rsidP="00BA3F1C">
            <w:pPr>
              <w:suppressAutoHyphens/>
              <w:jc w:val="center"/>
            </w:pPr>
          </w:p>
        </w:tc>
      </w:tr>
      <w:tr w:rsidR="00CF1769" w:rsidRPr="00511E2A" w:rsidTr="00BA3F1C">
        <w:trPr>
          <w:trHeight w:val="20"/>
        </w:trPr>
        <w:tc>
          <w:tcPr>
            <w:tcW w:w="814" w:type="pct"/>
            <w:vMerge/>
          </w:tcPr>
          <w:p w:rsidR="00CF1769" w:rsidRPr="00511E2A" w:rsidRDefault="00CF1769" w:rsidP="00BA3F1C">
            <w:pPr>
              <w:jc w:val="center"/>
              <w:rPr>
                <w:b/>
                <w:bCs/>
              </w:rPr>
            </w:pPr>
          </w:p>
        </w:tc>
        <w:tc>
          <w:tcPr>
            <w:tcW w:w="3008" w:type="pct"/>
          </w:tcPr>
          <w:p w:rsidR="00CF1769" w:rsidRPr="00E801A1" w:rsidRDefault="007B0522" w:rsidP="00BA3F1C">
            <w:pPr>
              <w:shd w:val="clear" w:color="auto" w:fill="FFFFFF"/>
              <w:rPr>
                <w:color w:val="1A1A1A"/>
                <w:shd w:val="clear" w:color="auto" w:fill="FFFFFF"/>
              </w:rPr>
            </w:pPr>
            <w:r w:rsidRPr="00E801A1">
              <w:rPr>
                <w:color w:val="1A1A1A"/>
                <w:shd w:val="clear" w:color="auto" w:fill="FFFFFF"/>
              </w:rPr>
              <w:t>А</w:t>
            </w:r>
            <w:r w:rsidRPr="00E801A1">
              <w:rPr>
                <w:color w:val="1A1A1A"/>
                <w:shd w:val="clear" w:color="auto" w:fill="FFFFFF"/>
              </w:rPr>
              <w:t>ппаратно</w:t>
            </w:r>
            <w:r w:rsidRPr="00E801A1">
              <w:rPr>
                <w:color w:val="1A1A1A"/>
                <w:shd w:val="clear" w:color="auto" w:fill="FFFFFF"/>
              </w:rPr>
              <w:t xml:space="preserve">-программные средства и резервные информационные </w:t>
            </w:r>
            <w:r w:rsidRPr="00E801A1">
              <w:rPr>
                <w:color w:val="1A1A1A"/>
                <w:shd w:val="clear" w:color="auto" w:fill="FFFFFF"/>
              </w:rPr>
              <w:t>ресурс</w:t>
            </w:r>
            <w:r w:rsidRPr="00E801A1">
              <w:rPr>
                <w:color w:val="1A1A1A"/>
                <w:shd w:val="clear" w:color="auto" w:fill="FFFFFF"/>
              </w:rPr>
              <w:t xml:space="preserve">ы для определения (уточнения) адреса (места) происшествия, регистрация полученных данных, направления </w:t>
            </w:r>
            <w:r w:rsidRPr="00E801A1">
              <w:rPr>
                <w:color w:val="1A1A1A"/>
                <w:shd w:val="clear" w:color="auto" w:fill="FFFFFF"/>
              </w:rPr>
              <w:t>в</w:t>
            </w:r>
            <w:r w:rsidRPr="00E801A1">
              <w:rPr>
                <w:color w:val="1A1A1A"/>
                <w:shd w:val="clear" w:color="auto" w:fill="FFFFFF"/>
              </w:rPr>
              <w:t xml:space="preserve">ызова в систему информационного </w:t>
            </w:r>
            <w:r w:rsidRPr="00E801A1">
              <w:rPr>
                <w:color w:val="1A1A1A"/>
                <w:shd w:val="clear" w:color="auto" w:fill="FFFFFF"/>
              </w:rPr>
              <w:t>обслуживания населения</w:t>
            </w:r>
          </w:p>
        </w:tc>
        <w:tc>
          <w:tcPr>
            <w:tcW w:w="478" w:type="pct"/>
            <w:vAlign w:val="center"/>
          </w:tcPr>
          <w:p w:rsidR="00CF1769" w:rsidRPr="006276D4" w:rsidRDefault="00CF1769" w:rsidP="00BA3F1C">
            <w:pPr>
              <w:jc w:val="center"/>
              <w:rPr>
                <w:bCs/>
              </w:rPr>
            </w:pPr>
            <w:r>
              <w:rPr>
                <w:bCs/>
              </w:rPr>
              <w:t>2</w:t>
            </w:r>
          </w:p>
        </w:tc>
        <w:tc>
          <w:tcPr>
            <w:tcW w:w="700" w:type="pct"/>
            <w:vMerge/>
          </w:tcPr>
          <w:p w:rsidR="00CF1769" w:rsidRDefault="00CF1769" w:rsidP="00BA3F1C">
            <w:pPr>
              <w:suppressAutoHyphens/>
              <w:jc w:val="center"/>
            </w:pPr>
          </w:p>
        </w:tc>
      </w:tr>
      <w:tr w:rsidR="00CF1769" w:rsidRPr="00511E2A" w:rsidTr="00BA3F1C">
        <w:trPr>
          <w:trHeight w:val="20"/>
        </w:trPr>
        <w:tc>
          <w:tcPr>
            <w:tcW w:w="814" w:type="pct"/>
            <w:vMerge/>
          </w:tcPr>
          <w:p w:rsidR="00CF1769" w:rsidRPr="00511E2A" w:rsidRDefault="00CF1769" w:rsidP="00BA3F1C">
            <w:pPr>
              <w:jc w:val="center"/>
              <w:rPr>
                <w:b/>
                <w:bCs/>
              </w:rPr>
            </w:pPr>
          </w:p>
        </w:tc>
        <w:tc>
          <w:tcPr>
            <w:tcW w:w="3008" w:type="pct"/>
          </w:tcPr>
          <w:p w:rsidR="00CF1769" w:rsidRPr="00E801A1" w:rsidRDefault="007B0522" w:rsidP="00BA3F1C">
            <w:pPr>
              <w:shd w:val="clear" w:color="auto" w:fill="FFFFFF"/>
              <w:rPr>
                <w:color w:val="1A1A1A"/>
                <w:shd w:val="clear" w:color="auto" w:fill="FFFFFF"/>
              </w:rPr>
            </w:pPr>
            <w:r w:rsidRPr="00E801A1">
              <w:rPr>
                <w:color w:val="1A1A1A"/>
                <w:shd w:val="clear" w:color="auto" w:fill="FFFFFF"/>
              </w:rPr>
              <w:t>П</w:t>
            </w:r>
            <w:r w:rsidRPr="00E801A1">
              <w:rPr>
                <w:color w:val="1A1A1A"/>
                <w:shd w:val="clear" w:color="auto" w:fill="FFFFFF"/>
              </w:rPr>
              <w:t>ривлечени</w:t>
            </w:r>
            <w:r w:rsidRPr="00E801A1">
              <w:rPr>
                <w:color w:val="1A1A1A"/>
                <w:shd w:val="clear" w:color="auto" w:fill="FFFFFF"/>
              </w:rPr>
              <w:t>е</w:t>
            </w:r>
            <w:r w:rsidRPr="00E801A1">
              <w:rPr>
                <w:color w:val="1A1A1A"/>
                <w:shd w:val="clear" w:color="auto" w:fill="FFFFFF"/>
              </w:rPr>
              <w:t xml:space="preserve"> к реагировани</w:t>
            </w:r>
            <w:r w:rsidRPr="00E801A1">
              <w:rPr>
                <w:color w:val="1A1A1A"/>
                <w:shd w:val="clear" w:color="auto" w:fill="FFFFFF"/>
              </w:rPr>
              <w:t xml:space="preserve">ю на происшествие экстренных </w:t>
            </w:r>
            <w:r w:rsidRPr="00E801A1">
              <w:rPr>
                <w:color w:val="1A1A1A"/>
                <w:shd w:val="clear" w:color="auto" w:fill="FFFFFF"/>
              </w:rPr>
              <w:t>оперативных служб, аварийно</w:t>
            </w:r>
            <w:r w:rsidRPr="00E801A1">
              <w:rPr>
                <w:color w:val="1A1A1A"/>
                <w:shd w:val="clear" w:color="auto" w:fill="FFFFFF"/>
              </w:rPr>
              <w:t>-</w:t>
            </w:r>
            <w:r w:rsidR="007C4748" w:rsidRPr="00E801A1">
              <w:rPr>
                <w:color w:val="1A1A1A"/>
                <w:shd w:val="clear" w:color="auto" w:fill="FFFFFF"/>
              </w:rPr>
              <w:t xml:space="preserve">восстановительных служб, единых дежурно-диспетчерских служб, </w:t>
            </w:r>
            <w:r w:rsidRPr="00E801A1">
              <w:rPr>
                <w:color w:val="1A1A1A"/>
                <w:shd w:val="clear" w:color="auto" w:fill="FFFFFF"/>
              </w:rPr>
              <w:t>с</w:t>
            </w:r>
            <w:r w:rsidR="007C4748" w:rsidRPr="00E801A1">
              <w:rPr>
                <w:color w:val="1A1A1A"/>
                <w:shd w:val="clear" w:color="auto" w:fill="FFFFFF"/>
              </w:rPr>
              <w:t xml:space="preserve">лужб жизнеобеспечения населения </w:t>
            </w:r>
            <w:r w:rsidRPr="00E801A1">
              <w:rPr>
                <w:color w:val="1A1A1A"/>
                <w:shd w:val="clear" w:color="auto" w:fill="FFFFFF"/>
              </w:rPr>
              <w:t>и</w:t>
            </w:r>
            <w:r w:rsidR="007C4748" w:rsidRPr="00E801A1">
              <w:rPr>
                <w:color w:val="1A1A1A"/>
                <w:shd w:val="clear" w:color="auto" w:fill="FFFFFF"/>
              </w:rPr>
              <w:t xml:space="preserve">/или служб, которые не входят в </w:t>
            </w:r>
            <w:r w:rsidRPr="00E801A1">
              <w:rPr>
                <w:color w:val="1A1A1A"/>
                <w:shd w:val="clear" w:color="auto" w:fill="FFFFFF"/>
              </w:rPr>
              <w:t>о</w:t>
            </w:r>
            <w:r w:rsidR="007C4748" w:rsidRPr="00E801A1">
              <w:rPr>
                <w:color w:val="1A1A1A"/>
                <w:shd w:val="clear" w:color="auto" w:fill="FFFFFF"/>
              </w:rPr>
              <w:t xml:space="preserve">бщий перечень, но которые могут </w:t>
            </w:r>
            <w:r w:rsidRPr="00E801A1">
              <w:rPr>
                <w:color w:val="1A1A1A"/>
                <w:shd w:val="clear" w:color="auto" w:fill="FFFFFF"/>
              </w:rPr>
              <w:t>бы</w:t>
            </w:r>
            <w:r w:rsidR="007C4748" w:rsidRPr="00E801A1">
              <w:rPr>
                <w:color w:val="1A1A1A"/>
                <w:shd w:val="clear" w:color="auto" w:fill="FFFFFF"/>
              </w:rPr>
              <w:t xml:space="preserve">ть привлечены к реагированию на происшествие и оказанию помощи </w:t>
            </w:r>
            <w:r w:rsidRPr="00E801A1">
              <w:rPr>
                <w:color w:val="1A1A1A"/>
                <w:shd w:val="clear" w:color="auto" w:fill="FFFFFF"/>
              </w:rPr>
              <w:t>гражданам (другие службы)</w:t>
            </w:r>
          </w:p>
        </w:tc>
        <w:tc>
          <w:tcPr>
            <w:tcW w:w="478" w:type="pct"/>
            <w:vAlign w:val="center"/>
          </w:tcPr>
          <w:p w:rsidR="00CF1769" w:rsidRDefault="00CF1769" w:rsidP="00BA3F1C">
            <w:pPr>
              <w:jc w:val="center"/>
              <w:rPr>
                <w:bCs/>
              </w:rPr>
            </w:pPr>
            <w:r>
              <w:rPr>
                <w:bCs/>
              </w:rPr>
              <w:t>2</w:t>
            </w:r>
          </w:p>
        </w:tc>
        <w:tc>
          <w:tcPr>
            <w:tcW w:w="700" w:type="pct"/>
            <w:vMerge/>
          </w:tcPr>
          <w:p w:rsidR="00CF1769" w:rsidRDefault="00CF1769" w:rsidP="00BA3F1C">
            <w:pPr>
              <w:suppressAutoHyphens/>
              <w:jc w:val="center"/>
            </w:pPr>
          </w:p>
        </w:tc>
      </w:tr>
      <w:tr w:rsidR="00CF1769" w:rsidRPr="00511E2A" w:rsidTr="00BA3F1C">
        <w:trPr>
          <w:trHeight w:val="20"/>
        </w:trPr>
        <w:tc>
          <w:tcPr>
            <w:tcW w:w="814" w:type="pct"/>
            <w:vMerge/>
          </w:tcPr>
          <w:p w:rsidR="00CF1769" w:rsidRPr="00511E2A" w:rsidRDefault="00CF1769" w:rsidP="00BA3F1C">
            <w:pPr>
              <w:jc w:val="center"/>
              <w:rPr>
                <w:b/>
                <w:bCs/>
              </w:rPr>
            </w:pPr>
          </w:p>
        </w:tc>
        <w:tc>
          <w:tcPr>
            <w:tcW w:w="3008" w:type="pct"/>
          </w:tcPr>
          <w:p w:rsidR="00CF1769" w:rsidRPr="00E801A1" w:rsidRDefault="00BA3F1C" w:rsidP="00BA3F1C">
            <w:pPr>
              <w:shd w:val="clear" w:color="auto" w:fill="FFFFFF"/>
              <w:rPr>
                <w:color w:val="1A1A1A"/>
                <w:shd w:val="clear" w:color="auto" w:fill="FFFFFF"/>
              </w:rPr>
            </w:pPr>
            <w:r>
              <w:rPr>
                <w:color w:val="1A1A1A"/>
                <w:shd w:val="clear" w:color="auto" w:fill="FFFFFF"/>
              </w:rPr>
              <w:t>О</w:t>
            </w:r>
            <w:r w:rsidR="00E801A1" w:rsidRPr="00E801A1">
              <w:rPr>
                <w:color w:val="1A1A1A"/>
                <w:shd w:val="clear" w:color="auto" w:fill="FFFFFF"/>
              </w:rPr>
              <w:t>казания справочно</w:t>
            </w:r>
            <w:r w:rsidR="00E801A1">
              <w:rPr>
                <w:color w:val="1A1A1A"/>
                <w:shd w:val="clear" w:color="auto" w:fill="FFFFFF"/>
              </w:rPr>
              <w:t>-</w:t>
            </w:r>
            <w:r w:rsidR="00E801A1" w:rsidRPr="00E801A1">
              <w:rPr>
                <w:color w:val="1A1A1A"/>
                <w:shd w:val="clear" w:color="auto" w:fill="FFFFFF"/>
              </w:rPr>
              <w:t>к</w:t>
            </w:r>
            <w:r w:rsidR="00E801A1">
              <w:rPr>
                <w:color w:val="1A1A1A"/>
                <w:shd w:val="clear" w:color="auto" w:fill="FFFFFF"/>
              </w:rPr>
              <w:t xml:space="preserve">онсультативной помощи заявителю </w:t>
            </w:r>
            <w:r>
              <w:rPr>
                <w:color w:val="1A1A1A"/>
                <w:shd w:val="clear" w:color="auto" w:fill="FFFFFF"/>
              </w:rPr>
              <w:t>и</w:t>
            </w:r>
            <w:r w:rsidR="00E801A1">
              <w:rPr>
                <w:color w:val="1A1A1A"/>
                <w:shd w:val="clear" w:color="auto" w:fill="FFFFFF"/>
              </w:rPr>
              <w:t xml:space="preserve"> привлечени</w:t>
            </w:r>
            <w:r>
              <w:rPr>
                <w:color w:val="1A1A1A"/>
                <w:shd w:val="clear" w:color="auto" w:fill="FFFFFF"/>
              </w:rPr>
              <w:t>е</w:t>
            </w:r>
            <w:r w:rsidR="00E801A1">
              <w:rPr>
                <w:color w:val="1A1A1A"/>
                <w:shd w:val="clear" w:color="auto" w:fill="FFFFFF"/>
              </w:rPr>
              <w:t xml:space="preserve"> к оказанию </w:t>
            </w:r>
            <w:r>
              <w:rPr>
                <w:color w:val="1A1A1A"/>
                <w:shd w:val="clear" w:color="auto" w:fill="FFFFFF"/>
              </w:rPr>
              <w:t>справочно-консультативной п</w:t>
            </w:r>
            <w:r w:rsidR="00E801A1" w:rsidRPr="00E801A1">
              <w:rPr>
                <w:color w:val="1A1A1A"/>
                <w:shd w:val="clear" w:color="auto" w:fill="FFFFFF"/>
              </w:rPr>
              <w:t>омощи специалистов экстренных</w:t>
            </w:r>
            <w:r w:rsidR="00E801A1" w:rsidRPr="00E801A1">
              <w:rPr>
                <w:color w:val="1A1A1A"/>
                <w:shd w:val="clear" w:color="auto" w:fill="FFFFFF"/>
              </w:rPr>
              <w:t xml:space="preserve"> </w:t>
            </w:r>
            <w:r w:rsidR="00E801A1" w:rsidRPr="00E801A1">
              <w:t>оперативных служб, аварийно</w:t>
            </w:r>
            <w:r w:rsidR="00E801A1">
              <w:t>-</w:t>
            </w:r>
            <w:r w:rsidR="00E801A1" w:rsidRPr="00E801A1">
              <w:t>восстановительных служб, единых дежурно-диспетчерских служб или других служб для самостоятельного решения им возникших проблем безопасности и нарушения условий жизнедеятельности</w:t>
            </w:r>
          </w:p>
        </w:tc>
        <w:tc>
          <w:tcPr>
            <w:tcW w:w="478" w:type="pct"/>
            <w:vAlign w:val="center"/>
          </w:tcPr>
          <w:p w:rsidR="00CF1769" w:rsidRPr="006276D4" w:rsidRDefault="00CF1769" w:rsidP="00BA3F1C">
            <w:pPr>
              <w:jc w:val="center"/>
              <w:rPr>
                <w:bCs/>
              </w:rPr>
            </w:pPr>
            <w:r>
              <w:rPr>
                <w:bCs/>
              </w:rPr>
              <w:t>2</w:t>
            </w:r>
          </w:p>
        </w:tc>
        <w:tc>
          <w:tcPr>
            <w:tcW w:w="700" w:type="pct"/>
            <w:vMerge/>
          </w:tcPr>
          <w:p w:rsidR="00CF1769" w:rsidRDefault="00CF1769" w:rsidP="00BA3F1C">
            <w:pPr>
              <w:suppressAutoHyphens/>
              <w:jc w:val="center"/>
            </w:pPr>
          </w:p>
        </w:tc>
      </w:tr>
      <w:tr w:rsidR="00CF1769" w:rsidRPr="00511E2A" w:rsidTr="00BA3F1C">
        <w:trPr>
          <w:trHeight w:val="20"/>
        </w:trPr>
        <w:tc>
          <w:tcPr>
            <w:tcW w:w="814" w:type="pct"/>
            <w:vMerge/>
          </w:tcPr>
          <w:p w:rsidR="00CF1769" w:rsidRPr="00511E2A" w:rsidRDefault="00CF1769" w:rsidP="00BA3F1C">
            <w:pPr>
              <w:jc w:val="center"/>
              <w:rPr>
                <w:b/>
                <w:bCs/>
              </w:rPr>
            </w:pPr>
          </w:p>
        </w:tc>
        <w:tc>
          <w:tcPr>
            <w:tcW w:w="3008" w:type="pct"/>
          </w:tcPr>
          <w:p w:rsidR="00CF1769" w:rsidRPr="005D41F9" w:rsidRDefault="00BA3F1C" w:rsidP="00BA3F1C">
            <w:pPr>
              <w:shd w:val="clear" w:color="auto" w:fill="FFFFFF"/>
              <w:rPr>
                <w:rFonts w:asciiTheme="minorHAnsi" w:hAnsiTheme="minorHAnsi"/>
                <w:color w:val="1A1A1A"/>
                <w:sz w:val="23"/>
                <w:szCs w:val="23"/>
                <w:shd w:val="clear" w:color="auto" w:fill="FFFFFF"/>
              </w:rPr>
            </w:pPr>
            <w:r>
              <w:t>П</w:t>
            </w:r>
            <w:r>
              <w:t>рисвоени</w:t>
            </w:r>
            <w:r>
              <w:t>е</w:t>
            </w:r>
            <w:r>
              <w:t xml:space="preserve"> происшествию признака чрезвычайной ситуации и автоматизированной передачи данных о нем в центр управления кризисными ситуациями субъекта Российской Федерации, единые дежурно-диспетчерские службы, экстренные оперативные службы и аварийно-восстановительные службы в соответствии с соглашениями и регламентами информационного взаимодействия структур</w:t>
            </w:r>
          </w:p>
        </w:tc>
        <w:tc>
          <w:tcPr>
            <w:tcW w:w="478" w:type="pct"/>
            <w:vAlign w:val="center"/>
          </w:tcPr>
          <w:p w:rsidR="00CF1769" w:rsidRPr="006276D4" w:rsidRDefault="00CF1769" w:rsidP="00BA3F1C">
            <w:pPr>
              <w:jc w:val="center"/>
              <w:rPr>
                <w:bCs/>
              </w:rPr>
            </w:pPr>
            <w:r>
              <w:rPr>
                <w:bCs/>
              </w:rPr>
              <w:t>2</w:t>
            </w:r>
          </w:p>
        </w:tc>
        <w:tc>
          <w:tcPr>
            <w:tcW w:w="700" w:type="pct"/>
            <w:vMerge/>
          </w:tcPr>
          <w:p w:rsidR="00CF1769" w:rsidRDefault="00CF1769" w:rsidP="00BA3F1C">
            <w:pPr>
              <w:suppressAutoHyphens/>
              <w:jc w:val="center"/>
            </w:pPr>
          </w:p>
        </w:tc>
      </w:tr>
      <w:tr w:rsidR="00FD28F1" w:rsidRPr="00511E2A" w:rsidTr="00BA3F1C">
        <w:trPr>
          <w:trHeight w:val="20"/>
        </w:trPr>
        <w:tc>
          <w:tcPr>
            <w:tcW w:w="814" w:type="pct"/>
            <w:vMerge w:val="restart"/>
          </w:tcPr>
          <w:p w:rsidR="00FD28F1" w:rsidRPr="00511E2A" w:rsidRDefault="00FD28F1" w:rsidP="00BA3F1C">
            <w:pPr>
              <w:jc w:val="center"/>
              <w:rPr>
                <w:b/>
                <w:bCs/>
              </w:rPr>
            </w:pPr>
            <w:r>
              <w:t>Тема 2.</w:t>
            </w:r>
            <w:r>
              <w:t>Выполнение автоматизированной передачи данных в центры управления кризисными ситуациями, единые дежурно-диспетчерские службы, экстренные оперативные службы и аварийно-восстановительные службы</w:t>
            </w:r>
          </w:p>
        </w:tc>
        <w:tc>
          <w:tcPr>
            <w:tcW w:w="3008" w:type="pct"/>
          </w:tcPr>
          <w:p w:rsidR="00FD28F1" w:rsidRPr="00511E2A" w:rsidRDefault="00FD28F1" w:rsidP="00BA3F1C">
            <w:pPr>
              <w:jc w:val="both"/>
              <w:rPr>
                <w:b/>
              </w:rPr>
            </w:pPr>
            <w:r w:rsidRPr="00511E2A">
              <w:rPr>
                <w:b/>
              </w:rPr>
              <w:t>Содержание учебного материал</w:t>
            </w:r>
          </w:p>
        </w:tc>
        <w:tc>
          <w:tcPr>
            <w:tcW w:w="478" w:type="pct"/>
            <w:vAlign w:val="center"/>
          </w:tcPr>
          <w:p w:rsidR="00FD28F1" w:rsidRDefault="00FD28F1" w:rsidP="00BA3F1C">
            <w:pPr>
              <w:jc w:val="center"/>
              <w:rPr>
                <w:bCs/>
              </w:rPr>
            </w:pPr>
            <w:r>
              <w:rPr>
                <w:bCs/>
              </w:rPr>
              <w:t>20</w:t>
            </w:r>
          </w:p>
        </w:tc>
        <w:tc>
          <w:tcPr>
            <w:tcW w:w="700" w:type="pct"/>
            <w:vMerge/>
          </w:tcPr>
          <w:p w:rsidR="00FD28F1" w:rsidRDefault="00FD28F1" w:rsidP="00BA3F1C">
            <w:pPr>
              <w:suppressAutoHyphens/>
              <w:jc w:val="center"/>
            </w:pPr>
          </w:p>
        </w:tc>
      </w:tr>
      <w:tr w:rsidR="00FD28F1" w:rsidRPr="00511E2A" w:rsidTr="00BA3F1C">
        <w:trPr>
          <w:trHeight w:val="20"/>
        </w:trPr>
        <w:tc>
          <w:tcPr>
            <w:tcW w:w="814" w:type="pct"/>
            <w:vMerge/>
          </w:tcPr>
          <w:p w:rsidR="00FD28F1" w:rsidRPr="00511E2A" w:rsidRDefault="00FD28F1" w:rsidP="00BA3F1C">
            <w:pPr>
              <w:jc w:val="center"/>
              <w:rPr>
                <w:b/>
                <w:bCs/>
              </w:rPr>
            </w:pPr>
          </w:p>
        </w:tc>
        <w:tc>
          <w:tcPr>
            <w:tcW w:w="3008" w:type="pct"/>
          </w:tcPr>
          <w:p w:rsidR="00FD28F1" w:rsidRPr="00511E2A" w:rsidRDefault="00FD28F1" w:rsidP="00BA3F1C">
            <w:pPr>
              <w:jc w:val="both"/>
              <w:rPr>
                <w:b/>
              </w:rPr>
            </w:pPr>
            <w:r w:rsidRPr="00511E2A">
              <w:rPr>
                <w:b/>
                <w:bCs/>
              </w:rPr>
              <w:t>В том числе, практических занятий</w:t>
            </w:r>
          </w:p>
        </w:tc>
        <w:tc>
          <w:tcPr>
            <w:tcW w:w="478" w:type="pct"/>
            <w:vAlign w:val="center"/>
          </w:tcPr>
          <w:p w:rsidR="00FD28F1" w:rsidRDefault="00FD28F1" w:rsidP="00BA3F1C">
            <w:pPr>
              <w:jc w:val="center"/>
              <w:rPr>
                <w:bCs/>
              </w:rPr>
            </w:pPr>
            <w:r>
              <w:rPr>
                <w:bCs/>
              </w:rPr>
              <w:t>20</w:t>
            </w:r>
          </w:p>
        </w:tc>
        <w:tc>
          <w:tcPr>
            <w:tcW w:w="700" w:type="pct"/>
            <w:vMerge/>
          </w:tcPr>
          <w:p w:rsidR="00FD28F1" w:rsidRDefault="00FD28F1" w:rsidP="00BA3F1C">
            <w:pPr>
              <w:suppressAutoHyphens/>
              <w:jc w:val="center"/>
            </w:pPr>
          </w:p>
        </w:tc>
      </w:tr>
      <w:tr w:rsidR="00FD28F1" w:rsidRPr="00511E2A" w:rsidTr="00BA3F1C">
        <w:trPr>
          <w:trHeight w:val="20"/>
        </w:trPr>
        <w:tc>
          <w:tcPr>
            <w:tcW w:w="814" w:type="pct"/>
            <w:vMerge/>
          </w:tcPr>
          <w:p w:rsidR="00FD28F1" w:rsidRPr="00511E2A" w:rsidRDefault="00FD28F1" w:rsidP="00BA3F1C">
            <w:pPr>
              <w:jc w:val="center"/>
              <w:rPr>
                <w:b/>
                <w:bCs/>
              </w:rPr>
            </w:pPr>
          </w:p>
        </w:tc>
        <w:tc>
          <w:tcPr>
            <w:tcW w:w="3008" w:type="pct"/>
          </w:tcPr>
          <w:p w:rsidR="00FD28F1" w:rsidRDefault="00FD28F1" w:rsidP="00BA3F1C">
            <w:pPr>
              <w:shd w:val="clear" w:color="auto" w:fill="FFFFFF"/>
            </w:pPr>
            <w:r>
              <w:t>Современные</w:t>
            </w:r>
            <w:r w:rsidRPr="00BA3F1C">
              <w:t xml:space="preserve"> средств поиска, анализа и интерпретации информации и информационных технологий для выполнения задач профессиональной деятельности</w:t>
            </w:r>
          </w:p>
        </w:tc>
        <w:tc>
          <w:tcPr>
            <w:tcW w:w="478" w:type="pct"/>
            <w:vAlign w:val="center"/>
          </w:tcPr>
          <w:p w:rsidR="00FD28F1" w:rsidRDefault="00FD28F1" w:rsidP="00BA3F1C">
            <w:pPr>
              <w:jc w:val="center"/>
              <w:rPr>
                <w:bCs/>
              </w:rPr>
            </w:pPr>
            <w:r>
              <w:rPr>
                <w:bCs/>
              </w:rPr>
              <w:t>4</w:t>
            </w:r>
          </w:p>
        </w:tc>
        <w:tc>
          <w:tcPr>
            <w:tcW w:w="700" w:type="pct"/>
            <w:vMerge/>
          </w:tcPr>
          <w:p w:rsidR="00FD28F1" w:rsidRDefault="00FD28F1" w:rsidP="00BA3F1C">
            <w:pPr>
              <w:suppressAutoHyphens/>
              <w:jc w:val="center"/>
            </w:pPr>
          </w:p>
        </w:tc>
      </w:tr>
      <w:tr w:rsidR="00FD28F1" w:rsidRPr="00511E2A" w:rsidTr="00BA3F1C">
        <w:trPr>
          <w:trHeight w:val="20"/>
        </w:trPr>
        <w:tc>
          <w:tcPr>
            <w:tcW w:w="814" w:type="pct"/>
            <w:vMerge/>
          </w:tcPr>
          <w:p w:rsidR="00FD28F1" w:rsidRPr="00511E2A" w:rsidRDefault="00FD28F1" w:rsidP="00BA3F1C">
            <w:pPr>
              <w:jc w:val="center"/>
              <w:rPr>
                <w:b/>
                <w:bCs/>
              </w:rPr>
            </w:pPr>
          </w:p>
        </w:tc>
        <w:tc>
          <w:tcPr>
            <w:tcW w:w="3008" w:type="pct"/>
          </w:tcPr>
          <w:p w:rsidR="00FD28F1" w:rsidRDefault="00FD28F1" w:rsidP="00BA3F1C">
            <w:pPr>
              <w:shd w:val="clear" w:color="auto" w:fill="FFFFFF"/>
            </w:pPr>
            <w:r>
              <w:t>Перечень</w:t>
            </w:r>
            <w:r>
              <w:t xml:space="preserve"> служб, подлежащих оповещению в связи с происшествием</w:t>
            </w:r>
          </w:p>
        </w:tc>
        <w:tc>
          <w:tcPr>
            <w:tcW w:w="478" w:type="pct"/>
            <w:vAlign w:val="center"/>
          </w:tcPr>
          <w:p w:rsidR="00FD28F1" w:rsidRDefault="00FD28F1" w:rsidP="00BA3F1C">
            <w:pPr>
              <w:jc w:val="center"/>
              <w:rPr>
                <w:bCs/>
              </w:rPr>
            </w:pPr>
            <w:r>
              <w:rPr>
                <w:bCs/>
              </w:rPr>
              <w:t>4</w:t>
            </w:r>
          </w:p>
        </w:tc>
        <w:tc>
          <w:tcPr>
            <w:tcW w:w="700" w:type="pct"/>
            <w:vMerge/>
          </w:tcPr>
          <w:p w:rsidR="00FD28F1" w:rsidRDefault="00FD28F1" w:rsidP="00BA3F1C">
            <w:pPr>
              <w:suppressAutoHyphens/>
              <w:jc w:val="center"/>
            </w:pPr>
          </w:p>
        </w:tc>
      </w:tr>
      <w:tr w:rsidR="00FD28F1" w:rsidRPr="00511E2A" w:rsidTr="00BA3F1C">
        <w:trPr>
          <w:trHeight w:val="20"/>
        </w:trPr>
        <w:tc>
          <w:tcPr>
            <w:tcW w:w="814" w:type="pct"/>
            <w:vMerge/>
          </w:tcPr>
          <w:p w:rsidR="00FD28F1" w:rsidRPr="00511E2A" w:rsidRDefault="00FD28F1" w:rsidP="00BA3F1C">
            <w:pPr>
              <w:jc w:val="center"/>
              <w:rPr>
                <w:b/>
                <w:bCs/>
              </w:rPr>
            </w:pPr>
          </w:p>
        </w:tc>
        <w:tc>
          <w:tcPr>
            <w:tcW w:w="3008" w:type="pct"/>
          </w:tcPr>
          <w:p w:rsidR="00FD28F1" w:rsidRDefault="00FD28F1" w:rsidP="00BA3F1C">
            <w:pPr>
              <w:shd w:val="clear" w:color="auto" w:fill="FFFFFF"/>
            </w:pPr>
            <w:r>
              <w:t>Использование аппаратно</w:t>
            </w:r>
            <w:r>
              <w:t>-</w:t>
            </w:r>
            <w:r>
              <w:t>программных средств для передачи сообщения в экстренные оперативные службы, аварийно</w:t>
            </w:r>
            <w:r>
              <w:t>-</w:t>
            </w:r>
            <w:r>
              <w:t>восстановительные службы, единые дежурно-диспетчерские службы и/или в другие службы в соответствии с их территориальной и функциональной принадлежностью и информирования экстренных оперативных служб, аварийно</w:t>
            </w:r>
            <w:r>
              <w:t>-</w:t>
            </w:r>
            <w:r>
              <w:t>восстановительных служб, единых дежурно-диспетчерских служб и/или других служб (при необходимости) о поступлении новых и уточняющих данных о происшествии, регистрации факта передачи сообщения</w:t>
            </w:r>
          </w:p>
        </w:tc>
        <w:tc>
          <w:tcPr>
            <w:tcW w:w="478" w:type="pct"/>
            <w:vAlign w:val="center"/>
          </w:tcPr>
          <w:p w:rsidR="00FD28F1" w:rsidRDefault="00FD28F1" w:rsidP="00BA3F1C">
            <w:pPr>
              <w:jc w:val="center"/>
              <w:rPr>
                <w:bCs/>
              </w:rPr>
            </w:pPr>
            <w:r>
              <w:rPr>
                <w:bCs/>
              </w:rPr>
              <w:t>4</w:t>
            </w:r>
          </w:p>
        </w:tc>
        <w:tc>
          <w:tcPr>
            <w:tcW w:w="700" w:type="pct"/>
            <w:vMerge/>
          </w:tcPr>
          <w:p w:rsidR="00FD28F1" w:rsidRDefault="00FD28F1" w:rsidP="00BA3F1C">
            <w:pPr>
              <w:suppressAutoHyphens/>
              <w:jc w:val="center"/>
            </w:pPr>
          </w:p>
        </w:tc>
      </w:tr>
      <w:tr w:rsidR="00FD28F1" w:rsidRPr="00511E2A" w:rsidTr="00BA3F1C">
        <w:trPr>
          <w:trHeight w:val="20"/>
        </w:trPr>
        <w:tc>
          <w:tcPr>
            <w:tcW w:w="814" w:type="pct"/>
            <w:vMerge/>
          </w:tcPr>
          <w:p w:rsidR="00FD28F1" w:rsidRPr="00511E2A" w:rsidRDefault="00FD28F1" w:rsidP="00BA3F1C">
            <w:pPr>
              <w:jc w:val="center"/>
              <w:rPr>
                <w:b/>
                <w:bCs/>
              </w:rPr>
            </w:pPr>
          </w:p>
        </w:tc>
        <w:tc>
          <w:tcPr>
            <w:tcW w:w="3008" w:type="pct"/>
          </w:tcPr>
          <w:p w:rsidR="00FD28F1" w:rsidRDefault="00FD28F1" w:rsidP="00FD28F1">
            <w:pPr>
              <w:shd w:val="clear" w:color="auto" w:fill="FFFFFF"/>
            </w:pPr>
            <w:r>
              <w:t>Координирование д</w:t>
            </w:r>
            <w:r>
              <w:t>ействий специалистов экстренных</w:t>
            </w:r>
            <w:r>
              <w:t xml:space="preserve"> оперативных служб, аварийно</w:t>
            </w:r>
            <w:r>
              <w:t>-</w:t>
            </w:r>
            <w:r>
              <w:t>восстановительных служб, единых дежурно-диспетчерских служб и/или других служб, привлекаемых к реагированию на происшествие</w:t>
            </w:r>
          </w:p>
        </w:tc>
        <w:tc>
          <w:tcPr>
            <w:tcW w:w="478" w:type="pct"/>
            <w:vAlign w:val="center"/>
          </w:tcPr>
          <w:p w:rsidR="00FD28F1" w:rsidRDefault="00FD28F1" w:rsidP="00BA3F1C">
            <w:pPr>
              <w:jc w:val="center"/>
              <w:rPr>
                <w:bCs/>
              </w:rPr>
            </w:pPr>
            <w:r>
              <w:rPr>
                <w:bCs/>
              </w:rPr>
              <w:t>4</w:t>
            </w:r>
          </w:p>
        </w:tc>
        <w:tc>
          <w:tcPr>
            <w:tcW w:w="700" w:type="pct"/>
            <w:vMerge/>
          </w:tcPr>
          <w:p w:rsidR="00FD28F1" w:rsidRDefault="00FD28F1" w:rsidP="00BA3F1C">
            <w:pPr>
              <w:suppressAutoHyphens/>
              <w:jc w:val="center"/>
            </w:pPr>
          </w:p>
        </w:tc>
      </w:tr>
      <w:tr w:rsidR="00FD28F1" w:rsidRPr="00511E2A" w:rsidTr="00BA3F1C">
        <w:trPr>
          <w:trHeight w:val="20"/>
        </w:trPr>
        <w:tc>
          <w:tcPr>
            <w:tcW w:w="814" w:type="pct"/>
            <w:vMerge/>
          </w:tcPr>
          <w:p w:rsidR="00FD28F1" w:rsidRPr="00511E2A" w:rsidRDefault="00FD28F1" w:rsidP="00BA3F1C">
            <w:pPr>
              <w:jc w:val="center"/>
              <w:rPr>
                <w:b/>
                <w:bCs/>
              </w:rPr>
            </w:pPr>
          </w:p>
        </w:tc>
        <w:tc>
          <w:tcPr>
            <w:tcW w:w="3008" w:type="pct"/>
          </w:tcPr>
          <w:p w:rsidR="00FD28F1" w:rsidRDefault="00FD28F1" w:rsidP="00FD28F1">
            <w:pPr>
              <w:shd w:val="clear" w:color="auto" w:fill="FFFFFF"/>
            </w:pPr>
            <w:r>
              <w:t>Выполнение автоматизированной передачи данных о происшествии с признаком чрезвычайной ситуации в центры управления кризисными ситуациями, единые дежурно</w:t>
            </w:r>
            <w:r>
              <w:t>-</w:t>
            </w:r>
            <w:r>
              <w:t>диспетчерские службы, экстренные оперативные службы, аварийно</w:t>
            </w:r>
            <w:r>
              <w:t>-</w:t>
            </w:r>
            <w:r>
              <w:t>восстановительные службы в соответствии с соглашениями и регламентами информационного взаимодействия структур</w:t>
            </w:r>
          </w:p>
        </w:tc>
        <w:tc>
          <w:tcPr>
            <w:tcW w:w="478" w:type="pct"/>
            <w:vAlign w:val="center"/>
          </w:tcPr>
          <w:p w:rsidR="00FD28F1" w:rsidRDefault="00FD28F1" w:rsidP="00BA3F1C">
            <w:pPr>
              <w:jc w:val="center"/>
              <w:rPr>
                <w:bCs/>
              </w:rPr>
            </w:pPr>
            <w:r>
              <w:rPr>
                <w:bCs/>
              </w:rPr>
              <w:t>4</w:t>
            </w:r>
          </w:p>
        </w:tc>
        <w:tc>
          <w:tcPr>
            <w:tcW w:w="700" w:type="pct"/>
            <w:vMerge/>
          </w:tcPr>
          <w:p w:rsidR="00FD28F1" w:rsidRDefault="00FD28F1" w:rsidP="00BA3F1C">
            <w:pPr>
              <w:suppressAutoHyphens/>
              <w:jc w:val="center"/>
            </w:pPr>
          </w:p>
        </w:tc>
      </w:tr>
      <w:tr w:rsidR="00CF1769" w:rsidRPr="00511E2A" w:rsidTr="00BA3F1C">
        <w:trPr>
          <w:trHeight w:val="64"/>
        </w:trPr>
        <w:tc>
          <w:tcPr>
            <w:tcW w:w="3822" w:type="pct"/>
            <w:gridSpan w:val="2"/>
          </w:tcPr>
          <w:p w:rsidR="00CF1769" w:rsidRDefault="00CF1769" w:rsidP="00BA3F1C">
            <w:pPr>
              <w:jc w:val="both"/>
              <w:rPr>
                <w:b/>
                <w:bCs/>
              </w:rPr>
            </w:pPr>
            <w:r w:rsidRPr="00511E2A">
              <w:rPr>
                <w:b/>
                <w:bCs/>
              </w:rPr>
              <w:t>Самостоятельная работа обучающихся</w:t>
            </w:r>
          </w:p>
          <w:p w:rsidR="00FD28F1" w:rsidRPr="00511E2A" w:rsidRDefault="00FD28F1" w:rsidP="00BA3F1C">
            <w:pPr>
              <w:jc w:val="both"/>
              <w:rPr>
                <w:bCs/>
              </w:rPr>
            </w:pPr>
            <w:r>
              <w:t>Оказание справочно</w:t>
            </w:r>
            <w:r>
              <w:t>-</w:t>
            </w:r>
            <w:r>
              <w:t>консультативной помощи заявителям для самостоятельного решения ими возникших проблем безопасности и нарушения условий жизнедеятельности</w:t>
            </w:r>
          </w:p>
        </w:tc>
        <w:tc>
          <w:tcPr>
            <w:tcW w:w="478" w:type="pct"/>
            <w:vAlign w:val="center"/>
          </w:tcPr>
          <w:p w:rsidR="00CF1769" w:rsidRPr="00511E2A" w:rsidRDefault="00FD28F1" w:rsidP="00BA3F1C">
            <w:pPr>
              <w:jc w:val="center"/>
              <w:rPr>
                <w:bCs/>
              </w:rPr>
            </w:pPr>
            <w:r>
              <w:rPr>
                <w:bCs/>
              </w:rPr>
              <w:t>6</w:t>
            </w:r>
          </w:p>
        </w:tc>
        <w:tc>
          <w:tcPr>
            <w:tcW w:w="700" w:type="pct"/>
            <w:vMerge/>
          </w:tcPr>
          <w:p w:rsidR="00CF1769" w:rsidRPr="00511E2A" w:rsidRDefault="00CF1769" w:rsidP="00BA3F1C">
            <w:pPr>
              <w:jc w:val="center"/>
              <w:rPr>
                <w:b/>
                <w:bCs/>
                <w:i/>
              </w:rPr>
            </w:pPr>
          </w:p>
        </w:tc>
      </w:tr>
      <w:tr w:rsidR="00CF1769" w:rsidRPr="00511E2A" w:rsidTr="00BA3F1C">
        <w:trPr>
          <w:trHeight w:val="64"/>
        </w:trPr>
        <w:tc>
          <w:tcPr>
            <w:tcW w:w="3822" w:type="pct"/>
            <w:gridSpan w:val="2"/>
          </w:tcPr>
          <w:p w:rsidR="00CF1769" w:rsidRPr="00511E2A" w:rsidRDefault="00CF1769" w:rsidP="00BA3F1C">
            <w:pPr>
              <w:jc w:val="both"/>
              <w:rPr>
                <w:bCs/>
              </w:rPr>
            </w:pPr>
            <w:r w:rsidRPr="00511E2A">
              <w:rPr>
                <w:b/>
              </w:rPr>
              <w:t xml:space="preserve">Промежуточная аттестация </w:t>
            </w:r>
            <w:r>
              <w:rPr>
                <w:b/>
              </w:rPr>
              <w:t>в форме дифференцированного зачета</w:t>
            </w:r>
          </w:p>
        </w:tc>
        <w:tc>
          <w:tcPr>
            <w:tcW w:w="478" w:type="pct"/>
            <w:vAlign w:val="center"/>
          </w:tcPr>
          <w:p w:rsidR="00CF1769" w:rsidRPr="00511E2A" w:rsidRDefault="00CF1769" w:rsidP="00BA3F1C">
            <w:pPr>
              <w:jc w:val="center"/>
              <w:rPr>
                <w:b/>
                <w:bCs/>
              </w:rPr>
            </w:pPr>
            <w:r>
              <w:rPr>
                <w:b/>
                <w:bCs/>
              </w:rPr>
              <w:t>-</w:t>
            </w:r>
          </w:p>
        </w:tc>
        <w:tc>
          <w:tcPr>
            <w:tcW w:w="700" w:type="pct"/>
            <w:vMerge/>
          </w:tcPr>
          <w:p w:rsidR="00CF1769" w:rsidRPr="00511E2A" w:rsidRDefault="00CF1769" w:rsidP="00BA3F1C">
            <w:pPr>
              <w:jc w:val="center"/>
              <w:rPr>
                <w:b/>
                <w:bCs/>
                <w:i/>
              </w:rPr>
            </w:pPr>
          </w:p>
        </w:tc>
      </w:tr>
      <w:tr w:rsidR="00CF1769" w:rsidRPr="00511E2A" w:rsidTr="00BA3F1C">
        <w:trPr>
          <w:trHeight w:val="185"/>
        </w:trPr>
        <w:tc>
          <w:tcPr>
            <w:tcW w:w="3822" w:type="pct"/>
            <w:gridSpan w:val="2"/>
          </w:tcPr>
          <w:p w:rsidR="00CF1769" w:rsidRPr="00511E2A" w:rsidRDefault="00CF1769" w:rsidP="00BA3F1C">
            <w:pPr>
              <w:rPr>
                <w:b/>
                <w:bCs/>
              </w:rPr>
            </w:pPr>
            <w:r w:rsidRPr="00511E2A">
              <w:rPr>
                <w:b/>
                <w:bCs/>
                <w:i/>
              </w:rPr>
              <w:t>Всего</w:t>
            </w:r>
            <w:r w:rsidRPr="00511E2A">
              <w:rPr>
                <w:b/>
                <w:bCs/>
              </w:rPr>
              <w:t>:</w:t>
            </w:r>
          </w:p>
        </w:tc>
        <w:tc>
          <w:tcPr>
            <w:tcW w:w="478" w:type="pct"/>
            <w:vAlign w:val="center"/>
          </w:tcPr>
          <w:p w:rsidR="00CF1769" w:rsidRPr="00511E2A" w:rsidRDefault="00FD28F1" w:rsidP="00BA3F1C">
            <w:pPr>
              <w:jc w:val="center"/>
              <w:rPr>
                <w:b/>
                <w:bCs/>
                <w:i/>
              </w:rPr>
            </w:pPr>
            <w:r>
              <w:rPr>
                <w:b/>
                <w:bCs/>
                <w:i/>
              </w:rPr>
              <w:t>38</w:t>
            </w:r>
          </w:p>
        </w:tc>
        <w:tc>
          <w:tcPr>
            <w:tcW w:w="700" w:type="pct"/>
            <w:vMerge/>
          </w:tcPr>
          <w:p w:rsidR="00CF1769" w:rsidRPr="00511E2A" w:rsidRDefault="00CF1769" w:rsidP="00BA3F1C">
            <w:pPr>
              <w:rPr>
                <w:b/>
                <w:bCs/>
                <w:i/>
              </w:rPr>
            </w:pPr>
          </w:p>
        </w:tc>
      </w:tr>
    </w:tbl>
    <w:p w:rsidR="00A30D1E" w:rsidRDefault="00BA3F1C" w:rsidP="0012166D">
      <w:pPr>
        <w:tabs>
          <w:tab w:val="left" w:pos="0"/>
        </w:tabs>
        <w:rPr>
          <w:b/>
          <w:bCs/>
        </w:rPr>
      </w:pPr>
      <w:r>
        <w:rPr>
          <w:b/>
          <w:bCs/>
        </w:rPr>
        <w:br w:type="textWrapping" w:clear="all"/>
      </w:r>
    </w:p>
    <w:p w:rsidR="00AF6C4B" w:rsidRPr="00A20A8B" w:rsidRDefault="00AF6C4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sectPr w:rsidR="00AF6C4B" w:rsidRPr="00A20A8B">
          <w:pgSz w:w="16840" w:h="11907" w:orient="landscape"/>
          <w:pgMar w:top="851" w:right="1134" w:bottom="851" w:left="992" w:header="709" w:footer="709" w:gutter="0"/>
          <w:cols w:space="720"/>
        </w:sectPr>
      </w:pPr>
    </w:p>
    <w:p w:rsidR="00647ADB" w:rsidRPr="00436541"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36541">
        <w:rPr>
          <w:b/>
          <w:bCs/>
        </w:rPr>
        <w:t>3. УСЛОВИЯ РЕАЛИЗАЦИИ ПРОГРАММЫ ДИСЦИПЛИНЫ</w:t>
      </w:r>
    </w:p>
    <w:p w:rsidR="00647ADB" w:rsidRPr="0082194D" w:rsidRDefault="00647ADB" w:rsidP="0082194D">
      <w:pPr>
        <w:spacing w:line="276" w:lineRule="auto"/>
        <w:jc w:val="both"/>
      </w:pPr>
    </w:p>
    <w:p w:rsidR="00950F30" w:rsidRDefault="00950F30" w:rsidP="00897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C57A0D" w:rsidRPr="00413663" w:rsidRDefault="00C57A0D" w:rsidP="00C57A0D">
      <w:pPr>
        <w:tabs>
          <w:tab w:val="left" w:pos="851"/>
        </w:tabs>
        <w:ind w:firstLine="567"/>
        <w:rPr>
          <w:b/>
          <w:bCs/>
        </w:rPr>
      </w:pPr>
      <w:r w:rsidRPr="00413663">
        <w:rPr>
          <w:b/>
          <w:bCs/>
        </w:rPr>
        <w:t>.1. Для реализации программы профессионального модуля предусмотрены следующие специальные помещения:</w:t>
      </w:r>
    </w:p>
    <w:p w:rsidR="00C57A0D" w:rsidRDefault="00C57A0D" w:rsidP="00C57A0D">
      <w:pPr>
        <w:suppressAutoHyphens/>
        <w:spacing w:line="276" w:lineRule="auto"/>
        <w:ind w:firstLine="709"/>
        <w:jc w:val="both"/>
        <w:rPr>
          <w:bCs/>
          <w:iCs/>
        </w:rPr>
      </w:pPr>
      <w:r>
        <w:rPr>
          <w:bCs/>
        </w:rPr>
        <w:t xml:space="preserve">Кабинет </w:t>
      </w:r>
      <w:r w:rsidRPr="005F4197">
        <w:rPr>
          <w:bCs/>
        </w:rPr>
        <w:t>«Аудитория специальных дисциплин»</w:t>
      </w:r>
      <w:r w:rsidRPr="005F4197">
        <w:rPr>
          <w:bCs/>
          <w:i/>
        </w:rPr>
        <w:t xml:space="preserve"> </w:t>
      </w:r>
      <w:r w:rsidRPr="005F4197">
        <w:rPr>
          <w:bCs/>
        </w:rPr>
        <w:t>оснащенные</w:t>
      </w:r>
      <w:r>
        <w:rPr>
          <w:bCs/>
          <w:iCs/>
        </w:rPr>
        <w:t>:</w:t>
      </w:r>
    </w:p>
    <w:p w:rsidR="00C57A0D" w:rsidRDefault="00C57A0D" w:rsidP="00C57A0D">
      <w:pPr>
        <w:suppressAutoHyphens/>
        <w:spacing w:line="276" w:lineRule="auto"/>
        <w:ind w:firstLine="709"/>
        <w:jc w:val="both"/>
        <w:rPr>
          <w:iCs/>
          <w:szCs w:val="28"/>
          <w:lang w:eastAsia="en-US"/>
        </w:rPr>
      </w:pPr>
      <w:bookmarkStart w:id="0" w:name="_GoBack"/>
      <w:bookmarkEnd w:id="0"/>
      <w:r>
        <w:rPr>
          <w:bCs/>
          <w:i/>
        </w:rPr>
        <w:t xml:space="preserve">- </w:t>
      </w:r>
      <w:r>
        <w:rPr>
          <w:iCs/>
          <w:szCs w:val="28"/>
          <w:lang w:eastAsia="en-US"/>
        </w:rPr>
        <w:t>у</w:t>
      </w:r>
      <w:r w:rsidRPr="00511E2A">
        <w:rPr>
          <w:iCs/>
          <w:szCs w:val="28"/>
          <w:lang w:eastAsia="en-US"/>
        </w:rPr>
        <w:t xml:space="preserve">чебное автоматизированное рабочее место обучаемого (АРМ) – не менее 6 </w:t>
      </w:r>
      <w:proofErr w:type="spellStart"/>
      <w:r w:rsidRPr="00511E2A">
        <w:rPr>
          <w:iCs/>
          <w:szCs w:val="28"/>
          <w:lang w:eastAsia="en-US"/>
        </w:rPr>
        <w:t>шт</w:t>
      </w:r>
      <w:proofErr w:type="spellEnd"/>
      <w:r>
        <w:rPr>
          <w:iCs/>
          <w:szCs w:val="28"/>
          <w:lang w:eastAsia="en-US"/>
        </w:rPr>
        <w:t>;</w:t>
      </w:r>
    </w:p>
    <w:p w:rsidR="00C57A0D" w:rsidRDefault="00C57A0D" w:rsidP="00C57A0D">
      <w:pPr>
        <w:suppressAutoHyphens/>
        <w:spacing w:line="276" w:lineRule="auto"/>
        <w:ind w:firstLine="709"/>
        <w:jc w:val="both"/>
        <w:rPr>
          <w:iCs/>
          <w:szCs w:val="28"/>
          <w:lang w:eastAsia="en-US"/>
        </w:rPr>
      </w:pPr>
      <w:r>
        <w:rPr>
          <w:iCs/>
          <w:szCs w:val="28"/>
          <w:lang w:eastAsia="en-US"/>
        </w:rPr>
        <w:t>- телекоммуникационная подсистема;</w:t>
      </w:r>
    </w:p>
    <w:p w:rsidR="00C57A0D" w:rsidRDefault="00C57A0D" w:rsidP="00C57A0D">
      <w:pPr>
        <w:suppressAutoHyphens/>
        <w:spacing w:line="276" w:lineRule="auto"/>
        <w:ind w:firstLine="709"/>
        <w:jc w:val="both"/>
        <w:rPr>
          <w:iCs/>
          <w:szCs w:val="28"/>
          <w:lang w:eastAsia="en-US"/>
        </w:rPr>
      </w:pPr>
      <w:r>
        <w:rPr>
          <w:iCs/>
          <w:szCs w:val="28"/>
          <w:lang w:eastAsia="en-US"/>
        </w:rPr>
        <w:t>- и</w:t>
      </w:r>
      <w:r w:rsidRPr="00511E2A">
        <w:rPr>
          <w:iCs/>
          <w:szCs w:val="28"/>
          <w:lang w:eastAsia="en-US"/>
        </w:rPr>
        <w:t>нформационно-коммуника</w:t>
      </w:r>
      <w:r>
        <w:rPr>
          <w:iCs/>
          <w:szCs w:val="28"/>
          <w:lang w:eastAsia="en-US"/>
        </w:rPr>
        <w:t>ционная подсистема;</w:t>
      </w:r>
    </w:p>
    <w:p w:rsidR="00C57A0D" w:rsidRDefault="00C57A0D" w:rsidP="00C57A0D">
      <w:pPr>
        <w:suppressAutoHyphens/>
        <w:spacing w:line="276" w:lineRule="auto"/>
        <w:ind w:firstLine="709"/>
        <w:jc w:val="both"/>
        <w:rPr>
          <w:iCs/>
          <w:szCs w:val="28"/>
          <w:lang w:eastAsia="en-US"/>
        </w:rPr>
      </w:pPr>
      <w:r>
        <w:rPr>
          <w:iCs/>
          <w:szCs w:val="28"/>
          <w:lang w:eastAsia="en-US"/>
        </w:rPr>
        <w:t>- п</w:t>
      </w:r>
      <w:r w:rsidRPr="00511E2A">
        <w:rPr>
          <w:iCs/>
          <w:szCs w:val="28"/>
          <w:lang w:eastAsia="en-US"/>
        </w:rPr>
        <w:t>одсистема консультативного обслуживания</w:t>
      </w:r>
      <w:r>
        <w:rPr>
          <w:iCs/>
          <w:szCs w:val="28"/>
          <w:lang w:eastAsia="en-US"/>
        </w:rPr>
        <w:t>;</w:t>
      </w:r>
    </w:p>
    <w:p w:rsidR="00C57A0D" w:rsidRDefault="00C57A0D" w:rsidP="00C57A0D">
      <w:pPr>
        <w:suppressAutoHyphens/>
        <w:spacing w:line="276" w:lineRule="auto"/>
        <w:ind w:firstLine="709"/>
        <w:jc w:val="both"/>
        <w:rPr>
          <w:iCs/>
          <w:szCs w:val="28"/>
          <w:lang w:eastAsia="en-US"/>
        </w:rPr>
      </w:pPr>
      <w:r>
        <w:rPr>
          <w:iCs/>
          <w:szCs w:val="28"/>
          <w:lang w:eastAsia="en-US"/>
        </w:rPr>
        <w:t>- г</w:t>
      </w:r>
      <w:r w:rsidRPr="00511E2A">
        <w:rPr>
          <w:iCs/>
          <w:szCs w:val="28"/>
          <w:lang w:eastAsia="en-US"/>
        </w:rPr>
        <w:t>еоинформационная подсистема</w:t>
      </w:r>
      <w:r>
        <w:rPr>
          <w:iCs/>
          <w:szCs w:val="28"/>
          <w:lang w:eastAsia="en-US"/>
        </w:rPr>
        <w:t>;</w:t>
      </w:r>
    </w:p>
    <w:p w:rsidR="00C57A0D" w:rsidRDefault="00C57A0D" w:rsidP="00C57A0D">
      <w:pPr>
        <w:suppressAutoHyphens/>
        <w:spacing w:line="276" w:lineRule="auto"/>
        <w:ind w:firstLine="709"/>
        <w:jc w:val="both"/>
        <w:rPr>
          <w:iCs/>
          <w:szCs w:val="28"/>
          <w:lang w:eastAsia="en-US"/>
        </w:rPr>
      </w:pPr>
      <w:r>
        <w:rPr>
          <w:iCs/>
          <w:szCs w:val="28"/>
          <w:lang w:eastAsia="en-US"/>
        </w:rPr>
        <w:t>- п</w:t>
      </w:r>
      <w:r w:rsidRPr="00511E2A">
        <w:rPr>
          <w:iCs/>
          <w:szCs w:val="28"/>
          <w:lang w:eastAsia="en-US"/>
        </w:rPr>
        <w:t>одсистема мониторинга</w:t>
      </w:r>
      <w:r>
        <w:rPr>
          <w:iCs/>
          <w:szCs w:val="28"/>
          <w:lang w:eastAsia="en-US"/>
        </w:rPr>
        <w:t>;</w:t>
      </w:r>
    </w:p>
    <w:p w:rsidR="00C57A0D" w:rsidRPr="005F4197" w:rsidRDefault="00C57A0D" w:rsidP="00C57A0D">
      <w:pPr>
        <w:suppressAutoHyphens/>
        <w:spacing w:line="276" w:lineRule="auto"/>
        <w:ind w:firstLine="709"/>
        <w:jc w:val="both"/>
        <w:rPr>
          <w:bCs/>
          <w:i/>
        </w:rPr>
      </w:pPr>
      <w:r>
        <w:rPr>
          <w:iCs/>
          <w:szCs w:val="28"/>
          <w:lang w:eastAsia="en-US"/>
        </w:rPr>
        <w:t>- п</w:t>
      </w:r>
      <w:r w:rsidRPr="00511E2A">
        <w:rPr>
          <w:iCs/>
          <w:szCs w:val="28"/>
          <w:lang w:eastAsia="en-US"/>
        </w:rPr>
        <w:t>одсистема обеспечения информационной безопасности</w:t>
      </w:r>
      <w:r>
        <w:rPr>
          <w:iCs/>
          <w:szCs w:val="28"/>
          <w:lang w:eastAsia="en-US"/>
        </w:rPr>
        <w:t>.</w:t>
      </w:r>
    </w:p>
    <w:p w:rsidR="00C57A0D" w:rsidRDefault="00C57A0D" w:rsidP="00C57A0D">
      <w:pPr>
        <w:pStyle w:val="aff6"/>
        <w:tabs>
          <w:tab w:val="left" w:pos="395"/>
          <w:tab w:val="left" w:pos="993"/>
        </w:tabs>
        <w:ind w:firstLine="709"/>
        <w:jc w:val="both"/>
        <w:rPr>
          <w:sz w:val="24"/>
          <w:szCs w:val="28"/>
          <w:lang w:eastAsia="en-US"/>
        </w:rPr>
      </w:pPr>
      <w:r>
        <w:rPr>
          <w:sz w:val="24"/>
          <w:szCs w:val="28"/>
          <w:lang w:eastAsia="en-US"/>
        </w:rPr>
        <w:t>- р</w:t>
      </w:r>
      <w:r w:rsidRPr="00511E2A">
        <w:rPr>
          <w:sz w:val="24"/>
          <w:szCs w:val="28"/>
          <w:lang w:eastAsia="en-US"/>
        </w:rPr>
        <w:t>абочее место преподавателя</w:t>
      </w:r>
      <w:r>
        <w:rPr>
          <w:sz w:val="24"/>
          <w:szCs w:val="28"/>
          <w:lang w:eastAsia="en-US"/>
        </w:rPr>
        <w:t>;</w:t>
      </w:r>
    </w:p>
    <w:p w:rsidR="00C57A0D" w:rsidRDefault="00C57A0D" w:rsidP="00C57A0D">
      <w:pPr>
        <w:snapToGrid w:val="0"/>
        <w:rPr>
          <w:szCs w:val="28"/>
          <w:lang w:eastAsia="en-US"/>
        </w:rPr>
      </w:pPr>
      <w:r>
        <w:t xml:space="preserve">- </w:t>
      </w:r>
      <w:r>
        <w:rPr>
          <w:szCs w:val="28"/>
          <w:lang w:eastAsia="en-US"/>
        </w:rPr>
        <w:t>у</w:t>
      </w:r>
      <w:r w:rsidRPr="00511E2A">
        <w:rPr>
          <w:szCs w:val="28"/>
          <w:lang w:eastAsia="en-US"/>
        </w:rPr>
        <w:t>чебно-тренировочный центр управления кризисными ситуациями</w:t>
      </w:r>
      <w:r>
        <w:rPr>
          <w:szCs w:val="28"/>
          <w:lang w:eastAsia="en-US"/>
        </w:rPr>
        <w:t xml:space="preserve"> (</w:t>
      </w:r>
      <w:r w:rsidRPr="00BD0B46">
        <w:rPr>
          <w:szCs w:val="28"/>
          <w:lang w:eastAsia="en-US"/>
        </w:rPr>
        <w:t>комплект рабочего места оператора – 1 шт., комплект рабочего места руководителя – 1 шт., рабочие места представителей оп</w:t>
      </w:r>
      <w:r>
        <w:rPr>
          <w:szCs w:val="28"/>
          <w:lang w:eastAsia="en-US"/>
        </w:rPr>
        <w:t xml:space="preserve">еративных служб – не менее 6 </w:t>
      </w:r>
      <w:proofErr w:type="spellStart"/>
      <w:r>
        <w:rPr>
          <w:szCs w:val="28"/>
          <w:lang w:eastAsia="en-US"/>
        </w:rPr>
        <w:t>шт</w:t>
      </w:r>
      <w:proofErr w:type="spellEnd"/>
      <w:r>
        <w:rPr>
          <w:szCs w:val="28"/>
          <w:lang w:eastAsia="en-US"/>
        </w:rPr>
        <w:t>).</w:t>
      </w:r>
    </w:p>
    <w:p w:rsidR="00C57A0D" w:rsidRPr="00BD0B46" w:rsidRDefault="00C57A0D" w:rsidP="00C57A0D">
      <w:pPr>
        <w:snapToGrid w:val="0"/>
        <w:rPr>
          <w:szCs w:val="28"/>
          <w:lang w:eastAsia="en-US"/>
        </w:rPr>
      </w:pPr>
    </w:p>
    <w:p w:rsidR="00C57A0D" w:rsidRPr="003B7682" w:rsidRDefault="00C57A0D" w:rsidP="00C57A0D">
      <w:pPr>
        <w:ind w:firstLine="567"/>
        <w:jc w:val="both"/>
      </w:pPr>
      <w:r w:rsidRPr="003B7682">
        <w:t>Производственная практика реализуется в соответствии с договором о практической подготовке Оборудование предприятий и технологическое оснащение рабочих мест производственной практики должно соответствовать содержанию деятельности и давать возможность обучающемуся овладеть профессиональными компетенциями по всем осваиваемым видам деятельности, предусмотренным программой с использованием современных технологий, материалов и оборудования.</w:t>
      </w:r>
    </w:p>
    <w:p w:rsidR="00C57A0D" w:rsidRDefault="00C57A0D" w:rsidP="00C57A0D">
      <w:pPr>
        <w:ind w:firstLine="709"/>
        <w:jc w:val="both"/>
        <w:rPr>
          <w:szCs w:val="28"/>
        </w:rPr>
      </w:pPr>
    </w:p>
    <w:p w:rsidR="00C57A0D" w:rsidRPr="00413663" w:rsidRDefault="00C57A0D" w:rsidP="00C57A0D">
      <w:pPr>
        <w:ind w:firstLine="709"/>
        <w:jc w:val="both"/>
        <w:rPr>
          <w:b/>
          <w:bCs/>
        </w:rPr>
      </w:pPr>
      <w:r w:rsidRPr="00413663">
        <w:rPr>
          <w:b/>
          <w:bCs/>
        </w:rPr>
        <w:t>4.2. Информационное обеспечение реализации программы</w:t>
      </w:r>
    </w:p>
    <w:p w:rsidR="00C57A0D" w:rsidRPr="00413663" w:rsidRDefault="00C57A0D" w:rsidP="00C57A0D">
      <w:pPr>
        <w:ind w:firstLine="708"/>
        <w:jc w:val="both"/>
        <w:rPr>
          <w:b/>
        </w:rPr>
      </w:pPr>
      <w:r w:rsidRPr="00413663">
        <w:rPr>
          <w:b/>
        </w:rPr>
        <w:t>4.2.1. Основные издания</w:t>
      </w:r>
    </w:p>
    <w:p w:rsidR="00C57A0D" w:rsidRPr="005F4197" w:rsidRDefault="00C57A0D" w:rsidP="00C57A0D">
      <w:pPr>
        <w:numPr>
          <w:ilvl w:val="0"/>
          <w:numId w:val="16"/>
        </w:numPr>
        <w:spacing w:after="200" w:line="276" w:lineRule="auto"/>
        <w:ind w:left="0" w:firstLine="426"/>
        <w:jc w:val="both"/>
        <w:rPr>
          <w:lang w:val="x-none" w:eastAsia="x-none"/>
        </w:rPr>
      </w:pPr>
      <w:r w:rsidRPr="005F4197">
        <w:rPr>
          <w:lang w:val="x-none" w:eastAsia="x-none"/>
        </w:rPr>
        <w:t xml:space="preserve">Абрамова Г.С. Возрастная психология - М.: </w:t>
      </w:r>
      <w:proofErr w:type="spellStart"/>
      <w:r w:rsidRPr="005F4197">
        <w:rPr>
          <w:lang w:val="x-none" w:eastAsia="x-none"/>
        </w:rPr>
        <w:t>Юрайт</w:t>
      </w:r>
      <w:proofErr w:type="spellEnd"/>
      <w:r w:rsidRPr="005F4197">
        <w:rPr>
          <w:lang w:val="x-none" w:eastAsia="x-none"/>
        </w:rPr>
        <w:t>, 2020</w:t>
      </w:r>
      <w:r w:rsidRPr="005F4197">
        <w:rPr>
          <w:lang w:eastAsia="x-none"/>
        </w:rPr>
        <w:t>.</w:t>
      </w:r>
    </w:p>
    <w:p w:rsidR="00C57A0D" w:rsidRPr="005F4197" w:rsidRDefault="00C57A0D" w:rsidP="00C57A0D">
      <w:pPr>
        <w:numPr>
          <w:ilvl w:val="0"/>
          <w:numId w:val="16"/>
        </w:numPr>
        <w:tabs>
          <w:tab w:val="left" w:pos="142"/>
        </w:tabs>
        <w:spacing w:before="120" w:after="200" w:line="276" w:lineRule="auto"/>
        <w:ind w:left="0" w:firstLine="426"/>
        <w:contextualSpacing/>
        <w:jc w:val="both"/>
        <w:rPr>
          <w:bCs/>
          <w:lang w:val="x-none" w:eastAsia="x-none"/>
        </w:rPr>
      </w:pPr>
      <w:r w:rsidRPr="005F4197">
        <w:rPr>
          <w:bCs/>
          <w:lang w:val="x-none" w:eastAsia="x-none"/>
        </w:rPr>
        <w:t>Н.И. Кукушкин, С.В. Фадеев «Тактика аварийно-спасательных работ. Тактика спасательных работ. Технология ведения аварийно-спасательных работ» (1 часть), курс, 2020 г., 240стр.</w:t>
      </w:r>
    </w:p>
    <w:p w:rsidR="00C57A0D" w:rsidRPr="005F4197" w:rsidRDefault="00C57A0D" w:rsidP="00C57A0D">
      <w:pPr>
        <w:numPr>
          <w:ilvl w:val="0"/>
          <w:numId w:val="16"/>
        </w:numPr>
        <w:tabs>
          <w:tab w:val="left" w:pos="142"/>
        </w:tabs>
        <w:spacing w:before="120" w:after="200" w:line="276" w:lineRule="auto"/>
        <w:ind w:left="0" w:firstLine="426"/>
        <w:contextualSpacing/>
        <w:jc w:val="both"/>
        <w:rPr>
          <w:bCs/>
          <w:lang w:val="x-none" w:eastAsia="x-none"/>
        </w:rPr>
      </w:pPr>
      <w:r w:rsidRPr="005F4197">
        <w:rPr>
          <w:bCs/>
          <w:lang w:val="x-none" w:eastAsia="x-none"/>
        </w:rPr>
        <w:t>Н.И. Кукушкин, С.В. Фадеев «Тактика аварийно-спасательных работ. Тактика спасательных работ. Организация действий аварийно-спасательных подразделений при проведении аварийно-спасательный и других неотложных работ» (2 часть), курс, 2020 г., 192 стр.</w:t>
      </w:r>
    </w:p>
    <w:p w:rsidR="00C57A0D" w:rsidRPr="005F4197" w:rsidRDefault="00C57A0D" w:rsidP="00C57A0D">
      <w:pPr>
        <w:numPr>
          <w:ilvl w:val="0"/>
          <w:numId w:val="16"/>
        </w:numPr>
        <w:tabs>
          <w:tab w:val="left" w:pos="142"/>
        </w:tabs>
        <w:spacing w:before="120" w:after="200" w:line="276" w:lineRule="auto"/>
        <w:ind w:left="0" w:firstLine="426"/>
        <w:contextualSpacing/>
        <w:jc w:val="both"/>
        <w:rPr>
          <w:bCs/>
          <w:lang w:val="x-none" w:eastAsia="x-none"/>
        </w:rPr>
      </w:pPr>
      <w:r w:rsidRPr="005F4197">
        <w:rPr>
          <w:bCs/>
          <w:lang w:val="x-none" w:eastAsia="x-none"/>
        </w:rPr>
        <w:t>Н.И. Кукушкин, С.В. Фадеев «Тактика аварийно-спасательных работ. Тактика спасательных работ. Основы функционирования аварийно-спасательных подразделений и деятельности спасателей» (3 часть), курс, 2020 г., 192 стр.</w:t>
      </w:r>
    </w:p>
    <w:p w:rsidR="00C57A0D" w:rsidRPr="005F4197" w:rsidRDefault="00C57A0D" w:rsidP="00C57A0D">
      <w:pPr>
        <w:numPr>
          <w:ilvl w:val="0"/>
          <w:numId w:val="16"/>
        </w:numPr>
        <w:spacing w:after="200" w:line="276" w:lineRule="auto"/>
        <w:ind w:left="0" w:firstLine="426"/>
        <w:jc w:val="both"/>
        <w:rPr>
          <w:lang w:val="x-none" w:eastAsia="x-none"/>
        </w:rPr>
      </w:pPr>
      <w:r w:rsidRPr="005F4197">
        <w:rPr>
          <w:bCs/>
          <w:lang w:val="x-none" w:eastAsia="x-none"/>
        </w:rPr>
        <w:t>Ю. Н. Моисеев Р.И. Харламов «Аварийно-спасательная техника и оборудование», курс, 2020 г., 192 стр.</w:t>
      </w:r>
    </w:p>
    <w:p w:rsidR="00C57A0D" w:rsidRPr="005F4197" w:rsidRDefault="00C57A0D" w:rsidP="00C57A0D">
      <w:pPr>
        <w:numPr>
          <w:ilvl w:val="0"/>
          <w:numId w:val="16"/>
        </w:numPr>
        <w:spacing w:after="200" w:line="276" w:lineRule="auto"/>
        <w:ind w:left="0" w:firstLine="426"/>
        <w:jc w:val="both"/>
        <w:rPr>
          <w:lang w:val="x-none" w:eastAsia="x-none"/>
        </w:rPr>
      </w:pPr>
      <w:r w:rsidRPr="005F4197">
        <w:rPr>
          <w:bCs/>
          <w:lang w:val="x-none" w:eastAsia="x-none"/>
        </w:rPr>
        <w:t xml:space="preserve">В.В. </w:t>
      </w:r>
      <w:proofErr w:type="spellStart"/>
      <w:r w:rsidRPr="005F4197">
        <w:rPr>
          <w:bCs/>
          <w:lang w:val="x-none" w:eastAsia="x-none"/>
        </w:rPr>
        <w:t>Пустовит</w:t>
      </w:r>
      <w:proofErr w:type="spellEnd"/>
      <w:r w:rsidRPr="005F4197">
        <w:rPr>
          <w:bCs/>
          <w:lang w:val="x-none" w:eastAsia="x-none"/>
        </w:rPr>
        <w:t xml:space="preserve"> «Потенциально опасные процессы и производства. Объекты ведения аварийно-спасательных работ» (1 часть), курс, 2020 г., 176 стр.</w:t>
      </w:r>
    </w:p>
    <w:p w:rsidR="00C57A0D" w:rsidRPr="005F4197" w:rsidRDefault="00C57A0D" w:rsidP="00C57A0D">
      <w:pPr>
        <w:numPr>
          <w:ilvl w:val="0"/>
          <w:numId w:val="16"/>
        </w:numPr>
        <w:spacing w:after="200" w:line="276" w:lineRule="auto"/>
        <w:ind w:left="0" w:firstLine="426"/>
        <w:jc w:val="both"/>
        <w:rPr>
          <w:lang w:val="x-none" w:eastAsia="x-none"/>
        </w:rPr>
      </w:pPr>
      <w:r w:rsidRPr="005F4197">
        <w:rPr>
          <w:lang w:val="x-none" w:eastAsia="x-none"/>
        </w:rPr>
        <w:t xml:space="preserve">Типовой алгоритм действий операторов системы обеспечения вызова экстренных оперативных служб по единому номеру «112» при получении сообщения о происшествии или чрезвычайной ситуации с учетом случаев отсутствия или не полностью выраженной заявки о происшествии // Методические рекомендации о развитии, организации эксплуатации и контроля функционирования системы обеспечения вызова экстренных оперативных служб по единому номеру. Режим доступа: </w:t>
      </w:r>
      <w:hyperlink r:id="rId9" w:history="1">
        <w:r w:rsidRPr="005F4197">
          <w:rPr>
            <w:lang w:val="x-none" w:eastAsia="x-none"/>
          </w:rPr>
          <w:t>http://www.mchs.gov.ru/upload/sitel/document_file/JqMr38p6Tn.pdf</w:t>
        </w:r>
      </w:hyperlink>
    </w:p>
    <w:p w:rsidR="00C57A0D" w:rsidRPr="005F4197" w:rsidRDefault="00C57A0D" w:rsidP="00C57A0D">
      <w:pPr>
        <w:spacing w:line="276" w:lineRule="auto"/>
        <w:ind w:firstLine="709"/>
        <w:contextualSpacing/>
        <w:rPr>
          <w:b/>
        </w:rPr>
      </w:pPr>
      <w:r w:rsidRPr="005F4197">
        <w:rPr>
          <w:b/>
        </w:rPr>
        <w:t>3.2.2. Основные электронные издания</w:t>
      </w:r>
    </w:p>
    <w:p w:rsidR="00C57A0D" w:rsidRPr="005F4197" w:rsidRDefault="00C57A0D" w:rsidP="00C57A0D">
      <w:pPr>
        <w:ind w:firstLine="426"/>
        <w:jc w:val="both"/>
        <w:rPr>
          <w:lang w:eastAsia="x-none"/>
        </w:rPr>
      </w:pPr>
    </w:p>
    <w:p w:rsidR="00C57A0D" w:rsidRPr="005F4197" w:rsidRDefault="00C57A0D" w:rsidP="00C57A0D">
      <w:pPr>
        <w:numPr>
          <w:ilvl w:val="0"/>
          <w:numId w:val="17"/>
        </w:numPr>
        <w:spacing w:before="120" w:after="200" w:line="276" w:lineRule="auto"/>
        <w:ind w:left="0" w:firstLine="426"/>
        <w:contextualSpacing/>
        <w:jc w:val="both"/>
        <w:rPr>
          <w:bCs/>
          <w:lang w:val="x-none" w:eastAsia="x-none"/>
        </w:rPr>
      </w:pPr>
      <w:r w:rsidRPr="005F4197">
        <w:rPr>
          <w:lang w:val="x-none" w:eastAsia="x-none"/>
        </w:rPr>
        <w:t xml:space="preserve">Федеральный закон от 21.12.1994 № 68-ФЗ «О защите населения и территорий от ЧС природного и техногенного характера». Режим доступа: </w:t>
      </w:r>
      <w:hyperlink r:id="rId10" w:history="1">
        <w:r w:rsidRPr="005F4197">
          <w:rPr>
            <w:lang w:val="x-none" w:eastAsia="x-none"/>
          </w:rPr>
          <w:t>http://www.consultant.ru/document/cons_doc_LAW_200121/</w:t>
        </w:r>
      </w:hyperlink>
      <w:r w:rsidRPr="005F4197">
        <w:rPr>
          <w:bCs/>
          <w:lang w:val="x-none" w:eastAsia="x-none"/>
        </w:rPr>
        <w:t xml:space="preserve"> </w:t>
      </w:r>
    </w:p>
    <w:p w:rsidR="00C57A0D" w:rsidRPr="005F4197" w:rsidRDefault="00C57A0D" w:rsidP="00C57A0D">
      <w:pPr>
        <w:widowControl w:val="0"/>
        <w:numPr>
          <w:ilvl w:val="0"/>
          <w:numId w:val="17"/>
        </w:numPr>
        <w:tabs>
          <w:tab w:val="left" w:pos="142"/>
          <w:tab w:val="left" w:pos="709"/>
          <w:tab w:val="left" w:pos="851"/>
          <w:tab w:val="left" w:pos="1134"/>
        </w:tabs>
        <w:suppressAutoHyphens/>
        <w:autoSpaceDE w:val="0"/>
        <w:autoSpaceDN w:val="0"/>
        <w:adjustRightInd w:val="0"/>
        <w:spacing w:after="200" w:line="276" w:lineRule="auto"/>
        <w:ind w:left="0" w:firstLine="426"/>
        <w:jc w:val="both"/>
        <w:rPr>
          <w:lang w:val="x-none" w:eastAsia="x-none"/>
        </w:rPr>
      </w:pPr>
      <w:r w:rsidRPr="005F4197">
        <w:rPr>
          <w:lang w:val="x-none" w:eastAsia="x-none"/>
        </w:rPr>
        <w:t>Федеральный закон от 21.12.1994 № 69-ФЗ «О пожарной безопасности». Режим доступа: http://www.consultant.ru/document/cons_doc_LAW_5438/.</w:t>
      </w:r>
    </w:p>
    <w:p w:rsidR="00C57A0D" w:rsidRPr="005F4197" w:rsidRDefault="00C57A0D" w:rsidP="00C57A0D">
      <w:pPr>
        <w:widowControl w:val="0"/>
        <w:numPr>
          <w:ilvl w:val="0"/>
          <w:numId w:val="17"/>
        </w:numPr>
        <w:tabs>
          <w:tab w:val="left" w:pos="142"/>
          <w:tab w:val="left" w:pos="426"/>
          <w:tab w:val="left" w:pos="709"/>
          <w:tab w:val="left" w:pos="851"/>
          <w:tab w:val="left" w:pos="1134"/>
        </w:tabs>
        <w:suppressAutoHyphens/>
        <w:autoSpaceDE w:val="0"/>
        <w:autoSpaceDN w:val="0"/>
        <w:adjustRightInd w:val="0"/>
        <w:spacing w:after="200" w:line="276" w:lineRule="auto"/>
        <w:ind w:left="0" w:firstLine="426"/>
        <w:jc w:val="both"/>
        <w:rPr>
          <w:lang w:val="en-US" w:eastAsia="x-none"/>
        </w:rPr>
      </w:pPr>
      <w:r w:rsidRPr="005F4197">
        <w:rPr>
          <w:lang w:val="x-none" w:eastAsia="x-none"/>
        </w:rPr>
        <w:t>Федеральный закон от 22.08.1995 № 151-ФЗ «Об аварийно-спасательных службах и статусе спасателей». Режим</w:t>
      </w:r>
      <w:r w:rsidRPr="005F4197">
        <w:rPr>
          <w:lang w:val="en-US" w:eastAsia="x-none"/>
        </w:rPr>
        <w:t xml:space="preserve"> </w:t>
      </w:r>
      <w:r w:rsidRPr="005F4197">
        <w:rPr>
          <w:lang w:val="x-none" w:eastAsia="x-none"/>
        </w:rPr>
        <w:t>доступа</w:t>
      </w:r>
      <w:r w:rsidRPr="005F4197">
        <w:rPr>
          <w:lang w:val="en-US" w:eastAsia="x-none"/>
        </w:rPr>
        <w:t xml:space="preserve">: </w:t>
      </w:r>
      <w:hyperlink r:id="rId11" w:history="1">
        <w:r w:rsidRPr="005F4197">
          <w:rPr>
            <w:lang w:val="en-US" w:eastAsia="x-none"/>
          </w:rPr>
          <w:t>http://www.consultant.ru/</w:t>
        </w:r>
      </w:hyperlink>
      <w:r w:rsidRPr="005F4197">
        <w:rPr>
          <w:lang w:val="en-US" w:eastAsia="x-none"/>
        </w:rPr>
        <w:t xml:space="preserve"> document/</w:t>
      </w:r>
      <w:proofErr w:type="spellStart"/>
      <w:r w:rsidRPr="005F4197">
        <w:rPr>
          <w:lang w:val="en-US" w:eastAsia="x-none"/>
        </w:rPr>
        <w:t>cons_doc</w:t>
      </w:r>
      <w:proofErr w:type="spellEnd"/>
      <w:r w:rsidRPr="005F4197">
        <w:rPr>
          <w:lang w:val="en-US" w:eastAsia="x-none"/>
        </w:rPr>
        <w:t>.</w:t>
      </w:r>
    </w:p>
    <w:p w:rsidR="00C57A0D" w:rsidRPr="005F4197" w:rsidRDefault="00C57A0D" w:rsidP="00C57A0D">
      <w:pPr>
        <w:widowControl w:val="0"/>
        <w:numPr>
          <w:ilvl w:val="0"/>
          <w:numId w:val="17"/>
        </w:numPr>
        <w:tabs>
          <w:tab w:val="left" w:pos="142"/>
          <w:tab w:val="left" w:pos="426"/>
          <w:tab w:val="left" w:pos="709"/>
          <w:tab w:val="left" w:pos="851"/>
          <w:tab w:val="left" w:pos="1134"/>
        </w:tabs>
        <w:suppressAutoHyphens/>
        <w:autoSpaceDE w:val="0"/>
        <w:autoSpaceDN w:val="0"/>
        <w:adjustRightInd w:val="0"/>
        <w:spacing w:after="200" w:line="276" w:lineRule="auto"/>
        <w:ind w:left="0" w:firstLine="426"/>
        <w:jc w:val="both"/>
        <w:rPr>
          <w:lang w:val="x-none" w:eastAsia="x-none"/>
        </w:rPr>
      </w:pPr>
      <w:r w:rsidRPr="005F4197">
        <w:rPr>
          <w:lang w:val="x-none" w:eastAsia="x-none"/>
        </w:rPr>
        <w:t>Федеральный закон от 12.02.1998 № 28-ФЗ «О гражданской обороне». Режим доступа: http://www.consultant.ru/document/cons_doc_LAW_17861/.</w:t>
      </w:r>
    </w:p>
    <w:p w:rsidR="00C57A0D" w:rsidRPr="005F4197" w:rsidRDefault="00C57A0D" w:rsidP="00C57A0D">
      <w:pPr>
        <w:widowControl w:val="0"/>
        <w:numPr>
          <w:ilvl w:val="0"/>
          <w:numId w:val="17"/>
        </w:numPr>
        <w:tabs>
          <w:tab w:val="left" w:pos="0"/>
          <w:tab w:val="left" w:pos="426"/>
          <w:tab w:val="left" w:pos="709"/>
          <w:tab w:val="left" w:pos="851"/>
          <w:tab w:val="left" w:pos="1134"/>
        </w:tabs>
        <w:suppressAutoHyphens/>
        <w:autoSpaceDE w:val="0"/>
        <w:autoSpaceDN w:val="0"/>
        <w:adjustRightInd w:val="0"/>
        <w:spacing w:after="200" w:line="276" w:lineRule="auto"/>
        <w:ind w:left="0" w:firstLine="426"/>
        <w:jc w:val="both"/>
        <w:rPr>
          <w:lang w:val="x-none" w:eastAsia="x-none"/>
        </w:rPr>
      </w:pPr>
      <w:r w:rsidRPr="005F4197">
        <w:rPr>
          <w:lang w:val="x-none" w:eastAsia="x-none"/>
        </w:rPr>
        <w:t>Федеральный закон от 27.07.2006 № 149-ФЗ «Об информации, информационных технологиях и о защите информации». Режим доступа: http://www.consultant.ru/document/cons_doc_LAW_61798/.</w:t>
      </w:r>
    </w:p>
    <w:p w:rsidR="00C57A0D" w:rsidRPr="005F4197" w:rsidRDefault="00C57A0D" w:rsidP="00C57A0D">
      <w:pPr>
        <w:widowControl w:val="0"/>
        <w:numPr>
          <w:ilvl w:val="0"/>
          <w:numId w:val="17"/>
        </w:numPr>
        <w:tabs>
          <w:tab w:val="left" w:pos="0"/>
          <w:tab w:val="left" w:pos="426"/>
          <w:tab w:val="left" w:pos="709"/>
          <w:tab w:val="left" w:pos="851"/>
          <w:tab w:val="left" w:pos="1134"/>
        </w:tabs>
        <w:suppressAutoHyphens/>
        <w:autoSpaceDE w:val="0"/>
        <w:autoSpaceDN w:val="0"/>
        <w:adjustRightInd w:val="0"/>
        <w:spacing w:after="200" w:line="276" w:lineRule="auto"/>
        <w:ind w:left="0" w:firstLine="426"/>
        <w:jc w:val="both"/>
        <w:rPr>
          <w:lang w:val="x-none" w:eastAsia="x-none"/>
        </w:rPr>
      </w:pPr>
      <w:r w:rsidRPr="005F4197">
        <w:rPr>
          <w:lang w:val="x-none" w:eastAsia="x-none"/>
        </w:rPr>
        <w:t>Федеральный закон от 27.07.2006 № 152-ФЗ «О персональных данных». Режим доступа: http://www.consultant.ru/document/cons_doc_LAW_61801/.</w:t>
      </w:r>
    </w:p>
    <w:p w:rsidR="00C57A0D" w:rsidRPr="005F4197" w:rsidRDefault="00C57A0D" w:rsidP="00C57A0D">
      <w:pPr>
        <w:widowControl w:val="0"/>
        <w:numPr>
          <w:ilvl w:val="0"/>
          <w:numId w:val="17"/>
        </w:numPr>
        <w:tabs>
          <w:tab w:val="left" w:pos="0"/>
          <w:tab w:val="left" w:pos="426"/>
          <w:tab w:val="left" w:pos="709"/>
          <w:tab w:val="left" w:pos="851"/>
          <w:tab w:val="left" w:pos="1134"/>
        </w:tabs>
        <w:suppressAutoHyphens/>
        <w:autoSpaceDE w:val="0"/>
        <w:autoSpaceDN w:val="0"/>
        <w:adjustRightInd w:val="0"/>
        <w:spacing w:after="200" w:line="276" w:lineRule="auto"/>
        <w:ind w:left="0" w:firstLine="426"/>
        <w:jc w:val="both"/>
        <w:rPr>
          <w:lang w:val="x-none" w:eastAsia="x-none"/>
        </w:rPr>
      </w:pPr>
      <w:r w:rsidRPr="005F4197">
        <w:rPr>
          <w:lang w:val="x-none" w:eastAsia="x-none"/>
        </w:rPr>
        <w:t xml:space="preserve">Федеральный закон от 07.07.2003 № 126-ФЗ «О связи». Режим доступа: </w:t>
      </w:r>
      <w:hyperlink r:id="rId12" w:history="1">
        <w:r w:rsidRPr="005F4197">
          <w:rPr>
            <w:lang w:val="x-none" w:eastAsia="x-none"/>
          </w:rPr>
          <w:t>http://www.consultant.ru/document/cons_doc_LAW_43224/</w:t>
        </w:r>
      </w:hyperlink>
      <w:r w:rsidRPr="005F4197">
        <w:rPr>
          <w:lang w:val="x-none" w:eastAsia="x-none"/>
        </w:rPr>
        <w:t>.</w:t>
      </w:r>
    </w:p>
    <w:p w:rsidR="00C57A0D" w:rsidRPr="005F4197" w:rsidRDefault="00C57A0D" w:rsidP="00C57A0D">
      <w:pPr>
        <w:widowControl w:val="0"/>
        <w:numPr>
          <w:ilvl w:val="0"/>
          <w:numId w:val="17"/>
        </w:numPr>
        <w:tabs>
          <w:tab w:val="left" w:pos="0"/>
          <w:tab w:val="left" w:pos="426"/>
          <w:tab w:val="left" w:pos="709"/>
          <w:tab w:val="left" w:pos="851"/>
          <w:tab w:val="left" w:pos="1134"/>
        </w:tabs>
        <w:suppressAutoHyphens/>
        <w:autoSpaceDE w:val="0"/>
        <w:autoSpaceDN w:val="0"/>
        <w:adjustRightInd w:val="0"/>
        <w:spacing w:after="200" w:line="276" w:lineRule="auto"/>
        <w:ind w:left="0" w:firstLine="426"/>
        <w:jc w:val="both"/>
        <w:rPr>
          <w:lang w:val="x-none" w:eastAsia="x-none"/>
        </w:rPr>
      </w:pPr>
      <w:r w:rsidRPr="005F4197">
        <w:rPr>
          <w:lang w:val="x-none" w:eastAsia="x-none"/>
        </w:rPr>
        <w:t xml:space="preserve">Федеральный закон от 31.03.1999 № 69-ФЗ «О газоснабжении в Российской Федерации». Режим доступа: </w:t>
      </w:r>
      <w:hyperlink r:id="rId13" w:history="1">
        <w:r w:rsidRPr="005F4197">
          <w:rPr>
            <w:lang w:val="x-none" w:eastAsia="x-none"/>
          </w:rPr>
          <w:t>https://docs.cntd.ru/document/901729900</w:t>
        </w:r>
      </w:hyperlink>
      <w:r w:rsidRPr="005F4197">
        <w:rPr>
          <w:lang w:val="x-none" w:eastAsia="x-none"/>
        </w:rPr>
        <w:t>.</w:t>
      </w:r>
    </w:p>
    <w:p w:rsidR="00C57A0D" w:rsidRPr="005F4197" w:rsidRDefault="00C57A0D" w:rsidP="00C57A0D">
      <w:pPr>
        <w:widowControl w:val="0"/>
        <w:numPr>
          <w:ilvl w:val="0"/>
          <w:numId w:val="17"/>
        </w:numPr>
        <w:tabs>
          <w:tab w:val="left" w:pos="0"/>
          <w:tab w:val="left" w:pos="426"/>
          <w:tab w:val="left" w:pos="709"/>
          <w:tab w:val="left" w:pos="851"/>
          <w:tab w:val="left" w:pos="1134"/>
        </w:tabs>
        <w:suppressAutoHyphens/>
        <w:autoSpaceDE w:val="0"/>
        <w:autoSpaceDN w:val="0"/>
        <w:adjustRightInd w:val="0"/>
        <w:spacing w:after="200" w:line="276" w:lineRule="auto"/>
        <w:ind w:left="0" w:firstLine="426"/>
        <w:jc w:val="both"/>
        <w:rPr>
          <w:lang w:val="x-none" w:eastAsia="x-none"/>
        </w:rPr>
      </w:pPr>
      <w:r w:rsidRPr="005F4197">
        <w:rPr>
          <w:lang w:val="x-none" w:eastAsia="x-none"/>
        </w:rPr>
        <w:t>Федеральный закон от 7.02.2011 № 39-ФЗ «О полиции». Режим доступа: https://docs.cntd.ru/document/902260215.</w:t>
      </w:r>
    </w:p>
    <w:p w:rsidR="00C57A0D" w:rsidRPr="005F4197" w:rsidRDefault="00C57A0D" w:rsidP="00C57A0D">
      <w:pPr>
        <w:widowControl w:val="0"/>
        <w:tabs>
          <w:tab w:val="left" w:pos="142"/>
          <w:tab w:val="left" w:pos="426"/>
          <w:tab w:val="left" w:pos="709"/>
          <w:tab w:val="left" w:pos="851"/>
          <w:tab w:val="left" w:pos="1134"/>
        </w:tabs>
        <w:suppressAutoHyphens/>
        <w:autoSpaceDE w:val="0"/>
        <w:autoSpaceDN w:val="0"/>
        <w:adjustRightInd w:val="0"/>
        <w:ind w:firstLine="426"/>
        <w:jc w:val="both"/>
        <w:rPr>
          <w:lang w:val="x-none" w:eastAsia="x-none"/>
        </w:rPr>
      </w:pPr>
      <w:r w:rsidRPr="005F4197">
        <w:rPr>
          <w:lang w:val="x-none" w:eastAsia="x-none"/>
        </w:rPr>
        <w:t>10. Указ Президента Российской Федерации от 2.07.2021 № 400 «О Стратегии национальной безопасности Российской Федерации». Режим доступа: https://docs.cntd.ru/document/607148290?marker=6520IM.</w:t>
      </w:r>
    </w:p>
    <w:p w:rsidR="00C57A0D" w:rsidRPr="005F4197" w:rsidRDefault="00C57A0D" w:rsidP="00C57A0D">
      <w:pPr>
        <w:widowControl w:val="0"/>
        <w:tabs>
          <w:tab w:val="left" w:pos="142"/>
          <w:tab w:val="left" w:pos="426"/>
          <w:tab w:val="left" w:pos="709"/>
          <w:tab w:val="left" w:pos="851"/>
        </w:tabs>
        <w:suppressAutoHyphens/>
        <w:autoSpaceDE w:val="0"/>
        <w:autoSpaceDN w:val="0"/>
        <w:adjustRightInd w:val="0"/>
        <w:ind w:firstLine="426"/>
        <w:jc w:val="both"/>
        <w:rPr>
          <w:lang w:val="x-none" w:eastAsia="x-none"/>
        </w:rPr>
      </w:pPr>
      <w:r w:rsidRPr="005F4197">
        <w:rPr>
          <w:lang w:val="x-none" w:eastAsia="x-none"/>
        </w:rPr>
        <w:t>11. Указ Президента Российской Федерации от 16.11.2012 № 1522 «О создании комплексной системы экстренного оповещения населения об угрозе возникновения или о возникновении чрезвычайных ситуаций»</w:t>
      </w:r>
      <w:r w:rsidRPr="005F4197">
        <w:rPr>
          <w:spacing w:val="-6"/>
          <w:lang w:val="x-none" w:eastAsia="x-none"/>
        </w:rPr>
        <w:t xml:space="preserve">. </w:t>
      </w:r>
      <w:r w:rsidRPr="005F4197">
        <w:rPr>
          <w:lang w:val="x-none" w:eastAsia="x-none"/>
        </w:rPr>
        <w:t xml:space="preserve">Режим доступа: </w:t>
      </w:r>
      <w:hyperlink r:id="rId14" w:history="1">
        <w:r w:rsidRPr="005F4197">
          <w:rPr>
            <w:lang w:val="x-none" w:eastAsia="x-none"/>
          </w:rPr>
          <w:t>https://docs.cntd.ru/document/902379703</w:t>
        </w:r>
      </w:hyperlink>
      <w:r w:rsidRPr="005F4197">
        <w:rPr>
          <w:lang w:val="x-none" w:eastAsia="x-none"/>
        </w:rPr>
        <w:t>.</w:t>
      </w:r>
    </w:p>
    <w:p w:rsidR="00C57A0D" w:rsidRPr="005F4197" w:rsidRDefault="00C57A0D" w:rsidP="00C57A0D">
      <w:pPr>
        <w:widowControl w:val="0"/>
        <w:tabs>
          <w:tab w:val="left" w:pos="142"/>
          <w:tab w:val="left" w:pos="426"/>
          <w:tab w:val="left" w:pos="709"/>
          <w:tab w:val="left" w:pos="851"/>
        </w:tabs>
        <w:suppressAutoHyphens/>
        <w:autoSpaceDE w:val="0"/>
        <w:autoSpaceDN w:val="0"/>
        <w:adjustRightInd w:val="0"/>
        <w:ind w:firstLine="426"/>
        <w:jc w:val="both"/>
        <w:rPr>
          <w:lang w:val="x-none" w:eastAsia="x-none"/>
        </w:rPr>
      </w:pPr>
      <w:r w:rsidRPr="005F4197">
        <w:rPr>
          <w:lang w:val="x-none" w:eastAsia="x-none"/>
        </w:rPr>
        <w:t xml:space="preserve">12. Указ Президента РФ от 28 декабря 2010 г. № 1632 «О совершенствовании системы обеспечения вызова экстренных оперативных служб на территории Российской Федерации». Режим доступа: </w:t>
      </w:r>
      <w:hyperlink r:id="rId15" w:history="1">
        <w:r w:rsidRPr="005F4197">
          <w:rPr>
            <w:lang w:val="x-none" w:eastAsia="x-none"/>
          </w:rPr>
          <w:t>https://docs.cntd.ru/document/902253719</w:t>
        </w:r>
      </w:hyperlink>
      <w:r w:rsidRPr="005F4197">
        <w:rPr>
          <w:lang w:val="x-none" w:eastAsia="x-none"/>
        </w:rPr>
        <w:t>.</w:t>
      </w:r>
    </w:p>
    <w:p w:rsidR="00C57A0D" w:rsidRPr="005F4197" w:rsidRDefault="00C57A0D" w:rsidP="00C57A0D">
      <w:pPr>
        <w:widowControl w:val="0"/>
        <w:tabs>
          <w:tab w:val="left" w:pos="142"/>
          <w:tab w:val="left" w:pos="426"/>
          <w:tab w:val="left" w:pos="709"/>
          <w:tab w:val="left" w:pos="851"/>
        </w:tabs>
        <w:suppressAutoHyphens/>
        <w:autoSpaceDE w:val="0"/>
        <w:autoSpaceDN w:val="0"/>
        <w:adjustRightInd w:val="0"/>
        <w:ind w:firstLine="426"/>
        <w:jc w:val="both"/>
        <w:rPr>
          <w:lang w:val="x-none" w:eastAsia="x-none"/>
        </w:rPr>
      </w:pPr>
      <w:r w:rsidRPr="005F4197">
        <w:rPr>
          <w:lang w:val="x-none" w:eastAsia="x-none"/>
        </w:rPr>
        <w:t xml:space="preserve">13. Указ Президента РФ от 11 июля 2004 № 868 «Вопросы Министерства Российской Федерации по делам гражданской обороны, чрезвычайным ситуациям и ликвидации последствий стихийных бедствий». Режим доступа: </w:t>
      </w:r>
      <w:hyperlink r:id="rId16" w:history="1">
        <w:r w:rsidRPr="005F4197">
          <w:rPr>
            <w:lang w:val="x-none" w:eastAsia="x-none"/>
          </w:rPr>
          <w:t>https://docs.cntd.ru/document/901902347</w:t>
        </w:r>
      </w:hyperlink>
      <w:r w:rsidRPr="005F4197">
        <w:rPr>
          <w:lang w:val="x-none" w:eastAsia="x-none"/>
        </w:rPr>
        <w:t>.</w:t>
      </w:r>
    </w:p>
    <w:p w:rsidR="00C57A0D" w:rsidRPr="005F4197" w:rsidRDefault="00C57A0D" w:rsidP="00C57A0D">
      <w:pPr>
        <w:widowControl w:val="0"/>
        <w:tabs>
          <w:tab w:val="left" w:pos="142"/>
          <w:tab w:val="left" w:pos="426"/>
          <w:tab w:val="left" w:pos="709"/>
          <w:tab w:val="left" w:pos="851"/>
        </w:tabs>
        <w:suppressAutoHyphens/>
        <w:autoSpaceDE w:val="0"/>
        <w:autoSpaceDN w:val="0"/>
        <w:adjustRightInd w:val="0"/>
        <w:ind w:firstLine="426"/>
        <w:jc w:val="both"/>
        <w:rPr>
          <w:lang w:val="x-none" w:eastAsia="x-none"/>
        </w:rPr>
      </w:pPr>
      <w:r w:rsidRPr="005F4197">
        <w:rPr>
          <w:lang w:val="x-none" w:eastAsia="x-none"/>
        </w:rPr>
        <w:t>14. Постановление Правительства РФ от 21.11.2011 г. № 958 "О системе обеспечения вызова экстренных оперативных служб по единому номеру "112". Режим доступа: https://docs.cntd.ru/document/902313529.</w:t>
      </w:r>
    </w:p>
    <w:p w:rsidR="00C57A0D" w:rsidRPr="005F4197" w:rsidRDefault="00C57A0D" w:rsidP="00C57A0D">
      <w:pPr>
        <w:widowControl w:val="0"/>
        <w:tabs>
          <w:tab w:val="left" w:pos="142"/>
          <w:tab w:val="left" w:pos="426"/>
          <w:tab w:val="left" w:pos="709"/>
          <w:tab w:val="left" w:pos="851"/>
          <w:tab w:val="left" w:pos="1134"/>
        </w:tabs>
        <w:suppressAutoHyphens/>
        <w:autoSpaceDE w:val="0"/>
        <w:autoSpaceDN w:val="0"/>
        <w:adjustRightInd w:val="0"/>
        <w:ind w:firstLine="426"/>
        <w:jc w:val="both"/>
        <w:rPr>
          <w:lang w:val="x-none" w:eastAsia="x-none"/>
        </w:rPr>
      </w:pPr>
      <w:r w:rsidRPr="005F4197">
        <w:rPr>
          <w:lang w:val="x-none" w:eastAsia="x-none"/>
        </w:rPr>
        <w:t>15. Постановление Правительства РФ от 16.03.2013 № 223 "О федеральной целевой программе "Создание системы обеспечения вызова экстренных оперативных служб по единому номеру "112" в Российской Федерации на 2013 - 2017 годы". Режим доступа: https://docs.cntd.ru/document/499008506.</w:t>
      </w:r>
    </w:p>
    <w:p w:rsidR="00C57A0D" w:rsidRPr="005F4197" w:rsidRDefault="00C57A0D" w:rsidP="00C57A0D">
      <w:pPr>
        <w:widowControl w:val="0"/>
        <w:tabs>
          <w:tab w:val="left" w:pos="142"/>
          <w:tab w:val="left" w:pos="426"/>
          <w:tab w:val="left" w:pos="709"/>
          <w:tab w:val="left" w:pos="851"/>
          <w:tab w:val="left" w:pos="1134"/>
        </w:tabs>
        <w:suppressAutoHyphens/>
        <w:autoSpaceDE w:val="0"/>
        <w:autoSpaceDN w:val="0"/>
        <w:adjustRightInd w:val="0"/>
        <w:ind w:firstLine="426"/>
        <w:jc w:val="both"/>
        <w:rPr>
          <w:lang w:val="x-none" w:eastAsia="x-none"/>
        </w:rPr>
      </w:pPr>
      <w:r w:rsidRPr="005F4197">
        <w:rPr>
          <w:lang w:val="x-none" w:eastAsia="x-none"/>
        </w:rPr>
        <w:t>16. Постановление Правительства РФ от 31.08.2021 № 1453 «Об утверждении перечня экстренных оперативных служб, вызов которых круглосуточно и бесплатно обязан обеспечить оператор связи пользователю услугами связи». Режим доступа: https://docs.cntd.ru/document/608482700.</w:t>
      </w:r>
    </w:p>
    <w:p w:rsidR="00C57A0D" w:rsidRPr="005F4197" w:rsidRDefault="00C57A0D" w:rsidP="00C57A0D">
      <w:pPr>
        <w:widowControl w:val="0"/>
        <w:tabs>
          <w:tab w:val="left" w:pos="142"/>
          <w:tab w:val="left" w:pos="426"/>
          <w:tab w:val="left" w:pos="709"/>
          <w:tab w:val="left" w:pos="851"/>
          <w:tab w:val="left" w:pos="1134"/>
        </w:tabs>
        <w:suppressAutoHyphens/>
        <w:autoSpaceDE w:val="0"/>
        <w:autoSpaceDN w:val="0"/>
        <w:adjustRightInd w:val="0"/>
        <w:ind w:firstLine="426"/>
        <w:jc w:val="both"/>
        <w:rPr>
          <w:lang w:val="x-none" w:eastAsia="x-none"/>
        </w:rPr>
      </w:pPr>
      <w:r w:rsidRPr="005F4197">
        <w:rPr>
          <w:lang w:val="x-none" w:eastAsia="x-none"/>
        </w:rPr>
        <w:t xml:space="preserve">17. Постановление Правительства РФ от 1.11.2012 № 1119 «Об утверждении требований к защите персональных данных при их обработке в информационных системах персональных данных». Режим доступа: https://docs.cntd.ru/document/902377706. </w:t>
      </w:r>
    </w:p>
    <w:p w:rsidR="00C57A0D" w:rsidRPr="005F4197" w:rsidRDefault="00C57A0D" w:rsidP="00C57A0D">
      <w:pPr>
        <w:widowControl w:val="0"/>
        <w:tabs>
          <w:tab w:val="left" w:pos="142"/>
          <w:tab w:val="left" w:pos="426"/>
          <w:tab w:val="left" w:pos="709"/>
          <w:tab w:val="left" w:pos="851"/>
          <w:tab w:val="left" w:pos="1134"/>
        </w:tabs>
        <w:suppressAutoHyphens/>
        <w:autoSpaceDE w:val="0"/>
        <w:autoSpaceDN w:val="0"/>
        <w:adjustRightInd w:val="0"/>
        <w:ind w:firstLine="426"/>
        <w:jc w:val="both"/>
        <w:rPr>
          <w:lang w:val="x-none" w:eastAsia="x-none"/>
        </w:rPr>
      </w:pPr>
      <w:r w:rsidRPr="005F4197">
        <w:rPr>
          <w:lang w:val="x-none" w:eastAsia="x-none"/>
        </w:rPr>
        <w:t>18. Постановление Правительства РФ от 20.11.2000 № 878 «Об утверждении Правил охраны газораспределительных сетей». Режим доступа: https://docs.cntd.ru/document/901775571.</w:t>
      </w:r>
    </w:p>
    <w:p w:rsidR="00C57A0D" w:rsidRPr="005F4197" w:rsidRDefault="00C57A0D" w:rsidP="00C57A0D">
      <w:pPr>
        <w:widowControl w:val="0"/>
        <w:tabs>
          <w:tab w:val="left" w:pos="142"/>
          <w:tab w:val="left" w:pos="426"/>
          <w:tab w:val="left" w:pos="709"/>
          <w:tab w:val="left" w:pos="851"/>
          <w:tab w:val="left" w:pos="1134"/>
        </w:tabs>
        <w:suppressAutoHyphens/>
        <w:autoSpaceDE w:val="0"/>
        <w:autoSpaceDN w:val="0"/>
        <w:adjustRightInd w:val="0"/>
        <w:ind w:firstLine="426"/>
        <w:jc w:val="both"/>
        <w:rPr>
          <w:lang w:val="x-none" w:eastAsia="x-none"/>
        </w:rPr>
      </w:pPr>
      <w:r w:rsidRPr="005F4197">
        <w:rPr>
          <w:lang w:val="x-none" w:eastAsia="x-none"/>
        </w:rPr>
        <w:t xml:space="preserve">19. Постановление Правительства РФ от 26.08.2013 № 734 «Об утверждении Положения о Всероссийской службе медицины катастроф». Режим доступа: </w:t>
      </w:r>
      <w:hyperlink r:id="rId17" w:history="1">
        <w:r w:rsidRPr="005F4197">
          <w:rPr>
            <w:color w:val="0000FF"/>
            <w:u w:val="single"/>
            <w:lang w:val="x-none" w:eastAsia="x-none"/>
          </w:rPr>
          <w:t>https://docs.cntd.ru/document/499041172</w:t>
        </w:r>
      </w:hyperlink>
      <w:r w:rsidRPr="005F4197">
        <w:rPr>
          <w:lang w:val="x-none" w:eastAsia="x-none"/>
        </w:rPr>
        <w:t>.</w:t>
      </w:r>
    </w:p>
    <w:p w:rsidR="00C57A0D" w:rsidRPr="005F4197" w:rsidRDefault="00C57A0D" w:rsidP="00C57A0D">
      <w:pPr>
        <w:widowControl w:val="0"/>
        <w:tabs>
          <w:tab w:val="left" w:pos="142"/>
          <w:tab w:val="left" w:pos="426"/>
          <w:tab w:val="left" w:pos="709"/>
          <w:tab w:val="left" w:pos="851"/>
          <w:tab w:val="left" w:pos="1134"/>
        </w:tabs>
        <w:suppressAutoHyphens/>
        <w:autoSpaceDE w:val="0"/>
        <w:autoSpaceDN w:val="0"/>
        <w:adjustRightInd w:val="0"/>
        <w:ind w:firstLine="426"/>
        <w:jc w:val="both"/>
        <w:rPr>
          <w:lang w:val="x-none" w:eastAsia="x-none"/>
        </w:rPr>
      </w:pPr>
    </w:p>
    <w:p w:rsidR="00C57A0D" w:rsidRPr="005F4197" w:rsidRDefault="00C57A0D" w:rsidP="00C57A0D">
      <w:pPr>
        <w:suppressAutoHyphens/>
        <w:spacing w:line="276" w:lineRule="auto"/>
        <w:ind w:firstLine="709"/>
        <w:contextualSpacing/>
        <w:rPr>
          <w:b/>
          <w:bCs/>
        </w:rPr>
      </w:pPr>
      <w:r w:rsidRPr="005F4197">
        <w:rPr>
          <w:b/>
          <w:bCs/>
        </w:rPr>
        <w:t xml:space="preserve">3.2.3. Дополнительные источники </w:t>
      </w:r>
    </w:p>
    <w:p w:rsidR="00C57A0D" w:rsidRPr="005F4197" w:rsidRDefault="00C57A0D" w:rsidP="00C57A0D">
      <w:pPr>
        <w:numPr>
          <w:ilvl w:val="0"/>
          <w:numId w:val="18"/>
        </w:numPr>
        <w:tabs>
          <w:tab w:val="left" w:pos="993"/>
        </w:tabs>
        <w:suppressAutoHyphens/>
        <w:spacing w:after="200" w:line="276" w:lineRule="auto"/>
        <w:ind w:left="0" w:firstLine="709"/>
        <w:jc w:val="both"/>
        <w:rPr>
          <w:lang w:val="x-none" w:eastAsia="x-none"/>
        </w:rPr>
      </w:pPr>
      <w:r w:rsidRPr="005F4197">
        <w:rPr>
          <w:lang w:val="x-none" w:eastAsia="x-none"/>
        </w:rPr>
        <w:t>Распоряжение Правительства РФ от 25 августа 2008 года №1240-р «О концепции создания системы обеспечения вызова экстренных служб через единый номер 112 на базе единых дежурно-диспетчерских служб муниципальных образований».</w:t>
      </w:r>
    </w:p>
    <w:p w:rsidR="00C57A0D" w:rsidRPr="005F4197" w:rsidRDefault="00C57A0D" w:rsidP="00C57A0D">
      <w:pPr>
        <w:numPr>
          <w:ilvl w:val="0"/>
          <w:numId w:val="18"/>
        </w:numPr>
        <w:tabs>
          <w:tab w:val="left" w:pos="993"/>
        </w:tabs>
        <w:spacing w:after="200" w:line="276" w:lineRule="auto"/>
        <w:ind w:left="0" w:firstLine="709"/>
        <w:contextualSpacing/>
        <w:jc w:val="both"/>
        <w:rPr>
          <w:lang w:val="x-none" w:eastAsia="x-none"/>
        </w:rPr>
      </w:pPr>
      <w:r w:rsidRPr="005F4197">
        <w:rPr>
          <w:lang w:val="x-none" w:eastAsia="x-none"/>
        </w:rPr>
        <w:t>Методические рекомендации о развитии, организации эксплуатации и контроля функционирования системы обеспечения вызова экстренных оперативных служб по единому номеру 112.</w:t>
      </w:r>
    </w:p>
    <w:p w:rsidR="00C57A0D" w:rsidRPr="005F4197" w:rsidRDefault="00C57A0D" w:rsidP="00C57A0D">
      <w:pPr>
        <w:widowControl w:val="0"/>
        <w:tabs>
          <w:tab w:val="left" w:pos="0"/>
          <w:tab w:val="left" w:pos="709"/>
          <w:tab w:val="left" w:pos="993"/>
          <w:tab w:val="left" w:pos="1134"/>
        </w:tabs>
        <w:suppressAutoHyphens/>
        <w:autoSpaceDE w:val="0"/>
        <w:autoSpaceDN w:val="0"/>
        <w:adjustRightInd w:val="0"/>
        <w:ind w:firstLine="709"/>
        <w:jc w:val="both"/>
        <w:rPr>
          <w:lang w:val="x-none" w:eastAsia="x-none"/>
        </w:rPr>
      </w:pPr>
      <w:r w:rsidRPr="005F4197">
        <w:rPr>
          <w:shd w:val="clear" w:color="auto" w:fill="FFFFFF"/>
          <w:lang w:val="x-none" w:eastAsia="x-none"/>
        </w:rPr>
        <w:t xml:space="preserve">4. Приказ МЧС России от 27.03.2020 г. № 217 «Об утверждении Положения о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Режим доступа: </w:t>
      </w:r>
      <w:r w:rsidRPr="005F4197">
        <w:rPr>
          <w:lang w:val="x-none" w:eastAsia="x-none"/>
        </w:rPr>
        <w:t>https://docs.cntd.ru/document/564859621</w:t>
      </w:r>
      <w:r w:rsidRPr="005F4197">
        <w:rPr>
          <w:shd w:val="clear" w:color="auto" w:fill="FFFFFF"/>
          <w:lang w:val="x-none" w:eastAsia="x-none"/>
        </w:rPr>
        <w:t>.</w:t>
      </w:r>
    </w:p>
    <w:p w:rsidR="00C57A0D" w:rsidRPr="005F4197" w:rsidRDefault="00C57A0D" w:rsidP="00C57A0D">
      <w:pPr>
        <w:tabs>
          <w:tab w:val="left" w:pos="993"/>
        </w:tabs>
        <w:suppressAutoHyphens/>
        <w:ind w:firstLine="709"/>
        <w:jc w:val="both"/>
      </w:pPr>
      <w:r w:rsidRPr="005F4197">
        <w:t>5.</w:t>
      </w:r>
      <w:r w:rsidRPr="005F4197">
        <w:tab/>
        <w:t>Приказ МЧС России от 14.08.2019 г. № 425</w:t>
      </w:r>
      <w:r w:rsidRPr="005F4197">
        <w:br/>
        <w:t>«Об организации управления МЧС России при реагировании на чрезвычайные ситуации». Режим доступа: https://docs.cntd.ru/document/561066491.</w:t>
      </w:r>
    </w:p>
    <w:p w:rsidR="00C57A0D" w:rsidRPr="005F4197" w:rsidRDefault="00C57A0D" w:rsidP="00C57A0D">
      <w:pPr>
        <w:tabs>
          <w:tab w:val="left" w:pos="993"/>
        </w:tabs>
        <w:suppressAutoHyphens/>
        <w:ind w:firstLine="709"/>
        <w:jc w:val="both"/>
      </w:pPr>
      <w:r w:rsidRPr="005F4197">
        <w:t xml:space="preserve">6. </w:t>
      </w:r>
      <w:r w:rsidRPr="005F4197">
        <w:rPr>
          <w:bCs/>
        </w:rPr>
        <w:t>Должностные регламенты специалистов по приему и обработке вызовов</w:t>
      </w:r>
      <w:r w:rsidRPr="005F4197">
        <w:t xml:space="preserve"> ЦУКС ГУ МЧС России по субъекту Российской Федерации и Системы-112 субъекта Российской Федерации. </w:t>
      </w:r>
    </w:p>
    <w:p w:rsidR="00C57A0D" w:rsidRPr="005F4197" w:rsidRDefault="00C57A0D" w:rsidP="00C57A0D">
      <w:pPr>
        <w:tabs>
          <w:tab w:val="left" w:pos="993"/>
        </w:tabs>
        <w:suppressAutoHyphens/>
        <w:ind w:firstLine="709"/>
        <w:jc w:val="both"/>
      </w:pPr>
      <w:r w:rsidRPr="005F4197">
        <w:t>7. Руководство пользователя по работе с программным обеспечением.</w:t>
      </w:r>
    </w:p>
    <w:p w:rsidR="00C57A0D" w:rsidRPr="005F4197" w:rsidRDefault="00C57A0D" w:rsidP="00C57A0D">
      <w:pPr>
        <w:tabs>
          <w:tab w:val="left" w:pos="993"/>
        </w:tabs>
        <w:suppressAutoHyphens/>
        <w:ind w:firstLine="709"/>
        <w:jc w:val="both"/>
        <w:rPr>
          <w:lang w:val="x-none" w:eastAsia="x-none"/>
        </w:rPr>
      </w:pPr>
      <w:r w:rsidRPr="005F4197">
        <w:rPr>
          <w:lang w:val="x-none" w:eastAsia="x-none"/>
        </w:rPr>
        <w:t xml:space="preserve">8. Сайт «Информация по гражданской обороне, предупреждению и ликвидации чрезвычайных ситуаций» http://www.gochs. </w:t>
      </w:r>
      <w:proofErr w:type="spellStart"/>
      <w:r w:rsidRPr="005F4197">
        <w:rPr>
          <w:lang w:val="x-none" w:eastAsia="x-none"/>
        </w:rPr>
        <w:t>Info</w:t>
      </w:r>
      <w:proofErr w:type="spellEnd"/>
      <w:r w:rsidRPr="005F4197">
        <w:rPr>
          <w:lang w:val="x-none" w:eastAsia="x-none"/>
        </w:rPr>
        <w:t>.</w:t>
      </w:r>
    </w:p>
    <w:p w:rsidR="00C57A0D" w:rsidRPr="005F4197" w:rsidRDefault="00C57A0D" w:rsidP="00C57A0D">
      <w:pPr>
        <w:tabs>
          <w:tab w:val="left" w:pos="993"/>
        </w:tabs>
        <w:suppressAutoHyphens/>
        <w:ind w:left="644" w:firstLine="65"/>
        <w:jc w:val="both"/>
        <w:rPr>
          <w:lang w:val="x-none" w:eastAsia="x-none"/>
        </w:rPr>
      </w:pPr>
      <w:r w:rsidRPr="005F4197">
        <w:rPr>
          <w:lang w:val="x-none" w:eastAsia="x-none"/>
        </w:rPr>
        <w:t>9. Сайт «</w:t>
      </w:r>
      <w:proofErr w:type="spellStart"/>
      <w:r w:rsidRPr="005F4197">
        <w:rPr>
          <w:lang w:val="x-none" w:eastAsia="x-none"/>
        </w:rPr>
        <w:t>КонсультантПлюс</w:t>
      </w:r>
      <w:proofErr w:type="spellEnd"/>
      <w:r w:rsidRPr="005F4197">
        <w:rPr>
          <w:lang w:val="x-none" w:eastAsia="x-none"/>
        </w:rPr>
        <w:t xml:space="preserve">». Режим доступа: </w:t>
      </w:r>
      <w:hyperlink r:id="rId18" w:history="1">
        <w:r w:rsidRPr="005F4197">
          <w:rPr>
            <w:lang w:val="x-none" w:eastAsia="x-none"/>
          </w:rPr>
          <w:t>http://www.consultant.ru</w:t>
        </w:r>
      </w:hyperlink>
      <w:r w:rsidRPr="005F4197">
        <w:rPr>
          <w:lang w:val="x-none" w:eastAsia="x-none"/>
        </w:rPr>
        <w:t>.</w:t>
      </w:r>
    </w:p>
    <w:p w:rsidR="00C57A0D" w:rsidRPr="005F4197" w:rsidRDefault="00C57A0D" w:rsidP="00C57A0D">
      <w:pPr>
        <w:tabs>
          <w:tab w:val="left" w:pos="993"/>
        </w:tabs>
        <w:suppressAutoHyphens/>
        <w:ind w:left="644" w:firstLine="65"/>
        <w:jc w:val="both"/>
        <w:rPr>
          <w:lang w:val="x-none" w:eastAsia="x-none"/>
        </w:rPr>
      </w:pPr>
      <w:r w:rsidRPr="005F4197">
        <w:rPr>
          <w:lang w:val="x-none" w:eastAsia="x-none"/>
        </w:rPr>
        <w:t xml:space="preserve">10. Официальный сайт МЧС России </w:t>
      </w:r>
      <w:hyperlink r:id="rId19" w:history="1">
        <w:r w:rsidRPr="005F4197">
          <w:rPr>
            <w:lang w:val="x-none" w:eastAsia="x-none"/>
          </w:rPr>
          <w:t>https://www.mchs.gov.ru/</w:t>
        </w:r>
      </w:hyperlink>
    </w:p>
    <w:p w:rsidR="00C57A0D" w:rsidRPr="005F4197" w:rsidRDefault="00C57A0D" w:rsidP="00C57A0D">
      <w:pPr>
        <w:tabs>
          <w:tab w:val="left" w:pos="993"/>
        </w:tabs>
        <w:suppressAutoHyphens/>
        <w:ind w:left="644" w:firstLine="65"/>
        <w:jc w:val="both"/>
        <w:rPr>
          <w:lang w:val="x-none" w:eastAsia="x-none"/>
        </w:rPr>
      </w:pPr>
      <w:r w:rsidRPr="005F4197">
        <w:rPr>
          <w:lang w:eastAsia="x-none"/>
        </w:rPr>
        <w:t xml:space="preserve">11. </w:t>
      </w:r>
      <w:r w:rsidRPr="005F4197">
        <w:rPr>
          <w:lang w:val="x-none" w:eastAsia="x-none"/>
        </w:rPr>
        <w:t xml:space="preserve"> www.psyhology.ru – популярный сайт по различным вопросам психологии.</w:t>
      </w:r>
    </w:p>
    <w:p w:rsidR="00C57A0D" w:rsidRPr="005F4197" w:rsidRDefault="00C57A0D" w:rsidP="00C57A0D">
      <w:pPr>
        <w:tabs>
          <w:tab w:val="left" w:pos="993"/>
        </w:tabs>
        <w:suppressAutoHyphens/>
        <w:ind w:left="644" w:firstLine="65"/>
        <w:jc w:val="both"/>
        <w:rPr>
          <w:lang w:val="x-none" w:eastAsia="x-none"/>
        </w:rPr>
      </w:pPr>
      <w:r w:rsidRPr="005F4197">
        <w:rPr>
          <w:lang w:eastAsia="x-none"/>
        </w:rPr>
        <w:t xml:space="preserve">12. </w:t>
      </w:r>
      <w:r w:rsidRPr="005F4197">
        <w:rPr>
          <w:lang w:val="en-US" w:eastAsia="x-none"/>
        </w:rPr>
        <w:t>www</w:t>
      </w:r>
      <w:r w:rsidRPr="005F4197">
        <w:rPr>
          <w:lang w:val="x-none" w:eastAsia="x-none"/>
        </w:rPr>
        <w:t>.</w:t>
      </w:r>
      <w:r w:rsidRPr="005F4197">
        <w:rPr>
          <w:lang w:val="en-US" w:eastAsia="x-none"/>
        </w:rPr>
        <w:t>i</w:t>
      </w:r>
      <w:r w:rsidRPr="005F4197">
        <w:rPr>
          <w:lang w:val="x-none" w:eastAsia="x-none"/>
        </w:rPr>
        <w:t>.</w:t>
      </w:r>
      <w:proofErr w:type="spellStart"/>
      <w:r w:rsidRPr="005F4197">
        <w:rPr>
          <w:lang w:val="en-US" w:eastAsia="x-none"/>
        </w:rPr>
        <w:t>com</w:t>
      </w:r>
      <w:proofErr w:type="spellEnd"/>
      <w:r w:rsidRPr="005F4197">
        <w:rPr>
          <w:lang w:val="x-none" w:eastAsia="x-none"/>
        </w:rPr>
        <w:t>.</w:t>
      </w:r>
      <w:proofErr w:type="spellStart"/>
      <w:r w:rsidRPr="005F4197">
        <w:rPr>
          <w:lang w:val="en-US" w:eastAsia="x-none"/>
        </w:rPr>
        <w:t>ua</w:t>
      </w:r>
      <w:proofErr w:type="spellEnd"/>
      <w:r w:rsidRPr="005F4197">
        <w:rPr>
          <w:lang w:val="x-none" w:eastAsia="x-none"/>
        </w:rPr>
        <w:t xml:space="preserve">/~ </w:t>
      </w:r>
      <w:proofErr w:type="spellStart"/>
      <w:r w:rsidRPr="005F4197">
        <w:rPr>
          <w:lang w:val="en-US" w:eastAsia="x-none"/>
        </w:rPr>
        <w:t>irenna</w:t>
      </w:r>
      <w:proofErr w:type="spellEnd"/>
      <w:r w:rsidRPr="005F4197">
        <w:rPr>
          <w:lang w:val="x-none" w:eastAsia="x-none"/>
        </w:rPr>
        <w:t>.</w:t>
      </w:r>
      <w:proofErr w:type="spellStart"/>
      <w:r w:rsidRPr="005F4197">
        <w:rPr>
          <w:lang w:val="en-US" w:eastAsia="x-none"/>
        </w:rPr>
        <w:t>ru</w:t>
      </w:r>
      <w:proofErr w:type="spellEnd"/>
      <w:r w:rsidRPr="005F4197">
        <w:rPr>
          <w:lang w:val="x-none" w:eastAsia="x-none"/>
        </w:rPr>
        <w:t>3 – библиотека психологической литературы.</w:t>
      </w:r>
    </w:p>
    <w:p w:rsidR="00C57A0D" w:rsidRPr="005F4197" w:rsidRDefault="00C57A0D" w:rsidP="00C57A0D">
      <w:pPr>
        <w:tabs>
          <w:tab w:val="left" w:pos="993"/>
        </w:tabs>
        <w:suppressAutoHyphens/>
        <w:ind w:left="644" w:firstLine="65"/>
        <w:jc w:val="both"/>
        <w:rPr>
          <w:lang w:val="x-none" w:eastAsia="x-none"/>
        </w:rPr>
      </w:pPr>
      <w:r w:rsidRPr="005F4197">
        <w:rPr>
          <w:lang w:eastAsia="x-none"/>
        </w:rPr>
        <w:t xml:space="preserve">13. </w:t>
      </w:r>
      <w:hyperlink r:id="rId20" w:history="1">
        <w:r w:rsidRPr="005F4197">
          <w:rPr>
            <w:lang w:val="x-none" w:eastAsia="x-none"/>
          </w:rPr>
          <w:t>www.progressman.ru</w:t>
        </w:r>
      </w:hyperlink>
      <w:r w:rsidRPr="005F4197">
        <w:rPr>
          <w:lang w:val="x-none" w:eastAsia="x-none"/>
        </w:rPr>
        <w:t xml:space="preserve"> – психология общения: конфликты и гармония.</w:t>
      </w:r>
    </w:p>
    <w:p w:rsidR="00C57A0D" w:rsidRPr="005F4197" w:rsidRDefault="00C57A0D" w:rsidP="00C57A0D">
      <w:pPr>
        <w:tabs>
          <w:tab w:val="left" w:pos="993"/>
        </w:tabs>
        <w:suppressAutoHyphens/>
        <w:ind w:left="644" w:firstLine="65"/>
        <w:jc w:val="both"/>
        <w:rPr>
          <w:b/>
          <w:i/>
          <w:lang w:val="x-none" w:eastAsia="x-none"/>
        </w:rPr>
      </w:pPr>
      <w:r w:rsidRPr="005F4197">
        <w:rPr>
          <w:lang w:eastAsia="x-none"/>
        </w:rPr>
        <w:t>14</w:t>
      </w:r>
      <w:r w:rsidRPr="005F4197">
        <w:rPr>
          <w:lang w:val="x-none" w:eastAsia="x-none"/>
        </w:rPr>
        <w:t>.</w:t>
      </w:r>
      <w:r w:rsidRPr="005F4197">
        <w:rPr>
          <w:lang w:eastAsia="x-none"/>
        </w:rPr>
        <w:t xml:space="preserve"> </w:t>
      </w:r>
      <w:hyperlink r:id="rId21" w:history="1">
        <w:r w:rsidRPr="005F4197">
          <w:rPr>
            <w:bCs/>
            <w:lang w:val="x-none" w:eastAsia="x-none"/>
          </w:rPr>
          <w:t>http://</w:t>
        </w:r>
        <w:r w:rsidRPr="005F4197">
          <w:rPr>
            <w:bCs/>
            <w:lang w:val="en-US" w:eastAsia="x-none"/>
          </w:rPr>
          <w:t>psi</w:t>
        </w:r>
        <w:r w:rsidRPr="005F4197">
          <w:rPr>
            <w:bCs/>
            <w:lang w:val="x-none" w:eastAsia="x-none"/>
          </w:rPr>
          <w:t>.</w:t>
        </w:r>
        <w:proofErr w:type="spellStart"/>
        <w:r w:rsidRPr="005F4197">
          <w:rPr>
            <w:bCs/>
            <w:lang w:val="en-US" w:eastAsia="x-none"/>
          </w:rPr>
          <w:t>mchs</w:t>
        </w:r>
        <w:proofErr w:type="spellEnd"/>
        <w:r w:rsidRPr="005F4197">
          <w:rPr>
            <w:bCs/>
            <w:lang w:val="x-none" w:eastAsia="x-none"/>
          </w:rPr>
          <w:t>.</w:t>
        </w:r>
        <w:proofErr w:type="spellStart"/>
        <w:r w:rsidRPr="005F4197">
          <w:rPr>
            <w:bCs/>
            <w:lang w:val="en-US" w:eastAsia="x-none"/>
          </w:rPr>
          <w:t>gov</w:t>
        </w:r>
        <w:proofErr w:type="spellEnd"/>
        <w:r w:rsidRPr="005F4197">
          <w:rPr>
            <w:bCs/>
            <w:lang w:val="x-none" w:eastAsia="x-none"/>
          </w:rPr>
          <w:t>.</w:t>
        </w:r>
        <w:proofErr w:type="spellStart"/>
        <w:r w:rsidRPr="005F4197">
          <w:rPr>
            <w:bCs/>
            <w:lang w:val="x-none" w:eastAsia="x-none"/>
          </w:rPr>
          <w:t>ru</w:t>
        </w:r>
        <w:proofErr w:type="spellEnd"/>
      </w:hyperlink>
      <w:r w:rsidRPr="005F4197">
        <w:rPr>
          <w:bCs/>
          <w:lang w:val="x-none" w:eastAsia="x-none"/>
        </w:rPr>
        <w:t>.</w:t>
      </w:r>
    </w:p>
    <w:p w:rsidR="00C57A0D" w:rsidRDefault="00C57A0D" w:rsidP="00C57A0D">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caps/>
        </w:rPr>
      </w:pPr>
    </w:p>
    <w:p w:rsidR="00C57A0D" w:rsidRDefault="00C57A0D" w:rsidP="00C57A0D">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caps/>
        </w:rPr>
      </w:pPr>
    </w:p>
    <w:p w:rsidR="00CF1769" w:rsidRPr="00511E2A" w:rsidRDefault="00CF1769" w:rsidP="00CF1769">
      <w:pPr>
        <w:suppressAutoHyphens/>
        <w:ind w:firstLine="709"/>
        <w:jc w:val="both"/>
        <w:rPr>
          <w:b/>
          <w:i/>
        </w:rPr>
      </w:pPr>
    </w:p>
    <w:p w:rsidR="005E0679" w:rsidRDefault="005E0679" w:rsidP="005E06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7ADB" w:rsidRDefault="00647ADB" w:rsidP="00F00552"/>
    <w:p w:rsidR="002F7C7F" w:rsidRDefault="002F7C7F" w:rsidP="00F00552"/>
    <w:p w:rsidR="002F7C7F" w:rsidRDefault="002F7C7F" w:rsidP="00F00552"/>
    <w:p w:rsidR="002F7C7F" w:rsidRDefault="002F7C7F" w:rsidP="00F00552"/>
    <w:p w:rsidR="002F7C7F" w:rsidRDefault="002F7C7F" w:rsidP="00F00552"/>
    <w:p w:rsidR="002F7C7F" w:rsidRDefault="002F7C7F" w:rsidP="00F00552"/>
    <w:p w:rsidR="002F7C7F" w:rsidRDefault="002F7C7F" w:rsidP="00F00552"/>
    <w:p w:rsidR="002F7C7F" w:rsidRDefault="002F7C7F" w:rsidP="00F00552"/>
    <w:p w:rsidR="002F7C7F" w:rsidRDefault="002F7C7F" w:rsidP="00F00552"/>
    <w:p w:rsidR="002F7C7F" w:rsidRDefault="002F7C7F" w:rsidP="00F00552"/>
    <w:p w:rsidR="002F7C7F" w:rsidRDefault="002F7C7F" w:rsidP="00F00552"/>
    <w:p w:rsidR="002F7C7F" w:rsidRDefault="002F7C7F" w:rsidP="00F00552"/>
    <w:p w:rsidR="002F7C7F" w:rsidRDefault="002F7C7F" w:rsidP="00F00552"/>
    <w:p w:rsidR="002F7C7F" w:rsidRDefault="002F7C7F" w:rsidP="00F00552"/>
    <w:p w:rsidR="002F7C7F" w:rsidRPr="005E0679" w:rsidRDefault="002F7C7F" w:rsidP="00F00552"/>
    <w:p w:rsidR="00647ADB" w:rsidRPr="005E0679" w:rsidRDefault="00647ADB" w:rsidP="00F00552"/>
    <w:p w:rsidR="00647ADB" w:rsidRPr="005E0679" w:rsidRDefault="00647ADB" w:rsidP="00F00552"/>
    <w:p w:rsidR="00647ADB" w:rsidRDefault="00647ADB" w:rsidP="00F00552"/>
    <w:p w:rsidR="00897622" w:rsidRDefault="00897622" w:rsidP="00F00552"/>
    <w:p w:rsidR="00897622" w:rsidRDefault="00897622" w:rsidP="00F00552"/>
    <w:p w:rsidR="00897622" w:rsidRDefault="00897622" w:rsidP="00F00552"/>
    <w:p w:rsidR="00897622" w:rsidRDefault="00897622" w:rsidP="00F00552"/>
    <w:p w:rsidR="006E555B" w:rsidRDefault="006E555B" w:rsidP="00F00552"/>
    <w:p w:rsidR="006E555B" w:rsidRDefault="006E555B" w:rsidP="00F00552"/>
    <w:p w:rsidR="00897622" w:rsidRDefault="00897622" w:rsidP="00F00552"/>
    <w:p w:rsidR="00486FF2" w:rsidRDefault="00486FF2" w:rsidP="00F00552"/>
    <w:p w:rsidR="00C57A0D" w:rsidRDefault="00C57A0D" w:rsidP="00F00552"/>
    <w:p w:rsidR="00C57A0D" w:rsidRDefault="00C57A0D" w:rsidP="00F00552"/>
    <w:p w:rsidR="00C57A0D" w:rsidRDefault="00C57A0D" w:rsidP="00F00552"/>
    <w:p w:rsidR="00C57A0D" w:rsidRDefault="00C57A0D" w:rsidP="00F00552"/>
    <w:p w:rsidR="00C57A0D" w:rsidRDefault="00C57A0D" w:rsidP="00F00552"/>
    <w:p w:rsidR="00C57A0D" w:rsidRDefault="00C57A0D" w:rsidP="00F00552"/>
    <w:p w:rsidR="00C57A0D" w:rsidRDefault="00C57A0D" w:rsidP="00F00552"/>
    <w:p w:rsidR="00C57A0D" w:rsidRDefault="00C57A0D" w:rsidP="00F00552"/>
    <w:p w:rsidR="00C57A0D" w:rsidRDefault="00C57A0D" w:rsidP="00F00552"/>
    <w:p w:rsidR="00C57A0D" w:rsidRDefault="00C57A0D" w:rsidP="00F00552"/>
    <w:p w:rsidR="00C57A0D" w:rsidRDefault="00C57A0D" w:rsidP="00F00552"/>
    <w:p w:rsidR="00C57A0D" w:rsidRDefault="00C57A0D" w:rsidP="00F00552"/>
    <w:p w:rsidR="00C57A0D" w:rsidRDefault="00C57A0D" w:rsidP="00F00552"/>
    <w:p w:rsidR="00C57A0D" w:rsidRDefault="00C57A0D" w:rsidP="00F00552"/>
    <w:p w:rsidR="00C57A0D" w:rsidRDefault="00C57A0D" w:rsidP="00F00552"/>
    <w:p w:rsidR="00C57A0D" w:rsidRDefault="00C57A0D" w:rsidP="00F00552"/>
    <w:p w:rsidR="00C57A0D" w:rsidRDefault="00C57A0D" w:rsidP="00F00552"/>
    <w:p w:rsidR="00647ADB" w:rsidRPr="00CC6531" w:rsidRDefault="00647ADB" w:rsidP="00950F30">
      <w:pPr>
        <w:pStyle w:val="1"/>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C6531">
        <w:t>4.КОНТРОЛЬ И ОЦЕНКА РЕЗУЛЬТАТОВ ОСВОЕНИЯ ДИСЦИПЛИНЫ</w:t>
      </w:r>
    </w:p>
    <w:p w:rsidR="00647ADB" w:rsidRPr="00CC6531" w:rsidRDefault="00647ADB" w:rsidP="003163C3">
      <w:pPr>
        <w:ind w:left="284"/>
      </w:pPr>
    </w:p>
    <w:p w:rsidR="00647ADB" w:rsidRPr="00CC6531"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C6531">
        <w:t xml:space="preserve">          Контроль и оценка результатов освоения дисциплины осуществляется преподавателем в процессе проведения выполнения обучающимися индивидуальных заданий, подготовки рефератов, докладов и презентаций.</w:t>
      </w:r>
    </w:p>
    <w:p w:rsidR="00647ADB"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104"/>
      </w:tblGrid>
      <w:tr w:rsidR="00CF1769" w:rsidRPr="00511E2A" w:rsidTr="00CF1769">
        <w:tc>
          <w:tcPr>
            <w:tcW w:w="2804" w:type="pct"/>
          </w:tcPr>
          <w:p w:rsidR="00CF1769" w:rsidRPr="00511E2A" w:rsidRDefault="00CF1769" w:rsidP="003A04B6">
            <w:pPr>
              <w:jc w:val="center"/>
              <w:rPr>
                <w:b/>
                <w:bCs/>
                <w:i/>
              </w:rPr>
            </w:pPr>
            <w:r w:rsidRPr="00511E2A">
              <w:rPr>
                <w:b/>
                <w:bCs/>
                <w:i/>
              </w:rPr>
              <w:t>Результаты обучения</w:t>
            </w:r>
          </w:p>
        </w:tc>
        <w:tc>
          <w:tcPr>
            <w:tcW w:w="2196" w:type="pct"/>
          </w:tcPr>
          <w:p w:rsidR="00CF1769" w:rsidRPr="00511E2A" w:rsidRDefault="00CF1769" w:rsidP="003A04B6">
            <w:pPr>
              <w:jc w:val="center"/>
              <w:rPr>
                <w:b/>
                <w:bCs/>
                <w:i/>
              </w:rPr>
            </w:pPr>
            <w:r w:rsidRPr="00511E2A">
              <w:rPr>
                <w:b/>
                <w:bCs/>
                <w:i/>
              </w:rPr>
              <w:t>Методы оценки</w:t>
            </w:r>
          </w:p>
        </w:tc>
      </w:tr>
      <w:tr w:rsidR="00CF1769" w:rsidRPr="00511E2A" w:rsidTr="00CF1769">
        <w:trPr>
          <w:trHeight w:val="70"/>
        </w:trPr>
        <w:tc>
          <w:tcPr>
            <w:tcW w:w="2804" w:type="pct"/>
          </w:tcPr>
          <w:p w:rsidR="00CF1769" w:rsidRPr="00CF1769" w:rsidRDefault="00CF1769" w:rsidP="00CF1769">
            <w:pPr>
              <w:shd w:val="clear" w:color="auto" w:fill="FFFFFF"/>
              <w:rPr>
                <w:color w:val="1A1A1A"/>
                <w:sz w:val="23"/>
                <w:szCs w:val="23"/>
              </w:rPr>
            </w:pPr>
            <w:r w:rsidRPr="00CF1769">
              <w:rPr>
                <w:color w:val="1A1A1A"/>
                <w:sz w:val="23"/>
                <w:szCs w:val="23"/>
              </w:rPr>
              <w:t>Уметь:</w:t>
            </w:r>
          </w:p>
          <w:p w:rsidR="00FD28F1" w:rsidRPr="00B71EE6" w:rsidRDefault="00FD28F1" w:rsidP="00FD28F1">
            <w:pPr>
              <w:shd w:val="clear" w:color="auto" w:fill="FFFFFF"/>
              <w:rPr>
                <w:rFonts w:ascii="Helvetica Neue" w:hAnsi="Helvetica Neue"/>
                <w:color w:val="1A1A1A"/>
                <w:sz w:val="23"/>
                <w:szCs w:val="23"/>
              </w:rPr>
            </w:pPr>
            <w:r w:rsidRPr="00B71EE6">
              <w:rPr>
                <w:rFonts w:ascii="Helvetica Neue" w:hAnsi="Helvetica Neue"/>
                <w:color w:val="1A1A1A"/>
                <w:sz w:val="23"/>
                <w:szCs w:val="23"/>
              </w:rPr>
              <w:t>анализировать задачу и/или</w:t>
            </w:r>
          </w:p>
          <w:p w:rsidR="00FD28F1" w:rsidRDefault="00FD28F1" w:rsidP="00FD28F1">
            <w:pPr>
              <w:shd w:val="clear" w:color="auto" w:fill="FFFFFF"/>
              <w:rPr>
                <w:rFonts w:asciiTheme="minorHAnsi" w:hAnsiTheme="minorHAnsi"/>
                <w:color w:val="1A1A1A"/>
                <w:sz w:val="23"/>
                <w:szCs w:val="23"/>
              </w:rPr>
            </w:pPr>
            <w:r w:rsidRPr="00B71EE6">
              <w:rPr>
                <w:rFonts w:ascii="Helvetica Neue" w:hAnsi="Helvetica Neue"/>
                <w:color w:val="1A1A1A"/>
                <w:sz w:val="23"/>
                <w:szCs w:val="23"/>
              </w:rPr>
              <w:t>проблему и выделять её составные части</w:t>
            </w:r>
            <w:r>
              <w:rPr>
                <w:rFonts w:asciiTheme="minorHAnsi" w:hAnsiTheme="minorHAnsi"/>
                <w:color w:val="1A1A1A"/>
                <w:sz w:val="23"/>
                <w:szCs w:val="23"/>
              </w:rPr>
              <w:t>,</w:t>
            </w:r>
          </w:p>
          <w:p w:rsidR="00FD28F1" w:rsidRDefault="00FD28F1" w:rsidP="00FD28F1">
            <w:pPr>
              <w:shd w:val="clear" w:color="auto" w:fill="FFFFFF"/>
            </w:pPr>
            <w:r>
              <w:t>оценивать и учитывать психологическое состояние заявителя, корректно противостоять психологическому давлению с его стороны,</w:t>
            </w:r>
          </w:p>
          <w:p w:rsidR="00CF1769" w:rsidRPr="00511E2A" w:rsidRDefault="00CF1769" w:rsidP="00CF1769">
            <w:pPr>
              <w:pStyle w:val="aff1"/>
              <w:numPr>
                <w:ilvl w:val="0"/>
                <w:numId w:val="14"/>
              </w:numPr>
              <w:ind w:left="22" w:firstLine="338"/>
              <w:jc w:val="both"/>
            </w:pPr>
          </w:p>
        </w:tc>
        <w:tc>
          <w:tcPr>
            <w:tcW w:w="2196" w:type="pct"/>
            <w:vMerge w:val="restart"/>
          </w:tcPr>
          <w:p w:rsidR="00CF1769" w:rsidRDefault="00CF1769" w:rsidP="00CF1769">
            <w:pPr>
              <w:shd w:val="clear" w:color="auto" w:fill="FFFFFF"/>
              <w:rPr>
                <w:rFonts w:ascii="Helvetica Neue" w:hAnsi="Helvetica Neue"/>
                <w:color w:val="1A1A1A"/>
                <w:sz w:val="23"/>
                <w:szCs w:val="23"/>
              </w:rPr>
            </w:pPr>
            <w:r>
              <w:rPr>
                <w:rFonts w:ascii="Helvetica Neue" w:hAnsi="Helvetica Neue"/>
                <w:color w:val="1A1A1A"/>
                <w:sz w:val="23"/>
                <w:szCs w:val="23"/>
              </w:rPr>
              <w:t>Экспертное наблюдение</w:t>
            </w:r>
          </w:p>
          <w:p w:rsidR="00CF1769" w:rsidRDefault="00FD28F1" w:rsidP="00CF1769">
            <w:pPr>
              <w:shd w:val="clear" w:color="auto" w:fill="FFFFFF"/>
              <w:rPr>
                <w:rFonts w:ascii="Helvetica Neue" w:hAnsi="Helvetica Neue"/>
                <w:color w:val="1A1A1A"/>
                <w:sz w:val="23"/>
                <w:szCs w:val="23"/>
              </w:rPr>
            </w:pPr>
            <w:r>
              <w:rPr>
                <w:rFonts w:ascii="Helvetica Neue" w:hAnsi="Helvetica Neue"/>
                <w:color w:val="1A1A1A"/>
                <w:sz w:val="23"/>
                <w:szCs w:val="23"/>
              </w:rPr>
              <w:t>и решение ситуативных задач</w:t>
            </w:r>
            <w:r w:rsidR="00CF1769">
              <w:rPr>
                <w:rFonts w:ascii="Helvetica Neue" w:hAnsi="Helvetica Neue"/>
                <w:color w:val="1A1A1A"/>
                <w:sz w:val="23"/>
                <w:szCs w:val="23"/>
              </w:rPr>
              <w:t xml:space="preserve"> на</w:t>
            </w:r>
          </w:p>
          <w:p w:rsidR="00CF1769" w:rsidRDefault="00CF1769" w:rsidP="00CF1769">
            <w:pPr>
              <w:shd w:val="clear" w:color="auto" w:fill="FFFFFF"/>
              <w:rPr>
                <w:rFonts w:ascii="Helvetica Neue" w:hAnsi="Helvetica Neue"/>
                <w:color w:val="1A1A1A"/>
                <w:sz w:val="23"/>
                <w:szCs w:val="23"/>
              </w:rPr>
            </w:pPr>
            <w:r>
              <w:rPr>
                <w:rFonts w:ascii="Helvetica Neue" w:hAnsi="Helvetica Neue"/>
                <w:color w:val="1A1A1A"/>
                <w:sz w:val="23"/>
                <w:szCs w:val="23"/>
              </w:rPr>
              <w:t>практических занятиях</w:t>
            </w:r>
          </w:p>
          <w:p w:rsidR="00CF1769" w:rsidRPr="00511E2A" w:rsidRDefault="00CF1769" w:rsidP="003A04B6">
            <w:pPr>
              <w:jc w:val="both"/>
            </w:pPr>
          </w:p>
        </w:tc>
      </w:tr>
      <w:tr w:rsidR="00CF1769" w:rsidRPr="00511E2A" w:rsidTr="00CF1769">
        <w:trPr>
          <w:trHeight w:val="1587"/>
        </w:trPr>
        <w:tc>
          <w:tcPr>
            <w:tcW w:w="2804" w:type="pct"/>
          </w:tcPr>
          <w:p w:rsidR="00CF1769" w:rsidRDefault="00CF1769" w:rsidP="00CF1769">
            <w:pPr>
              <w:widowControl w:val="0"/>
              <w:tabs>
                <w:tab w:val="left" w:pos="208"/>
              </w:tabs>
              <w:autoSpaceDE w:val="0"/>
              <w:autoSpaceDN w:val="0"/>
              <w:jc w:val="both"/>
              <w:rPr>
                <w:lang w:eastAsia="en-US"/>
              </w:rPr>
            </w:pPr>
            <w:r>
              <w:rPr>
                <w:lang w:eastAsia="en-US"/>
              </w:rPr>
              <w:t>Знать:</w:t>
            </w:r>
          </w:p>
          <w:p w:rsidR="00FD28F1" w:rsidRDefault="00FD28F1" w:rsidP="00FD28F1">
            <w:pPr>
              <w:tabs>
                <w:tab w:val="left" w:pos="206"/>
              </w:tabs>
              <w:suppressAutoHyphens/>
              <w:jc w:val="both"/>
              <w:rPr>
                <w:rFonts w:asciiTheme="minorHAnsi" w:hAnsiTheme="minorHAnsi"/>
                <w:color w:val="1A1A1A"/>
                <w:sz w:val="23"/>
                <w:szCs w:val="23"/>
                <w:shd w:val="clear" w:color="auto" w:fill="FFFFFF"/>
              </w:rPr>
            </w:pPr>
            <w:r w:rsidRPr="00B71EE6">
              <w:rPr>
                <w:rFonts w:ascii="Helvetica Neue" w:hAnsi="Helvetica Neue"/>
                <w:color w:val="1A1A1A"/>
                <w:sz w:val="23"/>
                <w:szCs w:val="23"/>
                <w:shd w:val="clear" w:color="auto" w:fill="FFFFFF"/>
              </w:rPr>
              <w:t>определять этапы решения задачи</w:t>
            </w:r>
            <w:r>
              <w:rPr>
                <w:rFonts w:asciiTheme="minorHAnsi" w:hAnsiTheme="minorHAnsi"/>
                <w:color w:val="1A1A1A"/>
                <w:sz w:val="23"/>
                <w:szCs w:val="23"/>
                <w:shd w:val="clear" w:color="auto" w:fill="FFFFFF"/>
              </w:rPr>
              <w:t>,</w:t>
            </w:r>
          </w:p>
          <w:p w:rsidR="00FD28F1" w:rsidRDefault="00FD28F1" w:rsidP="00FD28F1">
            <w:pPr>
              <w:tabs>
                <w:tab w:val="left" w:pos="206"/>
              </w:tabs>
              <w:suppressAutoHyphens/>
              <w:jc w:val="both"/>
            </w:pPr>
            <w:r>
              <w:t>регистрация полученных данных с помощью аппаратно-программных средств (либо резервных средств регистрации,</w:t>
            </w:r>
          </w:p>
          <w:p w:rsidR="00CF1769" w:rsidRPr="00511E2A" w:rsidRDefault="00FD28F1" w:rsidP="00FD28F1">
            <w:pPr>
              <w:pStyle w:val="aff1"/>
              <w:widowControl w:val="0"/>
              <w:numPr>
                <w:ilvl w:val="0"/>
                <w:numId w:val="15"/>
              </w:numPr>
              <w:tabs>
                <w:tab w:val="left" w:pos="208"/>
              </w:tabs>
              <w:autoSpaceDE w:val="0"/>
              <w:autoSpaceDN w:val="0"/>
              <w:ind w:left="22" w:firstLine="284"/>
              <w:jc w:val="both"/>
              <w:rPr>
                <w:lang w:eastAsia="en-US"/>
              </w:rPr>
            </w:pPr>
            <w:r>
              <w:t>определение необходимости присвоения происшествию признака чрезвычайной ситуации (далее – ЧС) и автоматизированной передачи данных о нем в Центр управления в кризисных ситуациях (далее – ЦУКС), ЕДДС, ЭОС и АВС в соответствии с соглашениями и регламентами информационного взаимодействия структур</w:t>
            </w:r>
          </w:p>
        </w:tc>
        <w:tc>
          <w:tcPr>
            <w:tcW w:w="2196" w:type="pct"/>
            <w:vMerge/>
          </w:tcPr>
          <w:p w:rsidR="00CF1769" w:rsidRPr="00511E2A" w:rsidRDefault="00CF1769" w:rsidP="00CF1769">
            <w:pPr>
              <w:suppressAutoHyphens/>
              <w:jc w:val="both"/>
            </w:pPr>
          </w:p>
        </w:tc>
      </w:tr>
    </w:tbl>
    <w:p w:rsidR="007A6FD6" w:rsidRDefault="007A6FD6"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2229D" w:rsidRPr="00CC6531" w:rsidRDefault="00B2229D"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sectPr w:rsidR="00B2229D" w:rsidRPr="00CC6531" w:rsidSect="009A07FE">
      <w:footerReference w:type="default" r:id="rId2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CC3" w:rsidRDefault="00966CC3" w:rsidP="00693F1B">
      <w:r>
        <w:separator/>
      </w:r>
    </w:p>
  </w:endnote>
  <w:endnote w:type="continuationSeparator" w:id="0">
    <w:p w:rsidR="00966CC3" w:rsidRDefault="00966CC3" w:rsidP="0069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PMingLiU">
    <w:altName w:val="新細明體"/>
    <w:panose1 w:val="02010601000101010101"/>
    <w:charset w:val="88"/>
    <w:family w:val="auto"/>
    <w:pitch w:val="variable"/>
    <w:sig w:usb0="00000001" w:usb1="08080000" w:usb2="00000010" w:usb3="00000000" w:csb0="00100000"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C3" w:rsidRDefault="00966CC3" w:rsidP="00A07948">
    <w:pPr>
      <w:pStyle w:val="ae"/>
      <w:framePr w:wrap="auto"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C57A0D">
      <w:rPr>
        <w:rStyle w:val="af8"/>
        <w:noProof/>
      </w:rPr>
      <w:t>6</w:t>
    </w:r>
    <w:r>
      <w:rPr>
        <w:rStyle w:val="af8"/>
      </w:rPr>
      <w:fldChar w:fldCharType="end"/>
    </w:r>
  </w:p>
  <w:p w:rsidR="00966CC3" w:rsidRDefault="00966CC3" w:rsidP="00E46246">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C3" w:rsidRDefault="00966CC3">
    <w:pPr>
      <w:pStyle w:val="ae"/>
      <w:jc w:val="right"/>
    </w:pPr>
    <w:r>
      <w:fldChar w:fldCharType="begin"/>
    </w:r>
    <w:r>
      <w:instrText xml:space="preserve"> PAGE   \* MERGEFORMAT </w:instrText>
    </w:r>
    <w:r>
      <w:fldChar w:fldCharType="separate"/>
    </w:r>
    <w:r w:rsidR="00C57A0D">
      <w:rPr>
        <w:noProof/>
      </w:rPr>
      <w:t>11</w:t>
    </w:r>
    <w:r>
      <w:rPr>
        <w:noProof/>
      </w:rPr>
      <w:fldChar w:fldCharType="end"/>
    </w:r>
  </w:p>
  <w:p w:rsidR="00966CC3" w:rsidRDefault="00966CC3">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CC3" w:rsidRDefault="00966CC3" w:rsidP="00693F1B">
      <w:r>
        <w:separator/>
      </w:r>
    </w:p>
  </w:footnote>
  <w:footnote w:type="continuationSeparator" w:id="0">
    <w:p w:rsidR="00966CC3" w:rsidRDefault="00966CC3" w:rsidP="00693F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894A978"/>
    <w:lvl w:ilvl="0">
      <w:numFmt w:val="bullet"/>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1E5555F"/>
    <w:multiLevelType w:val="hybridMultilevel"/>
    <w:tmpl w:val="BB2045B4"/>
    <w:lvl w:ilvl="0" w:tplc="7EE0BAB6">
      <w:start w:val="1"/>
      <w:numFmt w:val="bullet"/>
      <w:lvlText w:val=""/>
      <w:lvlJc w:val="left"/>
      <w:pPr>
        <w:ind w:left="720" w:hanging="360"/>
      </w:pPr>
      <w:rPr>
        <w:rFonts w:ascii="Symbol" w:hAnsi="Symbol" w:hint="default"/>
        <w:color w:val="000000"/>
        <w:sz w:val="16"/>
        <w:szCs w:val="16"/>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0C2083"/>
    <w:multiLevelType w:val="hybridMultilevel"/>
    <w:tmpl w:val="D54434AE"/>
    <w:lvl w:ilvl="0" w:tplc="52307F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5775142"/>
    <w:multiLevelType w:val="hybridMultilevel"/>
    <w:tmpl w:val="2646AA5E"/>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b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7" w15:restartNumberingAfterBreak="0">
    <w:nsid w:val="1DAE5B27"/>
    <w:multiLevelType w:val="hybridMultilevel"/>
    <w:tmpl w:val="84F8862C"/>
    <w:lvl w:ilvl="0" w:tplc="2F2AA9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3B852DDE"/>
    <w:multiLevelType w:val="hybridMultilevel"/>
    <w:tmpl w:val="CE24E7AC"/>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F1187F"/>
    <w:multiLevelType w:val="hybridMultilevel"/>
    <w:tmpl w:val="B3845034"/>
    <w:lvl w:ilvl="0" w:tplc="2F2AA9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57DE29C5"/>
    <w:multiLevelType w:val="hybridMultilevel"/>
    <w:tmpl w:val="6D887F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986312F"/>
    <w:multiLevelType w:val="singleLevel"/>
    <w:tmpl w:val="42DA07A4"/>
    <w:lvl w:ilvl="0">
      <w:start w:val="1"/>
      <w:numFmt w:val="decimal"/>
      <w:lvlText w:val="%1."/>
      <w:legacy w:legacy="1" w:legacySpace="0" w:legacyIndent="274"/>
      <w:lvlJc w:val="left"/>
      <w:rPr>
        <w:rFonts w:ascii="Times New Roman" w:hAnsi="Times New Roman" w:cs="Times New Roman" w:hint="default"/>
      </w:rPr>
    </w:lvl>
  </w:abstractNum>
  <w:abstractNum w:abstractNumId="12" w15:restartNumberingAfterBreak="0">
    <w:nsid w:val="5A831135"/>
    <w:multiLevelType w:val="hybridMultilevel"/>
    <w:tmpl w:val="A5DA28CC"/>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B2E3633"/>
    <w:multiLevelType w:val="hybridMultilevel"/>
    <w:tmpl w:val="0FFC974A"/>
    <w:lvl w:ilvl="0" w:tplc="0419000F">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C4351EC"/>
    <w:multiLevelType w:val="multilevel"/>
    <w:tmpl w:val="29224812"/>
    <w:lvl w:ilvl="0">
      <w:start w:val="1"/>
      <w:numFmt w:val="decimal"/>
      <w:pStyle w:val="1"/>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92"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104" w:hanging="1440"/>
      </w:pPr>
      <w:rPr>
        <w:rFonts w:hint="default"/>
      </w:rPr>
    </w:lvl>
    <w:lvl w:ilvl="6">
      <w:start w:val="1"/>
      <w:numFmt w:val="decimal"/>
      <w:isLgl/>
      <w:lvlText w:val="%1.%2.%3.%4.%5.%6.%7."/>
      <w:lvlJc w:val="left"/>
      <w:pPr>
        <w:ind w:left="2540" w:hanging="1800"/>
      </w:pPr>
      <w:rPr>
        <w:rFonts w:hint="default"/>
      </w:rPr>
    </w:lvl>
    <w:lvl w:ilvl="7">
      <w:start w:val="1"/>
      <w:numFmt w:val="decimal"/>
      <w:isLgl/>
      <w:lvlText w:val="%1.%2.%3.%4.%5.%6.%7.%8."/>
      <w:lvlJc w:val="left"/>
      <w:pPr>
        <w:ind w:left="2616" w:hanging="1800"/>
      </w:pPr>
      <w:rPr>
        <w:rFonts w:hint="default"/>
      </w:rPr>
    </w:lvl>
    <w:lvl w:ilvl="8">
      <w:start w:val="1"/>
      <w:numFmt w:val="decimal"/>
      <w:isLgl/>
      <w:lvlText w:val="%1.%2.%3.%4.%5.%6.%7.%8.%9."/>
      <w:lvlJc w:val="left"/>
      <w:pPr>
        <w:ind w:left="3052" w:hanging="2160"/>
      </w:pPr>
      <w:rPr>
        <w:rFonts w:hint="default"/>
      </w:rPr>
    </w:lvl>
  </w:abstractNum>
  <w:abstractNum w:abstractNumId="15" w15:restartNumberingAfterBreak="0">
    <w:nsid w:val="6A3B3187"/>
    <w:multiLevelType w:val="hybridMultilevel"/>
    <w:tmpl w:val="9E302DC6"/>
    <w:styleLink w:val="1911"/>
    <w:lvl w:ilvl="0" w:tplc="B0205D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CB35C97"/>
    <w:multiLevelType w:val="hybridMultilevel"/>
    <w:tmpl w:val="A66E7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49551AC"/>
    <w:multiLevelType w:val="hybridMultilevel"/>
    <w:tmpl w:val="FE70C72E"/>
    <w:lvl w:ilvl="0" w:tplc="B0205D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5144B49"/>
    <w:multiLevelType w:val="hybridMultilevel"/>
    <w:tmpl w:val="C5CEFF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6AE4108"/>
    <w:multiLevelType w:val="hybridMultilevel"/>
    <w:tmpl w:val="142C4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E926E5A"/>
    <w:multiLevelType w:val="multilevel"/>
    <w:tmpl w:val="A3EABC84"/>
    <w:lvl w:ilvl="0">
      <w:start w:val="1"/>
      <w:numFmt w:val="decimal"/>
      <w:lvlText w:val="%1"/>
      <w:lvlJc w:val="left"/>
      <w:pPr>
        <w:ind w:left="1082" w:hanging="708"/>
      </w:pPr>
      <w:rPr>
        <w:rFonts w:hint="default"/>
        <w:lang w:val="ru-RU" w:eastAsia="ru-RU" w:bidi="ru-RU"/>
      </w:rPr>
    </w:lvl>
    <w:lvl w:ilvl="1">
      <w:start w:val="1"/>
      <w:numFmt w:val="decimal"/>
      <w:lvlText w:val="%1.%2."/>
      <w:lvlJc w:val="left"/>
      <w:pPr>
        <w:ind w:left="1082" w:hanging="708"/>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1156" w:hanging="164"/>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1082" w:hanging="564"/>
      </w:pPr>
      <w:rPr>
        <w:rFonts w:ascii="Times New Roman" w:eastAsia="Times New Roman" w:hAnsi="Times New Roman" w:cs="Times New Roman" w:hint="default"/>
        <w:w w:val="100"/>
        <w:sz w:val="28"/>
        <w:szCs w:val="28"/>
        <w:lang w:val="ru-RU" w:eastAsia="ru-RU" w:bidi="ru-RU"/>
      </w:rPr>
    </w:lvl>
    <w:lvl w:ilvl="4">
      <w:numFmt w:val="bullet"/>
      <w:lvlText w:val="•"/>
      <w:lvlJc w:val="left"/>
      <w:pPr>
        <w:ind w:left="4914" w:hanging="564"/>
      </w:pPr>
      <w:rPr>
        <w:rFonts w:hint="default"/>
        <w:lang w:val="ru-RU" w:eastAsia="ru-RU" w:bidi="ru-RU"/>
      </w:rPr>
    </w:lvl>
    <w:lvl w:ilvl="5">
      <w:numFmt w:val="bullet"/>
      <w:lvlText w:val="•"/>
      <w:lvlJc w:val="left"/>
      <w:pPr>
        <w:ind w:left="5873" w:hanging="564"/>
      </w:pPr>
      <w:rPr>
        <w:rFonts w:hint="default"/>
        <w:lang w:val="ru-RU" w:eastAsia="ru-RU" w:bidi="ru-RU"/>
      </w:rPr>
    </w:lvl>
    <w:lvl w:ilvl="6">
      <w:numFmt w:val="bullet"/>
      <w:lvlText w:val="•"/>
      <w:lvlJc w:val="left"/>
      <w:pPr>
        <w:ind w:left="6831" w:hanging="564"/>
      </w:pPr>
      <w:rPr>
        <w:rFonts w:hint="default"/>
        <w:lang w:val="ru-RU" w:eastAsia="ru-RU" w:bidi="ru-RU"/>
      </w:rPr>
    </w:lvl>
    <w:lvl w:ilvl="7">
      <w:numFmt w:val="bullet"/>
      <w:lvlText w:val="•"/>
      <w:lvlJc w:val="left"/>
      <w:pPr>
        <w:ind w:left="7790" w:hanging="564"/>
      </w:pPr>
      <w:rPr>
        <w:rFonts w:hint="default"/>
        <w:lang w:val="ru-RU" w:eastAsia="ru-RU" w:bidi="ru-RU"/>
      </w:rPr>
    </w:lvl>
    <w:lvl w:ilvl="8">
      <w:numFmt w:val="bullet"/>
      <w:lvlText w:val="•"/>
      <w:lvlJc w:val="left"/>
      <w:pPr>
        <w:ind w:left="8749" w:hanging="564"/>
      </w:pPr>
      <w:rPr>
        <w:rFonts w:hint="default"/>
        <w:lang w:val="ru-RU" w:eastAsia="ru-RU" w:bidi="ru-RU"/>
      </w:rPr>
    </w:lvl>
  </w:abstractNum>
  <w:num w:numId="1">
    <w:abstractNumId w:val="14"/>
  </w:num>
  <w:num w:numId="2">
    <w:abstractNumId w:val="6"/>
  </w:num>
  <w:num w:numId="3">
    <w:abstractNumId w:val="9"/>
  </w:num>
  <w:num w:numId="4">
    <w:abstractNumId w:val="7"/>
  </w:num>
  <w:num w:numId="5">
    <w:abstractNumId w:val="0"/>
    <w:lvlOverride w:ilvl="0">
      <w:lvl w:ilvl="0">
        <w:numFmt w:val="bullet"/>
        <w:lvlText w:val="-"/>
        <w:legacy w:legacy="1" w:legacySpace="0" w:legacyIndent="158"/>
        <w:lvlJc w:val="left"/>
        <w:rPr>
          <w:rFonts w:ascii="Times New Roman" w:hAnsi="Times New Roman" w:cs="Times New Roman" w:hint="default"/>
        </w:rPr>
      </w:lvl>
    </w:lvlOverride>
  </w:num>
  <w:num w:numId="6">
    <w:abstractNumId w:val="11"/>
  </w:num>
  <w:num w:numId="7">
    <w:abstractNumId w:val="10"/>
  </w:num>
  <w:num w:numId="8">
    <w:abstractNumId w:val="20"/>
  </w:num>
  <w:num w:numId="9">
    <w:abstractNumId w:val="12"/>
  </w:num>
  <w:num w:numId="10">
    <w:abstractNumId w:val="3"/>
  </w:num>
  <w:num w:numId="11">
    <w:abstractNumId w:val="19"/>
  </w:num>
  <w:num w:numId="12">
    <w:abstractNumId w:val="17"/>
  </w:num>
  <w:num w:numId="13">
    <w:abstractNumId w:val="15"/>
  </w:num>
  <w:num w:numId="14">
    <w:abstractNumId w:val="5"/>
  </w:num>
  <w:num w:numId="15">
    <w:abstractNumId w:val="8"/>
  </w:num>
  <w:num w:numId="16">
    <w:abstractNumId w:val="16"/>
  </w:num>
  <w:num w:numId="17">
    <w:abstractNumId w:val="18"/>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A65"/>
    <w:rsid w:val="00002003"/>
    <w:rsid w:val="000034A0"/>
    <w:rsid w:val="00004037"/>
    <w:rsid w:val="00004F61"/>
    <w:rsid w:val="0000566A"/>
    <w:rsid w:val="00013E3E"/>
    <w:rsid w:val="00014FE8"/>
    <w:rsid w:val="00016FA7"/>
    <w:rsid w:val="0001737F"/>
    <w:rsid w:val="00020FC4"/>
    <w:rsid w:val="0002217F"/>
    <w:rsid w:val="00022217"/>
    <w:rsid w:val="00022FBE"/>
    <w:rsid w:val="000245C9"/>
    <w:rsid w:val="0004133A"/>
    <w:rsid w:val="000413D3"/>
    <w:rsid w:val="00043815"/>
    <w:rsid w:val="00046FCA"/>
    <w:rsid w:val="000507E9"/>
    <w:rsid w:val="000524FF"/>
    <w:rsid w:val="0005334A"/>
    <w:rsid w:val="00057682"/>
    <w:rsid w:val="00060E7A"/>
    <w:rsid w:val="0006587A"/>
    <w:rsid w:val="00066028"/>
    <w:rsid w:val="00066CC8"/>
    <w:rsid w:val="0007079D"/>
    <w:rsid w:val="00071C5B"/>
    <w:rsid w:val="0008056F"/>
    <w:rsid w:val="00082FE3"/>
    <w:rsid w:val="00084419"/>
    <w:rsid w:val="00085DB4"/>
    <w:rsid w:val="00085EF8"/>
    <w:rsid w:val="000870E4"/>
    <w:rsid w:val="00093EDC"/>
    <w:rsid w:val="00094ED1"/>
    <w:rsid w:val="00095785"/>
    <w:rsid w:val="000A3838"/>
    <w:rsid w:val="000A592F"/>
    <w:rsid w:val="000A657C"/>
    <w:rsid w:val="000B403C"/>
    <w:rsid w:val="000B5DA8"/>
    <w:rsid w:val="000C0077"/>
    <w:rsid w:val="000C036C"/>
    <w:rsid w:val="000C1256"/>
    <w:rsid w:val="000D03A7"/>
    <w:rsid w:val="000D1E2D"/>
    <w:rsid w:val="000D5A5E"/>
    <w:rsid w:val="000D781F"/>
    <w:rsid w:val="000E35A7"/>
    <w:rsid w:val="000E46C4"/>
    <w:rsid w:val="000E55F2"/>
    <w:rsid w:val="000E5E67"/>
    <w:rsid w:val="000E66B0"/>
    <w:rsid w:val="000E75EA"/>
    <w:rsid w:val="000F1C5F"/>
    <w:rsid w:val="000F2959"/>
    <w:rsid w:val="000F2A7D"/>
    <w:rsid w:val="000F565F"/>
    <w:rsid w:val="000F657A"/>
    <w:rsid w:val="00100D2F"/>
    <w:rsid w:val="00102096"/>
    <w:rsid w:val="00104AB1"/>
    <w:rsid w:val="001066FB"/>
    <w:rsid w:val="00106A90"/>
    <w:rsid w:val="001072EE"/>
    <w:rsid w:val="001079A5"/>
    <w:rsid w:val="00110FD3"/>
    <w:rsid w:val="0011195D"/>
    <w:rsid w:val="00114832"/>
    <w:rsid w:val="001156CB"/>
    <w:rsid w:val="0011659E"/>
    <w:rsid w:val="0012166D"/>
    <w:rsid w:val="00121E75"/>
    <w:rsid w:val="00126386"/>
    <w:rsid w:val="00127302"/>
    <w:rsid w:val="001306CE"/>
    <w:rsid w:val="00132ACB"/>
    <w:rsid w:val="00133611"/>
    <w:rsid w:val="00133D0F"/>
    <w:rsid w:val="00134FBF"/>
    <w:rsid w:val="00136E56"/>
    <w:rsid w:val="00145243"/>
    <w:rsid w:val="001470C1"/>
    <w:rsid w:val="001544A6"/>
    <w:rsid w:val="00154DEE"/>
    <w:rsid w:val="001574B3"/>
    <w:rsid w:val="00157543"/>
    <w:rsid w:val="0016042E"/>
    <w:rsid w:val="0016157E"/>
    <w:rsid w:val="00161A63"/>
    <w:rsid w:val="001627EF"/>
    <w:rsid w:val="00164765"/>
    <w:rsid w:val="00165008"/>
    <w:rsid w:val="00166729"/>
    <w:rsid w:val="001667DC"/>
    <w:rsid w:val="00167512"/>
    <w:rsid w:val="00167D04"/>
    <w:rsid w:val="00170158"/>
    <w:rsid w:val="001711E2"/>
    <w:rsid w:val="00172B6F"/>
    <w:rsid w:val="001732A9"/>
    <w:rsid w:val="00174F82"/>
    <w:rsid w:val="00176536"/>
    <w:rsid w:val="00176E51"/>
    <w:rsid w:val="00177BE6"/>
    <w:rsid w:val="00180373"/>
    <w:rsid w:val="001843AD"/>
    <w:rsid w:val="00190A89"/>
    <w:rsid w:val="00192BF7"/>
    <w:rsid w:val="0019617E"/>
    <w:rsid w:val="001A3AB5"/>
    <w:rsid w:val="001A461E"/>
    <w:rsid w:val="001A58CC"/>
    <w:rsid w:val="001A6CF7"/>
    <w:rsid w:val="001A75C6"/>
    <w:rsid w:val="001B03BB"/>
    <w:rsid w:val="001B0E49"/>
    <w:rsid w:val="001B194F"/>
    <w:rsid w:val="001B3F99"/>
    <w:rsid w:val="001B4DA9"/>
    <w:rsid w:val="001B7541"/>
    <w:rsid w:val="001C3AA5"/>
    <w:rsid w:val="001D2DF3"/>
    <w:rsid w:val="001D3A42"/>
    <w:rsid w:val="001E07C2"/>
    <w:rsid w:val="001E0FE7"/>
    <w:rsid w:val="001E261F"/>
    <w:rsid w:val="001E2EEA"/>
    <w:rsid w:val="001E3A65"/>
    <w:rsid w:val="001F019D"/>
    <w:rsid w:val="001F47B3"/>
    <w:rsid w:val="001F6C36"/>
    <w:rsid w:val="00203003"/>
    <w:rsid w:val="00207157"/>
    <w:rsid w:val="00213769"/>
    <w:rsid w:val="00214DF4"/>
    <w:rsid w:val="00220F9A"/>
    <w:rsid w:val="002212B8"/>
    <w:rsid w:val="00222469"/>
    <w:rsid w:val="00223D13"/>
    <w:rsid w:val="00224ECC"/>
    <w:rsid w:val="00225C3C"/>
    <w:rsid w:val="00230486"/>
    <w:rsid w:val="0023067E"/>
    <w:rsid w:val="00230856"/>
    <w:rsid w:val="002379CC"/>
    <w:rsid w:val="00240152"/>
    <w:rsid w:val="00244123"/>
    <w:rsid w:val="00244BB1"/>
    <w:rsid w:val="0025187C"/>
    <w:rsid w:val="0025239D"/>
    <w:rsid w:val="00261A2D"/>
    <w:rsid w:val="00262C85"/>
    <w:rsid w:val="00263598"/>
    <w:rsid w:val="00267750"/>
    <w:rsid w:val="002710CE"/>
    <w:rsid w:val="002733E6"/>
    <w:rsid w:val="00275035"/>
    <w:rsid w:val="002760CB"/>
    <w:rsid w:val="00277AF6"/>
    <w:rsid w:val="00282B57"/>
    <w:rsid w:val="002833C6"/>
    <w:rsid w:val="0028743B"/>
    <w:rsid w:val="00287823"/>
    <w:rsid w:val="002932BF"/>
    <w:rsid w:val="00296392"/>
    <w:rsid w:val="002A3C4E"/>
    <w:rsid w:val="002A735A"/>
    <w:rsid w:val="002A7E3E"/>
    <w:rsid w:val="002B35DB"/>
    <w:rsid w:val="002B4881"/>
    <w:rsid w:val="002B6D84"/>
    <w:rsid w:val="002B7D0D"/>
    <w:rsid w:val="002B7F28"/>
    <w:rsid w:val="002C039F"/>
    <w:rsid w:val="002C2A3A"/>
    <w:rsid w:val="002C50B0"/>
    <w:rsid w:val="002D42F9"/>
    <w:rsid w:val="002E24DF"/>
    <w:rsid w:val="002E3199"/>
    <w:rsid w:val="002E51F1"/>
    <w:rsid w:val="002E55BF"/>
    <w:rsid w:val="002E589F"/>
    <w:rsid w:val="002E711A"/>
    <w:rsid w:val="002E7458"/>
    <w:rsid w:val="002E7ABD"/>
    <w:rsid w:val="002E7F6A"/>
    <w:rsid w:val="002F1AC2"/>
    <w:rsid w:val="002F1C35"/>
    <w:rsid w:val="002F32FE"/>
    <w:rsid w:val="002F3796"/>
    <w:rsid w:val="002F4F00"/>
    <w:rsid w:val="002F7C7F"/>
    <w:rsid w:val="00300E3A"/>
    <w:rsid w:val="003033AD"/>
    <w:rsid w:val="003045BD"/>
    <w:rsid w:val="00312FE2"/>
    <w:rsid w:val="0031347E"/>
    <w:rsid w:val="00314115"/>
    <w:rsid w:val="00314E9F"/>
    <w:rsid w:val="003163C3"/>
    <w:rsid w:val="0032058D"/>
    <w:rsid w:val="00321AC1"/>
    <w:rsid w:val="00322967"/>
    <w:rsid w:val="00322E14"/>
    <w:rsid w:val="00323BC7"/>
    <w:rsid w:val="0032794E"/>
    <w:rsid w:val="00327FBA"/>
    <w:rsid w:val="003301E9"/>
    <w:rsid w:val="00331D2F"/>
    <w:rsid w:val="00332156"/>
    <w:rsid w:val="003322B5"/>
    <w:rsid w:val="003328B4"/>
    <w:rsid w:val="00336C73"/>
    <w:rsid w:val="003408EE"/>
    <w:rsid w:val="003409F0"/>
    <w:rsid w:val="0034156E"/>
    <w:rsid w:val="003416CE"/>
    <w:rsid w:val="003430D7"/>
    <w:rsid w:val="0034314B"/>
    <w:rsid w:val="00344B71"/>
    <w:rsid w:val="00345F08"/>
    <w:rsid w:val="00347771"/>
    <w:rsid w:val="00350AE2"/>
    <w:rsid w:val="00353180"/>
    <w:rsid w:val="00356C80"/>
    <w:rsid w:val="003577A4"/>
    <w:rsid w:val="00370631"/>
    <w:rsid w:val="00372CE5"/>
    <w:rsid w:val="003732FB"/>
    <w:rsid w:val="00373C12"/>
    <w:rsid w:val="003766D1"/>
    <w:rsid w:val="00380C6A"/>
    <w:rsid w:val="003815B2"/>
    <w:rsid w:val="003824AB"/>
    <w:rsid w:val="00383E9D"/>
    <w:rsid w:val="00386CE0"/>
    <w:rsid w:val="00386D43"/>
    <w:rsid w:val="003873B3"/>
    <w:rsid w:val="00391FC2"/>
    <w:rsid w:val="00392656"/>
    <w:rsid w:val="003942F7"/>
    <w:rsid w:val="003A65BD"/>
    <w:rsid w:val="003A76B2"/>
    <w:rsid w:val="003B0B64"/>
    <w:rsid w:val="003B1044"/>
    <w:rsid w:val="003B24BF"/>
    <w:rsid w:val="003B4F3F"/>
    <w:rsid w:val="003B59D8"/>
    <w:rsid w:val="003B6956"/>
    <w:rsid w:val="003C3211"/>
    <w:rsid w:val="003C3A29"/>
    <w:rsid w:val="003C67A8"/>
    <w:rsid w:val="003C69DA"/>
    <w:rsid w:val="003D1343"/>
    <w:rsid w:val="003D2D0B"/>
    <w:rsid w:val="003D34F2"/>
    <w:rsid w:val="003D3839"/>
    <w:rsid w:val="003D5DB8"/>
    <w:rsid w:val="003D6D31"/>
    <w:rsid w:val="003E1976"/>
    <w:rsid w:val="003E283D"/>
    <w:rsid w:val="003E296D"/>
    <w:rsid w:val="003E7F2F"/>
    <w:rsid w:val="003F0E8A"/>
    <w:rsid w:val="003F4F02"/>
    <w:rsid w:val="003F7782"/>
    <w:rsid w:val="00404A90"/>
    <w:rsid w:val="00404F96"/>
    <w:rsid w:val="00405015"/>
    <w:rsid w:val="004064E2"/>
    <w:rsid w:val="00410E16"/>
    <w:rsid w:val="004110C0"/>
    <w:rsid w:val="00411DF0"/>
    <w:rsid w:val="00412C55"/>
    <w:rsid w:val="004147CE"/>
    <w:rsid w:val="00424671"/>
    <w:rsid w:val="00424BB9"/>
    <w:rsid w:val="004269AD"/>
    <w:rsid w:val="00427F57"/>
    <w:rsid w:val="00430B08"/>
    <w:rsid w:val="004312D0"/>
    <w:rsid w:val="00431DD5"/>
    <w:rsid w:val="00434259"/>
    <w:rsid w:val="00436541"/>
    <w:rsid w:val="00443593"/>
    <w:rsid w:val="0044443A"/>
    <w:rsid w:val="00444C84"/>
    <w:rsid w:val="00445852"/>
    <w:rsid w:val="00452E12"/>
    <w:rsid w:val="004551E4"/>
    <w:rsid w:val="0045580D"/>
    <w:rsid w:val="00461616"/>
    <w:rsid w:val="0046182A"/>
    <w:rsid w:val="00461B1F"/>
    <w:rsid w:val="00462834"/>
    <w:rsid w:val="00463765"/>
    <w:rsid w:val="00464319"/>
    <w:rsid w:val="004645DF"/>
    <w:rsid w:val="00467820"/>
    <w:rsid w:val="00467DF9"/>
    <w:rsid w:val="0047036D"/>
    <w:rsid w:val="00470742"/>
    <w:rsid w:val="00480C40"/>
    <w:rsid w:val="004819AB"/>
    <w:rsid w:val="004844E3"/>
    <w:rsid w:val="0048550D"/>
    <w:rsid w:val="00486FF2"/>
    <w:rsid w:val="00490818"/>
    <w:rsid w:val="00492D99"/>
    <w:rsid w:val="00493400"/>
    <w:rsid w:val="004A02DE"/>
    <w:rsid w:val="004A0690"/>
    <w:rsid w:val="004A10AA"/>
    <w:rsid w:val="004A18A7"/>
    <w:rsid w:val="004A28C8"/>
    <w:rsid w:val="004A60A1"/>
    <w:rsid w:val="004A748F"/>
    <w:rsid w:val="004B2071"/>
    <w:rsid w:val="004B23B1"/>
    <w:rsid w:val="004B36FF"/>
    <w:rsid w:val="004B503B"/>
    <w:rsid w:val="004B55CF"/>
    <w:rsid w:val="004B5B16"/>
    <w:rsid w:val="004B5EFE"/>
    <w:rsid w:val="004B722F"/>
    <w:rsid w:val="004C2D37"/>
    <w:rsid w:val="004C2D6D"/>
    <w:rsid w:val="004C331E"/>
    <w:rsid w:val="004C3C08"/>
    <w:rsid w:val="004D31CD"/>
    <w:rsid w:val="004D42DB"/>
    <w:rsid w:val="004D544F"/>
    <w:rsid w:val="004D5B89"/>
    <w:rsid w:val="004D5E94"/>
    <w:rsid w:val="004D6095"/>
    <w:rsid w:val="004E27DC"/>
    <w:rsid w:val="004E291D"/>
    <w:rsid w:val="004E5BB8"/>
    <w:rsid w:val="004F032F"/>
    <w:rsid w:val="004F1A0F"/>
    <w:rsid w:val="004F296E"/>
    <w:rsid w:val="004F29DA"/>
    <w:rsid w:val="004F511E"/>
    <w:rsid w:val="004F7521"/>
    <w:rsid w:val="00501C07"/>
    <w:rsid w:val="00503860"/>
    <w:rsid w:val="00507A2C"/>
    <w:rsid w:val="00512E88"/>
    <w:rsid w:val="005207A9"/>
    <w:rsid w:val="005207D8"/>
    <w:rsid w:val="005213CD"/>
    <w:rsid w:val="005218FB"/>
    <w:rsid w:val="00521FB5"/>
    <w:rsid w:val="00522B67"/>
    <w:rsid w:val="00523E68"/>
    <w:rsid w:val="00524525"/>
    <w:rsid w:val="005247F0"/>
    <w:rsid w:val="0052687F"/>
    <w:rsid w:val="00527ADE"/>
    <w:rsid w:val="00535901"/>
    <w:rsid w:val="00535E13"/>
    <w:rsid w:val="0053677D"/>
    <w:rsid w:val="00536D0D"/>
    <w:rsid w:val="005414DE"/>
    <w:rsid w:val="00544A46"/>
    <w:rsid w:val="00545417"/>
    <w:rsid w:val="00546E4A"/>
    <w:rsid w:val="00551DF6"/>
    <w:rsid w:val="0055267F"/>
    <w:rsid w:val="0055307D"/>
    <w:rsid w:val="00553DB9"/>
    <w:rsid w:val="005544D3"/>
    <w:rsid w:val="00554576"/>
    <w:rsid w:val="00555DA4"/>
    <w:rsid w:val="00557954"/>
    <w:rsid w:val="00561E49"/>
    <w:rsid w:val="00562A37"/>
    <w:rsid w:val="00564BF0"/>
    <w:rsid w:val="00566062"/>
    <w:rsid w:val="00566731"/>
    <w:rsid w:val="0057305A"/>
    <w:rsid w:val="00573B61"/>
    <w:rsid w:val="00575D85"/>
    <w:rsid w:val="005768A9"/>
    <w:rsid w:val="00580EC1"/>
    <w:rsid w:val="00581166"/>
    <w:rsid w:val="0058572A"/>
    <w:rsid w:val="00586830"/>
    <w:rsid w:val="005913C1"/>
    <w:rsid w:val="00595335"/>
    <w:rsid w:val="005A04D5"/>
    <w:rsid w:val="005B10DA"/>
    <w:rsid w:val="005B44BF"/>
    <w:rsid w:val="005B5B02"/>
    <w:rsid w:val="005B5E10"/>
    <w:rsid w:val="005B6434"/>
    <w:rsid w:val="005B76A4"/>
    <w:rsid w:val="005B7D23"/>
    <w:rsid w:val="005B7E46"/>
    <w:rsid w:val="005C04AE"/>
    <w:rsid w:val="005C0AF6"/>
    <w:rsid w:val="005C7595"/>
    <w:rsid w:val="005C7C34"/>
    <w:rsid w:val="005D2731"/>
    <w:rsid w:val="005D39EA"/>
    <w:rsid w:val="005D41F9"/>
    <w:rsid w:val="005D64AC"/>
    <w:rsid w:val="005D6561"/>
    <w:rsid w:val="005D6870"/>
    <w:rsid w:val="005D7927"/>
    <w:rsid w:val="005E0679"/>
    <w:rsid w:val="005E111E"/>
    <w:rsid w:val="005E5963"/>
    <w:rsid w:val="005E79AE"/>
    <w:rsid w:val="005E7F7D"/>
    <w:rsid w:val="005F12E6"/>
    <w:rsid w:val="005F2BE4"/>
    <w:rsid w:val="005F3241"/>
    <w:rsid w:val="005F37FA"/>
    <w:rsid w:val="005F5AFD"/>
    <w:rsid w:val="005F626C"/>
    <w:rsid w:val="00602102"/>
    <w:rsid w:val="0060274B"/>
    <w:rsid w:val="006056A2"/>
    <w:rsid w:val="0061163E"/>
    <w:rsid w:val="00613441"/>
    <w:rsid w:val="006178F3"/>
    <w:rsid w:val="00620D71"/>
    <w:rsid w:val="006210F9"/>
    <w:rsid w:val="006222DE"/>
    <w:rsid w:val="006226C1"/>
    <w:rsid w:val="006276D4"/>
    <w:rsid w:val="00627F3C"/>
    <w:rsid w:val="00630999"/>
    <w:rsid w:val="006340F2"/>
    <w:rsid w:val="006412C6"/>
    <w:rsid w:val="00642A19"/>
    <w:rsid w:val="00642EC5"/>
    <w:rsid w:val="00643665"/>
    <w:rsid w:val="00647ADB"/>
    <w:rsid w:val="006523F3"/>
    <w:rsid w:val="00652CDE"/>
    <w:rsid w:val="0065573A"/>
    <w:rsid w:val="00657FEF"/>
    <w:rsid w:val="00662251"/>
    <w:rsid w:val="00662D87"/>
    <w:rsid w:val="00664122"/>
    <w:rsid w:val="00664ABB"/>
    <w:rsid w:val="00665929"/>
    <w:rsid w:val="00672507"/>
    <w:rsid w:val="00673AB5"/>
    <w:rsid w:val="00674268"/>
    <w:rsid w:val="00674804"/>
    <w:rsid w:val="00674C24"/>
    <w:rsid w:val="006750FA"/>
    <w:rsid w:val="00675644"/>
    <w:rsid w:val="00676B83"/>
    <w:rsid w:val="006808C5"/>
    <w:rsid w:val="00681154"/>
    <w:rsid w:val="00682FB0"/>
    <w:rsid w:val="006850BC"/>
    <w:rsid w:val="0068567E"/>
    <w:rsid w:val="00687DEB"/>
    <w:rsid w:val="00691D86"/>
    <w:rsid w:val="00693654"/>
    <w:rsid w:val="00693F1B"/>
    <w:rsid w:val="006949F5"/>
    <w:rsid w:val="00695D85"/>
    <w:rsid w:val="00696D9F"/>
    <w:rsid w:val="006A2EC0"/>
    <w:rsid w:val="006A4F92"/>
    <w:rsid w:val="006A75E4"/>
    <w:rsid w:val="006B4521"/>
    <w:rsid w:val="006B760A"/>
    <w:rsid w:val="006B77E0"/>
    <w:rsid w:val="006C1B86"/>
    <w:rsid w:val="006C239B"/>
    <w:rsid w:val="006C375D"/>
    <w:rsid w:val="006C53CC"/>
    <w:rsid w:val="006C56C5"/>
    <w:rsid w:val="006D0CDE"/>
    <w:rsid w:val="006D3080"/>
    <w:rsid w:val="006D40DD"/>
    <w:rsid w:val="006D59D1"/>
    <w:rsid w:val="006D72D6"/>
    <w:rsid w:val="006D7D38"/>
    <w:rsid w:val="006E04D5"/>
    <w:rsid w:val="006E0DAB"/>
    <w:rsid w:val="006E2E77"/>
    <w:rsid w:val="006E30B8"/>
    <w:rsid w:val="006E39EA"/>
    <w:rsid w:val="006E5531"/>
    <w:rsid w:val="006E555B"/>
    <w:rsid w:val="006E5EDB"/>
    <w:rsid w:val="006E679E"/>
    <w:rsid w:val="006E6928"/>
    <w:rsid w:val="006E6936"/>
    <w:rsid w:val="006F1266"/>
    <w:rsid w:val="006F309B"/>
    <w:rsid w:val="006F3850"/>
    <w:rsid w:val="006F38F8"/>
    <w:rsid w:val="006F6922"/>
    <w:rsid w:val="006F6AFB"/>
    <w:rsid w:val="006F6D8C"/>
    <w:rsid w:val="0070020A"/>
    <w:rsid w:val="00703CEA"/>
    <w:rsid w:val="0070674A"/>
    <w:rsid w:val="00706B4D"/>
    <w:rsid w:val="00712228"/>
    <w:rsid w:val="007150EE"/>
    <w:rsid w:val="00724529"/>
    <w:rsid w:val="0072625B"/>
    <w:rsid w:val="00732947"/>
    <w:rsid w:val="00732C96"/>
    <w:rsid w:val="00733157"/>
    <w:rsid w:val="00741221"/>
    <w:rsid w:val="00744C8B"/>
    <w:rsid w:val="0074526D"/>
    <w:rsid w:val="007466FE"/>
    <w:rsid w:val="00747C91"/>
    <w:rsid w:val="007537F5"/>
    <w:rsid w:val="007560A9"/>
    <w:rsid w:val="00757F42"/>
    <w:rsid w:val="00765536"/>
    <w:rsid w:val="00766CD4"/>
    <w:rsid w:val="00766EB9"/>
    <w:rsid w:val="00767253"/>
    <w:rsid w:val="00767E27"/>
    <w:rsid w:val="00771626"/>
    <w:rsid w:val="007728A5"/>
    <w:rsid w:val="00780BB7"/>
    <w:rsid w:val="00782E3C"/>
    <w:rsid w:val="00785341"/>
    <w:rsid w:val="007864C4"/>
    <w:rsid w:val="00787DAC"/>
    <w:rsid w:val="00790022"/>
    <w:rsid w:val="00792DDB"/>
    <w:rsid w:val="00792E91"/>
    <w:rsid w:val="00793A0C"/>
    <w:rsid w:val="007945DF"/>
    <w:rsid w:val="007966ED"/>
    <w:rsid w:val="00796EC7"/>
    <w:rsid w:val="007A1D36"/>
    <w:rsid w:val="007A2837"/>
    <w:rsid w:val="007A304B"/>
    <w:rsid w:val="007A3089"/>
    <w:rsid w:val="007A50E6"/>
    <w:rsid w:val="007A6FD6"/>
    <w:rsid w:val="007B0522"/>
    <w:rsid w:val="007B0642"/>
    <w:rsid w:val="007B0FF3"/>
    <w:rsid w:val="007B4C69"/>
    <w:rsid w:val="007B4CFF"/>
    <w:rsid w:val="007B6707"/>
    <w:rsid w:val="007C104F"/>
    <w:rsid w:val="007C1AC6"/>
    <w:rsid w:val="007C2842"/>
    <w:rsid w:val="007C33A7"/>
    <w:rsid w:val="007C3F48"/>
    <w:rsid w:val="007C4748"/>
    <w:rsid w:val="007C4BFA"/>
    <w:rsid w:val="007D5E68"/>
    <w:rsid w:val="007D67C4"/>
    <w:rsid w:val="007D7F03"/>
    <w:rsid w:val="007E0992"/>
    <w:rsid w:val="007E3F9A"/>
    <w:rsid w:val="007E4859"/>
    <w:rsid w:val="007E48A7"/>
    <w:rsid w:val="007E5AB0"/>
    <w:rsid w:val="007E6053"/>
    <w:rsid w:val="007E7B60"/>
    <w:rsid w:val="007F61B9"/>
    <w:rsid w:val="007F652B"/>
    <w:rsid w:val="007F6F22"/>
    <w:rsid w:val="00800717"/>
    <w:rsid w:val="00801686"/>
    <w:rsid w:val="00804123"/>
    <w:rsid w:val="00804BE2"/>
    <w:rsid w:val="00806087"/>
    <w:rsid w:val="00806966"/>
    <w:rsid w:val="00807986"/>
    <w:rsid w:val="00811A1C"/>
    <w:rsid w:val="00812871"/>
    <w:rsid w:val="008151C4"/>
    <w:rsid w:val="00815CC3"/>
    <w:rsid w:val="008161CF"/>
    <w:rsid w:val="008202FF"/>
    <w:rsid w:val="0082194D"/>
    <w:rsid w:val="00821DF0"/>
    <w:rsid w:val="00821DFB"/>
    <w:rsid w:val="0082584B"/>
    <w:rsid w:val="00827605"/>
    <w:rsid w:val="00830E62"/>
    <w:rsid w:val="00833C10"/>
    <w:rsid w:val="00836251"/>
    <w:rsid w:val="00837CEB"/>
    <w:rsid w:val="008414A7"/>
    <w:rsid w:val="0084160B"/>
    <w:rsid w:val="00842AF4"/>
    <w:rsid w:val="008433C1"/>
    <w:rsid w:val="008435E2"/>
    <w:rsid w:val="00843708"/>
    <w:rsid w:val="0085734D"/>
    <w:rsid w:val="00860ACC"/>
    <w:rsid w:val="00863163"/>
    <w:rsid w:val="008635D0"/>
    <w:rsid w:val="008636EC"/>
    <w:rsid w:val="00863FFD"/>
    <w:rsid w:val="00864FC6"/>
    <w:rsid w:val="00866249"/>
    <w:rsid w:val="00867F67"/>
    <w:rsid w:val="00874488"/>
    <w:rsid w:val="00875DFC"/>
    <w:rsid w:val="00883834"/>
    <w:rsid w:val="0088419F"/>
    <w:rsid w:val="00884D05"/>
    <w:rsid w:val="008850A4"/>
    <w:rsid w:val="00886165"/>
    <w:rsid w:val="008907BA"/>
    <w:rsid w:val="00892327"/>
    <w:rsid w:val="00893F40"/>
    <w:rsid w:val="00897021"/>
    <w:rsid w:val="00897622"/>
    <w:rsid w:val="008A1D01"/>
    <w:rsid w:val="008A2442"/>
    <w:rsid w:val="008A2EDF"/>
    <w:rsid w:val="008A331B"/>
    <w:rsid w:val="008A3862"/>
    <w:rsid w:val="008A4B95"/>
    <w:rsid w:val="008B0D3F"/>
    <w:rsid w:val="008B24FB"/>
    <w:rsid w:val="008B6374"/>
    <w:rsid w:val="008B686F"/>
    <w:rsid w:val="008B7815"/>
    <w:rsid w:val="008C0645"/>
    <w:rsid w:val="008C2599"/>
    <w:rsid w:val="008C291A"/>
    <w:rsid w:val="008C2CEE"/>
    <w:rsid w:val="008C5228"/>
    <w:rsid w:val="008C5836"/>
    <w:rsid w:val="008C6B2F"/>
    <w:rsid w:val="008C6FB1"/>
    <w:rsid w:val="008D2702"/>
    <w:rsid w:val="008D2C17"/>
    <w:rsid w:val="008D2F94"/>
    <w:rsid w:val="008D4BF2"/>
    <w:rsid w:val="008D523A"/>
    <w:rsid w:val="008E290F"/>
    <w:rsid w:val="008E4EC3"/>
    <w:rsid w:val="008E676E"/>
    <w:rsid w:val="008F5946"/>
    <w:rsid w:val="008F7D75"/>
    <w:rsid w:val="00900767"/>
    <w:rsid w:val="00904992"/>
    <w:rsid w:val="00904C3A"/>
    <w:rsid w:val="0090685B"/>
    <w:rsid w:val="00906982"/>
    <w:rsid w:val="0091000D"/>
    <w:rsid w:val="009103AC"/>
    <w:rsid w:val="00910409"/>
    <w:rsid w:val="00910831"/>
    <w:rsid w:val="00917767"/>
    <w:rsid w:val="0092289A"/>
    <w:rsid w:val="009250C0"/>
    <w:rsid w:val="00930F42"/>
    <w:rsid w:val="009316EA"/>
    <w:rsid w:val="00936CD1"/>
    <w:rsid w:val="00936F70"/>
    <w:rsid w:val="009370A2"/>
    <w:rsid w:val="009463FE"/>
    <w:rsid w:val="00946C3D"/>
    <w:rsid w:val="00950F30"/>
    <w:rsid w:val="00951492"/>
    <w:rsid w:val="0095174A"/>
    <w:rsid w:val="00956BD7"/>
    <w:rsid w:val="00961906"/>
    <w:rsid w:val="0096692F"/>
    <w:rsid w:val="00966CC3"/>
    <w:rsid w:val="009678C9"/>
    <w:rsid w:val="00967E6B"/>
    <w:rsid w:val="00976B92"/>
    <w:rsid w:val="00977402"/>
    <w:rsid w:val="00980FD4"/>
    <w:rsid w:val="0098122D"/>
    <w:rsid w:val="00983B6F"/>
    <w:rsid w:val="00983FD8"/>
    <w:rsid w:val="00985A56"/>
    <w:rsid w:val="00991C29"/>
    <w:rsid w:val="00993AAE"/>
    <w:rsid w:val="009962A1"/>
    <w:rsid w:val="00996587"/>
    <w:rsid w:val="0099738E"/>
    <w:rsid w:val="009A00E3"/>
    <w:rsid w:val="009A07FE"/>
    <w:rsid w:val="009A6E28"/>
    <w:rsid w:val="009B0C89"/>
    <w:rsid w:val="009B32BF"/>
    <w:rsid w:val="009B384F"/>
    <w:rsid w:val="009B6D30"/>
    <w:rsid w:val="009B76DC"/>
    <w:rsid w:val="009C0AF0"/>
    <w:rsid w:val="009C1A38"/>
    <w:rsid w:val="009C1B3D"/>
    <w:rsid w:val="009C23DB"/>
    <w:rsid w:val="009C4243"/>
    <w:rsid w:val="009C5588"/>
    <w:rsid w:val="009C660D"/>
    <w:rsid w:val="009D1FAF"/>
    <w:rsid w:val="009D6113"/>
    <w:rsid w:val="009E0C8F"/>
    <w:rsid w:val="009E2D75"/>
    <w:rsid w:val="009E545B"/>
    <w:rsid w:val="009E5867"/>
    <w:rsid w:val="009E6193"/>
    <w:rsid w:val="009E689E"/>
    <w:rsid w:val="009F082D"/>
    <w:rsid w:val="009F3DC2"/>
    <w:rsid w:val="009F6494"/>
    <w:rsid w:val="009F711E"/>
    <w:rsid w:val="00A00DCC"/>
    <w:rsid w:val="00A0169A"/>
    <w:rsid w:val="00A026BB"/>
    <w:rsid w:val="00A02F0D"/>
    <w:rsid w:val="00A07948"/>
    <w:rsid w:val="00A123CC"/>
    <w:rsid w:val="00A12728"/>
    <w:rsid w:val="00A12B6A"/>
    <w:rsid w:val="00A14868"/>
    <w:rsid w:val="00A1549A"/>
    <w:rsid w:val="00A172E9"/>
    <w:rsid w:val="00A17688"/>
    <w:rsid w:val="00A177FA"/>
    <w:rsid w:val="00A20A8B"/>
    <w:rsid w:val="00A20CA1"/>
    <w:rsid w:val="00A21EBD"/>
    <w:rsid w:val="00A225FB"/>
    <w:rsid w:val="00A30B4D"/>
    <w:rsid w:val="00A30D1E"/>
    <w:rsid w:val="00A335B9"/>
    <w:rsid w:val="00A34582"/>
    <w:rsid w:val="00A348D0"/>
    <w:rsid w:val="00A34D8A"/>
    <w:rsid w:val="00A37C19"/>
    <w:rsid w:val="00A43020"/>
    <w:rsid w:val="00A4493F"/>
    <w:rsid w:val="00A455F1"/>
    <w:rsid w:val="00A4726E"/>
    <w:rsid w:val="00A5104B"/>
    <w:rsid w:val="00A5283D"/>
    <w:rsid w:val="00A55051"/>
    <w:rsid w:val="00A55E24"/>
    <w:rsid w:val="00A56821"/>
    <w:rsid w:val="00A568AC"/>
    <w:rsid w:val="00A57394"/>
    <w:rsid w:val="00A60B78"/>
    <w:rsid w:val="00A616F4"/>
    <w:rsid w:val="00A624D1"/>
    <w:rsid w:val="00A66705"/>
    <w:rsid w:val="00A737CC"/>
    <w:rsid w:val="00A73AC5"/>
    <w:rsid w:val="00A76FFB"/>
    <w:rsid w:val="00A77FA4"/>
    <w:rsid w:val="00A82D55"/>
    <w:rsid w:val="00A8323B"/>
    <w:rsid w:val="00A84E6A"/>
    <w:rsid w:val="00A90603"/>
    <w:rsid w:val="00A90B31"/>
    <w:rsid w:val="00AA38E7"/>
    <w:rsid w:val="00AA42B6"/>
    <w:rsid w:val="00AA56E8"/>
    <w:rsid w:val="00AA67A2"/>
    <w:rsid w:val="00AB2D6B"/>
    <w:rsid w:val="00AB4573"/>
    <w:rsid w:val="00AB47A2"/>
    <w:rsid w:val="00AB5BC5"/>
    <w:rsid w:val="00AB769F"/>
    <w:rsid w:val="00AC0396"/>
    <w:rsid w:val="00AC38A3"/>
    <w:rsid w:val="00AC422B"/>
    <w:rsid w:val="00AC4839"/>
    <w:rsid w:val="00AD074B"/>
    <w:rsid w:val="00AD1D4D"/>
    <w:rsid w:val="00AD514B"/>
    <w:rsid w:val="00AD62D4"/>
    <w:rsid w:val="00AD7B2B"/>
    <w:rsid w:val="00AE029F"/>
    <w:rsid w:val="00AE1BE9"/>
    <w:rsid w:val="00AE6B62"/>
    <w:rsid w:val="00AF02AE"/>
    <w:rsid w:val="00AF0D01"/>
    <w:rsid w:val="00AF1CC5"/>
    <w:rsid w:val="00AF29F4"/>
    <w:rsid w:val="00AF3793"/>
    <w:rsid w:val="00AF43EF"/>
    <w:rsid w:val="00AF6ABA"/>
    <w:rsid w:val="00AF6C4B"/>
    <w:rsid w:val="00AF6DEA"/>
    <w:rsid w:val="00B0356D"/>
    <w:rsid w:val="00B04EC7"/>
    <w:rsid w:val="00B05393"/>
    <w:rsid w:val="00B12B69"/>
    <w:rsid w:val="00B130FD"/>
    <w:rsid w:val="00B13609"/>
    <w:rsid w:val="00B13D94"/>
    <w:rsid w:val="00B167D9"/>
    <w:rsid w:val="00B21953"/>
    <w:rsid w:val="00B22295"/>
    <w:rsid w:val="00B2229D"/>
    <w:rsid w:val="00B26121"/>
    <w:rsid w:val="00B333E7"/>
    <w:rsid w:val="00B33713"/>
    <w:rsid w:val="00B33830"/>
    <w:rsid w:val="00B33C21"/>
    <w:rsid w:val="00B35A65"/>
    <w:rsid w:val="00B35EA1"/>
    <w:rsid w:val="00B37BB9"/>
    <w:rsid w:val="00B4224F"/>
    <w:rsid w:val="00B44414"/>
    <w:rsid w:val="00B50442"/>
    <w:rsid w:val="00B50F14"/>
    <w:rsid w:val="00B5128A"/>
    <w:rsid w:val="00B524E3"/>
    <w:rsid w:val="00B5584F"/>
    <w:rsid w:val="00B63A5A"/>
    <w:rsid w:val="00B664DF"/>
    <w:rsid w:val="00B706B6"/>
    <w:rsid w:val="00B70E8F"/>
    <w:rsid w:val="00B715F7"/>
    <w:rsid w:val="00B71AF3"/>
    <w:rsid w:val="00B71AFF"/>
    <w:rsid w:val="00B71EE6"/>
    <w:rsid w:val="00B7304F"/>
    <w:rsid w:val="00B771E1"/>
    <w:rsid w:val="00B77769"/>
    <w:rsid w:val="00B77980"/>
    <w:rsid w:val="00B80AC0"/>
    <w:rsid w:val="00B83089"/>
    <w:rsid w:val="00B83EB8"/>
    <w:rsid w:val="00B87507"/>
    <w:rsid w:val="00B878C4"/>
    <w:rsid w:val="00B90092"/>
    <w:rsid w:val="00B90863"/>
    <w:rsid w:val="00B93045"/>
    <w:rsid w:val="00B97D65"/>
    <w:rsid w:val="00BA3F1C"/>
    <w:rsid w:val="00BA4920"/>
    <w:rsid w:val="00BA62CF"/>
    <w:rsid w:val="00BB3734"/>
    <w:rsid w:val="00BB5557"/>
    <w:rsid w:val="00BB709C"/>
    <w:rsid w:val="00BC1C35"/>
    <w:rsid w:val="00BC1F0E"/>
    <w:rsid w:val="00BC2ABD"/>
    <w:rsid w:val="00BC3103"/>
    <w:rsid w:val="00BC48BA"/>
    <w:rsid w:val="00BC51D3"/>
    <w:rsid w:val="00BC5B85"/>
    <w:rsid w:val="00BD1E67"/>
    <w:rsid w:val="00BD3109"/>
    <w:rsid w:val="00BD3557"/>
    <w:rsid w:val="00BD441F"/>
    <w:rsid w:val="00BD6691"/>
    <w:rsid w:val="00BD6AE0"/>
    <w:rsid w:val="00BD70E2"/>
    <w:rsid w:val="00BD7B02"/>
    <w:rsid w:val="00BE0105"/>
    <w:rsid w:val="00BE3993"/>
    <w:rsid w:val="00BE7A0A"/>
    <w:rsid w:val="00BF0C34"/>
    <w:rsid w:val="00BF3A31"/>
    <w:rsid w:val="00BF470F"/>
    <w:rsid w:val="00C02448"/>
    <w:rsid w:val="00C028EA"/>
    <w:rsid w:val="00C03458"/>
    <w:rsid w:val="00C042EE"/>
    <w:rsid w:val="00C13211"/>
    <w:rsid w:val="00C159A6"/>
    <w:rsid w:val="00C160E2"/>
    <w:rsid w:val="00C16D08"/>
    <w:rsid w:val="00C17FAA"/>
    <w:rsid w:val="00C2576E"/>
    <w:rsid w:val="00C26483"/>
    <w:rsid w:val="00C267F4"/>
    <w:rsid w:val="00C26FFE"/>
    <w:rsid w:val="00C27254"/>
    <w:rsid w:val="00C31466"/>
    <w:rsid w:val="00C31F32"/>
    <w:rsid w:val="00C3374F"/>
    <w:rsid w:val="00C34253"/>
    <w:rsid w:val="00C345E7"/>
    <w:rsid w:val="00C35C28"/>
    <w:rsid w:val="00C35CEB"/>
    <w:rsid w:val="00C363E1"/>
    <w:rsid w:val="00C377E3"/>
    <w:rsid w:val="00C42AF9"/>
    <w:rsid w:val="00C52440"/>
    <w:rsid w:val="00C53C96"/>
    <w:rsid w:val="00C548C5"/>
    <w:rsid w:val="00C54FE2"/>
    <w:rsid w:val="00C55D32"/>
    <w:rsid w:val="00C55FC3"/>
    <w:rsid w:val="00C570C1"/>
    <w:rsid w:val="00C57A0D"/>
    <w:rsid w:val="00C57FA0"/>
    <w:rsid w:val="00C655C3"/>
    <w:rsid w:val="00C65F08"/>
    <w:rsid w:val="00C669F1"/>
    <w:rsid w:val="00C66F23"/>
    <w:rsid w:val="00C67504"/>
    <w:rsid w:val="00C72921"/>
    <w:rsid w:val="00C72A48"/>
    <w:rsid w:val="00C72DD0"/>
    <w:rsid w:val="00C73C0A"/>
    <w:rsid w:val="00C81DB0"/>
    <w:rsid w:val="00C829A8"/>
    <w:rsid w:val="00C84C0F"/>
    <w:rsid w:val="00C862EC"/>
    <w:rsid w:val="00C86E20"/>
    <w:rsid w:val="00C870BF"/>
    <w:rsid w:val="00C87E04"/>
    <w:rsid w:val="00C916D6"/>
    <w:rsid w:val="00C91F9B"/>
    <w:rsid w:val="00C94107"/>
    <w:rsid w:val="00C95F6D"/>
    <w:rsid w:val="00CA0005"/>
    <w:rsid w:val="00CA0900"/>
    <w:rsid w:val="00CA092C"/>
    <w:rsid w:val="00CA1943"/>
    <w:rsid w:val="00CA3C0B"/>
    <w:rsid w:val="00CA5E00"/>
    <w:rsid w:val="00CA6C3D"/>
    <w:rsid w:val="00CB0640"/>
    <w:rsid w:val="00CB11F7"/>
    <w:rsid w:val="00CB26B9"/>
    <w:rsid w:val="00CB26D7"/>
    <w:rsid w:val="00CB41FC"/>
    <w:rsid w:val="00CB5C47"/>
    <w:rsid w:val="00CB61C1"/>
    <w:rsid w:val="00CB78E1"/>
    <w:rsid w:val="00CC35DE"/>
    <w:rsid w:val="00CC53AA"/>
    <w:rsid w:val="00CC62D5"/>
    <w:rsid w:val="00CC6531"/>
    <w:rsid w:val="00CC729D"/>
    <w:rsid w:val="00CC7B13"/>
    <w:rsid w:val="00CC7CCF"/>
    <w:rsid w:val="00CC7F44"/>
    <w:rsid w:val="00CD0257"/>
    <w:rsid w:val="00CD0345"/>
    <w:rsid w:val="00CD122F"/>
    <w:rsid w:val="00CD1859"/>
    <w:rsid w:val="00CD1BF2"/>
    <w:rsid w:val="00CD2778"/>
    <w:rsid w:val="00CD6229"/>
    <w:rsid w:val="00CD64ED"/>
    <w:rsid w:val="00CE08BA"/>
    <w:rsid w:val="00CE4C96"/>
    <w:rsid w:val="00CE4FDA"/>
    <w:rsid w:val="00CE5401"/>
    <w:rsid w:val="00CE5DD9"/>
    <w:rsid w:val="00CE725C"/>
    <w:rsid w:val="00CE7932"/>
    <w:rsid w:val="00CF1564"/>
    <w:rsid w:val="00CF1769"/>
    <w:rsid w:val="00CF353A"/>
    <w:rsid w:val="00CF3A8B"/>
    <w:rsid w:val="00CF45E7"/>
    <w:rsid w:val="00CF614E"/>
    <w:rsid w:val="00CF654F"/>
    <w:rsid w:val="00CF70EA"/>
    <w:rsid w:val="00D01B12"/>
    <w:rsid w:val="00D042E1"/>
    <w:rsid w:val="00D04D72"/>
    <w:rsid w:val="00D057D8"/>
    <w:rsid w:val="00D0653F"/>
    <w:rsid w:val="00D06A31"/>
    <w:rsid w:val="00D07408"/>
    <w:rsid w:val="00D100D1"/>
    <w:rsid w:val="00D11E85"/>
    <w:rsid w:val="00D159F8"/>
    <w:rsid w:val="00D16C7E"/>
    <w:rsid w:val="00D21317"/>
    <w:rsid w:val="00D24224"/>
    <w:rsid w:val="00D249DC"/>
    <w:rsid w:val="00D3049C"/>
    <w:rsid w:val="00D31275"/>
    <w:rsid w:val="00D34F70"/>
    <w:rsid w:val="00D34F82"/>
    <w:rsid w:val="00D3590C"/>
    <w:rsid w:val="00D35AB0"/>
    <w:rsid w:val="00D43B97"/>
    <w:rsid w:val="00D476AF"/>
    <w:rsid w:val="00D47A92"/>
    <w:rsid w:val="00D50EF9"/>
    <w:rsid w:val="00D54A10"/>
    <w:rsid w:val="00D6103B"/>
    <w:rsid w:val="00D61AD8"/>
    <w:rsid w:val="00D64CC4"/>
    <w:rsid w:val="00D65424"/>
    <w:rsid w:val="00D70E34"/>
    <w:rsid w:val="00D748A2"/>
    <w:rsid w:val="00D777D7"/>
    <w:rsid w:val="00D842E3"/>
    <w:rsid w:val="00D850D2"/>
    <w:rsid w:val="00D877C9"/>
    <w:rsid w:val="00D87B51"/>
    <w:rsid w:val="00D924B4"/>
    <w:rsid w:val="00D94650"/>
    <w:rsid w:val="00D97370"/>
    <w:rsid w:val="00DA06F4"/>
    <w:rsid w:val="00DA17F4"/>
    <w:rsid w:val="00DA2048"/>
    <w:rsid w:val="00DA4A0F"/>
    <w:rsid w:val="00DA53BD"/>
    <w:rsid w:val="00DA5AA3"/>
    <w:rsid w:val="00DA6355"/>
    <w:rsid w:val="00DB01DF"/>
    <w:rsid w:val="00DB1733"/>
    <w:rsid w:val="00DB3522"/>
    <w:rsid w:val="00DB47FD"/>
    <w:rsid w:val="00DB6067"/>
    <w:rsid w:val="00DC071B"/>
    <w:rsid w:val="00DC16D8"/>
    <w:rsid w:val="00DC2CFC"/>
    <w:rsid w:val="00DC5C03"/>
    <w:rsid w:val="00DC66E4"/>
    <w:rsid w:val="00DC6F0A"/>
    <w:rsid w:val="00DC6F18"/>
    <w:rsid w:val="00DC7384"/>
    <w:rsid w:val="00DD18FD"/>
    <w:rsid w:val="00DD371F"/>
    <w:rsid w:val="00DD44D7"/>
    <w:rsid w:val="00DD6D85"/>
    <w:rsid w:val="00DD726F"/>
    <w:rsid w:val="00DE4C51"/>
    <w:rsid w:val="00DE5C36"/>
    <w:rsid w:val="00DE7546"/>
    <w:rsid w:val="00DE7F66"/>
    <w:rsid w:val="00DF24CE"/>
    <w:rsid w:val="00DF26D4"/>
    <w:rsid w:val="00E02833"/>
    <w:rsid w:val="00E067BB"/>
    <w:rsid w:val="00E11E4A"/>
    <w:rsid w:val="00E20DC4"/>
    <w:rsid w:val="00E21A95"/>
    <w:rsid w:val="00E22F4B"/>
    <w:rsid w:val="00E24053"/>
    <w:rsid w:val="00E24132"/>
    <w:rsid w:val="00E26AF0"/>
    <w:rsid w:val="00E301A5"/>
    <w:rsid w:val="00E30270"/>
    <w:rsid w:val="00E31370"/>
    <w:rsid w:val="00E338F7"/>
    <w:rsid w:val="00E362F6"/>
    <w:rsid w:val="00E37AFF"/>
    <w:rsid w:val="00E37C15"/>
    <w:rsid w:val="00E411FC"/>
    <w:rsid w:val="00E454A4"/>
    <w:rsid w:val="00E46246"/>
    <w:rsid w:val="00E555F6"/>
    <w:rsid w:val="00E56ECD"/>
    <w:rsid w:val="00E571CD"/>
    <w:rsid w:val="00E57A72"/>
    <w:rsid w:val="00E57C4D"/>
    <w:rsid w:val="00E606AA"/>
    <w:rsid w:val="00E65267"/>
    <w:rsid w:val="00E72D4D"/>
    <w:rsid w:val="00E7309C"/>
    <w:rsid w:val="00E73FC7"/>
    <w:rsid w:val="00E74DAE"/>
    <w:rsid w:val="00E777E5"/>
    <w:rsid w:val="00E801A1"/>
    <w:rsid w:val="00E80329"/>
    <w:rsid w:val="00E80689"/>
    <w:rsid w:val="00E858A5"/>
    <w:rsid w:val="00E869C1"/>
    <w:rsid w:val="00E8791C"/>
    <w:rsid w:val="00E90B96"/>
    <w:rsid w:val="00E92553"/>
    <w:rsid w:val="00E93ACA"/>
    <w:rsid w:val="00E97E4E"/>
    <w:rsid w:val="00EA1400"/>
    <w:rsid w:val="00EB3CAB"/>
    <w:rsid w:val="00EB4124"/>
    <w:rsid w:val="00EB44EC"/>
    <w:rsid w:val="00EB661F"/>
    <w:rsid w:val="00EB71FC"/>
    <w:rsid w:val="00EC1871"/>
    <w:rsid w:val="00EC46A4"/>
    <w:rsid w:val="00EC546A"/>
    <w:rsid w:val="00EC6050"/>
    <w:rsid w:val="00ED03D3"/>
    <w:rsid w:val="00ED190F"/>
    <w:rsid w:val="00ED418F"/>
    <w:rsid w:val="00ED4DF0"/>
    <w:rsid w:val="00EE19EE"/>
    <w:rsid w:val="00EE2509"/>
    <w:rsid w:val="00EF2A70"/>
    <w:rsid w:val="00EF3634"/>
    <w:rsid w:val="00EF3722"/>
    <w:rsid w:val="00EF38BE"/>
    <w:rsid w:val="00EF4D2B"/>
    <w:rsid w:val="00F00206"/>
    <w:rsid w:val="00F00552"/>
    <w:rsid w:val="00F00C9E"/>
    <w:rsid w:val="00F021AD"/>
    <w:rsid w:val="00F027D2"/>
    <w:rsid w:val="00F02EB5"/>
    <w:rsid w:val="00F06414"/>
    <w:rsid w:val="00F077EA"/>
    <w:rsid w:val="00F102A1"/>
    <w:rsid w:val="00F1249A"/>
    <w:rsid w:val="00F13160"/>
    <w:rsid w:val="00F16F75"/>
    <w:rsid w:val="00F20A58"/>
    <w:rsid w:val="00F20C36"/>
    <w:rsid w:val="00F22C0F"/>
    <w:rsid w:val="00F23112"/>
    <w:rsid w:val="00F318E4"/>
    <w:rsid w:val="00F35A1B"/>
    <w:rsid w:val="00F42A4E"/>
    <w:rsid w:val="00F459B1"/>
    <w:rsid w:val="00F47D70"/>
    <w:rsid w:val="00F50A6F"/>
    <w:rsid w:val="00F53B98"/>
    <w:rsid w:val="00F53BCF"/>
    <w:rsid w:val="00F53D64"/>
    <w:rsid w:val="00F54C33"/>
    <w:rsid w:val="00F54CB1"/>
    <w:rsid w:val="00F55807"/>
    <w:rsid w:val="00F56578"/>
    <w:rsid w:val="00F5717D"/>
    <w:rsid w:val="00F62936"/>
    <w:rsid w:val="00F67D18"/>
    <w:rsid w:val="00F67F4E"/>
    <w:rsid w:val="00F7083C"/>
    <w:rsid w:val="00F70EC7"/>
    <w:rsid w:val="00F72896"/>
    <w:rsid w:val="00F73983"/>
    <w:rsid w:val="00F76A6D"/>
    <w:rsid w:val="00F7712A"/>
    <w:rsid w:val="00F807B9"/>
    <w:rsid w:val="00F81932"/>
    <w:rsid w:val="00F83719"/>
    <w:rsid w:val="00F84C72"/>
    <w:rsid w:val="00F85FFB"/>
    <w:rsid w:val="00F87A1F"/>
    <w:rsid w:val="00F905ED"/>
    <w:rsid w:val="00F9102A"/>
    <w:rsid w:val="00F91DCC"/>
    <w:rsid w:val="00F94AD4"/>
    <w:rsid w:val="00FA1009"/>
    <w:rsid w:val="00FA399F"/>
    <w:rsid w:val="00FB39AB"/>
    <w:rsid w:val="00FB3B44"/>
    <w:rsid w:val="00FB7584"/>
    <w:rsid w:val="00FC3154"/>
    <w:rsid w:val="00FC3273"/>
    <w:rsid w:val="00FC5063"/>
    <w:rsid w:val="00FC5767"/>
    <w:rsid w:val="00FC6D11"/>
    <w:rsid w:val="00FC7D9C"/>
    <w:rsid w:val="00FD0339"/>
    <w:rsid w:val="00FD075F"/>
    <w:rsid w:val="00FD13F9"/>
    <w:rsid w:val="00FD28F1"/>
    <w:rsid w:val="00FD5A13"/>
    <w:rsid w:val="00FE5702"/>
    <w:rsid w:val="00FE5A5F"/>
    <w:rsid w:val="00FF18AA"/>
    <w:rsid w:val="00FF2A6A"/>
    <w:rsid w:val="00FF2AC1"/>
    <w:rsid w:val="00FF3BB1"/>
    <w:rsid w:val="00FF41FF"/>
    <w:rsid w:val="00FF6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CEB64B"/>
  <w15:docId w15:val="{F641606D-3E23-4A58-8806-4DA7D8B1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982"/>
    <w:rPr>
      <w:sz w:val="24"/>
      <w:szCs w:val="24"/>
    </w:rPr>
  </w:style>
  <w:style w:type="paragraph" w:styleId="1">
    <w:name w:val="heading 1"/>
    <w:basedOn w:val="a"/>
    <w:next w:val="a"/>
    <w:link w:val="10"/>
    <w:uiPriority w:val="99"/>
    <w:qFormat/>
    <w:rsid w:val="00220F9A"/>
    <w:pPr>
      <w:keepNext/>
      <w:numPr>
        <w:numId w:val="1"/>
      </w:numPr>
      <w:autoSpaceDE w:val="0"/>
      <w:autoSpaceDN w:val="0"/>
      <w:jc w:val="both"/>
      <w:outlineLvl w:val="0"/>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20F9A"/>
    <w:rPr>
      <w:b/>
      <w:bCs/>
      <w:sz w:val="24"/>
      <w:szCs w:val="24"/>
    </w:rPr>
  </w:style>
  <w:style w:type="table" w:styleId="a3">
    <w:name w:val="Table Grid"/>
    <w:basedOn w:val="a1"/>
    <w:uiPriority w:val="99"/>
    <w:rsid w:val="00D47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693F1B"/>
    <w:pPr>
      <w:spacing w:before="100" w:beforeAutospacing="1" w:after="100" w:afterAutospacing="1"/>
    </w:pPr>
  </w:style>
  <w:style w:type="paragraph" w:styleId="2">
    <w:name w:val="List 2"/>
    <w:basedOn w:val="a"/>
    <w:rsid w:val="00693F1B"/>
    <w:pPr>
      <w:ind w:left="566" w:hanging="283"/>
    </w:p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693F1B"/>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locked/>
    <w:rsid w:val="00693F1B"/>
  </w:style>
  <w:style w:type="character" w:styleId="a7">
    <w:name w:val="footnote reference"/>
    <w:aliases w:val="Знак сноски-FN,Ciae niinee-FN,AЗнак сноски зел"/>
    <w:link w:val="11"/>
    <w:rsid w:val="00693F1B"/>
    <w:rPr>
      <w:vertAlign w:val="superscript"/>
    </w:rPr>
  </w:style>
  <w:style w:type="paragraph" w:styleId="a8">
    <w:name w:val="Body Text"/>
    <w:basedOn w:val="a"/>
    <w:link w:val="a9"/>
    <w:uiPriority w:val="99"/>
    <w:rsid w:val="00693F1B"/>
    <w:pPr>
      <w:spacing w:after="120"/>
    </w:pPr>
  </w:style>
  <w:style w:type="character" w:customStyle="1" w:styleId="a9">
    <w:name w:val="Основной текст Знак"/>
    <w:link w:val="a8"/>
    <w:uiPriority w:val="99"/>
    <w:locked/>
    <w:rsid w:val="00693F1B"/>
    <w:rPr>
      <w:sz w:val="24"/>
      <w:szCs w:val="24"/>
    </w:rPr>
  </w:style>
  <w:style w:type="paragraph" w:styleId="aa">
    <w:name w:val="Subtitle"/>
    <w:basedOn w:val="a"/>
    <w:next w:val="a"/>
    <w:link w:val="ab"/>
    <w:uiPriority w:val="99"/>
    <w:qFormat/>
    <w:rsid w:val="00693F1B"/>
    <w:pPr>
      <w:spacing w:after="60"/>
      <w:jc w:val="center"/>
      <w:outlineLvl w:val="1"/>
    </w:pPr>
    <w:rPr>
      <w:rFonts w:ascii="Cambria" w:hAnsi="Cambria" w:cs="Cambria"/>
    </w:rPr>
  </w:style>
  <w:style w:type="character" w:customStyle="1" w:styleId="ab">
    <w:name w:val="Подзаголовок Знак"/>
    <w:link w:val="aa"/>
    <w:uiPriority w:val="99"/>
    <w:locked/>
    <w:rsid w:val="00693F1B"/>
    <w:rPr>
      <w:rFonts w:ascii="Cambria" w:hAnsi="Cambria" w:cs="Cambria"/>
      <w:sz w:val="24"/>
      <w:szCs w:val="24"/>
    </w:rPr>
  </w:style>
  <w:style w:type="paragraph" w:customStyle="1" w:styleId="20">
    <w:name w:val="Знак2"/>
    <w:basedOn w:val="a"/>
    <w:uiPriority w:val="99"/>
    <w:rsid w:val="00D70E34"/>
    <w:pPr>
      <w:tabs>
        <w:tab w:val="left" w:pos="708"/>
      </w:tabs>
      <w:spacing w:after="160" w:line="240" w:lineRule="exact"/>
    </w:pPr>
    <w:rPr>
      <w:rFonts w:ascii="Verdana" w:hAnsi="Verdana" w:cs="Verdana"/>
      <w:sz w:val="20"/>
      <w:szCs w:val="20"/>
      <w:lang w:val="en-US" w:eastAsia="en-US"/>
    </w:rPr>
  </w:style>
  <w:style w:type="paragraph" w:styleId="ac">
    <w:name w:val="header"/>
    <w:basedOn w:val="a"/>
    <w:link w:val="ad"/>
    <w:uiPriority w:val="99"/>
    <w:rsid w:val="00CB61C1"/>
    <w:pPr>
      <w:tabs>
        <w:tab w:val="center" w:pos="4677"/>
        <w:tab w:val="right" w:pos="9355"/>
      </w:tabs>
    </w:pPr>
  </w:style>
  <w:style w:type="character" w:customStyle="1" w:styleId="ad">
    <w:name w:val="Верхний колонтитул Знак"/>
    <w:link w:val="ac"/>
    <w:uiPriority w:val="99"/>
    <w:locked/>
    <w:rsid w:val="00CB61C1"/>
    <w:rPr>
      <w:sz w:val="24"/>
      <w:szCs w:val="24"/>
    </w:rPr>
  </w:style>
  <w:style w:type="paragraph" w:styleId="ae">
    <w:name w:val="footer"/>
    <w:basedOn w:val="a"/>
    <w:link w:val="af"/>
    <w:uiPriority w:val="99"/>
    <w:rsid w:val="00CB61C1"/>
    <w:pPr>
      <w:tabs>
        <w:tab w:val="center" w:pos="4677"/>
        <w:tab w:val="right" w:pos="9355"/>
      </w:tabs>
    </w:pPr>
  </w:style>
  <w:style w:type="character" w:customStyle="1" w:styleId="af">
    <w:name w:val="Нижний колонтитул Знак"/>
    <w:link w:val="ae"/>
    <w:uiPriority w:val="99"/>
    <w:locked/>
    <w:rsid w:val="00CB61C1"/>
    <w:rPr>
      <w:sz w:val="24"/>
      <w:szCs w:val="24"/>
    </w:rPr>
  </w:style>
  <w:style w:type="character" w:styleId="af0">
    <w:name w:val="annotation reference"/>
    <w:uiPriority w:val="99"/>
    <w:semiHidden/>
    <w:rsid w:val="00FE5A5F"/>
    <w:rPr>
      <w:sz w:val="16"/>
      <w:szCs w:val="16"/>
    </w:rPr>
  </w:style>
  <w:style w:type="paragraph" w:styleId="af1">
    <w:name w:val="annotation text"/>
    <w:basedOn w:val="a"/>
    <w:link w:val="af2"/>
    <w:uiPriority w:val="99"/>
    <w:semiHidden/>
    <w:rsid w:val="00FE5A5F"/>
    <w:rPr>
      <w:sz w:val="20"/>
      <w:szCs w:val="20"/>
    </w:rPr>
  </w:style>
  <w:style w:type="character" w:customStyle="1" w:styleId="af2">
    <w:name w:val="Текст примечания Знак"/>
    <w:basedOn w:val="a0"/>
    <w:link w:val="af1"/>
    <w:uiPriority w:val="99"/>
    <w:locked/>
    <w:rsid w:val="00FE5A5F"/>
  </w:style>
  <w:style w:type="paragraph" w:styleId="af3">
    <w:name w:val="annotation subject"/>
    <w:basedOn w:val="af1"/>
    <w:next w:val="af1"/>
    <w:link w:val="af4"/>
    <w:uiPriority w:val="99"/>
    <w:semiHidden/>
    <w:rsid w:val="00FE5A5F"/>
    <w:rPr>
      <w:b/>
      <w:bCs/>
    </w:rPr>
  </w:style>
  <w:style w:type="character" w:customStyle="1" w:styleId="af4">
    <w:name w:val="Тема примечания Знак"/>
    <w:link w:val="af3"/>
    <w:uiPriority w:val="99"/>
    <w:locked/>
    <w:rsid w:val="00FE5A5F"/>
    <w:rPr>
      <w:b/>
      <w:bCs/>
    </w:rPr>
  </w:style>
  <w:style w:type="paragraph" w:styleId="af5">
    <w:name w:val="Balloon Text"/>
    <w:basedOn w:val="a"/>
    <w:link w:val="af6"/>
    <w:uiPriority w:val="99"/>
    <w:semiHidden/>
    <w:rsid w:val="00FE5A5F"/>
    <w:rPr>
      <w:rFonts w:ascii="Tahoma" w:hAnsi="Tahoma" w:cs="Tahoma"/>
      <w:sz w:val="16"/>
      <w:szCs w:val="16"/>
    </w:rPr>
  </w:style>
  <w:style w:type="character" w:customStyle="1" w:styleId="af6">
    <w:name w:val="Текст выноски Знак"/>
    <w:link w:val="af5"/>
    <w:uiPriority w:val="99"/>
    <w:locked/>
    <w:rsid w:val="00FE5A5F"/>
    <w:rPr>
      <w:rFonts w:ascii="Tahoma" w:hAnsi="Tahoma" w:cs="Tahoma"/>
      <w:sz w:val="16"/>
      <w:szCs w:val="16"/>
    </w:rPr>
  </w:style>
  <w:style w:type="paragraph" w:customStyle="1" w:styleId="af7">
    <w:name w:val="Знак Знак Знак Знак"/>
    <w:basedOn w:val="a"/>
    <w:uiPriority w:val="99"/>
    <w:rsid w:val="003430D7"/>
    <w:pPr>
      <w:spacing w:after="160" w:line="240" w:lineRule="exact"/>
    </w:pPr>
    <w:rPr>
      <w:rFonts w:ascii="Verdana" w:hAnsi="Verdana" w:cs="Verdana"/>
      <w:sz w:val="20"/>
      <w:szCs w:val="20"/>
      <w:lang w:val="en-US" w:eastAsia="en-US"/>
    </w:rPr>
  </w:style>
  <w:style w:type="paragraph" w:customStyle="1" w:styleId="ConsPlusNonformat">
    <w:name w:val="ConsPlusNonformat"/>
    <w:uiPriority w:val="99"/>
    <w:rsid w:val="003430D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430D7"/>
    <w:pPr>
      <w:widowControl w:val="0"/>
      <w:autoSpaceDE w:val="0"/>
      <w:autoSpaceDN w:val="0"/>
      <w:adjustRightInd w:val="0"/>
    </w:pPr>
    <w:rPr>
      <w:b/>
      <w:bCs/>
      <w:sz w:val="28"/>
      <w:szCs w:val="28"/>
    </w:rPr>
  </w:style>
  <w:style w:type="character" w:styleId="af8">
    <w:name w:val="page number"/>
    <w:basedOn w:val="a0"/>
    <w:uiPriority w:val="99"/>
    <w:rsid w:val="003430D7"/>
  </w:style>
  <w:style w:type="paragraph" w:styleId="af9">
    <w:name w:val="Body Text Indent"/>
    <w:basedOn w:val="a8"/>
    <w:link w:val="afa"/>
    <w:uiPriority w:val="99"/>
    <w:rsid w:val="003430D7"/>
    <w:pPr>
      <w:widowControl w:val="0"/>
      <w:suppressAutoHyphens/>
      <w:ind w:left="283"/>
    </w:pPr>
    <w:rPr>
      <w:lang w:eastAsia="ar-SA"/>
    </w:rPr>
  </w:style>
  <w:style w:type="character" w:customStyle="1" w:styleId="afa">
    <w:name w:val="Основной текст с отступом Знак"/>
    <w:link w:val="af9"/>
    <w:uiPriority w:val="99"/>
    <w:locked/>
    <w:rsid w:val="003430D7"/>
    <w:rPr>
      <w:rFonts w:eastAsia="Times New Roman"/>
      <w:sz w:val="24"/>
      <w:szCs w:val="24"/>
      <w:lang w:eastAsia="ar-SA" w:bidi="ar-SA"/>
    </w:rPr>
  </w:style>
  <w:style w:type="character" w:styleId="afb">
    <w:name w:val="Hyperlink"/>
    <w:uiPriority w:val="99"/>
    <w:rsid w:val="003430D7"/>
    <w:rPr>
      <w:color w:val="0000FF"/>
      <w:u w:val="single"/>
    </w:rPr>
  </w:style>
  <w:style w:type="paragraph" w:styleId="21">
    <w:name w:val="Body Text Indent 2"/>
    <w:basedOn w:val="a"/>
    <w:link w:val="22"/>
    <w:rsid w:val="003430D7"/>
    <w:pPr>
      <w:spacing w:after="120" w:line="480" w:lineRule="auto"/>
      <w:ind w:left="283"/>
    </w:pPr>
  </w:style>
  <w:style w:type="character" w:customStyle="1" w:styleId="22">
    <w:name w:val="Основной текст с отступом 2 Знак"/>
    <w:link w:val="21"/>
    <w:locked/>
    <w:rsid w:val="003430D7"/>
    <w:rPr>
      <w:sz w:val="24"/>
      <w:szCs w:val="24"/>
    </w:rPr>
  </w:style>
  <w:style w:type="paragraph" w:styleId="23">
    <w:name w:val="Body Text 2"/>
    <w:basedOn w:val="a"/>
    <w:link w:val="24"/>
    <w:uiPriority w:val="99"/>
    <w:rsid w:val="003430D7"/>
    <w:pPr>
      <w:spacing w:after="120" w:line="480" w:lineRule="auto"/>
    </w:pPr>
  </w:style>
  <w:style w:type="character" w:customStyle="1" w:styleId="24">
    <w:name w:val="Основной текст 2 Знак"/>
    <w:link w:val="23"/>
    <w:uiPriority w:val="99"/>
    <w:locked/>
    <w:rsid w:val="003430D7"/>
    <w:rPr>
      <w:sz w:val="24"/>
      <w:szCs w:val="24"/>
    </w:rPr>
  </w:style>
  <w:style w:type="paragraph" w:customStyle="1" w:styleId="afc">
    <w:name w:val="Знак Знак Знак"/>
    <w:basedOn w:val="a"/>
    <w:uiPriority w:val="99"/>
    <w:rsid w:val="003430D7"/>
    <w:pPr>
      <w:spacing w:after="160" w:line="240" w:lineRule="exact"/>
    </w:pPr>
    <w:rPr>
      <w:rFonts w:ascii="Verdana" w:hAnsi="Verdana" w:cs="Verdana"/>
      <w:sz w:val="20"/>
      <w:szCs w:val="20"/>
    </w:rPr>
  </w:style>
  <w:style w:type="paragraph" w:styleId="afd">
    <w:name w:val="Title"/>
    <w:basedOn w:val="a"/>
    <w:link w:val="afe"/>
    <w:uiPriority w:val="99"/>
    <w:qFormat/>
    <w:rsid w:val="003430D7"/>
    <w:pPr>
      <w:jc w:val="center"/>
    </w:pPr>
  </w:style>
  <w:style w:type="character" w:customStyle="1" w:styleId="afe">
    <w:name w:val="Заголовок Знак"/>
    <w:link w:val="afd"/>
    <w:uiPriority w:val="99"/>
    <w:locked/>
    <w:rsid w:val="003430D7"/>
    <w:rPr>
      <w:sz w:val="24"/>
      <w:szCs w:val="24"/>
    </w:rPr>
  </w:style>
  <w:style w:type="paragraph" w:styleId="aff">
    <w:name w:val="Plain Text"/>
    <w:basedOn w:val="a"/>
    <w:link w:val="aff0"/>
    <w:uiPriority w:val="99"/>
    <w:rsid w:val="003430D7"/>
    <w:rPr>
      <w:rFonts w:ascii="Courier New" w:hAnsi="Courier New" w:cs="Courier New"/>
      <w:sz w:val="20"/>
      <w:szCs w:val="20"/>
    </w:rPr>
  </w:style>
  <w:style w:type="character" w:customStyle="1" w:styleId="aff0">
    <w:name w:val="Текст Знак"/>
    <w:link w:val="aff"/>
    <w:uiPriority w:val="99"/>
    <w:locked/>
    <w:rsid w:val="003430D7"/>
    <w:rPr>
      <w:rFonts w:ascii="Courier New" w:hAnsi="Courier New" w:cs="Courier New"/>
    </w:rPr>
  </w:style>
  <w:style w:type="paragraph" w:styleId="aff1">
    <w:name w:val="List Paragraph"/>
    <w:basedOn w:val="a"/>
    <w:uiPriority w:val="34"/>
    <w:qFormat/>
    <w:rsid w:val="003430D7"/>
    <w:pPr>
      <w:ind w:left="720"/>
    </w:pPr>
  </w:style>
  <w:style w:type="paragraph" w:customStyle="1" w:styleId="ConsPlusNormal">
    <w:name w:val="ConsPlusNormal"/>
    <w:uiPriority w:val="99"/>
    <w:rsid w:val="003430D7"/>
    <w:pPr>
      <w:widowControl w:val="0"/>
      <w:suppressAutoHyphens/>
      <w:autoSpaceDE w:val="0"/>
      <w:ind w:firstLine="720"/>
    </w:pPr>
    <w:rPr>
      <w:rFonts w:ascii="Arial" w:hAnsi="Arial" w:cs="Arial"/>
      <w:lang w:eastAsia="ar-SA"/>
    </w:rPr>
  </w:style>
  <w:style w:type="character" w:customStyle="1" w:styleId="3">
    <w:name w:val="Знак Знак3"/>
    <w:uiPriority w:val="99"/>
    <w:locked/>
    <w:rsid w:val="003430D7"/>
    <w:rPr>
      <w:rFonts w:ascii="Courier New" w:hAnsi="Courier New" w:cs="Courier New"/>
      <w:lang w:val="ru-RU" w:eastAsia="ru-RU"/>
    </w:rPr>
  </w:style>
  <w:style w:type="character" w:styleId="aff2">
    <w:name w:val="Strong"/>
    <w:qFormat/>
    <w:rsid w:val="003430D7"/>
    <w:rPr>
      <w:b/>
      <w:bCs/>
    </w:rPr>
  </w:style>
  <w:style w:type="paragraph" w:customStyle="1" w:styleId="210">
    <w:name w:val="Основной текст 21"/>
    <w:basedOn w:val="a"/>
    <w:uiPriority w:val="99"/>
    <w:rsid w:val="003430D7"/>
    <w:pPr>
      <w:ind w:firstLine="709"/>
      <w:jc w:val="both"/>
    </w:pPr>
    <w:rPr>
      <w:lang w:eastAsia="ar-SA"/>
    </w:rPr>
  </w:style>
  <w:style w:type="paragraph" w:styleId="aff3">
    <w:name w:val="TOC Heading"/>
    <w:basedOn w:val="1"/>
    <w:next w:val="a"/>
    <w:uiPriority w:val="99"/>
    <w:qFormat/>
    <w:rsid w:val="00220F9A"/>
    <w:pPr>
      <w:keepLines/>
      <w:numPr>
        <w:numId w:val="0"/>
      </w:numPr>
      <w:autoSpaceDE/>
      <w:autoSpaceDN/>
      <w:spacing w:before="480" w:line="276" w:lineRule="auto"/>
      <w:jc w:val="left"/>
      <w:outlineLvl w:val="9"/>
    </w:pPr>
    <w:rPr>
      <w:rFonts w:ascii="Cambria" w:hAnsi="Cambria" w:cs="Cambria"/>
      <w:color w:val="365F91"/>
      <w:sz w:val="28"/>
      <w:szCs w:val="28"/>
    </w:rPr>
  </w:style>
  <w:style w:type="paragraph" w:styleId="12">
    <w:name w:val="toc 1"/>
    <w:basedOn w:val="a"/>
    <w:next w:val="a"/>
    <w:autoRedefine/>
    <w:uiPriority w:val="99"/>
    <w:semiHidden/>
    <w:rsid w:val="00220F9A"/>
  </w:style>
  <w:style w:type="paragraph" w:styleId="25">
    <w:name w:val="toc 2"/>
    <w:basedOn w:val="a"/>
    <w:next w:val="a"/>
    <w:autoRedefine/>
    <w:uiPriority w:val="99"/>
    <w:semiHidden/>
    <w:rsid w:val="00220F9A"/>
    <w:pPr>
      <w:ind w:left="240"/>
    </w:pPr>
  </w:style>
  <w:style w:type="paragraph" w:customStyle="1" w:styleId="aff4">
    <w:name w:val="Знак"/>
    <w:basedOn w:val="a"/>
    <w:uiPriority w:val="99"/>
    <w:rsid w:val="002E3199"/>
    <w:pPr>
      <w:spacing w:after="160" w:line="240" w:lineRule="exact"/>
    </w:pPr>
    <w:rPr>
      <w:rFonts w:ascii="Verdana" w:hAnsi="Verdana" w:cs="Verdana"/>
      <w:sz w:val="20"/>
      <w:szCs w:val="20"/>
    </w:rPr>
  </w:style>
  <w:style w:type="table" w:styleId="13">
    <w:name w:val="Table Grid 1"/>
    <w:basedOn w:val="a1"/>
    <w:uiPriority w:val="99"/>
    <w:rsid w:val="002E31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1">
    <w:name w:val="Знак21"/>
    <w:basedOn w:val="a"/>
    <w:uiPriority w:val="99"/>
    <w:rsid w:val="002E3199"/>
    <w:pPr>
      <w:tabs>
        <w:tab w:val="left" w:pos="708"/>
      </w:tabs>
      <w:spacing w:after="160" w:line="240" w:lineRule="exact"/>
    </w:pPr>
    <w:rPr>
      <w:rFonts w:ascii="Verdana" w:hAnsi="Verdana" w:cs="Verdana"/>
      <w:sz w:val="20"/>
      <w:szCs w:val="20"/>
      <w:lang w:val="en-US" w:eastAsia="en-US"/>
    </w:rPr>
  </w:style>
  <w:style w:type="paragraph" w:customStyle="1" w:styleId="Default">
    <w:name w:val="Default"/>
    <w:rsid w:val="002E3199"/>
    <w:pPr>
      <w:autoSpaceDE w:val="0"/>
      <w:autoSpaceDN w:val="0"/>
      <w:adjustRightInd w:val="0"/>
    </w:pPr>
    <w:rPr>
      <w:color w:val="000000"/>
      <w:sz w:val="24"/>
      <w:szCs w:val="24"/>
    </w:rPr>
  </w:style>
  <w:style w:type="paragraph" w:customStyle="1" w:styleId="consplusnonformatcxspmiddle">
    <w:name w:val="consplusnonformatcxspmiddle"/>
    <w:basedOn w:val="a"/>
    <w:uiPriority w:val="99"/>
    <w:rsid w:val="002E3199"/>
    <w:pPr>
      <w:spacing w:before="100" w:beforeAutospacing="1" w:after="100" w:afterAutospacing="1"/>
    </w:pPr>
  </w:style>
  <w:style w:type="paragraph" w:customStyle="1" w:styleId="consplusnonformatcxsplast">
    <w:name w:val="consplusnonformatcxsplast"/>
    <w:basedOn w:val="a"/>
    <w:uiPriority w:val="99"/>
    <w:rsid w:val="002E3199"/>
    <w:pPr>
      <w:spacing w:before="100" w:beforeAutospacing="1" w:after="100" w:afterAutospacing="1"/>
    </w:pPr>
  </w:style>
  <w:style w:type="character" w:customStyle="1" w:styleId="FontStyle25">
    <w:name w:val="Font Style25"/>
    <w:uiPriority w:val="99"/>
    <w:rsid w:val="002E3199"/>
    <w:rPr>
      <w:rFonts w:ascii="Times New Roman" w:hAnsi="Times New Roman" w:cs="Times New Roman"/>
      <w:sz w:val="26"/>
      <w:szCs w:val="26"/>
    </w:rPr>
  </w:style>
  <w:style w:type="character" w:customStyle="1" w:styleId="5">
    <w:name w:val="Знак Знак5"/>
    <w:uiPriority w:val="99"/>
    <w:rsid w:val="002E3199"/>
    <w:rPr>
      <w:sz w:val="24"/>
      <w:szCs w:val="24"/>
    </w:rPr>
  </w:style>
  <w:style w:type="character" w:customStyle="1" w:styleId="FontStyle42">
    <w:name w:val="Font Style42"/>
    <w:uiPriority w:val="99"/>
    <w:rsid w:val="004F511E"/>
    <w:rPr>
      <w:rFonts w:ascii="Times New Roman" w:hAnsi="Times New Roman" w:cs="Times New Roman"/>
      <w:sz w:val="22"/>
      <w:szCs w:val="22"/>
    </w:rPr>
  </w:style>
  <w:style w:type="character" w:customStyle="1" w:styleId="FontStyle40">
    <w:name w:val="Font Style40"/>
    <w:rsid w:val="00BD3557"/>
    <w:rPr>
      <w:rFonts w:ascii="Times New Roman" w:hAnsi="Times New Roman" w:cs="Times New Roman"/>
      <w:b/>
      <w:bCs/>
      <w:sz w:val="22"/>
      <w:szCs w:val="22"/>
    </w:rPr>
  </w:style>
  <w:style w:type="paragraph" w:customStyle="1" w:styleId="Style19">
    <w:name w:val="Style19"/>
    <w:basedOn w:val="a"/>
    <w:rsid w:val="008A3862"/>
    <w:pPr>
      <w:widowControl w:val="0"/>
      <w:autoSpaceDE w:val="0"/>
      <w:autoSpaceDN w:val="0"/>
      <w:adjustRightInd w:val="0"/>
      <w:spacing w:line="275" w:lineRule="exact"/>
    </w:pPr>
  </w:style>
  <w:style w:type="paragraph" w:customStyle="1" w:styleId="Style31">
    <w:name w:val="Style31"/>
    <w:basedOn w:val="a"/>
    <w:uiPriority w:val="99"/>
    <w:rsid w:val="00BC5B85"/>
    <w:pPr>
      <w:widowControl w:val="0"/>
      <w:autoSpaceDE w:val="0"/>
      <w:autoSpaceDN w:val="0"/>
      <w:adjustRightInd w:val="0"/>
      <w:spacing w:line="274" w:lineRule="exact"/>
    </w:pPr>
  </w:style>
  <w:style w:type="paragraph" w:customStyle="1" w:styleId="Style16">
    <w:name w:val="Style16"/>
    <w:basedOn w:val="a"/>
    <w:rsid w:val="00AA38E7"/>
    <w:pPr>
      <w:widowControl w:val="0"/>
      <w:autoSpaceDE w:val="0"/>
      <w:autoSpaceDN w:val="0"/>
      <w:adjustRightInd w:val="0"/>
    </w:pPr>
  </w:style>
  <w:style w:type="paragraph" w:customStyle="1" w:styleId="Style6">
    <w:name w:val="Style6"/>
    <w:basedOn w:val="a"/>
    <w:rsid w:val="00FC3154"/>
    <w:pPr>
      <w:widowControl w:val="0"/>
      <w:autoSpaceDE w:val="0"/>
      <w:autoSpaceDN w:val="0"/>
      <w:adjustRightInd w:val="0"/>
      <w:spacing w:line="278" w:lineRule="exact"/>
      <w:jc w:val="center"/>
    </w:pPr>
  </w:style>
  <w:style w:type="paragraph" w:customStyle="1" w:styleId="Style7">
    <w:name w:val="Style7"/>
    <w:basedOn w:val="a"/>
    <w:uiPriority w:val="99"/>
    <w:rsid w:val="006222DE"/>
    <w:pPr>
      <w:widowControl w:val="0"/>
      <w:autoSpaceDE w:val="0"/>
      <w:autoSpaceDN w:val="0"/>
      <w:adjustRightInd w:val="0"/>
    </w:pPr>
  </w:style>
  <w:style w:type="paragraph" w:customStyle="1" w:styleId="Style9">
    <w:name w:val="Style9"/>
    <w:basedOn w:val="a"/>
    <w:uiPriority w:val="99"/>
    <w:rsid w:val="00806087"/>
    <w:pPr>
      <w:widowControl w:val="0"/>
      <w:autoSpaceDE w:val="0"/>
      <w:autoSpaceDN w:val="0"/>
      <w:adjustRightInd w:val="0"/>
      <w:spacing w:line="278" w:lineRule="exact"/>
      <w:ind w:firstLine="706"/>
      <w:jc w:val="both"/>
    </w:pPr>
  </w:style>
  <w:style w:type="paragraph" w:customStyle="1" w:styleId="Style8">
    <w:name w:val="Style8"/>
    <w:basedOn w:val="a"/>
    <w:uiPriority w:val="99"/>
    <w:rsid w:val="00FD0339"/>
    <w:pPr>
      <w:widowControl w:val="0"/>
      <w:autoSpaceDE w:val="0"/>
      <w:autoSpaceDN w:val="0"/>
      <w:adjustRightInd w:val="0"/>
      <w:jc w:val="both"/>
    </w:pPr>
  </w:style>
  <w:style w:type="paragraph" w:customStyle="1" w:styleId="Style18">
    <w:name w:val="Style18"/>
    <w:basedOn w:val="a"/>
    <w:uiPriority w:val="99"/>
    <w:rsid w:val="00FD0339"/>
    <w:pPr>
      <w:widowControl w:val="0"/>
      <w:autoSpaceDE w:val="0"/>
      <w:autoSpaceDN w:val="0"/>
      <w:adjustRightInd w:val="0"/>
    </w:pPr>
  </w:style>
  <w:style w:type="paragraph" w:customStyle="1" w:styleId="Style11">
    <w:name w:val="Style11"/>
    <w:basedOn w:val="a"/>
    <w:uiPriority w:val="99"/>
    <w:rsid w:val="007C104F"/>
    <w:pPr>
      <w:widowControl w:val="0"/>
      <w:autoSpaceDE w:val="0"/>
      <w:autoSpaceDN w:val="0"/>
      <w:adjustRightInd w:val="0"/>
      <w:spacing w:line="275" w:lineRule="exact"/>
      <w:ind w:firstLine="706"/>
      <w:jc w:val="both"/>
    </w:pPr>
  </w:style>
  <w:style w:type="character" w:customStyle="1" w:styleId="FontStyle101">
    <w:name w:val="Font Style101"/>
    <w:uiPriority w:val="99"/>
    <w:rsid w:val="007C104F"/>
    <w:rPr>
      <w:rFonts w:ascii="Times New Roman" w:hAnsi="Times New Roman" w:cs="Times New Roman"/>
      <w:sz w:val="24"/>
      <w:szCs w:val="24"/>
    </w:rPr>
  </w:style>
  <w:style w:type="character" w:customStyle="1" w:styleId="FontStyle70">
    <w:name w:val="Font Style70"/>
    <w:rsid w:val="00F7083C"/>
    <w:rPr>
      <w:rFonts w:ascii="Times New Roman" w:hAnsi="Times New Roman" w:cs="Times New Roman"/>
      <w:b/>
      <w:bCs/>
      <w:sz w:val="18"/>
      <w:szCs w:val="18"/>
    </w:rPr>
  </w:style>
  <w:style w:type="character" w:customStyle="1" w:styleId="FontStyle71">
    <w:name w:val="Font Style71"/>
    <w:rsid w:val="001306CE"/>
    <w:rPr>
      <w:rFonts w:ascii="Times New Roman" w:hAnsi="Times New Roman" w:cs="Times New Roman"/>
      <w:sz w:val="18"/>
      <w:szCs w:val="18"/>
    </w:rPr>
  </w:style>
  <w:style w:type="paragraph" w:customStyle="1" w:styleId="Style46">
    <w:name w:val="Style46"/>
    <w:basedOn w:val="a"/>
    <w:rsid w:val="007560A9"/>
    <w:pPr>
      <w:widowControl w:val="0"/>
      <w:autoSpaceDE w:val="0"/>
      <w:autoSpaceDN w:val="0"/>
      <w:adjustRightInd w:val="0"/>
    </w:pPr>
  </w:style>
  <w:style w:type="paragraph" w:customStyle="1" w:styleId="Style13">
    <w:name w:val="Style13"/>
    <w:basedOn w:val="a"/>
    <w:rsid w:val="005F5AFD"/>
    <w:pPr>
      <w:widowControl w:val="0"/>
      <w:autoSpaceDE w:val="0"/>
      <w:autoSpaceDN w:val="0"/>
      <w:adjustRightInd w:val="0"/>
      <w:spacing w:line="245" w:lineRule="exact"/>
      <w:ind w:hanging="350"/>
    </w:pPr>
  </w:style>
  <w:style w:type="character" w:customStyle="1" w:styleId="FontStyle69">
    <w:name w:val="Font Style69"/>
    <w:rsid w:val="005F5AFD"/>
    <w:rPr>
      <w:rFonts w:ascii="Calibri" w:hAnsi="Calibri" w:cs="Calibri"/>
      <w:sz w:val="18"/>
      <w:szCs w:val="18"/>
    </w:rPr>
  </w:style>
  <w:style w:type="paragraph" w:customStyle="1" w:styleId="Style57">
    <w:name w:val="Style57"/>
    <w:basedOn w:val="a"/>
    <w:uiPriority w:val="99"/>
    <w:rsid w:val="00712228"/>
    <w:pPr>
      <w:widowControl w:val="0"/>
      <w:autoSpaceDE w:val="0"/>
      <w:autoSpaceDN w:val="0"/>
      <w:adjustRightInd w:val="0"/>
    </w:pPr>
  </w:style>
  <w:style w:type="paragraph" w:customStyle="1" w:styleId="Style36">
    <w:name w:val="Style36"/>
    <w:basedOn w:val="a"/>
    <w:uiPriority w:val="99"/>
    <w:rsid w:val="007E48A7"/>
    <w:pPr>
      <w:widowControl w:val="0"/>
      <w:autoSpaceDE w:val="0"/>
      <w:autoSpaceDN w:val="0"/>
      <w:adjustRightInd w:val="0"/>
      <w:spacing w:line="226" w:lineRule="exact"/>
      <w:jc w:val="both"/>
    </w:pPr>
  </w:style>
  <w:style w:type="character" w:customStyle="1" w:styleId="FontStyle82">
    <w:name w:val="Font Style82"/>
    <w:rsid w:val="00133D0F"/>
    <w:rPr>
      <w:rFonts w:ascii="Times New Roman" w:hAnsi="Times New Roman" w:cs="Times New Roman"/>
      <w:sz w:val="26"/>
      <w:szCs w:val="26"/>
    </w:rPr>
  </w:style>
  <w:style w:type="paragraph" w:customStyle="1" w:styleId="Style55">
    <w:name w:val="Style55"/>
    <w:basedOn w:val="a"/>
    <w:rsid w:val="00133D0F"/>
    <w:pPr>
      <w:widowControl w:val="0"/>
      <w:autoSpaceDE w:val="0"/>
      <w:autoSpaceDN w:val="0"/>
      <w:adjustRightInd w:val="0"/>
      <w:spacing w:line="322" w:lineRule="exact"/>
      <w:jc w:val="both"/>
    </w:pPr>
  </w:style>
  <w:style w:type="character" w:customStyle="1" w:styleId="booktitle">
    <w:name w:val="booktitle"/>
    <w:rsid w:val="00493400"/>
  </w:style>
  <w:style w:type="character" w:customStyle="1" w:styleId="apple-converted-space">
    <w:name w:val="apple-converted-space"/>
    <w:rsid w:val="00493400"/>
  </w:style>
  <w:style w:type="character" w:customStyle="1" w:styleId="year">
    <w:name w:val="year"/>
    <w:rsid w:val="00493400"/>
  </w:style>
  <w:style w:type="paragraph" w:customStyle="1" w:styleId="Style58">
    <w:name w:val="Style58"/>
    <w:basedOn w:val="a"/>
    <w:uiPriority w:val="99"/>
    <w:rsid w:val="00A8323B"/>
    <w:pPr>
      <w:widowControl w:val="0"/>
      <w:autoSpaceDE w:val="0"/>
      <w:autoSpaceDN w:val="0"/>
      <w:adjustRightInd w:val="0"/>
      <w:spacing w:line="323" w:lineRule="exact"/>
    </w:pPr>
  </w:style>
  <w:style w:type="character" w:customStyle="1" w:styleId="FontStyle133">
    <w:name w:val="Font Style133"/>
    <w:uiPriority w:val="99"/>
    <w:rsid w:val="00E777E5"/>
    <w:rPr>
      <w:rFonts w:ascii="Times New Roman" w:hAnsi="Times New Roman" w:cs="Times New Roman"/>
      <w:sz w:val="22"/>
      <w:szCs w:val="22"/>
    </w:rPr>
  </w:style>
  <w:style w:type="paragraph" w:customStyle="1" w:styleId="Style63">
    <w:name w:val="Style63"/>
    <w:basedOn w:val="a"/>
    <w:rsid w:val="00E777E5"/>
    <w:pPr>
      <w:widowControl w:val="0"/>
      <w:autoSpaceDE w:val="0"/>
      <w:autoSpaceDN w:val="0"/>
      <w:adjustRightInd w:val="0"/>
      <w:spacing w:line="278" w:lineRule="exact"/>
    </w:pPr>
  </w:style>
  <w:style w:type="paragraph" w:customStyle="1" w:styleId="Style49">
    <w:name w:val="Style49"/>
    <w:basedOn w:val="a"/>
    <w:rsid w:val="00E777E5"/>
    <w:pPr>
      <w:widowControl w:val="0"/>
      <w:autoSpaceDE w:val="0"/>
      <w:autoSpaceDN w:val="0"/>
      <w:adjustRightInd w:val="0"/>
      <w:spacing w:line="278" w:lineRule="exact"/>
    </w:pPr>
  </w:style>
  <w:style w:type="character" w:customStyle="1" w:styleId="FontStyle115">
    <w:name w:val="Font Style115"/>
    <w:uiPriority w:val="99"/>
    <w:rsid w:val="00E777E5"/>
    <w:rPr>
      <w:rFonts w:ascii="Times New Roman" w:hAnsi="Times New Roman" w:cs="Times New Roman"/>
      <w:sz w:val="20"/>
      <w:szCs w:val="20"/>
    </w:rPr>
  </w:style>
  <w:style w:type="paragraph" w:customStyle="1" w:styleId="Style80">
    <w:name w:val="Style80"/>
    <w:basedOn w:val="a"/>
    <w:uiPriority w:val="99"/>
    <w:rsid w:val="00E777E5"/>
    <w:pPr>
      <w:widowControl w:val="0"/>
      <w:autoSpaceDE w:val="0"/>
      <w:autoSpaceDN w:val="0"/>
      <w:adjustRightInd w:val="0"/>
      <w:spacing w:line="254" w:lineRule="exact"/>
    </w:pPr>
  </w:style>
  <w:style w:type="paragraph" w:customStyle="1" w:styleId="Style47">
    <w:name w:val="Style47"/>
    <w:basedOn w:val="a"/>
    <w:uiPriority w:val="99"/>
    <w:rsid w:val="00E777E5"/>
    <w:pPr>
      <w:widowControl w:val="0"/>
      <w:autoSpaceDE w:val="0"/>
      <w:autoSpaceDN w:val="0"/>
      <w:adjustRightInd w:val="0"/>
      <w:spacing w:line="276" w:lineRule="exact"/>
      <w:ind w:firstLine="701"/>
      <w:jc w:val="both"/>
    </w:pPr>
  </w:style>
  <w:style w:type="paragraph" w:customStyle="1" w:styleId="Style34">
    <w:name w:val="Style34"/>
    <w:basedOn w:val="a"/>
    <w:uiPriority w:val="99"/>
    <w:rsid w:val="00E777E5"/>
    <w:pPr>
      <w:widowControl w:val="0"/>
      <w:autoSpaceDE w:val="0"/>
      <w:autoSpaceDN w:val="0"/>
      <w:adjustRightInd w:val="0"/>
      <w:spacing w:line="259" w:lineRule="exact"/>
      <w:jc w:val="both"/>
    </w:pPr>
  </w:style>
  <w:style w:type="character" w:customStyle="1" w:styleId="FontStyle87">
    <w:name w:val="Font Style87"/>
    <w:uiPriority w:val="99"/>
    <w:rsid w:val="00E777E5"/>
    <w:rPr>
      <w:rFonts w:ascii="Times New Roman" w:hAnsi="Times New Roman" w:cs="Times New Roman"/>
      <w:sz w:val="22"/>
      <w:szCs w:val="22"/>
    </w:rPr>
  </w:style>
  <w:style w:type="paragraph" w:customStyle="1" w:styleId="Style56">
    <w:name w:val="Style56"/>
    <w:basedOn w:val="a"/>
    <w:uiPriority w:val="99"/>
    <w:rsid w:val="00E777E5"/>
    <w:pPr>
      <w:widowControl w:val="0"/>
      <w:autoSpaceDE w:val="0"/>
      <w:autoSpaceDN w:val="0"/>
      <w:adjustRightInd w:val="0"/>
      <w:spacing w:line="275" w:lineRule="exact"/>
      <w:ind w:firstLine="701"/>
      <w:jc w:val="both"/>
    </w:pPr>
  </w:style>
  <w:style w:type="character" w:customStyle="1" w:styleId="fontstyle01">
    <w:name w:val="fontstyle01"/>
    <w:rsid w:val="000524FF"/>
    <w:rPr>
      <w:rFonts w:ascii="ArialMT" w:hAnsi="ArialMT" w:hint="default"/>
      <w:b w:val="0"/>
      <w:bCs w:val="0"/>
      <w:i w:val="0"/>
      <w:iCs w:val="0"/>
      <w:color w:val="000000"/>
      <w:sz w:val="20"/>
      <w:szCs w:val="20"/>
    </w:rPr>
  </w:style>
  <w:style w:type="paragraph" w:customStyle="1" w:styleId="TableParagraph">
    <w:name w:val="Table Paragraph"/>
    <w:basedOn w:val="a"/>
    <w:uiPriority w:val="1"/>
    <w:qFormat/>
    <w:rsid w:val="001072EE"/>
    <w:pPr>
      <w:widowControl w:val="0"/>
      <w:autoSpaceDE w:val="0"/>
      <w:autoSpaceDN w:val="0"/>
    </w:pPr>
    <w:rPr>
      <w:sz w:val="22"/>
      <w:szCs w:val="22"/>
      <w:lang w:bidi="ru-RU"/>
    </w:rPr>
  </w:style>
  <w:style w:type="paragraph" w:customStyle="1" w:styleId="Style21">
    <w:name w:val="Style21"/>
    <w:basedOn w:val="a"/>
    <w:uiPriority w:val="99"/>
    <w:rsid w:val="007A6FD6"/>
    <w:pPr>
      <w:widowControl w:val="0"/>
      <w:autoSpaceDE w:val="0"/>
      <w:autoSpaceDN w:val="0"/>
      <w:adjustRightInd w:val="0"/>
    </w:pPr>
  </w:style>
  <w:style w:type="character" w:customStyle="1" w:styleId="FontStyle29">
    <w:name w:val="Font Style29"/>
    <w:uiPriority w:val="99"/>
    <w:rsid w:val="007A6FD6"/>
    <w:rPr>
      <w:rFonts w:ascii="Times New Roman" w:hAnsi="Times New Roman" w:cs="Times New Roman"/>
      <w:b/>
      <w:bCs/>
      <w:sz w:val="20"/>
      <w:szCs w:val="20"/>
    </w:rPr>
  </w:style>
  <w:style w:type="paragraph" w:customStyle="1" w:styleId="Style23">
    <w:name w:val="Style23"/>
    <w:basedOn w:val="a"/>
    <w:uiPriority w:val="99"/>
    <w:rsid w:val="008B686F"/>
    <w:pPr>
      <w:widowControl w:val="0"/>
      <w:autoSpaceDE w:val="0"/>
      <w:autoSpaceDN w:val="0"/>
      <w:adjustRightInd w:val="0"/>
    </w:pPr>
  </w:style>
  <w:style w:type="character" w:customStyle="1" w:styleId="FontStyle32">
    <w:name w:val="Font Style32"/>
    <w:uiPriority w:val="99"/>
    <w:rsid w:val="008B686F"/>
    <w:rPr>
      <w:rFonts w:ascii="Times New Roman" w:hAnsi="Times New Roman" w:cs="Times New Roman"/>
      <w:sz w:val="20"/>
      <w:szCs w:val="20"/>
    </w:rPr>
  </w:style>
  <w:style w:type="paragraph" w:customStyle="1" w:styleId="Style4">
    <w:name w:val="Style4"/>
    <w:basedOn w:val="a"/>
    <w:uiPriority w:val="99"/>
    <w:rsid w:val="008B686F"/>
    <w:pPr>
      <w:widowControl w:val="0"/>
      <w:autoSpaceDE w:val="0"/>
      <w:autoSpaceDN w:val="0"/>
      <w:adjustRightInd w:val="0"/>
    </w:pPr>
  </w:style>
  <w:style w:type="paragraph" w:customStyle="1" w:styleId="Style25">
    <w:name w:val="Style25"/>
    <w:basedOn w:val="a"/>
    <w:uiPriority w:val="99"/>
    <w:rsid w:val="008B686F"/>
    <w:pPr>
      <w:widowControl w:val="0"/>
      <w:autoSpaceDE w:val="0"/>
      <w:autoSpaceDN w:val="0"/>
      <w:adjustRightInd w:val="0"/>
    </w:pPr>
  </w:style>
  <w:style w:type="character" w:customStyle="1" w:styleId="FontStyle43">
    <w:name w:val="Font Style43"/>
    <w:uiPriority w:val="99"/>
    <w:rsid w:val="00A55051"/>
    <w:rPr>
      <w:rFonts w:ascii="Times New Roman" w:hAnsi="Times New Roman" w:cs="Times New Roman"/>
      <w:b/>
      <w:bCs/>
      <w:sz w:val="26"/>
      <w:szCs w:val="26"/>
    </w:rPr>
  </w:style>
  <w:style w:type="character" w:customStyle="1" w:styleId="FontStyle44">
    <w:name w:val="Font Style44"/>
    <w:uiPriority w:val="99"/>
    <w:rsid w:val="00A55051"/>
    <w:rPr>
      <w:rFonts w:ascii="Times New Roman" w:hAnsi="Times New Roman" w:cs="Times New Roman"/>
      <w:sz w:val="26"/>
      <w:szCs w:val="26"/>
    </w:rPr>
  </w:style>
  <w:style w:type="paragraph" w:customStyle="1" w:styleId="Style17">
    <w:name w:val="Style17"/>
    <w:basedOn w:val="a"/>
    <w:uiPriority w:val="99"/>
    <w:rsid w:val="00A55051"/>
    <w:pPr>
      <w:widowControl w:val="0"/>
      <w:autoSpaceDE w:val="0"/>
      <w:autoSpaceDN w:val="0"/>
      <w:adjustRightInd w:val="0"/>
    </w:pPr>
  </w:style>
  <w:style w:type="paragraph" w:customStyle="1" w:styleId="Style22">
    <w:name w:val="Style22"/>
    <w:basedOn w:val="a"/>
    <w:uiPriority w:val="99"/>
    <w:rsid w:val="00B2229D"/>
    <w:pPr>
      <w:widowControl w:val="0"/>
      <w:autoSpaceDE w:val="0"/>
      <w:autoSpaceDN w:val="0"/>
      <w:adjustRightInd w:val="0"/>
    </w:pPr>
  </w:style>
  <w:style w:type="paragraph" w:customStyle="1" w:styleId="Style35">
    <w:name w:val="Style35"/>
    <w:basedOn w:val="a"/>
    <w:uiPriority w:val="99"/>
    <w:rsid w:val="00B2229D"/>
    <w:pPr>
      <w:widowControl w:val="0"/>
      <w:autoSpaceDE w:val="0"/>
      <w:autoSpaceDN w:val="0"/>
      <w:adjustRightInd w:val="0"/>
    </w:pPr>
  </w:style>
  <w:style w:type="character" w:customStyle="1" w:styleId="FontStyle45">
    <w:name w:val="Font Style45"/>
    <w:uiPriority w:val="99"/>
    <w:rsid w:val="00B2229D"/>
    <w:rPr>
      <w:rFonts w:ascii="Times New Roman" w:hAnsi="Times New Roman" w:cs="Times New Roman"/>
      <w:sz w:val="20"/>
      <w:szCs w:val="20"/>
    </w:rPr>
  </w:style>
  <w:style w:type="paragraph" w:customStyle="1" w:styleId="Style14">
    <w:name w:val="Style14"/>
    <w:basedOn w:val="a"/>
    <w:uiPriority w:val="99"/>
    <w:rsid w:val="000245C9"/>
    <w:pPr>
      <w:widowControl w:val="0"/>
      <w:autoSpaceDE w:val="0"/>
      <w:autoSpaceDN w:val="0"/>
      <w:adjustRightInd w:val="0"/>
    </w:pPr>
  </w:style>
  <w:style w:type="paragraph" w:customStyle="1" w:styleId="Style24">
    <w:name w:val="Style24"/>
    <w:basedOn w:val="a"/>
    <w:uiPriority w:val="99"/>
    <w:rsid w:val="000245C9"/>
    <w:pPr>
      <w:widowControl w:val="0"/>
      <w:autoSpaceDE w:val="0"/>
      <w:autoSpaceDN w:val="0"/>
      <w:adjustRightInd w:val="0"/>
    </w:pPr>
  </w:style>
  <w:style w:type="paragraph" w:customStyle="1" w:styleId="Style20">
    <w:name w:val="Style20"/>
    <w:basedOn w:val="a"/>
    <w:uiPriority w:val="99"/>
    <w:rsid w:val="00C54FE2"/>
    <w:pPr>
      <w:widowControl w:val="0"/>
      <w:autoSpaceDE w:val="0"/>
      <w:autoSpaceDN w:val="0"/>
      <w:adjustRightInd w:val="0"/>
    </w:pPr>
  </w:style>
  <w:style w:type="character" w:customStyle="1" w:styleId="FontStyle31">
    <w:name w:val="Font Style31"/>
    <w:uiPriority w:val="99"/>
    <w:rsid w:val="00C54FE2"/>
    <w:rPr>
      <w:rFonts w:ascii="Times New Roman" w:hAnsi="Times New Roman" w:cs="Times New Roman"/>
      <w:b/>
      <w:bCs/>
      <w:sz w:val="22"/>
      <w:szCs w:val="22"/>
    </w:rPr>
  </w:style>
  <w:style w:type="paragraph" w:styleId="4">
    <w:name w:val="toc 4"/>
    <w:basedOn w:val="a"/>
    <w:next w:val="a"/>
    <w:autoRedefine/>
    <w:uiPriority w:val="39"/>
    <w:semiHidden/>
    <w:unhideWhenUsed/>
    <w:rsid w:val="00C87E04"/>
    <w:pPr>
      <w:ind w:left="720"/>
    </w:pPr>
  </w:style>
  <w:style w:type="paragraph" w:customStyle="1" w:styleId="Style29">
    <w:name w:val="Style29"/>
    <w:basedOn w:val="a"/>
    <w:uiPriority w:val="99"/>
    <w:rsid w:val="00486FF2"/>
    <w:pPr>
      <w:widowControl w:val="0"/>
      <w:autoSpaceDE w:val="0"/>
      <w:autoSpaceDN w:val="0"/>
      <w:adjustRightInd w:val="0"/>
    </w:pPr>
  </w:style>
  <w:style w:type="character" w:customStyle="1" w:styleId="FontStyle55">
    <w:name w:val="Font Style55"/>
    <w:uiPriority w:val="99"/>
    <w:rsid w:val="00486FF2"/>
    <w:rPr>
      <w:rFonts w:ascii="Times New Roman" w:hAnsi="Times New Roman" w:cs="Times New Roman"/>
      <w:b/>
      <w:bCs/>
      <w:sz w:val="22"/>
      <w:szCs w:val="22"/>
    </w:rPr>
  </w:style>
  <w:style w:type="character" w:customStyle="1" w:styleId="FontStyle56">
    <w:name w:val="Font Style56"/>
    <w:uiPriority w:val="99"/>
    <w:rsid w:val="00486FF2"/>
    <w:rPr>
      <w:rFonts w:ascii="Times New Roman" w:hAnsi="Times New Roman" w:cs="Times New Roman"/>
      <w:sz w:val="22"/>
      <w:szCs w:val="22"/>
    </w:rPr>
  </w:style>
  <w:style w:type="paragraph" w:customStyle="1" w:styleId="Style33">
    <w:name w:val="Style33"/>
    <w:basedOn w:val="a"/>
    <w:uiPriority w:val="99"/>
    <w:rsid w:val="00486FF2"/>
    <w:pPr>
      <w:widowControl w:val="0"/>
      <w:autoSpaceDE w:val="0"/>
      <w:autoSpaceDN w:val="0"/>
      <w:adjustRightInd w:val="0"/>
    </w:pPr>
  </w:style>
  <w:style w:type="paragraph" w:customStyle="1" w:styleId="11">
    <w:name w:val="Знак сноски1"/>
    <w:link w:val="a7"/>
    <w:rsid w:val="00464319"/>
    <w:rPr>
      <w:vertAlign w:val="superscript"/>
    </w:rPr>
  </w:style>
  <w:style w:type="numbering" w:customStyle="1" w:styleId="1911">
    <w:name w:val="Импортированный стиль 1911"/>
    <w:rsid w:val="006276D4"/>
    <w:pPr>
      <w:numPr>
        <w:numId w:val="13"/>
      </w:numPr>
    </w:pPr>
  </w:style>
  <w:style w:type="character" w:customStyle="1" w:styleId="aff5">
    <w:name w:val="Без интервала Знак"/>
    <w:link w:val="aff6"/>
    <w:uiPriority w:val="1"/>
    <w:locked/>
    <w:rsid w:val="00C57A0D"/>
    <w:rPr>
      <w:rFonts w:eastAsia="PMingLiU"/>
      <w:color w:val="000000"/>
    </w:rPr>
  </w:style>
  <w:style w:type="paragraph" w:styleId="aff6">
    <w:name w:val="No Spacing"/>
    <w:link w:val="aff5"/>
    <w:uiPriority w:val="1"/>
    <w:qFormat/>
    <w:rsid w:val="00C57A0D"/>
    <w:rPr>
      <w:rFonts w:eastAsia="PMingLiU"/>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7063">
      <w:bodyDiv w:val="1"/>
      <w:marLeft w:val="0"/>
      <w:marRight w:val="0"/>
      <w:marTop w:val="0"/>
      <w:marBottom w:val="0"/>
      <w:divBdr>
        <w:top w:val="none" w:sz="0" w:space="0" w:color="auto"/>
        <w:left w:val="none" w:sz="0" w:space="0" w:color="auto"/>
        <w:bottom w:val="none" w:sz="0" w:space="0" w:color="auto"/>
        <w:right w:val="none" w:sz="0" w:space="0" w:color="auto"/>
      </w:divBdr>
    </w:div>
    <w:div w:id="61560493">
      <w:bodyDiv w:val="1"/>
      <w:marLeft w:val="0"/>
      <w:marRight w:val="0"/>
      <w:marTop w:val="0"/>
      <w:marBottom w:val="0"/>
      <w:divBdr>
        <w:top w:val="none" w:sz="0" w:space="0" w:color="auto"/>
        <w:left w:val="none" w:sz="0" w:space="0" w:color="auto"/>
        <w:bottom w:val="none" w:sz="0" w:space="0" w:color="auto"/>
        <w:right w:val="none" w:sz="0" w:space="0" w:color="auto"/>
      </w:divBdr>
    </w:div>
    <w:div w:id="299118474">
      <w:bodyDiv w:val="1"/>
      <w:marLeft w:val="0"/>
      <w:marRight w:val="0"/>
      <w:marTop w:val="0"/>
      <w:marBottom w:val="0"/>
      <w:divBdr>
        <w:top w:val="none" w:sz="0" w:space="0" w:color="auto"/>
        <w:left w:val="none" w:sz="0" w:space="0" w:color="auto"/>
        <w:bottom w:val="none" w:sz="0" w:space="0" w:color="auto"/>
        <w:right w:val="none" w:sz="0" w:space="0" w:color="auto"/>
      </w:divBdr>
    </w:div>
    <w:div w:id="491604210">
      <w:bodyDiv w:val="1"/>
      <w:marLeft w:val="0"/>
      <w:marRight w:val="0"/>
      <w:marTop w:val="0"/>
      <w:marBottom w:val="0"/>
      <w:divBdr>
        <w:top w:val="none" w:sz="0" w:space="0" w:color="auto"/>
        <w:left w:val="none" w:sz="0" w:space="0" w:color="auto"/>
        <w:bottom w:val="none" w:sz="0" w:space="0" w:color="auto"/>
        <w:right w:val="none" w:sz="0" w:space="0" w:color="auto"/>
      </w:divBdr>
    </w:div>
    <w:div w:id="529951027">
      <w:bodyDiv w:val="1"/>
      <w:marLeft w:val="0"/>
      <w:marRight w:val="0"/>
      <w:marTop w:val="0"/>
      <w:marBottom w:val="0"/>
      <w:divBdr>
        <w:top w:val="none" w:sz="0" w:space="0" w:color="auto"/>
        <w:left w:val="none" w:sz="0" w:space="0" w:color="auto"/>
        <w:bottom w:val="none" w:sz="0" w:space="0" w:color="auto"/>
        <w:right w:val="none" w:sz="0" w:space="0" w:color="auto"/>
      </w:divBdr>
    </w:div>
    <w:div w:id="569771478">
      <w:bodyDiv w:val="1"/>
      <w:marLeft w:val="0"/>
      <w:marRight w:val="0"/>
      <w:marTop w:val="0"/>
      <w:marBottom w:val="0"/>
      <w:divBdr>
        <w:top w:val="none" w:sz="0" w:space="0" w:color="auto"/>
        <w:left w:val="none" w:sz="0" w:space="0" w:color="auto"/>
        <w:bottom w:val="none" w:sz="0" w:space="0" w:color="auto"/>
        <w:right w:val="none" w:sz="0" w:space="0" w:color="auto"/>
      </w:divBdr>
    </w:div>
    <w:div w:id="791824385">
      <w:bodyDiv w:val="1"/>
      <w:marLeft w:val="0"/>
      <w:marRight w:val="0"/>
      <w:marTop w:val="0"/>
      <w:marBottom w:val="0"/>
      <w:divBdr>
        <w:top w:val="none" w:sz="0" w:space="0" w:color="auto"/>
        <w:left w:val="none" w:sz="0" w:space="0" w:color="auto"/>
        <w:bottom w:val="none" w:sz="0" w:space="0" w:color="auto"/>
        <w:right w:val="none" w:sz="0" w:space="0" w:color="auto"/>
      </w:divBdr>
    </w:div>
    <w:div w:id="813567939">
      <w:bodyDiv w:val="1"/>
      <w:marLeft w:val="0"/>
      <w:marRight w:val="0"/>
      <w:marTop w:val="0"/>
      <w:marBottom w:val="0"/>
      <w:divBdr>
        <w:top w:val="none" w:sz="0" w:space="0" w:color="auto"/>
        <w:left w:val="none" w:sz="0" w:space="0" w:color="auto"/>
        <w:bottom w:val="none" w:sz="0" w:space="0" w:color="auto"/>
        <w:right w:val="none" w:sz="0" w:space="0" w:color="auto"/>
      </w:divBdr>
    </w:div>
    <w:div w:id="838882750">
      <w:bodyDiv w:val="1"/>
      <w:marLeft w:val="0"/>
      <w:marRight w:val="0"/>
      <w:marTop w:val="0"/>
      <w:marBottom w:val="0"/>
      <w:divBdr>
        <w:top w:val="none" w:sz="0" w:space="0" w:color="auto"/>
        <w:left w:val="none" w:sz="0" w:space="0" w:color="auto"/>
        <w:bottom w:val="none" w:sz="0" w:space="0" w:color="auto"/>
        <w:right w:val="none" w:sz="0" w:space="0" w:color="auto"/>
      </w:divBdr>
    </w:div>
    <w:div w:id="1077440750">
      <w:bodyDiv w:val="1"/>
      <w:marLeft w:val="0"/>
      <w:marRight w:val="0"/>
      <w:marTop w:val="0"/>
      <w:marBottom w:val="0"/>
      <w:divBdr>
        <w:top w:val="none" w:sz="0" w:space="0" w:color="auto"/>
        <w:left w:val="none" w:sz="0" w:space="0" w:color="auto"/>
        <w:bottom w:val="none" w:sz="0" w:space="0" w:color="auto"/>
        <w:right w:val="none" w:sz="0" w:space="0" w:color="auto"/>
      </w:divBdr>
    </w:div>
    <w:div w:id="1126581252">
      <w:bodyDiv w:val="1"/>
      <w:marLeft w:val="0"/>
      <w:marRight w:val="0"/>
      <w:marTop w:val="0"/>
      <w:marBottom w:val="0"/>
      <w:divBdr>
        <w:top w:val="none" w:sz="0" w:space="0" w:color="auto"/>
        <w:left w:val="none" w:sz="0" w:space="0" w:color="auto"/>
        <w:bottom w:val="none" w:sz="0" w:space="0" w:color="auto"/>
        <w:right w:val="none" w:sz="0" w:space="0" w:color="auto"/>
      </w:divBdr>
    </w:div>
    <w:div w:id="1479808732">
      <w:bodyDiv w:val="1"/>
      <w:marLeft w:val="0"/>
      <w:marRight w:val="0"/>
      <w:marTop w:val="0"/>
      <w:marBottom w:val="0"/>
      <w:divBdr>
        <w:top w:val="none" w:sz="0" w:space="0" w:color="auto"/>
        <w:left w:val="none" w:sz="0" w:space="0" w:color="auto"/>
        <w:bottom w:val="none" w:sz="0" w:space="0" w:color="auto"/>
        <w:right w:val="none" w:sz="0" w:space="0" w:color="auto"/>
      </w:divBdr>
    </w:div>
    <w:div w:id="1726295653">
      <w:bodyDiv w:val="1"/>
      <w:marLeft w:val="0"/>
      <w:marRight w:val="0"/>
      <w:marTop w:val="0"/>
      <w:marBottom w:val="0"/>
      <w:divBdr>
        <w:top w:val="none" w:sz="0" w:space="0" w:color="auto"/>
        <w:left w:val="none" w:sz="0" w:space="0" w:color="auto"/>
        <w:bottom w:val="none" w:sz="0" w:space="0" w:color="auto"/>
        <w:right w:val="none" w:sz="0" w:space="0" w:color="auto"/>
      </w:divBdr>
      <w:divsChild>
        <w:div w:id="1112357455">
          <w:marLeft w:val="0"/>
          <w:marRight w:val="0"/>
          <w:marTop w:val="0"/>
          <w:marBottom w:val="0"/>
          <w:divBdr>
            <w:top w:val="none" w:sz="0" w:space="0" w:color="auto"/>
            <w:left w:val="none" w:sz="0" w:space="0" w:color="auto"/>
            <w:bottom w:val="none" w:sz="0" w:space="0" w:color="auto"/>
            <w:right w:val="none" w:sz="0" w:space="0" w:color="auto"/>
          </w:divBdr>
        </w:div>
        <w:div w:id="2006931477">
          <w:marLeft w:val="0"/>
          <w:marRight w:val="0"/>
          <w:marTop w:val="0"/>
          <w:marBottom w:val="0"/>
          <w:divBdr>
            <w:top w:val="none" w:sz="0" w:space="0" w:color="auto"/>
            <w:left w:val="none" w:sz="0" w:space="0" w:color="auto"/>
            <w:bottom w:val="none" w:sz="0" w:space="0" w:color="auto"/>
            <w:right w:val="none" w:sz="0" w:space="0" w:color="auto"/>
          </w:divBdr>
        </w:div>
        <w:div w:id="948705104">
          <w:marLeft w:val="0"/>
          <w:marRight w:val="0"/>
          <w:marTop w:val="0"/>
          <w:marBottom w:val="0"/>
          <w:divBdr>
            <w:top w:val="none" w:sz="0" w:space="0" w:color="auto"/>
            <w:left w:val="none" w:sz="0" w:space="0" w:color="auto"/>
            <w:bottom w:val="none" w:sz="0" w:space="0" w:color="auto"/>
            <w:right w:val="none" w:sz="0" w:space="0" w:color="auto"/>
          </w:divBdr>
        </w:div>
        <w:div w:id="1566990961">
          <w:marLeft w:val="0"/>
          <w:marRight w:val="0"/>
          <w:marTop w:val="0"/>
          <w:marBottom w:val="0"/>
          <w:divBdr>
            <w:top w:val="none" w:sz="0" w:space="0" w:color="auto"/>
            <w:left w:val="none" w:sz="0" w:space="0" w:color="auto"/>
            <w:bottom w:val="none" w:sz="0" w:space="0" w:color="auto"/>
            <w:right w:val="none" w:sz="0" w:space="0" w:color="auto"/>
          </w:divBdr>
        </w:div>
        <w:div w:id="458453723">
          <w:marLeft w:val="0"/>
          <w:marRight w:val="0"/>
          <w:marTop w:val="0"/>
          <w:marBottom w:val="0"/>
          <w:divBdr>
            <w:top w:val="none" w:sz="0" w:space="0" w:color="auto"/>
            <w:left w:val="none" w:sz="0" w:space="0" w:color="auto"/>
            <w:bottom w:val="none" w:sz="0" w:space="0" w:color="auto"/>
            <w:right w:val="none" w:sz="0" w:space="0" w:color="auto"/>
          </w:divBdr>
        </w:div>
        <w:div w:id="1655838940">
          <w:marLeft w:val="0"/>
          <w:marRight w:val="0"/>
          <w:marTop w:val="0"/>
          <w:marBottom w:val="0"/>
          <w:divBdr>
            <w:top w:val="none" w:sz="0" w:space="0" w:color="auto"/>
            <w:left w:val="none" w:sz="0" w:space="0" w:color="auto"/>
            <w:bottom w:val="none" w:sz="0" w:space="0" w:color="auto"/>
            <w:right w:val="none" w:sz="0" w:space="0" w:color="auto"/>
          </w:divBdr>
        </w:div>
        <w:div w:id="1356036260">
          <w:marLeft w:val="0"/>
          <w:marRight w:val="0"/>
          <w:marTop w:val="0"/>
          <w:marBottom w:val="0"/>
          <w:divBdr>
            <w:top w:val="none" w:sz="0" w:space="0" w:color="auto"/>
            <w:left w:val="none" w:sz="0" w:space="0" w:color="auto"/>
            <w:bottom w:val="none" w:sz="0" w:space="0" w:color="auto"/>
            <w:right w:val="none" w:sz="0" w:space="0" w:color="auto"/>
          </w:divBdr>
        </w:div>
        <w:div w:id="1400591905">
          <w:marLeft w:val="0"/>
          <w:marRight w:val="0"/>
          <w:marTop w:val="0"/>
          <w:marBottom w:val="0"/>
          <w:divBdr>
            <w:top w:val="none" w:sz="0" w:space="0" w:color="auto"/>
            <w:left w:val="none" w:sz="0" w:space="0" w:color="auto"/>
            <w:bottom w:val="none" w:sz="0" w:space="0" w:color="auto"/>
            <w:right w:val="none" w:sz="0" w:space="0" w:color="auto"/>
          </w:divBdr>
        </w:div>
        <w:div w:id="1600874949">
          <w:marLeft w:val="0"/>
          <w:marRight w:val="0"/>
          <w:marTop w:val="0"/>
          <w:marBottom w:val="0"/>
          <w:divBdr>
            <w:top w:val="none" w:sz="0" w:space="0" w:color="auto"/>
            <w:left w:val="none" w:sz="0" w:space="0" w:color="auto"/>
            <w:bottom w:val="none" w:sz="0" w:space="0" w:color="auto"/>
            <w:right w:val="none" w:sz="0" w:space="0" w:color="auto"/>
          </w:divBdr>
        </w:div>
        <w:div w:id="1626618053">
          <w:marLeft w:val="0"/>
          <w:marRight w:val="0"/>
          <w:marTop w:val="0"/>
          <w:marBottom w:val="0"/>
          <w:divBdr>
            <w:top w:val="none" w:sz="0" w:space="0" w:color="auto"/>
            <w:left w:val="none" w:sz="0" w:space="0" w:color="auto"/>
            <w:bottom w:val="none" w:sz="0" w:space="0" w:color="auto"/>
            <w:right w:val="none" w:sz="0" w:space="0" w:color="auto"/>
          </w:divBdr>
        </w:div>
        <w:div w:id="1666126437">
          <w:marLeft w:val="0"/>
          <w:marRight w:val="0"/>
          <w:marTop w:val="0"/>
          <w:marBottom w:val="0"/>
          <w:divBdr>
            <w:top w:val="none" w:sz="0" w:space="0" w:color="auto"/>
            <w:left w:val="none" w:sz="0" w:space="0" w:color="auto"/>
            <w:bottom w:val="none" w:sz="0" w:space="0" w:color="auto"/>
            <w:right w:val="none" w:sz="0" w:space="0" w:color="auto"/>
          </w:divBdr>
        </w:div>
        <w:div w:id="668674383">
          <w:marLeft w:val="0"/>
          <w:marRight w:val="0"/>
          <w:marTop w:val="0"/>
          <w:marBottom w:val="0"/>
          <w:divBdr>
            <w:top w:val="none" w:sz="0" w:space="0" w:color="auto"/>
            <w:left w:val="none" w:sz="0" w:space="0" w:color="auto"/>
            <w:bottom w:val="none" w:sz="0" w:space="0" w:color="auto"/>
            <w:right w:val="none" w:sz="0" w:space="0" w:color="auto"/>
          </w:divBdr>
        </w:div>
        <w:div w:id="1449813864">
          <w:marLeft w:val="0"/>
          <w:marRight w:val="0"/>
          <w:marTop w:val="0"/>
          <w:marBottom w:val="0"/>
          <w:divBdr>
            <w:top w:val="none" w:sz="0" w:space="0" w:color="auto"/>
            <w:left w:val="none" w:sz="0" w:space="0" w:color="auto"/>
            <w:bottom w:val="none" w:sz="0" w:space="0" w:color="auto"/>
            <w:right w:val="none" w:sz="0" w:space="0" w:color="auto"/>
          </w:divBdr>
        </w:div>
        <w:div w:id="917862822">
          <w:marLeft w:val="0"/>
          <w:marRight w:val="0"/>
          <w:marTop w:val="0"/>
          <w:marBottom w:val="0"/>
          <w:divBdr>
            <w:top w:val="none" w:sz="0" w:space="0" w:color="auto"/>
            <w:left w:val="none" w:sz="0" w:space="0" w:color="auto"/>
            <w:bottom w:val="none" w:sz="0" w:space="0" w:color="auto"/>
            <w:right w:val="none" w:sz="0" w:space="0" w:color="auto"/>
          </w:divBdr>
        </w:div>
        <w:div w:id="163788704">
          <w:marLeft w:val="0"/>
          <w:marRight w:val="0"/>
          <w:marTop w:val="0"/>
          <w:marBottom w:val="0"/>
          <w:divBdr>
            <w:top w:val="none" w:sz="0" w:space="0" w:color="auto"/>
            <w:left w:val="none" w:sz="0" w:space="0" w:color="auto"/>
            <w:bottom w:val="none" w:sz="0" w:space="0" w:color="auto"/>
            <w:right w:val="none" w:sz="0" w:space="0" w:color="auto"/>
          </w:divBdr>
        </w:div>
        <w:div w:id="2085565059">
          <w:marLeft w:val="0"/>
          <w:marRight w:val="0"/>
          <w:marTop w:val="0"/>
          <w:marBottom w:val="0"/>
          <w:divBdr>
            <w:top w:val="none" w:sz="0" w:space="0" w:color="auto"/>
            <w:left w:val="none" w:sz="0" w:space="0" w:color="auto"/>
            <w:bottom w:val="none" w:sz="0" w:space="0" w:color="auto"/>
            <w:right w:val="none" w:sz="0" w:space="0" w:color="auto"/>
          </w:divBdr>
        </w:div>
        <w:div w:id="1899710242">
          <w:marLeft w:val="0"/>
          <w:marRight w:val="0"/>
          <w:marTop w:val="0"/>
          <w:marBottom w:val="0"/>
          <w:divBdr>
            <w:top w:val="none" w:sz="0" w:space="0" w:color="auto"/>
            <w:left w:val="none" w:sz="0" w:space="0" w:color="auto"/>
            <w:bottom w:val="none" w:sz="0" w:space="0" w:color="auto"/>
            <w:right w:val="none" w:sz="0" w:space="0" w:color="auto"/>
          </w:divBdr>
        </w:div>
        <w:div w:id="273097002">
          <w:marLeft w:val="0"/>
          <w:marRight w:val="0"/>
          <w:marTop w:val="0"/>
          <w:marBottom w:val="0"/>
          <w:divBdr>
            <w:top w:val="none" w:sz="0" w:space="0" w:color="auto"/>
            <w:left w:val="none" w:sz="0" w:space="0" w:color="auto"/>
            <w:bottom w:val="none" w:sz="0" w:space="0" w:color="auto"/>
            <w:right w:val="none" w:sz="0" w:space="0" w:color="auto"/>
          </w:divBdr>
        </w:div>
        <w:div w:id="1430615965">
          <w:marLeft w:val="0"/>
          <w:marRight w:val="0"/>
          <w:marTop w:val="0"/>
          <w:marBottom w:val="0"/>
          <w:divBdr>
            <w:top w:val="none" w:sz="0" w:space="0" w:color="auto"/>
            <w:left w:val="none" w:sz="0" w:space="0" w:color="auto"/>
            <w:bottom w:val="none" w:sz="0" w:space="0" w:color="auto"/>
            <w:right w:val="none" w:sz="0" w:space="0" w:color="auto"/>
          </w:divBdr>
        </w:div>
        <w:div w:id="1528252091">
          <w:marLeft w:val="0"/>
          <w:marRight w:val="0"/>
          <w:marTop w:val="0"/>
          <w:marBottom w:val="0"/>
          <w:divBdr>
            <w:top w:val="none" w:sz="0" w:space="0" w:color="auto"/>
            <w:left w:val="none" w:sz="0" w:space="0" w:color="auto"/>
            <w:bottom w:val="none" w:sz="0" w:space="0" w:color="auto"/>
            <w:right w:val="none" w:sz="0" w:space="0" w:color="auto"/>
          </w:divBdr>
        </w:div>
        <w:div w:id="375282231">
          <w:marLeft w:val="0"/>
          <w:marRight w:val="0"/>
          <w:marTop w:val="0"/>
          <w:marBottom w:val="0"/>
          <w:divBdr>
            <w:top w:val="none" w:sz="0" w:space="0" w:color="auto"/>
            <w:left w:val="none" w:sz="0" w:space="0" w:color="auto"/>
            <w:bottom w:val="none" w:sz="0" w:space="0" w:color="auto"/>
            <w:right w:val="none" w:sz="0" w:space="0" w:color="auto"/>
          </w:divBdr>
        </w:div>
        <w:div w:id="295375350">
          <w:marLeft w:val="0"/>
          <w:marRight w:val="0"/>
          <w:marTop w:val="0"/>
          <w:marBottom w:val="0"/>
          <w:divBdr>
            <w:top w:val="none" w:sz="0" w:space="0" w:color="auto"/>
            <w:left w:val="none" w:sz="0" w:space="0" w:color="auto"/>
            <w:bottom w:val="none" w:sz="0" w:space="0" w:color="auto"/>
            <w:right w:val="none" w:sz="0" w:space="0" w:color="auto"/>
          </w:divBdr>
        </w:div>
        <w:div w:id="264729097">
          <w:marLeft w:val="0"/>
          <w:marRight w:val="0"/>
          <w:marTop w:val="0"/>
          <w:marBottom w:val="0"/>
          <w:divBdr>
            <w:top w:val="none" w:sz="0" w:space="0" w:color="auto"/>
            <w:left w:val="none" w:sz="0" w:space="0" w:color="auto"/>
            <w:bottom w:val="none" w:sz="0" w:space="0" w:color="auto"/>
            <w:right w:val="none" w:sz="0" w:space="0" w:color="auto"/>
          </w:divBdr>
        </w:div>
        <w:div w:id="1554074188">
          <w:marLeft w:val="0"/>
          <w:marRight w:val="0"/>
          <w:marTop w:val="0"/>
          <w:marBottom w:val="0"/>
          <w:divBdr>
            <w:top w:val="none" w:sz="0" w:space="0" w:color="auto"/>
            <w:left w:val="none" w:sz="0" w:space="0" w:color="auto"/>
            <w:bottom w:val="none" w:sz="0" w:space="0" w:color="auto"/>
            <w:right w:val="none" w:sz="0" w:space="0" w:color="auto"/>
          </w:divBdr>
        </w:div>
        <w:div w:id="1801875976">
          <w:marLeft w:val="0"/>
          <w:marRight w:val="0"/>
          <w:marTop w:val="0"/>
          <w:marBottom w:val="0"/>
          <w:divBdr>
            <w:top w:val="none" w:sz="0" w:space="0" w:color="auto"/>
            <w:left w:val="none" w:sz="0" w:space="0" w:color="auto"/>
            <w:bottom w:val="none" w:sz="0" w:space="0" w:color="auto"/>
            <w:right w:val="none" w:sz="0" w:space="0" w:color="auto"/>
          </w:divBdr>
        </w:div>
        <w:div w:id="1173958739">
          <w:marLeft w:val="0"/>
          <w:marRight w:val="0"/>
          <w:marTop w:val="0"/>
          <w:marBottom w:val="0"/>
          <w:divBdr>
            <w:top w:val="none" w:sz="0" w:space="0" w:color="auto"/>
            <w:left w:val="none" w:sz="0" w:space="0" w:color="auto"/>
            <w:bottom w:val="none" w:sz="0" w:space="0" w:color="auto"/>
            <w:right w:val="none" w:sz="0" w:space="0" w:color="auto"/>
          </w:divBdr>
        </w:div>
        <w:div w:id="1848597067">
          <w:marLeft w:val="0"/>
          <w:marRight w:val="0"/>
          <w:marTop w:val="0"/>
          <w:marBottom w:val="0"/>
          <w:divBdr>
            <w:top w:val="none" w:sz="0" w:space="0" w:color="auto"/>
            <w:left w:val="none" w:sz="0" w:space="0" w:color="auto"/>
            <w:bottom w:val="none" w:sz="0" w:space="0" w:color="auto"/>
            <w:right w:val="none" w:sz="0" w:space="0" w:color="auto"/>
          </w:divBdr>
        </w:div>
        <w:div w:id="129792308">
          <w:marLeft w:val="0"/>
          <w:marRight w:val="0"/>
          <w:marTop w:val="0"/>
          <w:marBottom w:val="0"/>
          <w:divBdr>
            <w:top w:val="none" w:sz="0" w:space="0" w:color="auto"/>
            <w:left w:val="none" w:sz="0" w:space="0" w:color="auto"/>
            <w:bottom w:val="none" w:sz="0" w:space="0" w:color="auto"/>
            <w:right w:val="none" w:sz="0" w:space="0" w:color="auto"/>
          </w:divBdr>
        </w:div>
        <w:div w:id="1601377703">
          <w:marLeft w:val="0"/>
          <w:marRight w:val="0"/>
          <w:marTop w:val="0"/>
          <w:marBottom w:val="0"/>
          <w:divBdr>
            <w:top w:val="none" w:sz="0" w:space="0" w:color="auto"/>
            <w:left w:val="none" w:sz="0" w:space="0" w:color="auto"/>
            <w:bottom w:val="none" w:sz="0" w:space="0" w:color="auto"/>
            <w:right w:val="none" w:sz="0" w:space="0" w:color="auto"/>
          </w:divBdr>
        </w:div>
        <w:div w:id="1037589164">
          <w:marLeft w:val="0"/>
          <w:marRight w:val="0"/>
          <w:marTop w:val="0"/>
          <w:marBottom w:val="0"/>
          <w:divBdr>
            <w:top w:val="none" w:sz="0" w:space="0" w:color="auto"/>
            <w:left w:val="none" w:sz="0" w:space="0" w:color="auto"/>
            <w:bottom w:val="none" w:sz="0" w:space="0" w:color="auto"/>
            <w:right w:val="none" w:sz="0" w:space="0" w:color="auto"/>
          </w:divBdr>
        </w:div>
        <w:div w:id="330137384">
          <w:marLeft w:val="0"/>
          <w:marRight w:val="0"/>
          <w:marTop w:val="0"/>
          <w:marBottom w:val="0"/>
          <w:divBdr>
            <w:top w:val="none" w:sz="0" w:space="0" w:color="auto"/>
            <w:left w:val="none" w:sz="0" w:space="0" w:color="auto"/>
            <w:bottom w:val="none" w:sz="0" w:space="0" w:color="auto"/>
            <w:right w:val="none" w:sz="0" w:space="0" w:color="auto"/>
          </w:divBdr>
        </w:div>
        <w:div w:id="1254822958">
          <w:marLeft w:val="0"/>
          <w:marRight w:val="0"/>
          <w:marTop w:val="0"/>
          <w:marBottom w:val="0"/>
          <w:divBdr>
            <w:top w:val="none" w:sz="0" w:space="0" w:color="auto"/>
            <w:left w:val="none" w:sz="0" w:space="0" w:color="auto"/>
            <w:bottom w:val="none" w:sz="0" w:space="0" w:color="auto"/>
            <w:right w:val="none" w:sz="0" w:space="0" w:color="auto"/>
          </w:divBdr>
        </w:div>
        <w:div w:id="1049963645">
          <w:marLeft w:val="0"/>
          <w:marRight w:val="0"/>
          <w:marTop w:val="0"/>
          <w:marBottom w:val="0"/>
          <w:divBdr>
            <w:top w:val="none" w:sz="0" w:space="0" w:color="auto"/>
            <w:left w:val="none" w:sz="0" w:space="0" w:color="auto"/>
            <w:bottom w:val="none" w:sz="0" w:space="0" w:color="auto"/>
            <w:right w:val="none" w:sz="0" w:space="0" w:color="auto"/>
          </w:divBdr>
        </w:div>
        <w:div w:id="1331516973">
          <w:marLeft w:val="0"/>
          <w:marRight w:val="0"/>
          <w:marTop w:val="0"/>
          <w:marBottom w:val="0"/>
          <w:divBdr>
            <w:top w:val="none" w:sz="0" w:space="0" w:color="auto"/>
            <w:left w:val="none" w:sz="0" w:space="0" w:color="auto"/>
            <w:bottom w:val="none" w:sz="0" w:space="0" w:color="auto"/>
            <w:right w:val="none" w:sz="0" w:space="0" w:color="auto"/>
          </w:divBdr>
        </w:div>
        <w:div w:id="461462460">
          <w:marLeft w:val="0"/>
          <w:marRight w:val="0"/>
          <w:marTop w:val="0"/>
          <w:marBottom w:val="0"/>
          <w:divBdr>
            <w:top w:val="none" w:sz="0" w:space="0" w:color="auto"/>
            <w:left w:val="none" w:sz="0" w:space="0" w:color="auto"/>
            <w:bottom w:val="none" w:sz="0" w:space="0" w:color="auto"/>
            <w:right w:val="none" w:sz="0" w:space="0" w:color="auto"/>
          </w:divBdr>
        </w:div>
        <w:div w:id="1397241519">
          <w:marLeft w:val="0"/>
          <w:marRight w:val="0"/>
          <w:marTop w:val="0"/>
          <w:marBottom w:val="0"/>
          <w:divBdr>
            <w:top w:val="none" w:sz="0" w:space="0" w:color="auto"/>
            <w:left w:val="none" w:sz="0" w:space="0" w:color="auto"/>
            <w:bottom w:val="none" w:sz="0" w:space="0" w:color="auto"/>
            <w:right w:val="none" w:sz="0" w:space="0" w:color="auto"/>
          </w:divBdr>
        </w:div>
        <w:div w:id="1912158344">
          <w:marLeft w:val="0"/>
          <w:marRight w:val="0"/>
          <w:marTop w:val="0"/>
          <w:marBottom w:val="0"/>
          <w:divBdr>
            <w:top w:val="none" w:sz="0" w:space="0" w:color="auto"/>
            <w:left w:val="none" w:sz="0" w:space="0" w:color="auto"/>
            <w:bottom w:val="none" w:sz="0" w:space="0" w:color="auto"/>
            <w:right w:val="none" w:sz="0" w:space="0" w:color="auto"/>
          </w:divBdr>
        </w:div>
        <w:div w:id="1480347486">
          <w:marLeft w:val="0"/>
          <w:marRight w:val="0"/>
          <w:marTop w:val="0"/>
          <w:marBottom w:val="0"/>
          <w:divBdr>
            <w:top w:val="none" w:sz="0" w:space="0" w:color="auto"/>
            <w:left w:val="none" w:sz="0" w:space="0" w:color="auto"/>
            <w:bottom w:val="none" w:sz="0" w:space="0" w:color="auto"/>
            <w:right w:val="none" w:sz="0" w:space="0" w:color="auto"/>
          </w:divBdr>
        </w:div>
        <w:div w:id="2010866433">
          <w:marLeft w:val="0"/>
          <w:marRight w:val="0"/>
          <w:marTop w:val="0"/>
          <w:marBottom w:val="0"/>
          <w:divBdr>
            <w:top w:val="none" w:sz="0" w:space="0" w:color="auto"/>
            <w:left w:val="none" w:sz="0" w:space="0" w:color="auto"/>
            <w:bottom w:val="none" w:sz="0" w:space="0" w:color="auto"/>
            <w:right w:val="none" w:sz="0" w:space="0" w:color="auto"/>
          </w:divBdr>
        </w:div>
        <w:div w:id="1095899149">
          <w:marLeft w:val="0"/>
          <w:marRight w:val="0"/>
          <w:marTop w:val="0"/>
          <w:marBottom w:val="0"/>
          <w:divBdr>
            <w:top w:val="none" w:sz="0" w:space="0" w:color="auto"/>
            <w:left w:val="none" w:sz="0" w:space="0" w:color="auto"/>
            <w:bottom w:val="none" w:sz="0" w:space="0" w:color="auto"/>
            <w:right w:val="none" w:sz="0" w:space="0" w:color="auto"/>
          </w:divBdr>
        </w:div>
        <w:div w:id="748648608">
          <w:marLeft w:val="0"/>
          <w:marRight w:val="0"/>
          <w:marTop w:val="0"/>
          <w:marBottom w:val="0"/>
          <w:divBdr>
            <w:top w:val="none" w:sz="0" w:space="0" w:color="auto"/>
            <w:left w:val="none" w:sz="0" w:space="0" w:color="auto"/>
            <w:bottom w:val="none" w:sz="0" w:space="0" w:color="auto"/>
            <w:right w:val="none" w:sz="0" w:space="0" w:color="auto"/>
          </w:divBdr>
        </w:div>
        <w:div w:id="1031537824">
          <w:marLeft w:val="0"/>
          <w:marRight w:val="0"/>
          <w:marTop w:val="0"/>
          <w:marBottom w:val="0"/>
          <w:divBdr>
            <w:top w:val="none" w:sz="0" w:space="0" w:color="auto"/>
            <w:left w:val="none" w:sz="0" w:space="0" w:color="auto"/>
            <w:bottom w:val="none" w:sz="0" w:space="0" w:color="auto"/>
            <w:right w:val="none" w:sz="0" w:space="0" w:color="auto"/>
          </w:divBdr>
        </w:div>
        <w:div w:id="1737897125">
          <w:marLeft w:val="0"/>
          <w:marRight w:val="0"/>
          <w:marTop w:val="0"/>
          <w:marBottom w:val="0"/>
          <w:divBdr>
            <w:top w:val="none" w:sz="0" w:space="0" w:color="auto"/>
            <w:left w:val="none" w:sz="0" w:space="0" w:color="auto"/>
            <w:bottom w:val="none" w:sz="0" w:space="0" w:color="auto"/>
            <w:right w:val="none" w:sz="0" w:space="0" w:color="auto"/>
          </w:divBdr>
        </w:div>
        <w:div w:id="780800680">
          <w:marLeft w:val="0"/>
          <w:marRight w:val="0"/>
          <w:marTop w:val="0"/>
          <w:marBottom w:val="0"/>
          <w:divBdr>
            <w:top w:val="none" w:sz="0" w:space="0" w:color="auto"/>
            <w:left w:val="none" w:sz="0" w:space="0" w:color="auto"/>
            <w:bottom w:val="none" w:sz="0" w:space="0" w:color="auto"/>
            <w:right w:val="none" w:sz="0" w:space="0" w:color="auto"/>
          </w:divBdr>
        </w:div>
        <w:div w:id="1296761069">
          <w:marLeft w:val="0"/>
          <w:marRight w:val="0"/>
          <w:marTop w:val="0"/>
          <w:marBottom w:val="0"/>
          <w:divBdr>
            <w:top w:val="none" w:sz="0" w:space="0" w:color="auto"/>
            <w:left w:val="none" w:sz="0" w:space="0" w:color="auto"/>
            <w:bottom w:val="none" w:sz="0" w:space="0" w:color="auto"/>
            <w:right w:val="none" w:sz="0" w:space="0" w:color="auto"/>
          </w:divBdr>
        </w:div>
        <w:div w:id="307169873">
          <w:marLeft w:val="0"/>
          <w:marRight w:val="0"/>
          <w:marTop w:val="0"/>
          <w:marBottom w:val="0"/>
          <w:divBdr>
            <w:top w:val="none" w:sz="0" w:space="0" w:color="auto"/>
            <w:left w:val="none" w:sz="0" w:space="0" w:color="auto"/>
            <w:bottom w:val="none" w:sz="0" w:space="0" w:color="auto"/>
            <w:right w:val="none" w:sz="0" w:space="0" w:color="auto"/>
          </w:divBdr>
        </w:div>
        <w:div w:id="1090348314">
          <w:marLeft w:val="0"/>
          <w:marRight w:val="0"/>
          <w:marTop w:val="0"/>
          <w:marBottom w:val="0"/>
          <w:divBdr>
            <w:top w:val="none" w:sz="0" w:space="0" w:color="auto"/>
            <w:left w:val="none" w:sz="0" w:space="0" w:color="auto"/>
            <w:bottom w:val="none" w:sz="0" w:space="0" w:color="auto"/>
            <w:right w:val="none" w:sz="0" w:space="0" w:color="auto"/>
          </w:divBdr>
        </w:div>
        <w:div w:id="1057245807">
          <w:marLeft w:val="0"/>
          <w:marRight w:val="0"/>
          <w:marTop w:val="0"/>
          <w:marBottom w:val="0"/>
          <w:divBdr>
            <w:top w:val="none" w:sz="0" w:space="0" w:color="auto"/>
            <w:left w:val="none" w:sz="0" w:space="0" w:color="auto"/>
            <w:bottom w:val="none" w:sz="0" w:space="0" w:color="auto"/>
            <w:right w:val="none" w:sz="0" w:space="0" w:color="auto"/>
          </w:divBdr>
        </w:div>
        <w:div w:id="704477109">
          <w:marLeft w:val="0"/>
          <w:marRight w:val="0"/>
          <w:marTop w:val="0"/>
          <w:marBottom w:val="0"/>
          <w:divBdr>
            <w:top w:val="none" w:sz="0" w:space="0" w:color="auto"/>
            <w:left w:val="none" w:sz="0" w:space="0" w:color="auto"/>
            <w:bottom w:val="none" w:sz="0" w:space="0" w:color="auto"/>
            <w:right w:val="none" w:sz="0" w:space="0" w:color="auto"/>
          </w:divBdr>
        </w:div>
        <w:div w:id="369575824">
          <w:marLeft w:val="0"/>
          <w:marRight w:val="0"/>
          <w:marTop w:val="0"/>
          <w:marBottom w:val="0"/>
          <w:divBdr>
            <w:top w:val="none" w:sz="0" w:space="0" w:color="auto"/>
            <w:left w:val="none" w:sz="0" w:space="0" w:color="auto"/>
            <w:bottom w:val="none" w:sz="0" w:space="0" w:color="auto"/>
            <w:right w:val="none" w:sz="0" w:space="0" w:color="auto"/>
          </w:divBdr>
        </w:div>
        <w:div w:id="210965274">
          <w:marLeft w:val="0"/>
          <w:marRight w:val="0"/>
          <w:marTop w:val="0"/>
          <w:marBottom w:val="0"/>
          <w:divBdr>
            <w:top w:val="none" w:sz="0" w:space="0" w:color="auto"/>
            <w:left w:val="none" w:sz="0" w:space="0" w:color="auto"/>
            <w:bottom w:val="none" w:sz="0" w:space="0" w:color="auto"/>
            <w:right w:val="none" w:sz="0" w:space="0" w:color="auto"/>
          </w:divBdr>
        </w:div>
        <w:div w:id="1555312614">
          <w:marLeft w:val="0"/>
          <w:marRight w:val="0"/>
          <w:marTop w:val="0"/>
          <w:marBottom w:val="0"/>
          <w:divBdr>
            <w:top w:val="none" w:sz="0" w:space="0" w:color="auto"/>
            <w:left w:val="none" w:sz="0" w:space="0" w:color="auto"/>
            <w:bottom w:val="none" w:sz="0" w:space="0" w:color="auto"/>
            <w:right w:val="none" w:sz="0" w:space="0" w:color="auto"/>
          </w:divBdr>
        </w:div>
        <w:div w:id="487938106">
          <w:marLeft w:val="0"/>
          <w:marRight w:val="0"/>
          <w:marTop w:val="0"/>
          <w:marBottom w:val="0"/>
          <w:divBdr>
            <w:top w:val="none" w:sz="0" w:space="0" w:color="auto"/>
            <w:left w:val="none" w:sz="0" w:space="0" w:color="auto"/>
            <w:bottom w:val="none" w:sz="0" w:space="0" w:color="auto"/>
            <w:right w:val="none" w:sz="0" w:space="0" w:color="auto"/>
          </w:divBdr>
        </w:div>
        <w:div w:id="1274898066">
          <w:marLeft w:val="0"/>
          <w:marRight w:val="0"/>
          <w:marTop w:val="0"/>
          <w:marBottom w:val="0"/>
          <w:divBdr>
            <w:top w:val="none" w:sz="0" w:space="0" w:color="auto"/>
            <w:left w:val="none" w:sz="0" w:space="0" w:color="auto"/>
            <w:bottom w:val="none" w:sz="0" w:space="0" w:color="auto"/>
            <w:right w:val="none" w:sz="0" w:space="0" w:color="auto"/>
          </w:divBdr>
        </w:div>
        <w:div w:id="668754587">
          <w:marLeft w:val="0"/>
          <w:marRight w:val="0"/>
          <w:marTop w:val="0"/>
          <w:marBottom w:val="0"/>
          <w:divBdr>
            <w:top w:val="none" w:sz="0" w:space="0" w:color="auto"/>
            <w:left w:val="none" w:sz="0" w:space="0" w:color="auto"/>
            <w:bottom w:val="none" w:sz="0" w:space="0" w:color="auto"/>
            <w:right w:val="none" w:sz="0" w:space="0" w:color="auto"/>
          </w:divBdr>
        </w:div>
      </w:divsChild>
    </w:div>
    <w:div w:id="1844511523">
      <w:bodyDiv w:val="1"/>
      <w:marLeft w:val="0"/>
      <w:marRight w:val="0"/>
      <w:marTop w:val="0"/>
      <w:marBottom w:val="0"/>
      <w:divBdr>
        <w:top w:val="none" w:sz="0" w:space="0" w:color="auto"/>
        <w:left w:val="none" w:sz="0" w:space="0" w:color="auto"/>
        <w:bottom w:val="none" w:sz="0" w:space="0" w:color="auto"/>
        <w:right w:val="none" w:sz="0" w:space="0" w:color="auto"/>
      </w:divBdr>
    </w:div>
    <w:div w:id="1853257940">
      <w:marLeft w:val="0"/>
      <w:marRight w:val="0"/>
      <w:marTop w:val="0"/>
      <w:marBottom w:val="0"/>
      <w:divBdr>
        <w:top w:val="none" w:sz="0" w:space="0" w:color="auto"/>
        <w:left w:val="none" w:sz="0" w:space="0" w:color="auto"/>
        <w:bottom w:val="none" w:sz="0" w:space="0" w:color="auto"/>
        <w:right w:val="none" w:sz="0" w:space="0" w:color="auto"/>
      </w:divBdr>
    </w:div>
    <w:div w:id="1904753060">
      <w:bodyDiv w:val="1"/>
      <w:marLeft w:val="0"/>
      <w:marRight w:val="0"/>
      <w:marTop w:val="0"/>
      <w:marBottom w:val="0"/>
      <w:divBdr>
        <w:top w:val="none" w:sz="0" w:space="0" w:color="auto"/>
        <w:left w:val="none" w:sz="0" w:space="0" w:color="auto"/>
        <w:bottom w:val="none" w:sz="0" w:space="0" w:color="auto"/>
        <w:right w:val="none" w:sz="0" w:space="0" w:color="auto"/>
      </w:divBdr>
    </w:div>
    <w:div w:id="1992051815">
      <w:bodyDiv w:val="1"/>
      <w:marLeft w:val="0"/>
      <w:marRight w:val="0"/>
      <w:marTop w:val="0"/>
      <w:marBottom w:val="0"/>
      <w:divBdr>
        <w:top w:val="none" w:sz="0" w:space="0" w:color="auto"/>
        <w:left w:val="none" w:sz="0" w:space="0" w:color="auto"/>
        <w:bottom w:val="none" w:sz="0" w:space="0" w:color="auto"/>
        <w:right w:val="none" w:sz="0" w:space="0" w:color="auto"/>
      </w:divBdr>
    </w:div>
    <w:div w:id="200593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cntd.ru/document/901729900" TargetMode="External"/><Relationship Id="rId18" Type="http://schemas.openxmlformats.org/officeDocument/2006/relationships/hyperlink" Target="http://www.consultant.ru" TargetMode="External"/><Relationship Id="rId3" Type="http://schemas.openxmlformats.org/officeDocument/2006/relationships/styles" Target="styles.xml"/><Relationship Id="rId21" Type="http://schemas.openxmlformats.org/officeDocument/2006/relationships/hyperlink" Target="http://psi.mchs.gov.ru" TargetMode="External"/><Relationship Id="rId7" Type="http://schemas.openxmlformats.org/officeDocument/2006/relationships/endnotes" Target="endnotes.xml"/><Relationship Id="rId12" Type="http://schemas.openxmlformats.org/officeDocument/2006/relationships/hyperlink" Target="http://www.consultant.ru/document/cons_doc_LAW_43224/" TargetMode="External"/><Relationship Id="rId17" Type="http://schemas.openxmlformats.org/officeDocument/2006/relationships/hyperlink" Target="https://docs.cntd.ru/document/499041172" TargetMode="External"/><Relationship Id="rId2" Type="http://schemas.openxmlformats.org/officeDocument/2006/relationships/numbering" Target="numbering.xml"/><Relationship Id="rId16" Type="http://schemas.openxmlformats.org/officeDocument/2006/relationships/hyperlink" Target="https://docs.cntd.ru/document/901902347" TargetMode="External"/><Relationship Id="rId20" Type="http://schemas.openxmlformats.org/officeDocument/2006/relationships/hyperlink" Target="http://www.progressma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cntd.ru/document/902253719" TargetMode="External"/><Relationship Id="rId23" Type="http://schemas.openxmlformats.org/officeDocument/2006/relationships/fontTable" Target="fontTable.xml"/><Relationship Id="rId10" Type="http://schemas.openxmlformats.org/officeDocument/2006/relationships/hyperlink" Target="http://www.consultant.ru/document/cons_doc_LAW_200121/" TargetMode="External"/><Relationship Id="rId19" Type="http://schemas.openxmlformats.org/officeDocument/2006/relationships/hyperlink" Target="https://www.mchs.gov.ru/" TargetMode="External"/><Relationship Id="rId4" Type="http://schemas.openxmlformats.org/officeDocument/2006/relationships/settings" Target="settings.xml"/><Relationship Id="rId9" Type="http://schemas.openxmlformats.org/officeDocument/2006/relationships/hyperlink" Target="http://www.mchs.gov.ru/upload/sitel/document_file/JqMr38p6Tn.pdf" TargetMode="External"/><Relationship Id="rId14" Type="http://schemas.openxmlformats.org/officeDocument/2006/relationships/hyperlink" Target="https://docs.cntd.ru/document/902379703"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2E22E-7C47-47C5-A7AC-4B7BE5897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11</Pages>
  <Words>1756</Words>
  <Characters>14795</Characters>
  <Application>Microsoft Office Word</Application>
  <DocSecurity>0</DocSecurity>
  <Lines>123</Lines>
  <Paragraphs>33</Paragraphs>
  <ScaleCrop>false</ScaleCrop>
  <HeadingPairs>
    <vt:vector size="2" baseType="variant">
      <vt:variant>
        <vt:lpstr>Название</vt:lpstr>
      </vt:variant>
      <vt:variant>
        <vt:i4>1</vt:i4>
      </vt:variant>
    </vt:vector>
  </HeadingPairs>
  <TitlesOfParts>
    <vt:vector size="1" baseType="lpstr">
      <vt:lpstr>Принципы формирования профессиональной образовательной программы</vt:lpstr>
    </vt:vector>
  </TitlesOfParts>
  <Company>Дом</Company>
  <LinksUpToDate>false</LinksUpToDate>
  <CharactersWithSpaces>16518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формирования профессиональной образовательной программы</dc:title>
  <dc:subject/>
  <dc:creator>Катя</dc:creator>
  <cp:keywords/>
  <dc:description/>
  <cp:lastModifiedBy>Кондратьева Светлана Петровна</cp:lastModifiedBy>
  <cp:revision>36</cp:revision>
  <cp:lastPrinted>2019-11-18T13:22:00Z</cp:lastPrinted>
  <dcterms:created xsi:type="dcterms:W3CDTF">2024-03-27T10:13:00Z</dcterms:created>
  <dcterms:modified xsi:type="dcterms:W3CDTF">2024-10-21T09:30:00Z</dcterms:modified>
</cp:coreProperties>
</file>