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5EA" w:rsidRPr="004E5E78" w:rsidRDefault="00DD65EA" w:rsidP="00DD65EA">
      <w:pPr>
        <w:jc w:val="center"/>
        <w:rPr>
          <w:bCs/>
          <w:sz w:val="24"/>
        </w:rPr>
      </w:pPr>
      <w:r w:rsidRPr="004E5E78">
        <w:rPr>
          <w:bCs/>
          <w:sz w:val="24"/>
        </w:rPr>
        <w:t xml:space="preserve">Государственное автономное профессиональное образовательное учреждение </w:t>
      </w:r>
    </w:p>
    <w:p w:rsidR="00DD65EA" w:rsidRPr="004E5E78" w:rsidRDefault="00DD65EA" w:rsidP="00DD65EA">
      <w:pPr>
        <w:jc w:val="center"/>
        <w:rPr>
          <w:bCs/>
          <w:sz w:val="24"/>
        </w:rPr>
      </w:pPr>
      <w:r w:rsidRPr="004E5E78">
        <w:rPr>
          <w:bCs/>
          <w:sz w:val="24"/>
        </w:rPr>
        <w:t>Чувашской Республики «Чебоксарский экономико-технологический колледж»</w:t>
      </w:r>
    </w:p>
    <w:p w:rsidR="00DD65EA" w:rsidRPr="004E5E78" w:rsidRDefault="00DD65EA" w:rsidP="00DD65EA">
      <w:pPr>
        <w:jc w:val="center"/>
        <w:rPr>
          <w:bCs/>
          <w:sz w:val="24"/>
        </w:rPr>
      </w:pPr>
      <w:r w:rsidRPr="004E5E78">
        <w:rPr>
          <w:bCs/>
          <w:sz w:val="24"/>
        </w:rPr>
        <w:t>Министерства образования Чувашской Республики</w:t>
      </w:r>
    </w:p>
    <w:p w:rsidR="00DD65EA" w:rsidRPr="00DE2700" w:rsidRDefault="00DD65EA" w:rsidP="00DD65E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8C17B6" w:rsidRDefault="008C17B6" w:rsidP="00DD65EA">
      <w:pPr>
        <w:spacing w:line="360" w:lineRule="auto"/>
        <w:jc w:val="center"/>
      </w:pPr>
    </w:p>
    <w:p w:rsidR="008C17B6" w:rsidRDefault="008C17B6" w:rsidP="00DD65EA">
      <w:pPr>
        <w:spacing w:line="360" w:lineRule="auto"/>
        <w:jc w:val="center"/>
      </w:pPr>
    </w:p>
    <w:p w:rsidR="008C17B6" w:rsidRDefault="008C17B6" w:rsidP="00DD65EA">
      <w:pPr>
        <w:spacing w:line="360" w:lineRule="auto"/>
        <w:jc w:val="center"/>
      </w:pPr>
    </w:p>
    <w:p w:rsidR="008C17B6" w:rsidRPr="00DE2700" w:rsidRDefault="008C17B6" w:rsidP="00DD65EA">
      <w:pPr>
        <w:spacing w:line="360" w:lineRule="auto"/>
        <w:jc w:val="center"/>
      </w:pPr>
    </w:p>
    <w:p w:rsidR="00DD65EA" w:rsidRPr="004E5E78" w:rsidRDefault="003B08A6" w:rsidP="00DD6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ФОС </w:t>
      </w:r>
      <w:r w:rsidR="00DD65EA" w:rsidRPr="004E5E78">
        <w:rPr>
          <w:b/>
          <w:caps/>
          <w:sz w:val="28"/>
          <w:szCs w:val="28"/>
        </w:rPr>
        <w:t>УЧЕБНОЙ ДИСЦИПЛИНЫ</w:t>
      </w:r>
    </w:p>
    <w:p w:rsidR="00DD65EA" w:rsidRPr="00DD65EA" w:rsidRDefault="00DD65EA" w:rsidP="00DD65EA">
      <w:pPr>
        <w:spacing w:line="360" w:lineRule="auto"/>
        <w:jc w:val="center"/>
        <w:rPr>
          <w:b/>
          <w:sz w:val="24"/>
        </w:rPr>
      </w:pPr>
      <w:r w:rsidRPr="00DD65EA">
        <w:rPr>
          <w:b/>
          <w:sz w:val="28"/>
          <w:szCs w:val="24"/>
        </w:rPr>
        <w:t>СГ.0</w:t>
      </w:r>
      <w:r w:rsidR="00EA766D">
        <w:rPr>
          <w:b/>
          <w:sz w:val="28"/>
          <w:szCs w:val="24"/>
        </w:rPr>
        <w:t>6</w:t>
      </w:r>
      <w:r w:rsidRPr="00DD65EA">
        <w:rPr>
          <w:b/>
          <w:spacing w:val="1"/>
          <w:sz w:val="28"/>
          <w:szCs w:val="24"/>
        </w:rPr>
        <w:t xml:space="preserve"> </w:t>
      </w:r>
      <w:r w:rsidR="008C17B6" w:rsidRPr="008C17B6">
        <w:rPr>
          <w:b/>
          <w:sz w:val="28"/>
        </w:rPr>
        <w:t>ОСНОВЫ БЕРЕЖЛИВОГО ПРОИЗВОДСТВА</w:t>
      </w:r>
    </w:p>
    <w:p w:rsidR="00DD65EA" w:rsidRDefault="00DD65EA" w:rsidP="00DD65EA">
      <w:pPr>
        <w:spacing w:line="360" w:lineRule="auto"/>
        <w:jc w:val="center"/>
        <w:rPr>
          <w:sz w:val="24"/>
          <w:szCs w:val="24"/>
        </w:rPr>
      </w:pPr>
    </w:p>
    <w:p w:rsidR="00DD65EA" w:rsidRPr="004E5E78" w:rsidRDefault="00DD65EA" w:rsidP="00DD65EA">
      <w:pPr>
        <w:spacing w:line="360" w:lineRule="auto"/>
        <w:jc w:val="center"/>
        <w:rPr>
          <w:sz w:val="24"/>
          <w:szCs w:val="24"/>
        </w:rPr>
      </w:pPr>
      <w:r w:rsidRPr="004E5E78">
        <w:rPr>
          <w:sz w:val="24"/>
          <w:szCs w:val="24"/>
        </w:rPr>
        <w:t>специальность</w:t>
      </w:r>
    </w:p>
    <w:p w:rsidR="00DD65EA" w:rsidRPr="004E5E78" w:rsidRDefault="00DD65EA" w:rsidP="00DD65EA">
      <w:pPr>
        <w:spacing w:line="360" w:lineRule="auto"/>
        <w:jc w:val="center"/>
        <w:rPr>
          <w:sz w:val="24"/>
          <w:szCs w:val="24"/>
        </w:rPr>
      </w:pPr>
      <w:r w:rsidRPr="004E5E78">
        <w:rPr>
          <w:sz w:val="24"/>
          <w:szCs w:val="24"/>
        </w:rPr>
        <w:t>среднего профессионального образования</w:t>
      </w:r>
    </w:p>
    <w:p w:rsidR="00DD65EA" w:rsidRPr="004E5E78" w:rsidRDefault="00EA766D" w:rsidP="00DD65E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20.02.05 Организация оперативного (экстренного) реагирования в чрезвычайных ситуациях</w:t>
      </w: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</w:pPr>
    </w:p>
    <w:p w:rsidR="00DD65EA" w:rsidRDefault="00DD65EA" w:rsidP="00DD65EA">
      <w:pPr>
        <w:spacing w:line="360" w:lineRule="auto"/>
        <w:jc w:val="center"/>
        <w:rPr>
          <w:bCs/>
        </w:rPr>
      </w:pPr>
      <w:r w:rsidRPr="00D1756A">
        <w:rPr>
          <w:bCs/>
        </w:rPr>
        <w:t>Чебоксары 20</w:t>
      </w:r>
      <w:r>
        <w:rPr>
          <w:bCs/>
        </w:rPr>
        <w:t>24</w:t>
      </w:r>
    </w:p>
    <w:p w:rsidR="00DD65EA" w:rsidRPr="00946362" w:rsidRDefault="00DD65EA" w:rsidP="00DD65EA">
      <w:r>
        <w:br w:type="page"/>
      </w:r>
    </w:p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DD65EA" w:rsidRPr="00F5717D" w:rsidTr="0074156A">
        <w:tc>
          <w:tcPr>
            <w:tcW w:w="4705" w:type="dxa"/>
          </w:tcPr>
          <w:p w:rsidR="00DD65EA" w:rsidRPr="004E5E78" w:rsidRDefault="00DD65EA" w:rsidP="0074156A">
            <w:pPr>
              <w:jc w:val="both"/>
            </w:pPr>
            <w:r w:rsidRPr="004E5E78">
              <w:lastRenderedPageBreak/>
              <w:t xml:space="preserve">Разработана в соответствии с требованиями Федерального государственного образовательного стандарта и ПООП по специальности/профессии среднего профессионального образования </w:t>
            </w:r>
          </w:p>
          <w:p w:rsidR="00DD65EA" w:rsidRPr="00F5717D" w:rsidRDefault="00EA766D" w:rsidP="0074156A">
            <w:r w:rsidRPr="00EA766D">
              <w:t xml:space="preserve">20.02.05 Организация оперативного (экстренного) реагирования в чрезвычайных ситуациях </w:t>
            </w:r>
          </w:p>
        </w:tc>
        <w:tc>
          <w:tcPr>
            <w:tcW w:w="4961" w:type="dxa"/>
          </w:tcPr>
          <w:p w:rsidR="00DD65EA" w:rsidRPr="00C30CB6" w:rsidRDefault="00DD65EA" w:rsidP="0074156A">
            <w:pPr>
              <w:ind w:firstLine="567"/>
              <w:rPr>
                <w:spacing w:val="20"/>
              </w:rPr>
            </w:pPr>
            <w:r w:rsidRPr="00C30CB6">
              <w:rPr>
                <w:spacing w:val="20"/>
              </w:rPr>
              <w:t>УТВЕРЖДЕНА</w:t>
            </w:r>
          </w:p>
          <w:p w:rsidR="00DD65EA" w:rsidRPr="00F5717D" w:rsidRDefault="003B08A6" w:rsidP="0074156A">
            <w:pPr>
              <w:ind w:firstLine="567"/>
              <w:rPr>
                <w:spacing w:val="20"/>
              </w:rPr>
            </w:pPr>
            <w:r>
              <w:rPr>
                <w:spacing w:val="20"/>
              </w:rPr>
              <w:t>п</w:t>
            </w:r>
            <w:r w:rsidR="00DD65EA" w:rsidRPr="00F5717D">
              <w:rPr>
                <w:spacing w:val="20"/>
              </w:rPr>
              <w:t xml:space="preserve">риказом </w:t>
            </w:r>
            <w:r>
              <w:t>от "___" _______</w:t>
            </w:r>
            <w:r w:rsidR="00DD65EA" w:rsidRPr="00F5717D">
              <w:t>_20</w:t>
            </w:r>
            <w:r w:rsidR="00DD65EA">
              <w:t xml:space="preserve"> ___ </w:t>
            </w:r>
            <w:r w:rsidR="00DD65EA" w:rsidRPr="00F5717D">
              <w:t>г.</w:t>
            </w:r>
            <w:r>
              <w:t xml:space="preserve"> №_</w:t>
            </w:r>
          </w:p>
          <w:p w:rsidR="00DD65EA" w:rsidRPr="00F5717D" w:rsidRDefault="00DD65EA" w:rsidP="0074156A">
            <w:pPr>
              <w:ind w:firstLine="567"/>
              <w:jc w:val="right"/>
            </w:pPr>
          </w:p>
          <w:p w:rsidR="00DD65EA" w:rsidRPr="00F5717D" w:rsidRDefault="00DD65EA" w:rsidP="0074156A">
            <w:pPr>
              <w:ind w:firstLine="567"/>
              <w:jc w:val="right"/>
            </w:pPr>
          </w:p>
          <w:p w:rsidR="00DD65EA" w:rsidRPr="00F5717D" w:rsidRDefault="00DD65EA" w:rsidP="0074156A">
            <w:pPr>
              <w:ind w:firstLine="567"/>
            </w:pPr>
            <w:r>
              <w:t xml:space="preserve"> </w:t>
            </w:r>
          </w:p>
        </w:tc>
      </w:tr>
    </w:tbl>
    <w:p w:rsidR="00DD65EA" w:rsidRPr="00F5717D" w:rsidRDefault="00DD65EA" w:rsidP="00DD65EA">
      <w:pPr>
        <w:tabs>
          <w:tab w:val="left" w:pos="0"/>
        </w:tabs>
        <w:ind w:firstLine="567"/>
        <w:jc w:val="both"/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DD65EA" w:rsidRPr="00F5717D" w:rsidRDefault="00DD65EA" w:rsidP="00DD65EA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DD65EA" w:rsidRDefault="00DD65EA" w:rsidP="00DD65EA">
      <w:pPr>
        <w:jc w:val="center"/>
      </w:pPr>
    </w:p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Pr="00F5717D" w:rsidRDefault="00DD65EA" w:rsidP="00DD65EA"/>
    <w:p w:rsidR="00DD65EA" w:rsidRPr="00F5717D" w:rsidRDefault="00DD65EA" w:rsidP="00DD65EA">
      <w:r>
        <w:rPr>
          <w:snapToGrid w:val="0"/>
        </w:rPr>
        <w:t xml:space="preserve"> </w:t>
      </w:r>
    </w:p>
    <w:p w:rsidR="00DD65EA" w:rsidRPr="00C30CB6" w:rsidRDefault="00DD65EA" w:rsidP="00DD65EA">
      <w:pPr>
        <w:rPr>
          <w:spacing w:val="20"/>
        </w:rPr>
      </w:pPr>
      <w:r w:rsidRPr="00C30CB6">
        <w:rPr>
          <w:spacing w:val="20"/>
        </w:rPr>
        <w:t xml:space="preserve">РАССМОТРЕНА </w:t>
      </w:r>
    </w:p>
    <w:p w:rsidR="00DD65EA" w:rsidRDefault="00DD65EA" w:rsidP="003B08A6">
      <w:r w:rsidRPr="00F5717D">
        <w:t xml:space="preserve">на заседании </w:t>
      </w:r>
      <w:r>
        <w:t xml:space="preserve">цикловой комиссии </w:t>
      </w:r>
    </w:p>
    <w:p w:rsidR="003B08A6" w:rsidRPr="00F5717D" w:rsidRDefault="003B08A6" w:rsidP="003B08A6">
      <w:r>
        <w:t>экономических дисциплин</w:t>
      </w:r>
    </w:p>
    <w:p w:rsidR="00DD65EA" w:rsidRPr="00F5717D" w:rsidRDefault="00DD65EA" w:rsidP="00DD65EA">
      <w:r w:rsidRPr="00F5717D">
        <w:t>Протокол №____</w:t>
      </w:r>
      <w:r>
        <w:t xml:space="preserve"> от "___" __________20___ </w:t>
      </w:r>
      <w:r w:rsidRPr="00F5717D">
        <w:t>г.</w:t>
      </w:r>
    </w:p>
    <w:p w:rsidR="00DD65EA" w:rsidRPr="00F5717D" w:rsidRDefault="00DD65EA" w:rsidP="00DD65EA">
      <w:r w:rsidRPr="00F5717D">
        <w:t>Председатель ЦК:</w:t>
      </w:r>
      <w:r>
        <w:t xml:space="preserve"> </w:t>
      </w:r>
      <w:r w:rsidRPr="00F5717D">
        <w:t>__________/</w:t>
      </w:r>
      <w:r w:rsidR="00EA766D">
        <w:t>______________</w:t>
      </w:r>
      <w:r>
        <w:t xml:space="preserve"> </w:t>
      </w:r>
      <w:r w:rsidRPr="00F5717D">
        <w:t>/</w:t>
      </w: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Default="00DD65EA" w:rsidP="00DD65EA">
      <w:r w:rsidRPr="00F5717D">
        <w:t>Разработчик:</w:t>
      </w:r>
    </w:p>
    <w:p w:rsidR="00DD65EA" w:rsidRPr="004E5E78" w:rsidRDefault="00DD65EA" w:rsidP="00DD65EA">
      <w:pPr>
        <w:rPr>
          <w:bCs/>
          <w:sz w:val="24"/>
        </w:rPr>
      </w:pPr>
      <w:r w:rsidRPr="004E5E78">
        <w:rPr>
          <w:bCs/>
          <w:sz w:val="24"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</w:t>
      </w:r>
      <w:r>
        <w:rPr>
          <w:bCs/>
          <w:sz w:val="24"/>
        </w:rPr>
        <w:t xml:space="preserve"> </w:t>
      </w:r>
      <w:r w:rsidRPr="004E5E78">
        <w:rPr>
          <w:bCs/>
          <w:sz w:val="24"/>
        </w:rPr>
        <w:t>Министерства образования Чувашской Республики</w:t>
      </w: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rPr>
          <w:b/>
        </w:rPr>
      </w:pPr>
      <w:r>
        <w:rPr>
          <w:b/>
        </w:rPr>
        <w:br w:type="page"/>
      </w:r>
    </w:p>
    <w:p w:rsidR="00BD7C40" w:rsidRDefault="00BD7C40" w:rsidP="00BD7C40">
      <w:pPr>
        <w:pStyle w:val="a7"/>
        <w:tabs>
          <w:tab w:val="left" w:pos="882"/>
          <w:tab w:val="left" w:pos="993"/>
        </w:tabs>
        <w:ind w:left="0" w:firstLine="0"/>
        <w:jc w:val="both"/>
        <w:rPr>
          <w:sz w:val="24"/>
          <w:szCs w:val="24"/>
        </w:rPr>
      </w:pPr>
      <w:bookmarkStart w:id="0" w:name="_bookmark0"/>
      <w:bookmarkStart w:id="1" w:name="_bookmark1"/>
      <w:bookmarkEnd w:id="0"/>
      <w:bookmarkEnd w:id="1"/>
      <w:r>
        <w:rPr>
          <w:b/>
        </w:rPr>
        <w:lastRenderedPageBreak/>
        <w:t xml:space="preserve">                                                            1. ПОЯСНИТЕЛЬНАЯ ЗАПИСКА</w:t>
      </w:r>
    </w:p>
    <w:p w:rsidR="00BD7C40" w:rsidRDefault="00BD7C40" w:rsidP="00BD7C40">
      <w:pPr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</w:rPr>
        <w:t xml:space="preserve">Фонд оценочных средств (ФОС) для проведения промежуточной аттестации предназначен для проверки результатов освоения дисциплины </w:t>
      </w:r>
      <w:r>
        <w:rPr>
          <w:rFonts w:eastAsia="Calibri"/>
          <w:b/>
        </w:rPr>
        <w:t>СГ.0</w:t>
      </w:r>
      <w:r w:rsidR="00EA766D">
        <w:rPr>
          <w:rFonts w:eastAsia="Calibri"/>
          <w:b/>
        </w:rPr>
        <w:t>6</w:t>
      </w:r>
      <w:r>
        <w:rPr>
          <w:rFonts w:eastAsia="Calibri"/>
          <w:b/>
        </w:rPr>
        <w:t xml:space="preserve"> Основы бережливого производства.</w:t>
      </w:r>
    </w:p>
    <w:p w:rsidR="00BD7C40" w:rsidRDefault="00BD7C40" w:rsidP="00BD7C40">
      <w:pPr>
        <w:pStyle w:val="ad"/>
        <w:ind w:firstLine="567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Оценка качества подготовки обучающихся и выпускников осуществляется в двух основных направлениях: </w:t>
      </w:r>
      <w:r>
        <w:rPr>
          <w:rFonts w:eastAsia="Calibri"/>
          <w:lang w:val="ru-RU"/>
        </w:rPr>
        <w:t>оценка уровня освоения дисциплин; оценка компетенций обучающихся.</w:t>
      </w:r>
    </w:p>
    <w:p w:rsidR="00BD7C40" w:rsidRDefault="00BD7C40" w:rsidP="00BD7C40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Промежуточная аттестация по дисциплине проводится в форме дифференцированного зачета. </w:t>
      </w:r>
    </w:p>
    <w:p w:rsidR="00BD7C40" w:rsidRDefault="00BD7C40" w:rsidP="00BD7C40">
      <w:pPr>
        <w:ind w:firstLine="715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Текущий контроль осуществляется на каждом занятии в ходе освоения материала в форме устного опроса, выполнения письменных заданий по теме занятия. В ходе текущего контроля осуществляется индивидуальное корректирующее общение преподавателя с обучающимся. При наличии трудностей и (или) ошибок у обучающегося преподаватель в ходе текущего контроля дублирует объяснение нового материала с учетом особенностей восприятия и усвоения обучающимся содержания материала учебной дисциплины.</w:t>
      </w:r>
    </w:p>
    <w:p w:rsidR="00BD7C40" w:rsidRDefault="00BD7C40" w:rsidP="00BD7C40">
      <w:pPr>
        <w:ind w:firstLine="715"/>
        <w:jc w:val="both"/>
        <w:rPr>
          <w:b/>
          <w:szCs w:val="24"/>
        </w:rPr>
      </w:pPr>
    </w:p>
    <w:p w:rsidR="00BD7C40" w:rsidRDefault="00BD7C40" w:rsidP="00BD7C40">
      <w:pPr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Перечень основных показателей оценки результатов, знаний и умений, подлежащих текущему контролю и промежуточной аттестации:</w:t>
      </w:r>
    </w:p>
    <w:p w:rsidR="00BD7C40" w:rsidRPr="00BD7C40" w:rsidRDefault="00BD7C40" w:rsidP="00BD7C40">
      <w:pPr>
        <w:pStyle w:val="a7"/>
        <w:numPr>
          <w:ilvl w:val="1"/>
          <w:numId w:val="15"/>
        </w:numPr>
        <w:jc w:val="both"/>
        <w:rPr>
          <w:sz w:val="24"/>
          <w:szCs w:val="24"/>
        </w:rPr>
      </w:pPr>
      <w:r w:rsidRPr="00BD7C40">
        <w:rPr>
          <w:sz w:val="24"/>
          <w:szCs w:val="24"/>
        </w:rPr>
        <w:t>Перечень общих компетенций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363"/>
      </w:tblGrid>
      <w:tr w:rsidR="00BD7C40" w:rsidRPr="00DD65EA" w:rsidTr="0006504B">
        <w:trPr>
          <w:trHeight w:val="785"/>
        </w:trPr>
        <w:tc>
          <w:tcPr>
            <w:tcW w:w="851" w:type="dxa"/>
          </w:tcPr>
          <w:p w:rsidR="00BD7C40" w:rsidRPr="00DD65EA" w:rsidRDefault="00BD7C40" w:rsidP="0006504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D65EA">
              <w:rPr>
                <w:sz w:val="24"/>
                <w:szCs w:val="24"/>
              </w:rPr>
              <w:t>ОК</w:t>
            </w:r>
            <w:r w:rsidRPr="00DD65EA">
              <w:rPr>
                <w:spacing w:val="-2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07.</w:t>
            </w:r>
          </w:p>
        </w:tc>
        <w:tc>
          <w:tcPr>
            <w:tcW w:w="8363" w:type="dxa"/>
          </w:tcPr>
          <w:p w:rsidR="00BD7C40" w:rsidRPr="00DD65EA" w:rsidRDefault="00BD7C40" w:rsidP="0006504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D65EA">
              <w:rPr>
                <w:sz w:val="24"/>
                <w:szCs w:val="24"/>
              </w:rPr>
              <w:t>Содействовать сохранению окружающей среды, ресурсосбережению,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применять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знания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об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изменении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климата,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принципы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бережливого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производства,</w:t>
            </w:r>
            <w:r w:rsidRPr="00DD65EA">
              <w:rPr>
                <w:spacing w:val="-3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эффективно</w:t>
            </w:r>
            <w:r w:rsidRPr="00DD65EA">
              <w:rPr>
                <w:spacing w:val="-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действовать</w:t>
            </w:r>
            <w:r w:rsidRPr="00DD65EA">
              <w:rPr>
                <w:spacing w:val="-6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в</w:t>
            </w:r>
            <w:r w:rsidRPr="00DD65EA">
              <w:rPr>
                <w:spacing w:val="-4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чрезвычайных</w:t>
            </w:r>
            <w:r w:rsidRPr="00DD65EA">
              <w:rPr>
                <w:spacing w:val="-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ситуациях</w:t>
            </w:r>
          </w:p>
        </w:tc>
      </w:tr>
    </w:tbl>
    <w:p w:rsidR="00BD7C40" w:rsidRPr="00BD7C40" w:rsidRDefault="00BD7C40" w:rsidP="00BD7C40">
      <w:pPr>
        <w:pStyle w:val="a7"/>
        <w:numPr>
          <w:ilvl w:val="1"/>
          <w:numId w:val="15"/>
        </w:numPr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обучения (освоение умения, усвоенные знания)</w:t>
      </w:r>
    </w:p>
    <w:p w:rsidR="00733F23" w:rsidRDefault="00733F23" w:rsidP="007B49D0">
      <w:pPr>
        <w:pStyle w:val="a3"/>
        <w:ind w:firstLine="567"/>
        <w:jc w:val="both"/>
        <w:rPr>
          <w:sz w:val="24"/>
          <w:szCs w:val="24"/>
        </w:rPr>
      </w:pPr>
      <w:r w:rsidRPr="00733F23">
        <w:rPr>
          <w:sz w:val="24"/>
          <w:szCs w:val="24"/>
        </w:rPr>
        <w:t xml:space="preserve">В </w:t>
      </w:r>
      <w:r w:rsidR="00BD7C40">
        <w:rPr>
          <w:sz w:val="24"/>
          <w:szCs w:val="24"/>
        </w:rPr>
        <w:t xml:space="preserve">результате освоения </w:t>
      </w:r>
      <w:r w:rsidRPr="00733F23">
        <w:rPr>
          <w:sz w:val="24"/>
          <w:szCs w:val="24"/>
        </w:rPr>
        <w:t>учебной дисциплины обучающи</w:t>
      </w:r>
      <w:r w:rsidR="00BD7C40">
        <w:rPr>
          <w:sz w:val="24"/>
          <w:szCs w:val="24"/>
        </w:rPr>
        <w:t>йся должен</w:t>
      </w:r>
      <w:r>
        <w:rPr>
          <w:sz w:val="24"/>
          <w:szCs w:val="24"/>
        </w:rPr>
        <w:t xml:space="preserve">: </w:t>
      </w:r>
    </w:p>
    <w:p w:rsidR="00EA766D" w:rsidRPr="00EA766D" w:rsidRDefault="00EA766D" w:rsidP="00EA766D">
      <w:pPr>
        <w:spacing w:line="302" w:lineRule="exact"/>
        <w:ind w:firstLine="567"/>
        <w:rPr>
          <w:b/>
          <w:sz w:val="24"/>
          <w:szCs w:val="24"/>
        </w:rPr>
      </w:pPr>
      <w:r w:rsidRPr="00EA766D">
        <w:rPr>
          <w:b/>
          <w:sz w:val="24"/>
          <w:szCs w:val="24"/>
        </w:rPr>
        <w:t>знать:</w:t>
      </w:r>
    </w:p>
    <w:p w:rsidR="00EA766D" w:rsidRPr="00EA766D" w:rsidRDefault="00EA766D" w:rsidP="00EA766D">
      <w:pPr>
        <w:pStyle w:val="a7"/>
        <w:numPr>
          <w:ilvl w:val="0"/>
          <w:numId w:val="18"/>
        </w:numPr>
        <w:spacing w:line="302" w:lineRule="exact"/>
        <w:rPr>
          <w:sz w:val="24"/>
          <w:szCs w:val="24"/>
        </w:rPr>
      </w:pPr>
      <w:r w:rsidRPr="00EA766D">
        <w:rPr>
          <w:sz w:val="24"/>
          <w:szCs w:val="24"/>
        </w:rPr>
        <w:t>психологические основы деятельности коллектива, психологические особенности</w:t>
      </w:r>
    </w:p>
    <w:p w:rsidR="00EA766D" w:rsidRPr="00EA766D" w:rsidRDefault="00EA766D" w:rsidP="00EA766D">
      <w:pPr>
        <w:pStyle w:val="a7"/>
        <w:numPr>
          <w:ilvl w:val="0"/>
          <w:numId w:val="18"/>
        </w:numPr>
        <w:spacing w:line="302" w:lineRule="exact"/>
        <w:rPr>
          <w:sz w:val="24"/>
          <w:szCs w:val="24"/>
        </w:rPr>
      </w:pPr>
      <w:r w:rsidRPr="00EA766D">
        <w:rPr>
          <w:sz w:val="24"/>
          <w:szCs w:val="24"/>
        </w:rPr>
        <w:t>личности;</w:t>
      </w:r>
    </w:p>
    <w:p w:rsidR="00EA766D" w:rsidRPr="00EA766D" w:rsidRDefault="00EA766D" w:rsidP="00EA766D">
      <w:pPr>
        <w:pStyle w:val="a7"/>
        <w:numPr>
          <w:ilvl w:val="0"/>
          <w:numId w:val="18"/>
        </w:numPr>
        <w:spacing w:line="302" w:lineRule="exact"/>
        <w:rPr>
          <w:sz w:val="24"/>
          <w:szCs w:val="24"/>
        </w:rPr>
      </w:pPr>
      <w:r w:rsidRPr="00EA766D">
        <w:rPr>
          <w:sz w:val="24"/>
          <w:szCs w:val="24"/>
        </w:rPr>
        <w:t>основы проектной деятельности;</w:t>
      </w:r>
    </w:p>
    <w:p w:rsidR="00EA766D" w:rsidRPr="00EA766D" w:rsidRDefault="00EA766D" w:rsidP="00EA766D">
      <w:pPr>
        <w:pStyle w:val="a7"/>
        <w:numPr>
          <w:ilvl w:val="0"/>
          <w:numId w:val="18"/>
        </w:numPr>
        <w:spacing w:line="302" w:lineRule="exact"/>
        <w:rPr>
          <w:sz w:val="24"/>
          <w:szCs w:val="24"/>
        </w:rPr>
      </w:pPr>
      <w:r w:rsidRPr="00EA766D">
        <w:rPr>
          <w:sz w:val="24"/>
          <w:szCs w:val="24"/>
        </w:rPr>
        <w:t>принципы бережливого производства;</w:t>
      </w:r>
    </w:p>
    <w:p w:rsidR="00EA766D" w:rsidRPr="00EA766D" w:rsidRDefault="00EA766D" w:rsidP="00EA766D">
      <w:pPr>
        <w:pStyle w:val="a7"/>
        <w:numPr>
          <w:ilvl w:val="0"/>
          <w:numId w:val="18"/>
        </w:numPr>
        <w:spacing w:line="302" w:lineRule="exact"/>
        <w:rPr>
          <w:sz w:val="24"/>
          <w:szCs w:val="24"/>
        </w:rPr>
      </w:pPr>
      <w:r w:rsidRPr="00EA766D">
        <w:rPr>
          <w:sz w:val="24"/>
          <w:szCs w:val="24"/>
        </w:rPr>
        <w:t>правила экологической безопасности при ведении профессиональной деятельности;</w:t>
      </w:r>
    </w:p>
    <w:p w:rsidR="00EA766D" w:rsidRPr="00EA766D" w:rsidRDefault="00EA766D" w:rsidP="00EA766D">
      <w:pPr>
        <w:pStyle w:val="a7"/>
        <w:numPr>
          <w:ilvl w:val="0"/>
          <w:numId w:val="18"/>
        </w:numPr>
        <w:spacing w:line="302" w:lineRule="exact"/>
        <w:rPr>
          <w:sz w:val="24"/>
          <w:szCs w:val="24"/>
        </w:rPr>
      </w:pPr>
      <w:r w:rsidRPr="00EA766D">
        <w:rPr>
          <w:sz w:val="24"/>
          <w:szCs w:val="24"/>
        </w:rPr>
        <w:t>основные ресурсы, задействованные в профессиональной деятельности;</w:t>
      </w:r>
    </w:p>
    <w:p w:rsidR="00EA766D" w:rsidRPr="00EA766D" w:rsidRDefault="00EA766D" w:rsidP="00EA766D">
      <w:pPr>
        <w:pStyle w:val="a7"/>
        <w:numPr>
          <w:ilvl w:val="0"/>
          <w:numId w:val="18"/>
        </w:numPr>
        <w:spacing w:line="302" w:lineRule="exact"/>
        <w:rPr>
          <w:sz w:val="24"/>
          <w:szCs w:val="24"/>
        </w:rPr>
      </w:pPr>
      <w:r w:rsidRPr="00EA766D">
        <w:rPr>
          <w:sz w:val="24"/>
          <w:szCs w:val="24"/>
        </w:rPr>
        <w:t>пути обеспечения ресурсосбережения;</w:t>
      </w:r>
    </w:p>
    <w:p w:rsidR="00EA766D" w:rsidRPr="00EA766D" w:rsidRDefault="00EA766D" w:rsidP="00EA766D">
      <w:pPr>
        <w:pStyle w:val="a7"/>
        <w:numPr>
          <w:ilvl w:val="0"/>
          <w:numId w:val="18"/>
        </w:numPr>
        <w:spacing w:line="302" w:lineRule="exact"/>
        <w:rPr>
          <w:sz w:val="24"/>
          <w:szCs w:val="24"/>
        </w:rPr>
      </w:pPr>
      <w:r w:rsidRPr="00EA766D">
        <w:rPr>
          <w:sz w:val="24"/>
          <w:szCs w:val="24"/>
        </w:rPr>
        <w:t>основные направления изменения климатических условий региона;</w:t>
      </w:r>
    </w:p>
    <w:p w:rsidR="00EA766D" w:rsidRPr="00EA766D" w:rsidRDefault="00EA766D" w:rsidP="00EA766D">
      <w:pPr>
        <w:spacing w:line="302" w:lineRule="exact"/>
        <w:ind w:firstLine="720"/>
        <w:rPr>
          <w:b/>
          <w:sz w:val="24"/>
          <w:szCs w:val="24"/>
        </w:rPr>
      </w:pPr>
      <w:r w:rsidRPr="00EA766D">
        <w:rPr>
          <w:b/>
          <w:sz w:val="24"/>
          <w:szCs w:val="24"/>
        </w:rPr>
        <w:t>уметь:</w:t>
      </w:r>
    </w:p>
    <w:p w:rsidR="00EA766D" w:rsidRPr="00EA766D" w:rsidRDefault="00EA766D" w:rsidP="00EA766D">
      <w:pPr>
        <w:pStyle w:val="a7"/>
        <w:numPr>
          <w:ilvl w:val="0"/>
          <w:numId w:val="19"/>
        </w:numPr>
        <w:spacing w:line="302" w:lineRule="exact"/>
        <w:rPr>
          <w:sz w:val="24"/>
          <w:szCs w:val="24"/>
        </w:rPr>
      </w:pPr>
      <w:r w:rsidRPr="00EA766D">
        <w:rPr>
          <w:sz w:val="24"/>
          <w:szCs w:val="24"/>
        </w:rPr>
        <w:t>организовывать работу коллектива и</w:t>
      </w:r>
      <w:r w:rsidRPr="00EA766D">
        <w:rPr>
          <w:sz w:val="24"/>
          <w:szCs w:val="24"/>
        </w:rPr>
        <w:t xml:space="preserve"> команды;</w:t>
      </w:r>
    </w:p>
    <w:p w:rsidR="00EA766D" w:rsidRPr="00EA766D" w:rsidRDefault="00EA766D" w:rsidP="00EA766D">
      <w:pPr>
        <w:pStyle w:val="a7"/>
        <w:numPr>
          <w:ilvl w:val="0"/>
          <w:numId w:val="19"/>
        </w:numPr>
        <w:spacing w:line="302" w:lineRule="exact"/>
        <w:rPr>
          <w:sz w:val="24"/>
          <w:szCs w:val="24"/>
        </w:rPr>
      </w:pPr>
      <w:r w:rsidRPr="00EA766D">
        <w:rPr>
          <w:sz w:val="24"/>
          <w:szCs w:val="24"/>
        </w:rPr>
        <w:t>взаимодействовать с коллегами, руководством, клиентами в ходе профессиональной деятельности;</w:t>
      </w:r>
    </w:p>
    <w:p w:rsidR="00EA766D" w:rsidRPr="00EA766D" w:rsidRDefault="00EA766D" w:rsidP="00EA766D">
      <w:pPr>
        <w:pStyle w:val="a7"/>
        <w:numPr>
          <w:ilvl w:val="0"/>
          <w:numId w:val="19"/>
        </w:numPr>
        <w:spacing w:line="302" w:lineRule="exact"/>
        <w:rPr>
          <w:sz w:val="24"/>
          <w:szCs w:val="24"/>
        </w:rPr>
      </w:pPr>
      <w:r w:rsidRPr="00EA766D">
        <w:rPr>
          <w:sz w:val="24"/>
          <w:szCs w:val="24"/>
        </w:rPr>
        <w:t>соблюдать</w:t>
      </w:r>
      <w:r w:rsidRPr="00EA766D">
        <w:rPr>
          <w:sz w:val="24"/>
          <w:szCs w:val="24"/>
        </w:rPr>
        <w:tab/>
        <w:t>нормы</w:t>
      </w:r>
      <w:r w:rsidRPr="00EA766D">
        <w:rPr>
          <w:sz w:val="24"/>
          <w:szCs w:val="24"/>
        </w:rPr>
        <w:tab/>
        <w:t>экологической безопасности;</w:t>
      </w:r>
    </w:p>
    <w:p w:rsidR="00EA766D" w:rsidRPr="00EA766D" w:rsidRDefault="00EA766D" w:rsidP="00EA766D">
      <w:pPr>
        <w:pStyle w:val="a7"/>
        <w:numPr>
          <w:ilvl w:val="0"/>
          <w:numId w:val="19"/>
        </w:numPr>
        <w:spacing w:line="302" w:lineRule="exact"/>
        <w:rPr>
          <w:sz w:val="24"/>
          <w:szCs w:val="24"/>
        </w:rPr>
      </w:pPr>
      <w:r w:rsidRPr="00EA766D">
        <w:rPr>
          <w:sz w:val="24"/>
          <w:szCs w:val="24"/>
        </w:rPr>
        <w:t>определять</w:t>
      </w:r>
      <w:r w:rsidRPr="00EA766D">
        <w:rPr>
          <w:sz w:val="24"/>
          <w:szCs w:val="24"/>
        </w:rPr>
        <w:tab/>
        <w:t>направления ресурсосбережения</w:t>
      </w:r>
      <w:r w:rsidRPr="00EA766D">
        <w:rPr>
          <w:sz w:val="24"/>
          <w:szCs w:val="24"/>
        </w:rPr>
        <w:tab/>
        <w:t>в</w:t>
      </w:r>
      <w:r w:rsidRPr="00EA766D">
        <w:rPr>
          <w:sz w:val="24"/>
          <w:szCs w:val="24"/>
        </w:rPr>
        <w:tab/>
        <w:t>рамках профессиональной деятельности</w:t>
      </w:r>
      <w:r w:rsidRPr="00EA766D">
        <w:rPr>
          <w:sz w:val="24"/>
          <w:szCs w:val="24"/>
        </w:rPr>
        <w:tab/>
        <w:t>по специальности;</w:t>
      </w:r>
    </w:p>
    <w:p w:rsidR="00EA766D" w:rsidRPr="00EA766D" w:rsidRDefault="00EA766D" w:rsidP="00EA766D">
      <w:pPr>
        <w:pStyle w:val="a7"/>
        <w:numPr>
          <w:ilvl w:val="0"/>
          <w:numId w:val="19"/>
        </w:numPr>
        <w:spacing w:line="302" w:lineRule="exact"/>
        <w:rPr>
          <w:sz w:val="24"/>
          <w:szCs w:val="24"/>
        </w:rPr>
      </w:pPr>
      <w:r w:rsidRPr="00EA766D">
        <w:rPr>
          <w:sz w:val="24"/>
          <w:szCs w:val="24"/>
        </w:rPr>
        <w:t xml:space="preserve">осуществлять работу </w:t>
      </w:r>
      <w:bookmarkStart w:id="2" w:name="_GoBack"/>
      <w:bookmarkEnd w:id="2"/>
      <w:r w:rsidRPr="00EA766D">
        <w:rPr>
          <w:sz w:val="24"/>
          <w:szCs w:val="24"/>
        </w:rPr>
        <w:t>с соблюдением</w:t>
      </w:r>
      <w:r w:rsidRPr="00EA766D">
        <w:rPr>
          <w:sz w:val="24"/>
          <w:szCs w:val="24"/>
        </w:rPr>
        <w:t xml:space="preserve"> принципов бережливого производства;</w:t>
      </w:r>
    </w:p>
    <w:p w:rsidR="00EA766D" w:rsidRPr="00EA766D" w:rsidRDefault="00EA766D" w:rsidP="00EA766D">
      <w:pPr>
        <w:pStyle w:val="a7"/>
        <w:numPr>
          <w:ilvl w:val="0"/>
          <w:numId w:val="19"/>
        </w:numPr>
        <w:spacing w:line="302" w:lineRule="exact"/>
        <w:rPr>
          <w:sz w:val="24"/>
          <w:szCs w:val="24"/>
        </w:rPr>
      </w:pPr>
      <w:r w:rsidRPr="00EA766D">
        <w:rPr>
          <w:sz w:val="24"/>
          <w:szCs w:val="24"/>
        </w:rPr>
        <w:t>организовывать</w:t>
      </w:r>
      <w:r w:rsidRPr="00EA766D">
        <w:rPr>
          <w:sz w:val="24"/>
          <w:szCs w:val="24"/>
        </w:rPr>
        <w:tab/>
        <w:t>профессиональную деятельность</w:t>
      </w:r>
      <w:r w:rsidRPr="00EA766D">
        <w:rPr>
          <w:sz w:val="24"/>
          <w:szCs w:val="24"/>
        </w:rPr>
        <w:tab/>
        <w:t>с учетом знаний об изменении климатических условий региона.</w:t>
      </w:r>
    </w:p>
    <w:p w:rsidR="0074156A" w:rsidRDefault="0074156A">
      <w:pPr>
        <w:spacing w:line="302" w:lineRule="exact"/>
        <w:rPr>
          <w:sz w:val="28"/>
        </w:rPr>
      </w:pPr>
    </w:p>
    <w:p w:rsidR="007B49D0" w:rsidRPr="007B49D0" w:rsidRDefault="007B49D0" w:rsidP="007B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7B49D0">
        <w:rPr>
          <w:b/>
          <w:sz w:val="24"/>
          <w:szCs w:val="24"/>
          <w:lang w:val="x-none"/>
        </w:rPr>
        <w:t xml:space="preserve">2. </w:t>
      </w:r>
      <w:r w:rsidRPr="007B49D0">
        <w:rPr>
          <w:b/>
          <w:sz w:val="24"/>
          <w:szCs w:val="24"/>
        </w:rPr>
        <w:t>ПРОГРАММА ТЕКУЩЕЙ АТТЕСТАЦИИ</w:t>
      </w:r>
      <w:r w:rsidRPr="007B49D0">
        <w:rPr>
          <w:rFonts w:eastAsiaTheme="majorEastAsia"/>
          <w:sz w:val="28"/>
          <w:szCs w:val="28"/>
        </w:rPr>
        <w:t xml:space="preserve"> </w:t>
      </w:r>
    </w:p>
    <w:p w:rsidR="007B49D0" w:rsidRPr="007B49D0" w:rsidRDefault="007B49D0" w:rsidP="007B49D0">
      <w:pPr>
        <w:ind w:firstLine="567"/>
        <w:jc w:val="both"/>
        <w:rPr>
          <w:b/>
          <w:sz w:val="24"/>
          <w:szCs w:val="24"/>
          <w:lang w:eastAsia="ru-RU"/>
        </w:rPr>
      </w:pPr>
      <w:r w:rsidRPr="007B49D0">
        <w:rPr>
          <w:b/>
          <w:lang w:eastAsia="ru-RU"/>
        </w:rPr>
        <w:t xml:space="preserve">Формы и методы текущего контроля: </w:t>
      </w:r>
      <w:r w:rsidRPr="007B49D0">
        <w:rPr>
          <w:lang w:eastAsia="ru-RU"/>
        </w:rPr>
        <w:t>устный и письменный опрос,</w:t>
      </w:r>
      <w:r w:rsidRPr="007B49D0">
        <w:rPr>
          <w:color w:val="FF0000"/>
          <w:lang w:eastAsia="ru-RU"/>
        </w:rPr>
        <w:t xml:space="preserve"> </w:t>
      </w:r>
      <w:r w:rsidRPr="007B49D0">
        <w:rPr>
          <w:lang w:eastAsia="ru-RU"/>
        </w:rPr>
        <w:t xml:space="preserve">тестирование, выполнение практических работ и внеаудиторных самостоятельных работ, </w:t>
      </w:r>
      <w:r w:rsidRPr="007B49D0">
        <w:rPr>
          <w:iCs/>
          <w:lang w:eastAsia="ru-RU"/>
        </w:rPr>
        <w:t xml:space="preserve">компьютерное тестирование, реферативное задание, выполнение и защита реферата, аудиторная самостоятельная работа, исследовательское задание – создание и защита электронной презентации, </w:t>
      </w:r>
      <w:r w:rsidRPr="007B49D0">
        <w:t>самостоятельная работа и т.п.</w:t>
      </w:r>
    </w:p>
    <w:p w:rsidR="007B49D0" w:rsidRPr="007B49D0" w:rsidRDefault="007B49D0" w:rsidP="007B49D0">
      <w:pPr>
        <w:ind w:firstLine="709"/>
        <w:jc w:val="both"/>
        <w:rPr>
          <w:lang w:eastAsia="ru-RU"/>
        </w:rPr>
      </w:pPr>
      <w:r w:rsidRPr="007B49D0">
        <w:rPr>
          <w:lang w:eastAsia="ru-RU"/>
        </w:rPr>
        <w:t>При проведении аудиторной контрольной работы студент прочитывает задания соответствующего варианта контрольной работы и отвечает письменно на вопросы (решает задания) в любом порядке. Время выполнения контрольной работы: 45 мин.</w:t>
      </w:r>
    </w:p>
    <w:p w:rsidR="007B49D0" w:rsidRPr="007B49D0" w:rsidRDefault="007B49D0" w:rsidP="007B49D0">
      <w:pPr>
        <w:ind w:firstLine="709"/>
        <w:jc w:val="both"/>
        <w:rPr>
          <w:lang w:eastAsia="ru-RU"/>
        </w:rPr>
      </w:pPr>
      <w:r w:rsidRPr="007B49D0">
        <w:rPr>
          <w:lang w:eastAsia="ru-RU"/>
        </w:rPr>
        <w:t xml:space="preserve">Аудиторная самостоятельная работа проводится после выполнения практической работы по </w:t>
      </w:r>
      <w:r w:rsidRPr="007B49D0">
        <w:rPr>
          <w:lang w:eastAsia="ru-RU"/>
        </w:rPr>
        <w:lastRenderedPageBreak/>
        <w:t>изученной теме. Задания выполняются студентом в строгой последовательности без консультации преподавателя.</w:t>
      </w:r>
    </w:p>
    <w:p w:rsidR="007B49D0" w:rsidRPr="007B49D0" w:rsidRDefault="007B49D0" w:rsidP="007B49D0">
      <w:pPr>
        <w:ind w:firstLine="709"/>
        <w:jc w:val="both"/>
        <w:rPr>
          <w:lang w:eastAsia="ru-RU"/>
        </w:rPr>
      </w:pPr>
      <w:r w:rsidRPr="007B49D0">
        <w:rPr>
          <w:lang w:eastAsia="ru-RU"/>
        </w:rPr>
        <w:t>При проведении компьютерного тестирования обучающиеся должны внимательно прочитать задания теста и выбрать правильный ответ из предложенных вариантов один правильный ответ. Максимальное время прохождения теста указывается в задании в зависимости от количества вопросов в тесте.</w:t>
      </w:r>
    </w:p>
    <w:p w:rsidR="007B49D0" w:rsidRPr="007B49D0" w:rsidRDefault="007B49D0" w:rsidP="007B49D0">
      <w:pPr>
        <w:ind w:firstLine="709"/>
        <w:jc w:val="both"/>
        <w:rPr>
          <w:lang w:eastAsia="ru-RU"/>
        </w:rPr>
      </w:pPr>
      <w:r w:rsidRPr="007B49D0">
        <w:rPr>
          <w:lang w:eastAsia="ru-RU"/>
        </w:rPr>
        <w:t>Выполнение исследовательского задания, результатом которого выступает разработка электронной презентации, является формой самостоятельной работы обучающихся. Электронная презентация разрабатывается обучающимся индивидуально или группой обучающихся (2-3 чел.) в соответствии с методическими рекомендациями по ее подготовке. Защита презентации проводится в устной форме в рамках теоретических занятий. При подготовке выступления по презентации можно руководствоваться рекомендациями к подготовке устного сообщения.</w:t>
      </w:r>
    </w:p>
    <w:p w:rsidR="007B49D0" w:rsidRPr="007B49D0" w:rsidRDefault="007B49D0" w:rsidP="007B49D0">
      <w:pPr>
        <w:ind w:firstLine="567"/>
        <w:jc w:val="both"/>
      </w:pPr>
      <w:r w:rsidRPr="007B49D0">
        <w:t xml:space="preserve">Устный опрос – контроль, проводимый после изучения материала по одному или нескольким темам (разделам) дисциплины в виде ответов на вопросы и обсуждения ситуаций. </w:t>
      </w:r>
    </w:p>
    <w:p w:rsidR="007B49D0" w:rsidRPr="007B49D0" w:rsidRDefault="007B49D0" w:rsidP="007B49D0">
      <w:pPr>
        <w:ind w:firstLine="567"/>
        <w:jc w:val="both"/>
      </w:pPr>
      <w:r w:rsidRPr="007B49D0">
        <w:t>Письменный контроль – контроль, предполагающий работу с поставленными вопросами, решением задач, анализом ситуаций по отдельным темам (разделам) курса.</w:t>
      </w:r>
    </w:p>
    <w:p w:rsidR="007B49D0" w:rsidRPr="007B49D0" w:rsidRDefault="007B49D0" w:rsidP="007B49D0">
      <w:pPr>
        <w:ind w:firstLine="567"/>
        <w:jc w:val="both"/>
      </w:pPr>
      <w:r w:rsidRPr="007B49D0">
        <w:t xml:space="preserve">Комбинированный опрос – контроль, предусматривающий одновременное использование устной и письменной форм оценки знаний по одной или нескольким темам. </w:t>
      </w:r>
    </w:p>
    <w:p w:rsidR="007B49D0" w:rsidRPr="007B49D0" w:rsidRDefault="007B49D0" w:rsidP="007B49D0">
      <w:pPr>
        <w:ind w:firstLine="567"/>
        <w:jc w:val="both"/>
      </w:pPr>
      <w:r w:rsidRPr="007B49D0">
        <w:t xml:space="preserve">Защита и презентация домашних заданий – контроль знаний по индивидуальным или групповым домашним заданиям с целью проверки правильности их выполнения, умения обобщать пройденный материал и публично его представлять, прослеживать логическую связь между темами курса. </w:t>
      </w:r>
    </w:p>
    <w:p w:rsidR="007B49D0" w:rsidRPr="007B49D0" w:rsidRDefault="007B49D0" w:rsidP="007B49D0">
      <w:pPr>
        <w:ind w:firstLine="567"/>
        <w:jc w:val="both"/>
      </w:pPr>
      <w:r w:rsidRPr="007B49D0">
        <w:t xml:space="preserve">Доклад, сообщение – 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 научной темы </w:t>
      </w:r>
    </w:p>
    <w:p w:rsidR="007B49D0" w:rsidRPr="007B49D0" w:rsidRDefault="007B49D0" w:rsidP="007B49D0">
      <w:pPr>
        <w:ind w:firstLine="567"/>
        <w:jc w:val="both"/>
      </w:pPr>
      <w:r w:rsidRPr="007B49D0">
        <w:t xml:space="preserve">Тесты – система стандартизированных заданий, позволяющая автоматизировать процедуру измерения уровня знаний и умений обучающегося. </w:t>
      </w:r>
    </w:p>
    <w:p w:rsidR="007B49D0" w:rsidRPr="007B49D0" w:rsidRDefault="007B49D0" w:rsidP="007B49D0">
      <w:pPr>
        <w:ind w:firstLine="567"/>
        <w:jc w:val="both"/>
      </w:pPr>
      <w:r w:rsidRPr="007B49D0">
        <w:t xml:space="preserve">Деловая и/или ролевая игра – 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задачи; </w:t>
      </w:r>
    </w:p>
    <w:p w:rsidR="007B49D0" w:rsidRPr="007B49D0" w:rsidRDefault="007B49D0" w:rsidP="007B49D0">
      <w:pPr>
        <w:ind w:firstLine="720"/>
        <w:jc w:val="both"/>
        <w:rPr>
          <w:b/>
        </w:rPr>
      </w:pPr>
      <w:r w:rsidRPr="007B49D0">
        <w:t xml:space="preserve">При проведении текущего контроля успеваемости обучающихся используются </w:t>
      </w:r>
      <w:r w:rsidRPr="007B49D0">
        <w:rPr>
          <w:b/>
        </w:rPr>
        <w:t>следующие критерии оценок:</w:t>
      </w:r>
    </w:p>
    <w:p w:rsidR="007B49D0" w:rsidRPr="007B49D0" w:rsidRDefault="007B49D0" w:rsidP="007B49D0">
      <w:pPr>
        <w:widowControl/>
        <w:numPr>
          <w:ilvl w:val="0"/>
          <w:numId w:val="16"/>
        </w:numPr>
        <w:autoSpaceDE/>
        <w:autoSpaceDN/>
        <w:jc w:val="both"/>
        <w:rPr>
          <w:lang w:eastAsia="ru-RU"/>
        </w:rPr>
      </w:pPr>
      <w:r w:rsidRPr="007B49D0">
        <w:rPr>
          <w:lang w:eastAsia="ru-RU"/>
        </w:rPr>
        <w:t>Критерии оценки выполнения устного опроса, контрольной работы, тестовых заданий, аудиторной самостоятельной работы:</w:t>
      </w:r>
    </w:p>
    <w:p w:rsidR="007B49D0" w:rsidRPr="007B49D0" w:rsidRDefault="007B49D0" w:rsidP="007B49D0">
      <w:pPr>
        <w:ind w:firstLine="709"/>
        <w:jc w:val="both"/>
        <w:rPr>
          <w:lang w:eastAsia="ru-RU"/>
        </w:rPr>
      </w:pPr>
    </w:p>
    <w:tbl>
      <w:tblPr>
        <w:tblW w:w="958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084"/>
        <w:gridCol w:w="2834"/>
        <w:gridCol w:w="2667"/>
      </w:tblGrid>
      <w:tr w:rsidR="007B49D0" w:rsidRPr="007B49D0" w:rsidTr="00FE3D62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B49D0">
              <w:rPr>
                <w:sz w:val="20"/>
                <w:szCs w:val="20"/>
              </w:rPr>
              <w:t xml:space="preserve">Процент результативности 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 xml:space="preserve">Оценка уровня подготовки </w:t>
            </w:r>
          </w:p>
        </w:tc>
      </w:tr>
      <w:tr w:rsidR="007B49D0" w:rsidRPr="007B49D0" w:rsidTr="00FE3D62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9D0" w:rsidRPr="007B49D0" w:rsidRDefault="007B49D0" w:rsidP="007B49D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вербальный аналог</w:t>
            </w:r>
          </w:p>
        </w:tc>
      </w:tr>
      <w:tr w:rsidR="007B49D0" w:rsidRPr="007B49D0" w:rsidTr="00FE3D62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 xml:space="preserve">90 ÷ 100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отлично</w:t>
            </w:r>
          </w:p>
        </w:tc>
      </w:tr>
      <w:tr w:rsidR="007B49D0" w:rsidRPr="007B49D0" w:rsidTr="00FE3D62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хорошо</w:t>
            </w:r>
          </w:p>
        </w:tc>
      </w:tr>
      <w:tr w:rsidR="007B49D0" w:rsidRPr="007B49D0" w:rsidTr="00FE3D62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удовлетворительно</w:t>
            </w:r>
          </w:p>
        </w:tc>
      </w:tr>
      <w:tr w:rsidR="007B49D0" w:rsidRPr="007B49D0" w:rsidTr="00FE3D62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неудовлетворительно</w:t>
            </w:r>
          </w:p>
        </w:tc>
      </w:tr>
    </w:tbl>
    <w:p w:rsidR="007B49D0" w:rsidRPr="007B49D0" w:rsidRDefault="007B49D0" w:rsidP="007B49D0">
      <w:pPr>
        <w:ind w:firstLine="720"/>
        <w:jc w:val="both"/>
        <w:rPr>
          <w:sz w:val="24"/>
          <w:szCs w:val="24"/>
        </w:rPr>
      </w:pPr>
      <w:r w:rsidRPr="007B49D0">
        <w:t>Все запланированные контрольные, самостоятельные работы и тесты по дисциплине обязательны для выполнения.</w:t>
      </w:r>
    </w:p>
    <w:p w:rsidR="007B49D0" w:rsidRPr="007B49D0" w:rsidRDefault="007B49D0" w:rsidP="007B49D0">
      <w:pPr>
        <w:ind w:firstLine="720"/>
        <w:jc w:val="both"/>
      </w:pPr>
      <w:r w:rsidRPr="007B49D0">
        <w:t>2) Критерии оценки индивидуального проекта:</w:t>
      </w:r>
    </w:p>
    <w:p w:rsidR="007B49D0" w:rsidRPr="007B49D0" w:rsidRDefault="007B49D0" w:rsidP="007B49D0">
      <w:pPr>
        <w:ind w:firstLine="720"/>
        <w:jc w:val="both"/>
      </w:pPr>
      <w:r w:rsidRPr="007B49D0">
        <w:t xml:space="preserve">оценка «отлично» выставляется за проект, который носит исследовательский характер, содержит грамотно изложенный материал, с соответствующими обоснованными выводами; </w:t>
      </w:r>
    </w:p>
    <w:p w:rsidR="007B49D0" w:rsidRPr="007B49D0" w:rsidRDefault="007B49D0" w:rsidP="007B49D0">
      <w:pPr>
        <w:ind w:firstLine="720"/>
        <w:jc w:val="both"/>
      </w:pPr>
      <w:r w:rsidRPr="007B49D0">
        <w:t>оценка «хорошо» выставляется за грамотно выполненный во всех отношениях проект при наличии небольших недочетов в его содержании или оформлении;</w:t>
      </w:r>
    </w:p>
    <w:p w:rsidR="007B49D0" w:rsidRPr="007B49D0" w:rsidRDefault="007B49D0" w:rsidP="007B49D0">
      <w:pPr>
        <w:ind w:firstLine="720"/>
        <w:jc w:val="both"/>
      </w:pPr>
      <w:r w:rsidRPr="007B49D0">
        <w:t>оценка «удовлетворительно» выставляется за проект, который удовлетворяет всем предъявляемым требованиям, но отличается поверхностностью, в нем просматривается непоследовательность изложения материала, представлены необоснованные выводы;</w:t>
      </w:r>
    </w:p>
    <w:p w:rsidR="007B49D0" w:rsidRPr="007B49D0" w:rsidRDefault="007B49D0" w:rsidP="007B49D0">
      <w:pPr>
        <w:ind w:firstLine="720"/>
        <w:jc w:val="both"/>
      </w:pPr>
      <w:r w:rsidRPr="007B49D0">
        <w:t xml:space="preserve">оценка «неудовлетворительно» выставляется за проект, который не носит исследовательского характера, не содержит анализа источников и подходов по выбранной теме, выводы носят декларативный характер. </w:t>
      </w:r>
    </w:p>
    <w:p w:rsidR="007B49D0" w:rsidRPr="007B49D0" w:rsidRDefault="007B49D0" w:rsidP="007B49D0">
      <w:pPr>
        <w:shd w:val="clear" w:color="auto" w:fill="FFFFFF"/>
        <w:ind w:firstLine="720"/>
        <w:jc w:val="both"/>
        <w:rPr>
          <w:color w:val="000000"/>
          <w:lang w:val="en-US"/>
        </w:rPr>
      </w:pPr>
      <w:r w:rsidRPr="007B49D0">
        <w:rPr>
          <w:color w:val="000000"/>
        </w:rPr>
        <w:t>3) Критерии оценки электронной презентации: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6785"/>
      </w:tblGrid>
      <w:tr w:rsidR="007B49D0" w:rsidRPr="007B49D0" w:rsidTr="00FE3D62">
        <w:trPr>
          <w:tblHeader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D0" w:rsidRPr="007B49D0" w:rsidRDefault="007B49D0" w:rsidP="007B49D0">
            <w:pPr>
              <w:widowControl/>
              <w:autoSpaceDE/>
              <w:autoSpaceDN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7B49D0">
              <w:rPr>
                <w:rFonts w:eastAsia="Tahoma"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D0" w:rsidRPr="007B49D0" w:rsidRDefault="007B49D0" w:rsidP="007B49D0">
            <w:pPr>
              <w:widowControl/>
              <w:autoSpaceDE/>
              <w:autoSpaceDN/>
              <w:jc w:val="center"/>
              <w:rPr>
                <w:rFonts w:eastAsia="Tahoma"/>
                <w:sz w:val="20"/>
                <w:szCs w:val="20"/>
                <w:lang w:eastAsia="ru-RU"/>
              </w:rPr>
            </w:pPr>
            <w:r w:rsidRPr="007B49D0">
              <w:rPr>
                <w:rFonts w:eastAsia="Tahoma"/>
                <w:sz w:val="20"/>
                <w:szCs w:val="20"/>
                <w:lang w:eastAsia="ru-RU"/>
              </w:rPr>
              <w:t>Содержание оценки</w:t>
            </w:r>
          </w:p>
        </w:tc>
      </w:tr>
      <w:tr w:rsidR="007B49D0" w:rsidRPr="007B49D0" w:rsidTr="00FE3D62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D0" w:rsidRPr="007B49D0" w:rsidRDefault="007B49D0" w:rsidP="007B49D0">
            <w:pPr>
              <w:widowControl/>
              <w:autoSpaceDE/>
              <w:autoSpaceDN/>
              <w:rPr>
                <w:rFonts w:eastAsia="Tahoma"/>
                <w:sz w:val="20"/>
                <w:szCs w:val="20"/>
                <w:lang w:eastAsia="ru-RU"/>
              </w:rPr>
            </w:pPr>
            <w:r w:rsidRPr="007B49D0">
              <w:rPr>
                <w:rFonts w:eastAsia="Tahoma"/>
                <w:sz w:val="20"/>
                <w:szCs w:val="20"/>
                <w:lang w:eastAsia="ru-RU"/>
              </w:rPr>
              <w:t>1. Содержательный критерий</w:t>
            </w:r>
          </w:p>
          <w:p w:rsidR="007B49D0" w:rsidRPr="007B49D0" w:rsidRDefault="007B49D0" w:rsidP="007B49D0">
            <w:pPr>
              <w:widowControl/>
              <w:autoSpaceDE/>
              <w:autoSpaceDN/>
              <w:rPr>
                <w:rFonts w:eastAsia="Tahoma"/>
                <w:sz w:val="20"/>
                <w:szCs w:val="20"/>
                <w:lang w:eastAsia="ru-RU"/>
              </w:rPr>
            </w:pPr>
            <w:r w:rsidRPr="007B49D0">
              <w:rPr>
                <w:rFonts w:eastAsia="Tahoma"/>
                <w:sz w:val="20"/>
                <w:szCs w:val="20"/>
                <w:lang w:eastAsia="ru-RU"/>
              </w:rPr>
              <w:lastRenderedPageBreak/>
              <w:t>(0-20 баллов)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D0" w:rsidRPr="007B49D0" w:rsidRDefault="007B49D0" w:rsidP="007B49D0">
            <w:pPr>
              <w:widowControl/>
              <w:autoSpaceDE/>
              <w:autoSpaceDN/>
              <w:jc w:val="both"/>
              <w:rPr>
                <w:rFonts w:eastAsia="Tahoma"/>
                <w:sz w:val="20"/>
                <w:szCs w:val="20"/>
                <w:lang w:eastAsia="ru-RU"/>
              </w:rPr>
            </w:pPr>
            <w:r w:rsidRPr="007B49D0">
              <w:rPr>
                <w:rFonts w:eastAsia="Tahoma"/>
                <w:sz w:val="20"/>
                <w:szCs w:val="20"/>
                <w:lang w:eastAsia="ru-RU"/>
              </w:rPr>
              <w:lastRenderedPageBreak/>
              <w:t xml:space="preserve">обоснование выбора темы, знание предмета и свободное владение </w:t>
            </w:r>
            <w:r w:rsidRPr="007B49D0">
              <w:rPr>
                <w:rFonts w:eastAsia="Tahoma"/>
                <w:sz w:val="20"/>
                <w:szCs w:val="20"/>
                <w:lang w:eastAsia="ru-RU"/>
              </w:rPr>
              <w:lastRenderedPageBreak/>
              <w:t>материалом, грамотное использование научной терминологии, импровизация, речевой этикет</w:t>
            </w:r>
          </w:p>
        </w:tc>
      </w:tr>
      <w:tr w:rsidR="007B49D0" w:rsidRPr="007B49D0" w:rsidTr="00FE3D62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D0" w:rsidRPr="007B49D0" w:rsidRDefault="007B49D0" w:rsidP="007B49D0">
            <w:pPr>
              <w:widowControl/>
              <w:autoSpaceDE/>
              <w:autoSpaceDN/>
              <w:rPr>
                <w:rFonts w:eastAsia="Tahoma"/>
                <w:sz w:val="20"/>
                <w:szCs w:val="20"/>
                <w:lang w:eastAsia="ru-RU"/>
              </w:rPr>
            </w:pPr>
            <w:r w:rsidRPr="007B49D0">
              <w:rPr>
                <w:rFonts w:eastAsia="Tahoma"/>
                <w:sz w:val="20"/>
                <w:szCs w:val="20"/>
                <w:lang w:eastAsia="ru-RU"/>
              </w:rPr>
              <w:lastRenderedPageBreak/>
              <w:t>2. Логический критерий</w:t>
            </w:r>
          </w:p>
          <w:p w:rsidR="007B49D0" w:rsidRPr="007B49D0" w:rsidRDefault="007B49D0" w:rsidP="007B49D0">
            <w:pPr>
              <w:widowControl/>
              <w:autoSpaceDE/>
              <w:autoSpaceDN/>
              <w:rPr>
                <w:rFonts w:eastAsia="Tahoma"/>
                <w:sz w:val="20"/>
                <w:szCs w:val="20"/>
                <w:lang w:eastAsia="ru-RU"/>
              </w:rPr>
            </w:pPr>
            <w:r w:rsidRPr="007B49D0">
              <w:rPr>
                <w:rFonts w:eastAsia="Tahoma"/>
                <w:sz w:val="20"/>
                <w:szCs w:val="20"/>
                <w:lang w:eastAsia="ru-RU"/>
              </w:rPr>
              <w:t>(0-20 баллов)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D0" w:rsidRPr="007B49D0" w:rsidRDefault="007B49D0" w:rsidP="007B49D0">
            <w:pPr>
              <w:widowControl/>
              <w:autoSpaceDE/>
              <w:autoSpaceDN/>
              <w:jc w:val="both"/>
              <w:rPr>
                <w:rFonts w:eastAsia="Tahoma"/>
                <w:sz w:val="20"/>
                <w:szCs w:val="20"/>
                <w:lang w:eastAsia="ru-RU"/>
              </w:rPr>
            </w:pPr>
            <w:r w:rsidRPr="007B49D0">
              <w:rPr>
                <w:rFonts w:eastAsia="Tahoma"/>
                <w:sz w:val="20"/>
                <w:szCs w:val="20"/>
                <w:lang w:eastAsia="ru-RU"/>
              </w:rPr>
              <w:t>стройное логико-композиционное построение речи, доказательность, аргументированность</w:t>
            </w:r>
          </w:p>
        </w:tc>
      </w:tr>
      <w:tr w:rsidR="007B49D0" w:rsidRPr="007B49D0" w:rsidTr="00FE3D62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D0" w:rsidRPr="007B49D0" w:rsidRDefault="007B49D0" w:rsidP="007B49D0">
            <w:pPr>
              <w:widowControl/>
              <w:autoSpaceDE/>
              <w:autoSpaceDN/>
              <w:rPr>
                <w:rFonts w:eastAsia="Tahoma"/>
                <w:sz w:val="20"/>
                <w:szCs w:val="20"/>
                <w:lang w:eastAsia="ru-RU"/>
              </w:rPr>
            </w:pPr>
            <w:r w:rsidRPr="007B49D0">
              <w:rPr>
                <w:rFonts w:eastAsia="Tahoma"/>
                <w:sz w:val="20"/>
                <w:szCs w:val="20"/>
                <w:lang w:eastAsia="ru-RU"/>
              </w:rPr>
              <w:t>3. Речевой критерий</w:t>
            </w:r>
          </w:p>
          <w:p w:rsidR="007B49D0" w:rsidRPr="007B49D0" w:rsidRDefault="007B49D0" w:rsidP="007B49D0">
            <w:pPr>
              <w:widowControl/>
              <w:autoSpaceDE/>
              <w:autoSpaceDN/>
              <w:rPr>
                <w:rFonts w:eastAsia="Tahoma"/>
                <w:sz w:val="20"/>
                <w:szCs w:val="20"/>
                <w:lang w:eastAsia="ru-RU"/>
              </w:rPr>
            </w:pPr>
            <w:r w:rsidRPr="007B49D0">
              <w:rPr>
                <w:rFonts w:eastAsia="Tahoma"/>
                <w:sz w:val="20"/>
                <w:szCs w:val="20"/>
                <w:lang w:eastAsia="ru-RU"/>
              </w:rPr>
              <w:t>(0-20 баллов)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D0" w:rsidRPr="007B49D0" w:rsidRDefault="007B49D0" w:rsidP="007B49D0">
            <w:pPr>
              <w:widowControl/>
              <w:autoSpaceDE/>
              <w:autoSpaceDN/>
              <w:jc w:val="both"/>
              <w:rPr>
                <w:rFonts w:eastAsia="Tahoma"/>
                <w:sz w:val="20"/>
                <w:szCs w:val="20"/>
                <w:lang w:eastAsia="ru-RU"/>
              </w:rPr>
            </w:pPr>
            <w:r w:rsidRPr="007B49D0">
              <w:rPr>
                <w:rFonts w:eastAsia="Tahoma"/>
                <w:sz w:val="20"/>
                <w:szCs w:val="20"/>
                <w:lang w:eastAsia="ru-RU"/>
              </w:rPr>
              <w:t>использование языковых (метафоры, фразеологизмы, пословицы, поговорки и т.д.) и неязыковых (поза, манеры и т.д.) средств выразительности; фонетическая организация речи, правильность ударения, четкая дикция, логические ударения и т.д.</w:t>
            </w:r>
          </w:p>
        </w:tc>
      </w:tr>
      <w:tr w:rsidR="007B49D0" w:rsidRPr="007B49D0" w:rsidTr="00FE3D62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D0" w:rsidRPr="007B49D0" w:rsidRDefault="007B49D0" w:rsidP="007B49D0">
            <w:pPr>
              <w:widowControl/>
              <w:autoSpaceDE/>
              <w:autoSpaceDN/>
              <w:rPr>
                <w:rFonts w:eastAsia="Tahoma"/>
                <w:sz w:val="20"/>
                <w:szCs w:val="20"/>
                <w:lang w:eastAsia="ru-RU"/>
              </w:rPr>
            </w:pPr>
            <w:r w:rsidRPr="007B49D0">
              <w:rPr>
                <w:rFonts w:eastAsia="Tahoma"/>
                <w:sz w:val="20"/>
                <w:szCs w:val="20"/>
                <w:lang w:eastAsia="ru-RU"/>
              </w:rPr>
              <w:t>4. Психологический критерий</w:t>
            </w:r>
          </w:p>
          <w:p w:rsidR="007B49D0" w:rsidRPr="007B49D0" w:rsidRDefault="007B49D0" w:rsidP="007B49D0">
            <w:pPr>
              <w:widowControl/>
              <w:autoSpaceDE/>
              <w:autoSpaceDN/>
              <w:rPr>
                <w:rFonts w:eastAsia="Tahoma"/>
                <w:sz w:val="20"/>
                <w:szCs w:val="20"/>
                <w:lang w:eastAsia="ru-RU"/>
              </w:rPr>
            </w:pPr>
            <w:r w:rsidRPr="007B49D0">
              <w:rPr>
                <w:rFonts w:eastAsia="Tahoma"/>
                <w:sz w:val="20"/>
                <w:szCs w:val="20"/>
                <w:lang w:eastAsia="ru-RU"/>
              </w:rPr>
              <w:t>(0-20 баллов)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D0" w:rsidRPr="007B49D0" w:rsidRDefault="007B49D0" w:rsidP="007B49D0">
            <w:pPr>
              <w:widowControl/>
              <w:autoSpaceDE/>
              <w:autoSpaceDN/>
              <w:jc w:val="both"/>
              <w:rPr>
                <w:rFonts w:eastAsia="Tahoma"/>
                <w:sz w:val="20"/>
                <w:szCs w:val="20"/>
                <w:lang w:eastAsia="ru-RU"/>
              </w:rPr>
            </w:pPr>
            <w:r w:rsidRPr="007B49D0">
              <w:rPr>
                <w:rFonts w:eastAsia="Tahoma"/>
                <w:sz w:val="20"/>
                <w:szCs w:val="20"/>
                <w:lang w:eastAsia="ru-RU"/>
              </w:rPr>
              <w:t>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      </w:r>
          </w:p>
        </w:tc>
      </w:tr>
      <w:tr w:rsidR="007B49D0" w:rsidRPr="007B49D0" w:rsidTr="00FE3D62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D0" w:rsidRPr="007B49D0" w:rsidRDefault="007B49D0" w:rsidP="007B49D0">
            <w:pPr>
              <w:widowControl/>
              <w:autoSpaceDE/>
              <w:autoSpaceDN/>
              <w:rPr>
                <w:rFonts w:eastAsia="Tahoma"/>
                <w:sz w:val="20"/>
                <w:szCs w:val="20"/>
                <w:lang w:eastAsia="ru-RU"/>
              </w:rPr>
            </w:pPr>
            <w:r w:rsidRPr="007B49D0">
              <w:rPr>
                <w:rFonts w:eastAsia="Tahoma"/>
                <w:sz w:val="20"/>
                <w:szCs w:val="20"/>
                <w:lang w:eastAsia="ru-RU"/>
              </w:rPr>
              <w:t>5. Критерий соблюдения дизайн-эргономических требований к компьютерной презентации</w:t>
            </w:r>
          </w:p>
          <w:p w:rsidR="007B49D0" w:rsidRPr="007B49D0" w:rsidRDefault="007B49D0" w:rsidP="007B49D0">
            <w:pPr>
              <w:widowControl/>
              <w:autoSpaceDE/>
              <w:autoSpaceDN/>
              <w:rPr>
                <w:rFonts w:eastAsia="Tahoma"/>
                <w:sz w:val="20"/>
                <w:szCs w:val="20"/>
                <w:lang w:eastAsia="ru-RU"/>
              </w:rPr>
            </w:pPr>
            <w:r w:rsidRPr="007B49D0">
              <w:rPr>
                <w:rFonts w:eastAsia="Tahoma"/>
                <w:sz w:val="20"/>
                <w:szCs w:val="20"/>
                <w:lang w:eastAsia="ru-RU"/>
              </w:rPr>
              <w:t>(0-20 баллов)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D0" w:rsidRPr="007B49D0" w:rsidRDefault="007B49D0" w:rsidP="007B49D0">
            <w:pPr>
              <w:widowControl/>
              <w:autoSpaceDE/>
              <w:autoSpaceDN/>
              <w:jc w:val="both"/>
              <w:rPr>
                <w:rFonts w:eastAsia="Tahoma"/>
                <w:sz w:val="20"/>
                <w:szCs w:val="20"/>
                <w:lang w:eastAsia="ru-RU"/>
              </w:rPr>
            </w:pPr>
            <w:r w:rsidRPr="007B49D0">
              <w:rPr>
                <w:rFonts w:eastAsia="Tahoma"/>
                <w:sz w:val="20"/>
                <w:szCs w:val="20"/>
                <w:lang w:eastAsia="ru-RU"/>
              </w:rPr>
              <w:t>соблюдение требований к первому и последнему слайдам, прослеживание обоснованной последовательности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органичное соответствие дизайна презентации ее содержанию, грамотное соотнесение устного выступления и компьютерного сопровождения, общее впечатление от мультимедийной презентации</w:t>
            </w:r>
          </w:p>
        </w:tc>
      </w:tr>
    </w:tbl>
    <w:p w:rsidR="007B49D0" w:rsidRPr="007B49D0" w:rsidRDefault="007B49D0" w:rsidP="007B49D0">
      <w:pPr>
        <w:shd w:val="clear" w:color="auto" w:fill="FFFFFF"/>
        <w:ind w:firstLine="720"/>
        <w:jc w:val="both"/>
        <w:rPr>
          <w:color w:val="000000"/>
        </w:rPr>
      </w:pPr>
    </w:p>
    <w:tbl>
      <w:tblPr>
        <w:tblW w:w="958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084"/>
        <w:gridCol w:w="2834"/>
        <w:gridCol w:w="2667"/>
      </w:tblGrid>
      <w:tr w:rsidR="007B49D0" w:rsidRPr="007B49D0" w:rsidTr="00FE3D62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Количество набранных баллов</w:t>
            </w:r>
          </w:p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по критериям оценки презентации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7B49D0">
              <w:rPr>
                <w:sz w:val="20"/>
                <w:szCs w:val="20"/>
              </w:rPr>
              <w:t>Оценка уровня подготовки</w:t>
            </w:r>
          </w:p>
        </w:tc>
      </w:tr>
      <w:tr w:rsidR="007B49D0" w:rsidRPr="007B49D0" w:rsidTr="00FE3D62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9D0" w:rsidRPr="007B49D0" w:rsidRDefault="007B49D0" w:rsidP="007B49D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вербальный аналог</w:t>
            </w:r>
          </w:p>
        </w:tc>
      </w:tr>
      <w:tr w:rsidR="007B49D0" w:rsidRPr="007B49D0" w:rsidTr="00FE3D62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90 ÷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отлично</w:t>
            </w:r>
          </w:p>
        </w:tc>
      </w:tr>
      <w:tr w:rsidR="007B49D0" w:rsidRPr="007B49D0" w:rsidTr="00FE3D62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хорошо</w:t>
            </w:r>
          </w:p>
        </w:tc>
      </w:tr>
      <w:tr w:rsidR="007B49D0" w:rsidRPr="007B49D0" w:rsidTr="00FE3D62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удовлетворительно</w:t>
            </w:r>
          </w:p>
        </w:tc>
      </w:tr>
      <w:tr w:rsidR="007B49D0" w:rsidRPr="007B49D0" w:rsidTr="00FE3D62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9D0" w:rsidRPr="007B49D0" w:rsidRDefault="007B49D0" w:rsidP="007B49D0">
            <w:pPr>
              <w:snapToGrid w:val="0"/>
              <w:jc w:val="center"/>
              <w:rPr>
                <w:sz w:val="20"/>
                <w:szCs w:val="20"/>
              </w:rPr>
            </w:pPr>
            <w:r w:rsidRPr="007B49D0">
              <w:rPr>
                <w:sz w:val="20"/>
                <w:szCs w:val="20"/>
              </w:rPr>
              <w:t>неудовлетворительно</w:t>
            </w:r>
          </w:p>
        </w:tc>
      </w:tr>
    </w:tbl>
    <w:p w:rsidR="007B49D0" w:rsidRPr="007B49D0" w:rsidRDefault="007B49D0" w:rsidP="007B49D0">
      <w:pPr>
        <w:ind w:firstLine="720"/>
        <w:jc w:val="both"/>
        <w:rPr>
          <w:sz w:val="24"/>
          <w:szCs w:val="24"/>
        </w:rPr>
      </w:pPr>
      <w:r w:rsidRPr="007B49D0">
        <w:rPr>
          <w:lang w:eastAsia="ru-RU"/>
        </w:rPr>
        <w:t xml:space="preserve">В соответствии с принципами технологии групповой работы при оценивании электронной презентации выставляется одна оценка всем участникам </w:t>
      </w:r>
      <w:proofErr w:type="spellStart"/>
      <w:r w:rsidRPr="007B49D0">
        <w:rPr>
          <w:lang w:eastAsia="ru-RU"/>
        </w:rPr>
        <w:t>микрогруппы</w:t>
      </w:r>
      <w:proofErr w:type="spellEnd"/>
      <w:r w:rsidRPr="007B49D0">
        <w:rPr>
          <w:lang w:eastAsia="ru-RU"/>
        </w:rPr>
        <w:t xml:space="preserve">. </w:t>
      </w:r>
      <w:r w:rsidRPr="007B49D0">
        <w:t>Обучающиеся, не представившие готовую электронную презентацию или представившие работу, которая была оценена на «неудовлетворительно», выполняют работу заново.</w:t>
      </w:r>
    </w:p>
    <w:p w:rsidR="007B49D0" w:rsidRPr="007B49D0" w:rsidRDefault="007B49D0" w:rsidP="007B49D0">
      <w:pPr>
        <w:ind w:firstLine="720"/>
        <w:jc w:val="both"/>
      </w:pPr>
      <w:r w:rsidRPr="007B49D0">
        <w:t>4) Критерии оценки реферата:</w:t>
      </w:r>
    </w:p>
    <w:p w:rsidR="007B49D0" w:rsidRPr="007B49D0" w:rsidRDefault="007B49D0" w:rsidP="007B49D0">
      <w:pPr>
        <w:ind w:firstLine="720"/>
        <w:jc w:val="both"/>
      </w:pPr>
      <w:r w:rsidRPr="007B49D0">
        <w:t xml:space="preserve">оценка «отлично» выставляется за реферат, который носит исследовательский характер, содержит грамотно изложенный материал, с соответствующими обоснованными выводами; </w:t>
      </w:r>
    </w:p>
    <w:p w:rsidR="007B49D0" w:rsidRPr="007B49D0" w:rsidRDefault="007B49D0" w:rsidP="007B49D0">
      <w:pPr>
        <w:ind w:firstLine="720"/>
        <w:jc w:val="both"/>
      </w:pPr>
      <w:r w:rsidRPr="007B49D0">
        <w:t>оценка «хорошо» выставляется за грамотно выполненный во всех отношениях реферат при наличии небольших недочетов в его содержании или оформлении;</w:t>
      </w:r>
    </w:p>
    <w:p w:rsidR="007B49D0" w:rsidRPr="007B49D0" w:rsidRDefault="007B49D0" w:rsidP="007B49D0">
      <w:pPr>
        <w:ind w:firstLine="720"/>
        <w:jc w:val="both"/>
      </w:pPr>
      <w:r w:rsidRPr="007B49D0">
        <w:t>оценка «удовлетворительно» выставляется за реферат, который удовлетворяет всем предъявляемым требованиям, но отличается поверхностностью, в нем просматривается непоследовательность изложения материала, представлены необоснованные выводы;</w:t>
      </w:r>
    </w:p>
    <w:p w:rsidR="007B49D0" w:rsidRDefault="007B49D0" w:rsidP="007B49D0">
      <w:pPr>
        <w:ind w:firstLine="720"/>
        <w:jc w:val="both"/>
      </w:pPr>
      <w:r w:rsidRPr="007B49D0">
        <w:t xml:space="preserve">оценка «неудовлетворительно» выставляется за 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 </w:t>
      </w:r>
    </w:p>
    <w:p w:rsidR="008B42E1" w:rsidRPr="007B49D0" w:rsidRDefault="008B42E1" w:rsidP="007B49D0">
      <w:pPr>
        <w:ind w:firstLine="720"/>
        <w:jc w:val="both"/>
      </w:pPr>
    </w:p>
    <w:p w:rsidR="007B49D0" w:rsidRPr="007B49D0" w:rsidRDefault="007B49D0" w:rsidP="007B49D0">
      <w:pPr>
        <w:ind w:firstLine="720"/>
        <w:jc w:val="both"/>
      </w:pPr>
    </w:p>
    <w:p w:rsidR="007B49D0" w:rsidRPr="007B49D0" w:rsidRDefault="007B49D0" w:rsidP="007B49D0">
      <w:pPr>
        <w:jc w:val="center"/>
        <w:rPr>
          <w:b/>
          <w:bCs/>
          <w:sz w:val="24"/>
          <w:szCs w:val="24"/>
        </w:rPr>
      </w:pPr>
      <w:proofErr w:type="spellStart"/>
      <w:r w:rsidRPr="007B49D0">
        <w:rPr>
          <w:b/>
          <w:bCs/>
          <w:sz w:val="24"/>
          <w:szCs w:val="24"/>
        </w:rPr>
        <w:t>Контрольно</w:t>
      </w:r>
      <w:proofErr w:type="spellEnd"/>
      <w:r w:rsidRPr="007B49D0">
        <w:rPr>
          <w:b/>
          <w:bCs/>
          <w:sz w:val="24"/>
          <w:szCs w:val="24"/>
        </w:rPr>
        <w:t xml:space="preserve"> - оценочные средства для проведения текущей аттестации (для оценки уровня освоения умений, усвоения знаний при проведении текущего контроля)</w:t>
      </w:r>
    </w:p>
    <w:p w:rsidR="007B49D0" w:rsidRPr="007B49D0" w:rsidRDefault="007B49D0" w:rsidP="007B49D0">
      <w:pPr>
        <w:jc w:val="center"/>
        <w:rPr>
          <w:b/>
          <w:bCs/>
          <w:sz w:val="24"/>
          <w:szCs w:val="24"/>
        </w:rPr>
      </w:pPr>
    </w:p>
    <w:p w:rsidR="007B49D0" w:rsidRDefault="007B49D0" w:rsidP="007B49D0">
      <w:pPr>
        <w:jc w:val="center"/>
        <w:rPr>
          <w:b/>
          <w:bCs/>
          <w:sz w:val="24"/>
          <w:szCs w:val="24"/>
        </w:rPr>
      </w:pPr>
      <w:proofErr w:type="spellStart"/>
      <w:r w:rsidRPr="007B49D0">
        <w:rPr>
          <w:b/>
          <w:bCs/>
          <w:sz w:val="24"/>
          <w:szCs w:val="24"/>
        </w:rPr>
        <w:t>Контрольно</w:t>
      </w:r>
      <w:proofErr w:type="spellEnd"/>
      <w:r w:rsidRPr="007B49D0">
        <w:rPr>
          <w:b/>
          <w:bCs/>
          <w:sz w:val="24"/>
          <w:szCs w:val="24"/>
        </w:rPr>
        <w:t xml:space="preserve"> - оценочные средства для проведения текущей аттестации</w:t>
      </w:r>
    </w:p>
    <w:p w:rsidR="00AB7C28" w:rsidRDefault="00AB7C28" w:rsidP="007B49D0">
      <w:pPr>
        <w:jc w:val="center"/>
        <w:rPr>
          <w:b/>
          <w:bCs/>
          <w:sz w:val="24"/>
          <w:szCs w:val="24"/>
        </w:rPr>
      </w:pPr>
    </w:p>
    <w:p w:rsidR="00AB7C28" w:rsidRDefault="00AB7C28" w:rsidP="007B49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ВОПРОСЫ ДЛЯ УСТНОГО ОТВЕТА</w:t>
      </w:r>
    </w:p>
    <w:p w:rsidR="00AB7C28" w:rsidRDefault="00AB7C28" w:rsidP="007B49D0">
      <w:pPr>
        <w:jc w:val="center"/>
        <w:rPr>
          <w:b/>
          <w:bCs/>
          <w:sz w:val="24"/>
          <w:szCs w:val="24"/>
        </w:rPr>
      </w:pPr>
    </w:p>
    <w:p w:rsidR="00AB7C28" w:rsidRPr="007B49D0" w:rsidRDefault="00AB7C28" w:rsidP="00AB7C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ОЦЕНОЧНОЕ СРЕДСТВО №1</w:t>
      </w:r>
    </w:p>
    <w:p w:rsidR="0074156A" w:rsidRDefault="00AB7C28" w:rsidP="00AB7C28">
      <w:pPr>
        <w:pStyle w:val="TableParagraph"/>
        <w:rPr>
          <w:b/>
          <w:sz w:val="20"/>
        </w:rPr>
      </w:pPr>
      <w:r>
        <w:rPr>
          <w:b/>
          <w:sz w:val="20"/>
        </w:rPr>
        <w:t>Тема 1.</w:t>
      </w:r>
      <w:proofErr w:type="gramStart"/>
      <w:r>
        <w:rPr>
          <w:b/>
          <w:sz w:val="20"/>
        </w:rPr>
        <w:t>1.Понятие</w:t>
      </w:r>
      <w:proofErr w:type="gramEnd"/>
      <w:r>
        <w:rPr>
          <w:b/>
          <w:sz w:val="20"/>
        </w:rPr>
        <w:t xml:space="preserve"> и сущность бережливого </w:t>
      </w:r>
      <w:r w:rsidRPr="00D04BCA">
        <w:rPr>
          <w:b/>
          <w:sz w:val="20"/>
        </w:rPr>
        <w:t>производства</w:t>
      </w:r>
    </w:p>
    <w:p w:rsidR="00AB7C28" w:rsidRPr="00D81DE4" w:rsidRDefault="00AB7C28" w:rsidP="00AB7C28">
      <w:pPr>
        <w:ind w:left="105" w:right="97" w:firstLine="43"/>
        <w:jc w:val="both"/>
        <w:rPr>
          <w:sz w:val="20"/>
        </w:rPr>
      </w:pPr>
      <w:r w:rsidRPr="00D81DE4">
        <w:rPr>
          <w:sz w:val="20"/>
        </w:rPr>
        <w:t>Понятие «бережливое производство».</w:t>
      </w:r>
      <w:r w:rsidRPr="00D81DE4">
        <w:rPr>
          <w:spacing w:val="40"/>
          <w:sz w:val="20"/>
        </w:rPr>
        <w:t xml:space="preserve"> </w:t>
      </w:r>
      <w:r w:rsidRPr="00D81DE4">
        <w:rPr>
          <w:sz w:val="20"/>
        </w:rPr>
        <w:t>Ключевые понятия бережливого производства. История возникновения бережливого производства.</w:t>
      </w:r>
      <w:r w:rsidRPr="00D81DE4">
        <w:rPr>
          <w:spacing w:val="67"/>
          <w:w w:val="150"/>
          <w:sz w:val="20"/>
        </w:rPr>
        <w:t xml:space="preserve"> </w:t>
      </w:r>
      <w:r w:rsidRPr="00D81DE4">
        <w:rPr>
          <w:sz w:val="20"/>
        </w:rPr>
        <w:t>Представители</w:t>
      </w:r>
      <w:r w:rsidRPr="00D81DE4">
        <w:rPr>
          <w:spacing w:val="69"/>
          <w:w w:val="150"/>
          <w:sz w:val="20"/>
        </w:rPr>
        <w:t xml:space="preserve"> </w:t>
      </w:r>
      <w:r w:rsidRPr="00D81DE4">
        <w:rPr>
          <w:sz w:val="20"/>
        </w:rPr>
        <w:t>школы</w:t>
      </w:r>
      <w:r w:rsidRPr="00D81DE4">
        <w:rPr>
          <w:spacing w:val="69"/>
          <w:w w:val="150"/>
          <w:sz w:val="20"/>
        </w:rPr>
        <w:t xml:space="preserve"> </w:t>
      </w:r>
      <w:r w:rsidRPr="00D81DE4">
        <w:rPr>
          <w:sz w:val="20"/>
        </w:rPr>
        <w:t>научного</w:t>
      </w:r>
      <w:r w:rsidRPr="00D81DE4">
        <w:rPr>
          <w:spacing w:val="71"/>
          <w:w w:val="150"/>
          <w:sz w:val="20"/>
        </w:rPr>
        <w:t xml:space="preserve"> </w:t>
      </w:r>
      <w:r w:rsidRPr="00D81DE4">
        <w:rPr>
          <w:sz w:val="20"/>
        </w:rPr>
        <w:t>управления</w:t>
      </w:r>
      <w:r w:rsidRPr="00D81DE4">
        <w:rPr>
          <w:spacing w:val="72"/>
          <w:w w:val="150"/>
          <w:sz w:val="20"/>
        </w:rPr>
        <w:t xml:space="preserve"> </w:t>
      </w:r>
      <w:r w:rsidRPr="00D81DE4">
        <w:rPr>
          <w:sz w:val="20"/>
        </w:rPr>
        <w:t>и</w:t>
      </w:r>
      <w:r w:rsidRPr="00D81DE4">
        <w:rPr>
          <w:spacing w:val="69"/>
          <w:w w:val="150"/>
          <w:sz w:val="20"/>
        </w:rPr>
        <w:t xml:space="preserve"> </w:t>
      </w:r>
      <w:r w:rsidRPr="00D81DE4">
        <w:rPr>
          <w:spacing w:val="-5"/>
          <w:sz w:val="20"/>
        </w:rPr>
        <w:t>их</w:t>
      </w:r>
    </w:p>
    <w:p w:rsidR="00AB7C28" w:rsidRDefault="00AB7C28" w:rsidP="00AB7C28">
      <w:pPr>
        <w:pStyle w:val="TableParagraph"/>
        <w:rPr>
          <w:b/>
          <w:sz w:val="20"/>
        </w:rPr>
      </w:pPr>
      <w:r w:rsidRPr="00D81DE4">
        <w:rPr>
          <w:sz w:val="20"/>
        </w:rPr>
        <w:t>вклад</w:t>
      </w:r>
      <w:r w:rsidRPr="00D81DE4">
        <w:rPr>
          <w:spacing w:val="-3"/>
          <w:sz w:val="20"/>
        </w:rPr>
        <w:t xml:space="preserve"> </w:t>
      </w:r>
      <w:r w:rsidRPr="00D81DE4">
        <w:rPr>
          <w:sz w:val="20"/>
        </w:rPr>
        <w:t>в</w:t>
      </w:r>
      <w:r w:rsidRPr="00D81DE4">
        <w:rPr>
          <w:spacing w:val="1"/>
          <w:sz w:val="20"/>
        </w:rPr>
        <w:t xml:space="preserve"> </w:t>
      </w:r>
      <w:r w:rsidRPr="00D81DE4">
        <w:rPr>
          <w:sz w:val="20"/>
        </w:rPr>
        <w:t>бережливое</w:t>
      </w:r>
      <w:r w:rsidRPr="00D81DE4">
        <w:rPr>
          <w:spacing w:val="-5"/>
          <w:sz w:val="20"/>
        </w:rPr>
        <w:t xml:space="preserve"> </w:t>
      </w:r>
      <w:r w:rsidRPr="00D81DE4">
        <w:rPr>
          <w:spacing w:val="-2"/>
          <w:sz w:val="20"/>
        </w:rPr>
        <w:t>производство.</w:t>
      </w:r>
    </w:p>
    <w:p w:rsidR="00AB7C28" w:rsidRDefault="00AB7C28" w:rsidP="00AB7C28">
      <w:pPr>
        <w:pStyle w:val="TableParagraph"/>
        <w:rPr>
          <w:b/>
          <w:sz w:val="20"/>
        </w:rPr>
      </w:pPr>
    </w:p>
    <w:p w:rsidR="00AB7C28" w:rsidRPr="007B49D0" w:rsidRDefault="00AB7C28" w:rsidP="00AB7C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ОЦЕНОЧНОЕ СРЕДСТВО №2</w:t>
      </w:r>
    </w:p>
    <w:p w:rsidR="00AB7C28" w:rsidRDefault="00AB7C28" w:rsidP="00AB7C28">
      <w:pPr>
        <w:pStyle w:val="TableParagraph"/>
        <w:rPr>
          <w:b/>
          <w:sz w:val="20"/>
        </w:rPr>
      </w:pPr>
      <w:r w:rsidRPr="00D04BCA">
        <w:rPr>
          <w:b/>
          <w:sz w:val="20"/>
        </w:rPr>
        <w:lastRenderedPageBreak/>
        <w:t>Тема 1.2. Философия бережливого производства</w:t>
      </w:r>
    </w:p>
    <w:p w:rsidR="00AB7C28" w:rsidRDefault="00AB7C28" w:rsidP="00AB7C28">
      <w:pPr>
        <w:pStyle w:val="TableParagraph"/>
        <w:rPr>
          <w:b/>
          <w:sz w:val="20"/>
        </w:rPr>
      </w:pPr>
      <w:r w:rsidRPr="00D04BCA">
        <w:rPr>
          <w:sz w:val="20"/>
        </w:rPr>
        <w:t>Концепция бережливого производства. Японская и американская системы бережливого производства. Западная система бережливого производства. Бережливое производство как процесс.</w:t>
      </w:r>
      <w:r>
        <w:rPr>
          <w:sz w:val="20"/>
        </w:rPr>
        <w:t xml:space="preserve"> </w:t>
      </w:r>
      <w:r w:rsidRPr="00D04BCA">
        <w:rPr>
          <w:sz w:val="20"/>
        </w:rPr>
        <w:t>Культура бережливого производства: понятие, принципы, практика.</w:t>
      </w:r>
    </w:p>
    <w:p w:rsidR="00AB7C28" w:rsidRDefault="00AB7C28" w:rsidP="00AB7C28">
      <w:pPr>
        <w:pStyle w:val="TableParagraph"/>
        <w:ind w:left="0"/>
        <w:rPr>
          <w:b/>
          <w:sz w:val="20"/>
        </w:rPr>
      </w:pPr>
    </w:p>
    <w:p w:rsidR="00AB7C28" w:rsidRPr="00AB7C28" w:rsidRDefault="00AB7C28" w:rsidP="00AB7C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ОЦЕНОЧНОЕ СРЕДСТВО №3</w:t>
      </w:r>
    </w:p>
    <w:p w:rsidR="00AB7C28" w:rsidRDefault="00AB7C28" w:rsidP="00AB7C28">
      <w:pPr>
        <w:pStyle w:val="TableParagraph"/>
        <w:rPr>
          <w:b/>
          <w:sz w:val="20"/>
        </w:rPr>
      </w:pPr>
      <w:r w:rsidRPr="00D81DE4">
        <w:rPr>
          <w:b/>
          <w:sz w:val="20"/>
        </w:rPr>
        <w:t>Тема 1.3. Инструменты бережливого производства</w:t>
      </w:r>
    </w:p>
    <w:p w:rsidR="00AB7C28" w:rsidRDefault="00AB7C28" w:rsidP="00AB7C28">
      <w:pPr>
        <w:pStyle w:val="TableParagraph"/>
        <w:rPr>
          <w:b/>
          <w:sz w:val="20"/>
        </w:rPr>
      </w:pPr>
      <w:r w:rsidRPr="00D81DE4">
        <w:rPr>
          <w:sz w:val="20"/>
        </w:rPr>
        <w:t>Совершенствование</w:t>
      </w:r>
      <w:r w:rsidRPr="00D81DE4">
        <w:rPr>
          <w:sz w:val="20"/>
        </w:rPr>
        <w:tab/>
        <w:t>производственных</w:t>
      </w:r>
      <w:r>
        <w:rPr>
          <w:sz w:val="20"/>
        </w:rPr>
        <w:t xml:space="preserve"> </w:t>
      </w:r>
      <w:r w:rsidRPr="00D81DE4">
        <w:rPr>
          <w:sz w:val="20"/>
        </w:rPr>
        <w:t>процессов</w:t>
      </w:r>
      <w:r>
        <w:rPr>
          <w:sz w:val="20"/>
        </w:rPr>
        <w:t xml:space="preserve"> </w:t>
      </w:r>
      <w:r w:rsidRPr="00D81DE4">
        <w:rPr>
          <w:sz w:val="20"/>
        </w:rPr>
        <w:t>и</w:t>
      </w:r>
      <w:r>
        <w:rPr>
          <w:sz w:val="20"/>
        </w:rPr>
        <w:t xml:space="preserve"> </w:t>
      </w:r>
      <w:r w:rsidRPr="00D81DE4">
        <w:rPr>
          <w:sz w:val="20"/>
        </w:rPr>
        <w:t>снижение потерь. Метод «6 сигм». Технологии анализа.</w:t>
      </w:r>
    </w:p>
    <w:p w:rsidR="00AB7C28" w:rsidRDefault="00AB7C28" w:rsidP="00AB7C28">
      <w:pPr>
        <w:pStyle w:val="TableParagraph"/>
        <w:rPr>
          <w:b/>
          <w:sz w:val="20"/>
        </w:rPr>
      </w:pPr>
    </w:p>
    <w:p w:rsidR="00AB7C28" w:rsidRPr="00AB7C28" w:rsidRDefault="00AB7C28" w:rsidP="00AB7C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ОЦЕНОЧНОЕ СРЕДСТВО №4</w:t>
      </w:r>
    </w:p>
    <w:p w:rsidR="00AB7C28" w:rsidRDefault="00AB7C28" w:rsidP="00AB7C28">
      <w:pPr>
        <w:ind w:left="110" w:right="698"/>
        <w:rPr>
          <w:b/>
          <w:sz w:val="20"/>
        </w:rPr>
      </w:pPr>
      <w:r w:rsidRPr="00897771">
        <w:rPr>
          <w:b/>
          <w:spacing w:val="-2"/>
          <w:sz w:val="20"/>
        </w:rPr>
        <w:t>Тема 1.</w:t>
      </w:r>
      <w:r>
        <w:rPr>
          <w:b/>
          <w:spacing w:val="-2"/>
          <w:sz w:val="20"/>
        </w:rPr>
        <w:t>4</w:t>
      </w:r>
      <w:r w:rsidRPr="00897771">
        <w:rPr>
          <w:b/>
          <w:spacing w:val="-2"/>
          <w:sz w:val="20"/>
        </w:rPr>
        <w:t xml:space="preserve">. Управление </w:t>
      </w:r>
      <w:r w:rsidRPr="00897771">
        <w:rPr>
          <w:b/>
          <w:sz w:val="20"/>
        </w:rPr>
        <w:t>персоналом</w:t>
      </w:r>
      <w:r w:rsidRPr="00897771">
        <w:rPr>
          <w:b/>
          <w:spacing w:val="-15"/>
          <w:sz w:val="20"/>
        </w:rPr>
        <w:t xml:space="preserve"> </w:t>
      </w:r>
      <w:r w:rsidRPr="00897771">
        <w:rPr>
          <w:b/>
          <w:sz w:val="20"/>
        </w:rPr>
        <w:t xml:space="preserve">в </w:t>
      </w:r>
      <w:r w:rsidRPr="00897771">
        <w:rPr>
          <w:b/>
          <w:spacing w:val="-2"/>
          <w:sz w:val="20"/>
        </w:rPr>
        <w:t>системе</w:t>
      </w:r>
      <w:r>
        <w:rPr>
          <w:b/>
          <w:spacing w:val="-2"/>
          <w:sz w:val="20"/>
        </w:rPr>
        <w:t xml:space="preserve"> бережливого </w:t>
      </w:r>
      <w:r w:rsidRPr="00897771">
        <w:rPr>
          <w:b/>
          <w:spacing w:val="-2"/>
          <w:sz w:val="20"/>
        </w:rPr>
        <w:t>производства</w:t>
      </w:r>
    </w:p>
    <w:p w:rsidR="00AB7C28" w:rsidRDefault="00AB7C28" w:rsidP="00AB7C28">
      <w:pPr>
        <w:pStyle w:val="TableParagraph"/>
        <w:rPr>
          <w:b/>
          <w:sz w:val="20"/>
        </w:rPr>
      </w:pPr>
      <w:r w:rsidRPr="00897771">
        <w:rPr>
          <w:sz w:val="20"/>
        </w:rPr>
        <w:t>Технологии вовлечения персонала. Стратегии организационных изменений. Система подачи предложений. Создание команды реформаторов.    Корпоративная    культура.    Формирование корпоративной культуры бережливого производства</w:t>
      </w:r>
    </w:p>
    <w:p w:rsidR="00AB7C28" w:rsidRDefault="00AB7C28" w:rsidP="00AB7C28">
      <w:pPr>
        <w:pStyle w:val="TableParagraph"/>
        <w:rPr>
          <w:b/>
          <w:sz w:val="20"/>
        </w:rPr>
      </w:pPr>
    </w:p>
    <w:p w:rsidR="00AB7C28" w:rsidRDefault="00AB7C28" w:rsidP="00AB7C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ОЦЕНОЧНОЕ СРЕДСТВО №5</w:t>
      </w:r>
    </w:p>
    <w:p w:rsidR="00AB7C28" w:rsidRDefault="00AB7C28" w:rsidP="00AB7C28">
      <w:pPr>
        <w:rPr>
          <w:b/>
          <w:sz w:val="20"/>
          <w:szCs w:val="20"/>
        </w:rPr>
      </w:pPr>
      <w:r w:rsidRPr="00897771">
        <w:rPr>
          <w:b/>
          <w:sz w:val="20"/>
          <w:szCs w:val="20"/>
        </w:rPr>
        <w:t>Тема 2.1. Охрана окружающей среды</w:t>
      </w:r>
    </w:p>
    <w:p w:rsidR="00AB7C28" w:rsidRDefault="00AB7C28" w:rsidP="00AB7C28">
      <w:pPr>
        <w:rPr>
          <w:sz w:val="20"/>
        </w:rPr>
      </w:pPr>
      <w:r w:rsidRPr="00897771">
        <w:rPr>
          <w:sz w:val="20"/>
        </w:rPr>
        <w:t>Экология: понятие, значение.</w:t>
      </w:r>
      <w:r w:rsidRPr="00897771">
        <w:rPr>
          <w:sz w:val="20"/>
        </w:rPr>
        <w:tab/>
        <w:t>Экологические</w:t>
      </w:r>
      <w:r w:rsidRPr="00897771">
        <w:rPr>
          <w:sz w:val="20"/>
        </w:rPr>
        <w:tab/>
        <w:t>проблемы, возникающие в процессе производственной деятельности. Охрана окружающей среды и обеспечение безопасности при осуществлении производственной деятельности. Обеспечение промышленной безопасности опасных производственных объектов.</w:t>
      </w:r>
    </w:p>
    <w:p w:rsidR="00AB7C28" w:rsidRPr="00AB7C28" w:rsidRDefault="00AB7C28" w:rsidP="00AB7C28">
      <w:pPr>
        <w:rPr>
          <w:b/>
          <w:bCs/>
          <w:sz w:val="24"/>
          <w:szCs w:val="24"/>
        </w:rPr>
      </w:pPr>
    </w:p>
    <w:p w:rsidR="00AB7C28" w:rsidRDefault="00AB7C28" w:rsidP="00AB7C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ОЦЕНОЧНОЕ СРЕДСТВО №6</w:t>
      </w:r>
    </w:p>
    <w:p w:rsidR="00AB7C28" w:rsidRDefault="00AB7C28" w:rsidP="00AB7C28">
      <w:pPr>
        <w:rPr>
          <w:b/>
          <w:sz w:val="20"/>
          <w:szCs w:val="20"/>
        </w:rPr>
      </w:pPr>
      <w:r w:rsidRPr="00897771">
        <w:rPr>
          <w:b/>
          <w:sz w:val="20"/>
          <w:szCs w:val="20"/>
        </w:rPr>
        <w:t>Тема 2.2. Контроль и надзор в области охраны окружающей среды</w:t>
      </w:r>
    </w:p>
    <w:p w:rsidR="00AB7C28" w:rsidRDefault="00AB7C28" w:rsidP="00AB7C28">
      <w:pPr>
        <w:rPr>
          <w:sz w:val="20"/>
        </w:rPr>
      </w:pPr>
      <w:r w:rsidRPr="00014E05">
        <w:rPr>
          <w:sz w:val="20"/>
        </w:rPr>
        <w:t xml:space="preserve">Нормирование в области охраны окружающей среды. Оценка качества окружающей среды. Принципы, методы и средства защиты </w:t>
      </w:r>
      <w:proofErr w:type="gramStart"/>
      <w:r w:rsidRPr="00014E05">
        <w:rPr>
          <w:sz w:val="20"/>
        </w:rPr>
        <w:t>окружающей  среды</w:t>
      </w:r>
      <w:proofErr w:type="gramEnd"/>
      <w:r w:rsidRPr="00014E05">
        <w:rPr>
          <w:sz w:val="20"/>
        </w:rPr>
        <w:t xml:space="preserve">  от  загрязнения.  </w:t>
      </w:r>
      <w:proofErr w:type="gramStart"/>
      <w:r w:rsidRPr="00014E05">
        <w:rPr>
          <w:sz w:val="20"/>
        </w:rPr>
        <w:t>Утилизация  и</w:t>
      </w:r>
      <w:proofErr w:type="gramEnd"/>
      <w:r w:rsidRPr="00014E05">
        <w:rPr>
          <w:sz w:val="20"/>
        </w:rPr>
        <w:t xml:space="preserve">  захоронение</w:t>
      </w:r>
      <w:r>
        <w:rPr>
          <w:sz w:val="20"/>
        </w:rPr>
        <w:t xml:space="preserve"> </w:t>
      </w:r>
      <w:r w:rsidRPr="00014E05">
        <w:rPr>
          <w:sz w:val="20"/>
        </w:rPr>
        <w:t>отходов.</w:t>
      </w:r>
    </w:p>
    <w:p w:rsidR="00AB7C28" w:rsidRDefault="00AB7C28" w:rsidP="00AB7C28">
      <w:pPr>
        <w:pStyle w:val="TableParagraph"/>
        <w:ind w:left="0"/>
        <w:rPr>
          <w:b/>
          <w:sz w:val="20"/>
        </w:rPr>
      </w:pPr>
    </w:p>
    <w:p w:rsidR="00AB7C28" w:rsidRDefault="00AB7C28" w:rsidP="00AB7C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ОЦЕНОЧНОЕ СРЕДСТВО №7</w:t>
      </w:r>
    </w:p>
    <w:p w:rsidR="00AB7C28" w:rsidRPr="00AB7C28" w:rsidRDefault="00AB7C28" w:rsidP="00AB7C28">
      <w:pPr>
        <w:pStyle w:val="TableParagraph"/>
        <w:rPr>
          <w:b/>
          <w:sz w:val="20"/>
          <w:szCs w:val="20"/>
        </w:rPr>
      </w:pPr>
      <w:r w:rsidRPr="00ED1951">
        <w:rPr>
          <w:b/>
          <w:sz w:val="20"/>
          <w:szCs w:val="20"/>
        </w:rPr>
        <w:t>Тема 2.3.</w:t>
      </w:r>
      <w:r>
        <w:rPr>
          <w:b/>
          <w:sz w:val="20"/>
          <w:szCs w:val="20"/>
        </w:rPr>
        <w:t xml:space="preserve"> </w:t>
      </w:r>
      <w:r w:rsidRPr="00ED1951">
        <w:rPr>
          <w:b/>
          <w:sz w:val="20"/>
          <w:szCs w:val="20"/>
        </w:rPr>
        <w:t>Методы</w:t>
      </w:r>
      <w:r>
        <w:rPr>
          <w:b/>
          <w:sz w:val="20"/>
          <w:szCs w:val="20"/>
        </w:rPr>
        <w:t xml:space="preserve"> </w:t>
      </w:r>
      <w:r w:rsidRPr="00ED1951">
        <w:rPr>
          <w:b/>
          <w:sz w:val="20"/>
          <w:szCs w:val="20"/>
        </w:rPr>
        <w:t>и</w:t>
      </w:r>
      <w:r>
        <w:rPr>
          <w:b/>
          <w:sz w:val="20"/>
          <w:szCs w:val="20"/>
        </w:rPr>
        <w:t xml:space="preserve"> средства </w:t>
      </w:r>
      <w:r w:rsidRPr="00ED1951">
        <w:rPr>
          <w:b/>
          <w:sz w:val="20"/>
          <w:szCs w:val="20"/>
        </w:rPr>
        <w:t>защиты от</w:t>
      </w:r>
      <w:r>
        <w:rPr>
          <w:b/>
          <w:sz w:val="20"/>
          <w:szCs w:val="20"/>
        </w:rPr>
        <w:t xml:space="preserve"> воздействия негативных </w:t>
      </w:r>
      <w:r w:rsidRPr="00ED1951">
        <w:rPr>
          <w:b/>
          <w:sz w:val="20"/>
          <w:szCs w:val="20"/>
        </w:rPr>
        <w:t>факторов</w:t>
      </w:r>
      <w:r>
        <w:rPr>
          <w:b/>
          <w:sz w:val="20"/>
          <w:szCs w:val="20"/>
        </w:rPr>
        <w:t xml:space="preserve"> </w:t>
      </w:r>
      <w:r w:rsidRPr="00ED1951">
        <w:rPr>
          <w:b/>
          <w:sz w:val="20"/>
          <w:szCs w:val="20"/>
        </w:rPr>
        <w:t>и</w:t>
      </w:r>
      <w:r>
        <w:rPr>
          <w:b/>
          <w:sz w:val="20"/>
          <w:szCs w:val="20"/>
        </w:rPr>
        <w:t xml:space="preserve"> </w:t>
      </w:r>
      <w:r w:rsidRPr="00ED1951">
        <w:rPr>
          <w:b/>
          <w:sz w:val="20"/>
          <w:szCs w:val="20"/>
        </w:rPr>
        <w:t>вредных</w:t>
      </w:r>
      <w:r>
        <w:rPr>
          <w:b/>
          <w:sz w:val="20"/>
          <w:szCs w:val="20"/>
        </w:rPr>
        <w:t xml:space="preserve"> </w:t>
      </w:r>
      <w:r w:rsidRPr="00ED1951">
        <w:rPr>
          <w:b/>
          <w:sz w:val="20"/>
          <w:szCs w:val="20"/>
        </w:rPr>
        <w:t xml:space="preserve">и </w:t>
      </w:r>
      <w:r>
        <w:rPr>
          <w:b/>
          <w:sz w:val="20"/>
          <w:szCs w:val="20"/>
        </w:rPr>
        <w:t xml:space="preserve">опасных </w:t>
      </w:r>
      <w:r w:rsidRPr="00ED1951">
        <w:rPr>
          <w:b/>
          <w:sz w:val="20"/>
          <w:szCs w:val="20"/>
        </w:rPr>
        <w:t>производственных факторов</w:t>
      </w:r>
    </w:p>
    <w:p w:rsidR="00AB7C28" w:rsidRDefault="00AB7C28" w:rsidP="00AB7C28">
      <w:pPr>
        <w:pStyle w:val="TableParagraph"/>
        <w:rPr>
          <w:sz w:val="20"/>
        </w:rPr>
      </w:pPr>
      <w:r w:rsidRPr="00ED1951">
        <w:rPr>
          <w:sz w:val="20"/>
        </w:rPr>
        <w:t>Опасные и вредные производственные факторы: основные понятия, классификация. Источники возникновения опасных и вредных факторов: производственный шум и вибрация; микроклимат производственных помещений; производственное освещение; электрический</w:t>
      </w:r>
      <w:r>
        <w:rPr>
          <w:sz w:val="20"/>
        </w:rPr>
        <w:t xml:space="preserve"> ток.</w:t>
      </w:r>
    </w:p>
    <w:p w:rsidR="00AB7C28" w:rsidRDefault="00AB7C28" w:rsidP="00AB7C28">
      <w:pPr>
        <w:pStyle w:val="TableParagraph"/>
        <w:rPr>
          <w:sz w:val="20"/>
        </w:rPr>
      </w:pPr>
      <w:r w:rsidRPr="001D0CEE">
        <w:rPr>
          <w:sz w:val="20"/>
        </w:rPr>
        <w:t xml:space="preserve">Средства индивидуальной защиты: классификация, основные требования. Основные методы защиты человека от опасных и вредных производственных факторов. </w:t>
      </w:r>
      <w:proofErr w:type="spellStart"/>
      <w:r w:rsidRPr="001D0CEE">
        <w:rPr>
          <w:sz w:val="20"/>
        </w:rPr>
        <w:t>Экобиозащитная</w:t>
      </w:r>
      <w:proofErr w:type="spellEnd"/>
      <w:r w:rsidRPr="001D0CEE">
        <w:rPr>
          <w:sz w:val="20"/>
        </w:rPr>
        <w:t xml:space="preserve"> техника</w:t>
      </w:r>
    </w:p>
    <w:p w:rsidR="00AB7C28" w:rsidRDefault="00AB7C28" w:rsidP="00AB7C28">
      <w:pPr>
        <w:pStyle w:val="TableParagraph"/>
        <w:rPr>
          <w:b/>
          <w:sz w:val="20"/>
        </w:rPr>
      </w:pPr>
    </w:p>
    <w:p w:rsidR="00AB7C28" w:rsidRDefault="00AB7C28" w:rsidP="00AB7C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ОЦЕНОЧНОЕ СРЕДСТВО №8</w:t>
      </w:r>
    </w:p>
    <w:p w:rsidR="00AB7C28" w:rsidRDefault="00AB7C28" w:rsidP="00AB7C28">
      <w:pPr>
        <w:pStyle w:val="TableParagraph"/>
        <w:rPr>
          <w:b/>
          <w:sz w:val="20"/>
          <w:szCs w:val="20"/>
        </w:rPr>
      </w:pPr>
      <w:r w:rsidRPr="001D0CEE">
        <w:rPr>
          <w:b/>
          <w:sz w:val="20"/>
          <w:szCs w:val="20"/>
        </w:rPr>
        <w:t>Тема 2.3. Ресурсосбережение в организации</w:t>
      </w:r>
    </w:p>
    <w:p w:rsidR="00AB7C28" w:rsidRDefault="00AB7C28" w:rsidP="00AB7C28">
      <w:pPr>
        <w:pStyle w:val="TableParagraph"/>
        <w:rPr>
          <w:b/>
          <w:sz w:val="20"/>
        </w:rPr>
      </w:pPr>
      <w:r w:rsidRPr="001D0CEE">
        <w:rPr>
          <w:sz w:val="20"/>
        </w:rPr>
        <w:t xml:space="preserve">Ресурсосбережение: термины, определения и суть процесса. Законы и стандарты ресурсосбережения. Задачи и цели ресурсосбережения. Принципы </w:t>
      </w:r>
      <w:proofErr w:type="gramStart"/>
      <w:r w:rsidRPr="001D0CEE">
        <w:rPr>
          <w:sz w:val="20"/>
        </w:rPr>
        <w:t>ресурсосбережения  на</w:t>
      </w:r>
      <w:proofErr w:type="gramEnd"/>
      <w:r w:rsidRPr="001D0CEE">
        <w:rPr>
          <w:sz w:val="20"/>
        </w:rPr>
        <w:t xml:space="preserve">  предприятии.  Управление ресурсосбережением в организации</w:t>
      </w:r>
    </w:p>
    <w:p w:rsidR="00AB7C28" w:rsidRDefault="00AB7C28" w:rsidP="00AB7C28">
      <w:pPr>
        <w:pStyle w:val="TableParagraph"/>
        <w:rPr>
          <w:b/>
          <w:sz w:val="20"/>
        </w:rPr>
      </w:pPr>
    </w:p>
    <w:p w:rsidR="00AB7C28" w:rsidRDefault="00AB7C28" w:rsidP="00AB7C28">
      <w:pPr>
        <w:pStyle w:val="TableParagraph"/>
        <w:rPr>
          <w:b/>
          <w:sz w:val="20"/>
        </w:rPr>
      </w:pPr>
    </w:p>
    <w:p w:rsidR="00AB7C28" w:rsidRDefault="00AB7C28" w:rsidP="00AB7C28">
      <w:pPr>
        <w:pStyle w:val="TableParagraph"/>
        <w:rPr>
          <w:b/>
          <w:sz w:val="20"/>
        </w:rPr>
      </w:pPr>
    </w:p>
    <w:p w:rsidR="00AB7C28" w:rsidRDefault="00AB7C28" w:rsidP="00AB7C28">
      <w:pPr>
        <w:pStyle w:val="TableParagraph"/>
        <w:rPr>
          <w:b/>
          <w:sz w:val="20"/>
        </w:rPr>
      </w:pPr>
    </w:p>
    <w:p w:rsidR="00AB7C28" w:rsidRDefault="00AB7C28" w:rsidP="00AB7C28">
      <w:pPr>
        <w:pStyle w:val="TableParagraph"/>
        <w:rPr>
          <w:b/>
          <w:sz w:val="20"/>
        </w:rPr>
      </w:pPr>
    </w:p>
    <w:p w:rsidR="00AB7C28" w:rsidRDefault="00AB7C28" w:rsidP="00AB7C28">
      <w:pPr>
        <w:pStyle w:val="TableParagraph"/>
        <w:rPr>
          <w:b/>
          <w:sz w:val="20"/>
        </w:rPr>
      </w:pPr>
    </w:p>
    <w:p w:rsidR="00AB7C28" w:rsidRPr="00AB7C28" w:rsidRDefault="00AB7C28" w:rsidP="00AB7C28">
      <w:pPr>
        <w:pStyle w:val="TableParagraph"/>
        <w:rPr>
          <w:b/>
          <w:sz w:val="20"/>
        </w:rPr>
      </w:pPr>
    </w:p>
    <w:p w:rsidR="0039233F" w:rsidRDefault="0039233F" w:rsidP="00D85CE4">
      <w:pPr>
        <w:spacing w:line="360" w:lineRule="auto"/>
        <w:ind w:left="720" w:right="2" w:firstLine="720"/>
        <w:jc w:val="center"/>
        <w:rPr>
          <w:b/>
          <w:iCs/>
          <w:sz w:val="24"/>
          <w:szCs w:val="24"/>
          <w:lang w:eastAsia="ru-RU"/>
        </w:rPr>
      </w:pPr>
      <w:r>
        <w:rPr>
          <w:b/>
          <w:bCs/>
        </w:rPr>
        <w:t>3.</w:t>
      </w:r>
      <w:r w:rsidR="008B42E1">
        <w:rPr>
          <w:b/>
          <w:bCs/>
        </w:rPr>
        <w:t xml:space="preserve"> </w:t>
      </w:r>
      <w:r>
        <w:rPr>
          <w:b/>
          <w:bCs/>
        </w:rPr>
        <w:t>ПРОГРАММА ПРОМЕЖУТОЧНОЙ АТТЕСТАЦИИ</w:t>
      </w:r>
    </w:p>
    <w:p w:rsidR="0039233F" w:rsidRDefault="0039233F" w:rsidP="0039233F">
      <w:pPr>
        <w:tabs>
          <w:tab w:val="left" w:pos="2295"/>
        </w:tabs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  <w:lang w:eastAsia="ru-RU"/>
        </w:rPr>
        <w:t>Промежуточная аттестация проводится в форме дифференцированного зачета.</w:t>
      </w:r>
      <w:r>
        <w:rPr>
          <w:sz w:val="24"/>
          <w:szCs w:val="24"/>
          <w:lang w:eastAsia="ru-RU"/>
        </w:rPr>
        <w:t xml:space="preserve"> Дифференцированный зачет </w:t>
      </w:r>
      <w:r>
        <w:rPr>
          <w:sz w:val="24"/>
          <w:szCs w:val="24"/>
        </w:rPr>
        <w:t>– это форма промежуточного контроля, целью которой является оценка теоретических знаний и практических навыков, способности обучающегося к мышлению, приобретение навыков самостоятельной работы, умение синтезировать полученные знания и применять их при решении практических. При проведении промежуточной аттестации уровень освоения оценивается оценками «отлично», «хорошо», «удовлетворительно», «неудовлетворительно».</w:t>
      </w:r>
    </w:p>
    <w:p w:rsidR="0039233F" w:rsidRDefault="0039233F" w:rsidP="0039233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Перечень теоретических вопросов выдается обучающимся не позднее, чем за месяц до начала сессии. </w:t>
      </w:r>
    </w:p>
    <w:p w:rsidR="0039233F" w:rsidRDefault="0039233F" w:rsidP="0039233F">
      <w:pPr>
        <w:tabs>
          <w:tab w:val="left" w:pos="229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в форме </w:t>
      </w:r>
      <w:r>
        <w:rPr>
          <w:iCs/>
          <w:sz w:val="24"/>
          <w:szCs w:val="24"/>
          <w:lang w:eastAsia="ru-RU"/>
        </w:rPr>
        <w:t>дифференцированного зачета</w:t>
      </w:r>
      <w:r>
        <w:rPr>
          <w:sz w:val="24"/>
          <w:szCs w:val="24"/>
        </w:rPr>
        <w:t xml:space="preserve"> проводится в </w:t>
      </w:r>
      <w:r>
        <w:rPr>
          <w:sz w:val="24"/>
          <w:szCs w:val="24"/>
        </w:rPr>
        <w:lastRenderedPageBreak/>
        <w:t>пределах учебных часов.</w:t>
      </w:r>
    </w:p>
    <w:p w:rsidR="0039233F" w:rsidRDefault="0039233F" w:rsidP="0039233F">
      <w:pPr>
        <w:tabs>
          <w:tab w:val="left" w:pos="2295"/>
        </w:tabs>
        <w:spacing w:line="360" w:lineRule="auto"/>
        <w:ind w:right="2" w:firstLine="709"/>
        <w:jc w:val="both"/>
        <w:rPr>
          <w:sz w:val="24"/>
          <w:szCs w:val="24"/>
        </w:rPr>
      </w:pPr>
    </w:p>
    <w:p w:rsidR="0039233F" w:rsidRDefault="0039233F" w:rsidP="0039233F">
      <w:pPr>
        <w:pStyle w:val="1"/>
        <w:spacing w:line="360" w:lineRule="auto"/>
        <w:ind w:right="2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Материалы для проведения дифференцированного зачета</w:t>
      </w:r>
    </w:p>
    <w:p w:rsidR="0039233F" w:rsidRDefault="0039233F" w:rsidP="0039233F">
      <w:pPr>
        <w:pStyle w:val="1"/>
        <w:spacing w:line="360" w:lineRule="auto"/>
        <w:ind w:right="2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Курс: 4, семестры: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7</w:t>
      </w:r>
    </w:p>
    <w:p w:rsidR="0039233F" w:rsidRDefault="0039233F" w:rsidP="00957646">
      <w:pPr>
        <w:pStyle w:val="ae"/>
        <w:spacing w:line="360" w:lineRule="auto"/>
        <w:ind w:left="211" w:right="2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ВОПРОСЫ ДЛЯ ПРОМЕЖУТОЧНОЙ АТТЕСТАЦИИ</w:t>
      </w:r>
    </w:p>
    <w:p w:rsidR="00957646" w:rsidRPr="00D85CE4" w:rsidRDefault="00957646" w:rsidP="00957646">
      <w:pPr>
        <w:ind w:left="105" w:right="97" w:firstLine="43"/>
        <w:jc w:val="both"/>
        <w:rPr>
          <w:sz w:val="24"/>
        </w:rPr>
      </w:pPr>
      <w:r w:rsidRPr="00D85CE4">
        <w:rPr>
          <w:sz w:val="24"/>
        </w:rPr>
        <w:t>1.Понятие «бережливое производство».</w:t>
      </w:r>
      <w:r w:rsidRPr="00D85CE4">
        <w:rPr>
          <w:spacing w:val="40"/>
          <w:sz w:val="24"/>
        </w:rPr>
        <w:t xml:space="preserve"> </w:t>
      </w:r>
      <w:r w:rsidRPr="00D85CE4">
        <w:rPr>
          <w:sz w:val="24"/>
        </w:rPr>
        <w:t xml:space="preserve">Ключевые понятия бережливого производства. </w:t>
      </w:r>
    </w:p>
    <w:p w:rsidR="00957646" w:rsidRPr="00D85CE4" w:rsidRDefault="00957646" w:rsidP="00957646">
      <w:pPr>
        <w:ind w:left="105" w:right="97" w:firstLine="43"/>
        <w:jc w:val="both"/>
        <w:rPr>
          <w:spacing w:val="67"/>
          <w:w w:val="150"/>
          <w:sz w:val="24"/>
        </w:rPr>
      </w:pPr>
      <w:r w:rsidRPr="00D85CE4">
        <w:rPr>
          <w:sz w:val="24"/>
        </w:rPr>
        <w:t>2.История возникновения бережливого производства.</w:t>
      </w:r>
      <w:r w:rsidRPr="00D85CE4">
        <w:rPr>
          <w:spacing w:val="67"/>
          <w:w w:val="150"/>
          <w:sz w:val="24"/>
        </w:rPr>
        <w:t xml:space="preserve"> </w:t>
      </w:r>
    </w:p>
    <w:p w:rsidR="00957646" w:rsidRPr="00D85CE4" w:rsidRDefault="00957646" w:rsidP="00957646">
      <w:pPr>
        <w:ind w:left="105" w:right="97" w:firstLine="43"/>
        <w:jc w:val="both"/>
        <w:rPr>
          <w:sz w:val="24"/>
        </w:rPr>
      </w:pPr>
      <w:r w:rsidRPr="00D85CE4">
        <w:rPr>
          <w:spacing w:val="67"/>
          <w:w w:val="150"/>
          <w:sz w:val="24"/>
        </w:rPr>
        <w:t>3</w:t>
      </w:r>
      <w:r w:rsidRPr="00D85CE4">
        <w:rPr>
          <w:sz w:val="24"/>
        </w:rPr>
        <w:t>Представители</w:t>
      </w:r>
      <w:r w:rsidRPr="00D85CE4">
        <w:rPr>
          <w:spacing w:val="69"/>
          <w:w w:val="150"/>
          <w:sz w:val="24"/>
        </w:rPr>
        <w:t xml:space="preserve"> </w:t>
      </w:r>
      <w:r w:rsidRPr="00D85CE4">
        <w:rPr>
          <w:sz w:val="24"/>
        </w:rPr>
        <w:t>школы</w:t>
      </w:r>
      <w:r w:rsidRPr="00D85CE4">
        <w:rPr>
          <w:spacing w:val="69"/>
          <w:w w:val="150"/>
          <w:sz w:val="24"/>
        </w:rPr>
        <w:t xml:space="preserve"> </w:t>
      </w:r>
      <w:r w:rsidRPr="00D85CE4">
        <w:rPr>
          <w:sz w:val="24"/>
        </w:rPr>
        <w:t>научного</w:t>
      </w:r>
      <w:r w:rsidRPr="00D85CE4">
        <w:rPr>
          <w:spacing w:val="71"/>
          <w:w w:val="150"/>
          <w:sz w:val="24"/>
        </w:rPr>
        <w:t xml:space="preserve"> </w:t>
      </w:r>
      <w:r w:rsidRPr="00D85CE4">
        <w:rPr>
          <w:sz w:val="24"/>
        </w:rPr>
        <w:t>управления</w:t>
      </w:r>
      <w:r w:rsidRPr="00D85CE4">
        <w:rPr>
          <w:spacing w:val="72"/>
          <w:w w:val="150"/>
          <w:sz w:val="24"/>
        </w:rPr>
        <w:t xml:space="preserve"> </w:t>
      </w:r>
      <w:r w:rsidRPr="00D85CE4">
        <w:rPr>
          <w:sz w:val="24"/>
        </w:rPr>
        <w:t>и</w:t>
      </w:r>
      <w:r w:rsidRPr="00D85CE4">
        <w:rPr>
          <w:spacing w:val="69"/>
          <w:w w:val="150"/>
          <w:sz w:val="24"/>
        </w:rPr>
        <w:t xml:space="preserve"> </w:t>
      </w:r>
      <w:r w:rsidRPr="00D85CE4">
        <w:rPr>
          <w:spacing w:val="-5"/>
          <w:sz w:val="24"/>
        </w:rPr>
        <w:t xml:space="preserve">их </w:t>
      </w:r>
      <w:r w:rsidRPr="00D85CE4">
        <w:rPr>
          <w:sz w:val="24"/>
        </w:rPr>
        <w:t>вклад</w:t>
      </w:r>
      <w:r w:rsidRPr="00D85CE4">
        <w:rPr>
          <w:spacing w:val="-3"/>
          <w:sz w:val="24"/>
        </w:rPr>
        <w:t xml:space="preserve"> </w:t>
      </w:r>
      <w:r w:rsidRPr="00D85CE4">
        <w:rPr>
          <w:sz w:val="24"/>
        </w:rPr>
        <w:t>в</w:t>
      </w:r>
      <w:r w:rsidRPr="00D85CE4">
        <w:rPr>
          <w:spacing w:val="1"/>
          <w:sz w:val="24"/>
        </w:rPr>
        <w:t xml:space="preserve"> </w:t>
      </w:r>
      <w:r w:rsidRPr="00D85CE4">
        <w:rPr>
          <w:sz w:val="24"/>
        </w:rPr>
        <w:t>бережливое</w:t>
      </w:r>
      <w:r w:rsidRPr="00D85CE4">
        <w:rPr>
          <w:spacing w:val="-5"/>
          <w:sz w:val="24"/>
        </w:rPr>
        <w:t xml:space="preserve"> </w:t>
      </w:r>
      <w:r w:rsidRPr="00D85CE4">
        <w:rPr>
          <w:spacing w:val="-2"/>
          <w:sz w:val="24"/>
        </w:rPr>
        <w:t>производство.</w:t>
      </w:r>
    </w:p>
    <w:p w:rsidR="00D85CE4" w:rsidRDefault="00957646" w:rsidP="00957646">
      <w:pPr>
        <w:pStyle w:val="TableParagraph"/>
        <w:rPr>
          <w:sz w:val="24"/>
        </w:rPr>
      </w:pPr>
      <w:r w:rsidRPr="00D85CE4">
        <w:rPr>
          <w:sz w:val="24"/>
        </w:rPr>
        <w:t xml:space="preserve">4.Концепция бережливого производства. Японская и американская системы бережливого производства. </w:t>
      </w:r>
    </w:p>
    <w:p w:rsidR="00957646" w:rsidRPr="00D85CE4" w:rsidRDefault="00957646" w:rsidP="00957646">
      <w:pPr>
        <w:pStyle w:val="TableParagraph"/>
        <w:rPr>
          <w:sz w:val="24"/>
        </w:rPr>
      </w:pPr>
      <w:r w:rsidRPr="00D85CE4">
        <w:rPr>
          <w:sz w:val="24"/>
        </w:rPr>
        <w:t xml:space="preserve">5.Западная система бережливого производства. Бережливое производство как процесс. </w:t>
      </w:r>
    </w:p>
    <w:p w:rsidR="00957646" w:rsidRPr="00D85CE4" w:rsidRDefault="00957646" w:rsidP="00957646">
      <w:pPr>
        <w:pStyle w:val="TableParagraph"/>
        <w:rPr>
          <w:b/>
          <w:sz w:val="24"/>
        </w:rPr>
      </w:pPr>
      <w:r w:rsidRPr="00D85CE4">
        <w:rPr>
          <w:sz w:val="24"/>
        </w:rPr>
        <w:t>6.Культура бережливого производства: понятие, принципы, практика.</w:t>
      </w:r>
    </w:p>
    <w:p w:rsidR="00957646" w:rsidRPr="00D85CE4" w:rsidRDefault="00957646" w:rsidP="00957646">
      <w:pPr>
        <w:pStyle w:val="TableParagraph"/>
        <w:rPr>
          <w:b/>
          <w:sz w:val="24"/>
        </w:rPr>
      </w:pPr>
      <w:r w:rsidRPr="00D85CE4">
        <w:rPr>
          <w:sz w:val="24"/>
        </w:rPr>
        <w:t>7.Совершенствование</w:t>
      </w:r>
      <w:r w:rsidRPr="00D85CE4">
        <w:rPr>
          <w:sz w:val="24"/>
        </w:rPr>
        <w:tab/>
        <w:t>производственных процессов и снижение потерь. Метод «6 сигм». Технологии анализа.</w:t>
      </w:r>
    </w:p>
    <w:p w:rsidR="00957646" w:rsidRPr="00D85CE4" w:rsidRDefault="00957646" w:rsidP="00957646">
      <w:pPr>
        <w:pStyle w:val="TableParagraph"/>
        <w:rPr>
          <w:sz w:val="24"/>
        </w:rPr>
      </w:pPr>
      <w:r w:rsidRPr="00D85CE4">
        <w:rPr>
          <w:sz w:val="24"/>
        </w:rPr>
        <w:t>8.Технологии вовлечения персонала.</w:t>
      </w:r>
    </w:p>
    <w:p w:rsidR="00D85CE4" w:rsidRDefault="00957646" w:rsidP="00957646">
      <w:pPr>
        <w:pStyle w:val="TableParagraph"/>
        <w:rPr>
          <w:sz w:val="24"/>
        </w:rPr>
      </w:pPr>
      <w:r w:rsidRPr="00D85CE4">
        <w:rPr>
          <w:sz w:val="24"/>
        </w:rPr>
        <w:t xml:space="preserve">9. Стратегии организационных изменений. Система подачи предложений. Создание команды реформаторов.    </w:t>
      </w:r>
    </w:p>
    <w:p w:rsidR="00957646" w:rsidRPr="00D85CE4" w:rsidRDefault="00D85CE4" w:rsidP="00957646">
      <w:pPr>
        <w:pStyle w:val="TableParagraph"/>
        <w:rPr>
          <w:sz w:val="24"/>
        </w:rPr>
      </w:pPr>
      <w:r>
        <w:rPr>
          <w:sz w:val="24"/>
        </w:rPr>
        <w:t>1</w:t>
      </w:r>
      <w:r w:rsidR="00957646" w:rsidRPr="00D85CE4">
        <w:rPr>
          <w:sz w:val="24"/>
        </w:rPr>
        <w:t xml:space="preserve">0.Корпоративная    культура.    </w:t>
      </w:r>
    </w:p>
    <w:p w:rsidR="00957646" w:rsidRPr="00D85CE4" w:rsidRDefault="00957646" w:rsidP="00957646">
      <w:pPr>
        <w:pStyle w:val="TableParagraph"/>
        <w:rPr>
          <w:b/>
          <w:sz w:val="24"/>
        </w:rPr>
      </w:pPr>
      <w:r w:rsidRPr="00D85CE4">
        <w:rPr>
          <w:sz w:val="24"/>
        </w:rPr>
        <w:t>11.Формирование корпоративной культуры бережливого производства</w:t>
      </w:r>
    </w:p>
    <w:p w:rsidR="00957646" w:rsidRPr="00D85CE4" w:rsidRDefault="00957646" w:rsidP="00957646">
      <w:pPr>
        <w:rPr>
          <w:sz w:val="24"/>
        </w:rPr>
      </w:pPr>
      <w:r w:rsidRPr="00D85CE4">
        <w:rPr>
          <w:sz w:val="24"/>
        </w:rPr>
        <w:t xml:space="preserve"> 12.Экология: понятие, значение.</w:t>
      </w:r>
      <w:r w:rsidRPr="00D85CE4">
        <w:rPr>
          <w:sz w:val="24"/>
        </w:rPr>
        <w:tab/>
      </w:r>
    </w:p>
    <w:p w:rsidR="00957646" w:rsidRPr="00D85CE4" w:rsidRDefault="00957646" w:rsidP="00957646">
      <w:pPr>
        <w:rPr>
          <w:sz w:val="24"/>
        </w:rPr>
      </w:pPr>
      <w:r w:rsidRPr="00D85CE4">
        <w:rPr>
          <w:sz w:val="24"/>
        </w:rPr>
        <w:t xml:space="preserve"> 13.Экологические</w:t>
      </w:r>
      <w:r w:rsidRPr="00D85CE4">
        <w:rPr>
          <w:sz w:val="24"/>
        </w:rPr>
        <w:tab/>
        <w:t xml:space="preserve">проблемы, возникающие в процессе производственной деятельности. </w:t>
      </w:r>
    </w:p>
    <w:p w:rsidR="00D85CE4" w:rsidRDefault="00957646" w:rsidP="00957646">
      <w:pPr>
        <w:rPr>
          <w:sz w:val="24"/>
        </w:rPr>
      </w:pPr>
      <w:r w:rsidRPr="00D85CE4">
        <w:rPr>
          <w:sz w:val="24"/>
        </w:rPr>
        <w:t xml:space="preserve">14.Охрана окружающей среды и обеспечение безопасности при осуществлении производственной деятельности. </w:t>
      </w:r>
    </w:p>
    <w:p w:rsidR="00957646" w:rsidRPr="00D85CE4" w:rsidRDefault="00957646" w:rsidP="00957646">
      <w:pPr>
        <w:rPr>
          <w:sz w:val="24"/>
        </w:rPr>
      </w:pPr>
      <w:r w:rsidRPr="00D85CE4">
        <w:rPr>
          <w:sz w:val="24"/>
        </w:rPr>
        <w:t>15.Обеспечение промышленной безопасности опасных производственных объектов.</w:t>
      </w:r>
    </w:p>
    <w:p w:rsidR="00957646" w:rsidRPr="00D85CE4" w:rsidRDefault="00957646" w:rsidP="00957646">
      <w:pPr>
        <w:rPr>
          <w:sz w:val="24"/>
        </w:rPr>
      </w:pPr>
      <w:r w:rsidRPr="00D85CE4">
        <w:rPr>
          <w:sz w:val="24"/>
        </w:rPr>
        <w:t xml:space="preserve">16.Нормирование в области охраны окружающей среды. </w:t>
      </w:r>
    </w:p>
    <w:p w:rsidR="00957646" w:rsidRPr="00D85CE4" w:rsidRDefault="00957646" w:rsidP="00957646">
      <w:pPr>
        <w:rPr>
          <w:sz w:val="24"/>
        </w:rPr>
      </w:pPr>
      <w:r w:rsidRPr="00D85CE4">
        <w:rPr>
          <w:sz w:val="24"/>
        </w:rPr>
        <w:t xml:space="preserve">17.Оценка качества окружающей среды. </w:t>
      </w:r>
    </w:p>
    <w:p w:rsidR="00957646" w:rsidRPr="00D85CE4" w:rsidRDefault="00957646" w:rsidP="00957646">
      <w:pPr>
        <w:rPr>
          <w:sz w:val="24"/>
        </w:rPr>
      </w:pPr>
      <w:r w:rsidRPr="00D85CE4">
        <w:rPr>
          <w:sz w:val="24"/>
        </w:rPr>
        <w:t xml:space="preserve">18.Принципы, методы и средства защиты </w:t>
      </w:r>
      <w:proofErr w:type="gramStart"/>
      <w:r w:rsidRPr="00D85CE4">
        <w:rPr>
          <w:sz w:val="24"/>
        </w:rPr>
        <w:t>окружающей  среды</w:t>
      </w:r>
      <w:proofErr w:type="gramEnd"/>
      <w:r w:rsidRPr="00D85CE4">
        <w:rPr>
          <w:sz w:val="24"/>
        </w:rPr>
        <w:t xml:space="preserve">  от  загрязнения.  </w:t>
      </w:r>
    </w:p>
    <w:p w:rsidR="00957646" w:rsidRPr="00D85CE4" w:rsidRDefault="00957646" w:rsidP="00957646">
      <w:pPr>
        <w:rPr>
          <w:sz w:val="24"/>
        </w:rPr>
      </w:pPr>
      <w:r w:rsidRPr="00D85CE4">
        <w:rPr>
          <w:sz w:val="24"/>
        </w:rPr>
        <w:t>19.</w:t>
      </w:r>
      <w:proofErr w:type="gramStart"/>
      <w:r w:rsidRPr="00D85CE4">
        <w:rPr>
          <w:sz w:val="24"/>
        </w:rPr>
        <w:t>Утилизация  и</w:t>
      </w:r>
      <w:proofErr w:type="gramEnd"/>
      <w:r w:rsidRPr="00D85CE4">
        <w:rPr>
          <w:sz w:val="24"/>
        </w:rPr>
        <w:t xml:space="preserve">  захоронение отходов.</w:t>
      </w:r>
    </w:p>
    <w:p w:rsidR="00957646" w:rsidRPr="00D85CE4" w:rsidRDefault="00957646" w:rsidP="00957646">
      <w:pPr>
        <w:pStyle w:val="TableParagraph"/>
        <w:rPr>
          <w:sz w:val="24"/>
        </w:rPr>
      </w:pPr>
      <w:r w:rsidRPr="00D85CE4">
        <w:rPr>
          <w:sz w:val="24"/>
        </w:rPr>
        <w:t>20.Опасные и вредные производственные факторы: основные понятия, классификация.</w:t>
      </w:r>
    </w:p>
    <w:p w:rsidR="00957646" w:rsidRPr="00D85CE4" w:rsidRDefault="00957646" w:rsidP="00957646">
      <w:pPr>
        <w:pStyle w:val="TableParagraph"/>
        <w:rPr>
          <w:sz w:val="24"/>
        </w:rPr>
      </w:pPr>
      <w:r w:rsidRPr="00D85CE4">
        <w:rPr>
          <w:sz w:val="24"/>
        </w:rPr>
        <w:t>21. Источники возникновения опасных и вредных факторов: производственный шум и вибрация; микроклимат производственных помещений; производственное освещение; электрический ток.</w:t>
      </w:r>
    </w:p>
    <w:p w:rsidR="00957646" w:rsidRPr="00D85CE4" w:rsidRDefault="00957646" w:rsidP="00957646">
      <w:pPr>
        <w:pStyle w:val="TableParagraph"/>
        <w:rPr>
          <w:sz w:val="24"/>
        </w:rPr>
      </w:pPr>
      <w:r w:rsidRPr="00D85CE4">
        <w:rPr>
          <w:sz w:val="24"/>
        </w:rPr>
        <w:t xml:space="preserve">22.Средства индивидуальной защиты: классификация, основные требования. </w:t>
      </w:r>
    </w:p>
    <w:p w:rsidR="00957646" w:rsidRPr="00D85CE4" w:rsidRDefault="00957646" w:rsidP="00957646">
      <w:pPr>
        <w:pStyle w:val="TableParagraph"/>
        <w:rPr>
          <w:sz w:val="24"/>
        </w:rPr>
      </w:pPr>
      <w:r w:rsidRPr="00D85CE4">
        <w:rPr>
          <w:sz w:val="24"/>
        </w:rPr>
        <w:t xml:space="preserve">23.Основные методы защиты человека от опасных и вредных производственных факторов. </w:t>
      </w:r>
      <w:proofErr w:type="spellStart"/>
      <w:r w:rsidRPr="00D85CE4">
        <w:rPr>
          <w:sz w:val="24"/>
        </w:rPr>
        <w:t>Экобиозащитная</w:t>
      </w:r>
      <w:proofErr w:type="spellEnd"/>
      <w:r w:rsidRPr="00D85CE4">
        <w:rPr>
          <w:sz w:val="24"/>
        </w:rPr>
        <w:t xml:space="preserve"> техника.</w:t>
      </w:r>
    </w:p>
    <w:p w:rsidR="00957646" w:rsidRPr="00D85CE4" w:rsidRDefault="00957646" w:rsidP="00957646">
      <w:pPr>
        <w:pStyle w:val="TableParagraph"/>
        <w:rPr>
          <w:sz w:val="24"/>
        </w:rPr>
      </w:pPr>
      <w:r w:rsidRPr="00D85CE4">
        <w:rPr>
          <w:sz w:val="24"/>
        </w:rPr>
        <w:t xml:space="preserve">24.Ресурсосбережение: термины, определения и суть процесса. </w:t>
      </w:r>
    </w:p>
    <w:p w:rsidR="00957646" w:rsidRPr="00D85CE4" w:rsidRDefault="00957646" w:rsidP="00957646">
      <w:pPr>
        <w:pStyle w:val="TableParagraph"/>
        <w:rPr>
          <w:sz w:val="24"/>
        </w:rPr>
      </w:pPr>
      <w:r w:rsidRPr="00D85CE4">
        <w:rPr>
          <w:sz w:val="24"/>
        </w:rPr>
        <w:t>25.Законы и стандарты ресурсосбережения</w:t>
      </w:r>
    </w:p>
    <w:p w:rsidR="00957646" w:rsidRPr="00D85CE4" w:rsidRDefault="00957646" w:rsidP="00957646">
      <w:pPr>
        <w:pStyle w:val="TableParagraph"/>
        <w:rPr>
          <w:sz w:val="24"/>
        </w:rPr>
      </w:pPr>
      <w:r w:rsidRPr="00D85CE4">
        <w:rPr>
          <w:sz w:val="24"/>
        </w:rPr>
        <w:t>26. Задачи и цели ресурсосбережения.</w:t>
      </w:r>
    </w:p>
    <w:p w:rsidR="00957646" w:rsidRPr="00D85CE4" w:rsidRDefault="00957646" w:rsidP="00957646">
      <w:pPr>
        <w:pStyle w:val="TableParagraph"/>
        <w:rPr>
          <w:sz w:val="24"/>
        </w:rPr>
      </w:pPr>
      <w:r w:rsidRPr="00D85CE4">
        <w:rPr>
          <w:sz w:val="24"/>
        </w:rPr>
        <w:t xml:space="preserve">27. Принципы </w:t>
      </w:r>
      <w:proofErr w:type="gramStart"/>
      <w:r w:rsidRPr="00D85CE4">
        <w:rPr>
          <w:sz w:val="24"/>
        </w:rPr>
        <w:t>ресурсосбережения  на</w:t>
      </w:r>
      <w:proofErr w:type="gramEnd"/>
      <w:r w:rsidRPr="00D85CE4">
        <w:rPr>
          <w:sz w:val="24"/>
        </w:rPr>
        <w:t xml:space="preserve">  предприятии.  </w:t>
      </w:r>
    </w:p>
    <w:p w:rsidR="00957646" w:rsidRPr="00D85CE4" w:rsidRDefault="00957646" w:rsidP="00957646">
      <w:pPr>
        <w:pStyle w:val="TableParagraph"/>
        <w:rPr>
          <w:b/>
          <w:sz w:val="24"/>
        </w:rPr>
      </w:pPr>
      <w:r w:rsidRPr="00D85CE4">
        <w:rPr>
          <w:sz w:val="24"/>
        </w:rPr>
        <w:t>28.Управление ресурсосбережением в организации</w:t>
      </w:r>
      <w:r w:rsidRPr="00D85CE4">
        <w:rPr>
          <w:b/>
          <w:sz w:val="24"/>
        </w:rPr>
        <w:t>.</w:t>
      </w:r>
    </w:p>
    <w:p w:rsidR="0039233F" w:rsidRDefault="0039233F" w:rsidP="0039233F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КРИТЕРИИ ОЦЕНКИ ОТВЕТА ОБУЧАЮЩЕГОСЯ:</w:t>
      </w:r>
    </w:p>
    <w:p w:rsidR="0039233F" w:rsidRDefault="0039233F" w:rsidP="0039233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b/>
          <w:bCs/>
          <w:sz w:val="24"/>
          <w:szCs w:val="24"/>
          <w:bdr w:val="none" w:sz="0" w:space="0" w:color="auto" w:frame="1"/>
        </w:rPr>
        <w:t>Оценка</w:t>
      </w:r>
      <w:r>
        <w:rPr>
          <w:bCs/>
          <w:sz w:val="24"/>
          <w:szCs w:val="24"/>
          <w:bdr w:val="none" w:sz="0" w:space="0" w:color="auto" w:frame="1"/>
        </w:rPr>
        <w:t xml:space="preserve"> </w:t>
      </w:r>
      <w:r>
        <w:rPr>
          <w:b/>
          <w:bCs/>
          <w:sz w:val="24"/>
          <w:szCs w:val="24"/>
          <w:bdr w:val="none" w:sz="0" w:space="0" w:color="auto" w:frame="1"/>
        </w:rPr>
        <w:t>«отлично»</w:t>
      </w:r>
      <w:r>
        <w:rPr>
          <w:bCs/>
          <w:sz w:val="24"/>
          <w:szCs w:val="24"/>
          <w:bdr w:val="none" w:sz="0" w:space="0" w:color="auto" w:frame="1"/>
        </w:rPr>
        <w:t>, если обучающийся:</w:t>
      </w:r>
    </w:p>
    <w:p w:rsidR="0039233F" w:rsidRDefault="0039233F" w:rsidP="0039233F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• полно раскрыл содержание материала в объеме, предусмотренном программой и учебником;</w:t>
      </w:r>
      <w:r>
        <w:rPr>
          <w:sz w:val="24"/>
          <w:szCs w:val="24"/>
        </w:rPr>
        <w:br/>
        <w:t>• изложил материал грамотным языком в определенной логической последовательности, точно используя специальную терминологию и символику;</w:t>
      </w:r>
      <w:r>
        <w:rPr>
          <w:sz w:val="24"/>
          <w:szCs w:val="24"/>
        </w:rPr>
        <w:br/>
        <w:t>• показал умение иллюстрировать теоретические положения конкретными примерами, применять их в новой ситуации при выполнении практического задания;</w:t>
      </w:r>
      <w:r>
        <w:rPr>
          <w:sz w:val="24"/>
          <w:szCs w:val="24"/>
        </w:rPr>
        <w:br/>
        <w:t>• продемонстрировал усвоение ранее изученных сопутствующих вопросов, сформированность и устойчивость используемых при ответе умений и навыков;</w:t>
      </w:r>
      <w:r>
        <w:rPr>
          <w:sz w:val="24"/>
          <w:szCs w:val="24"/>
        </w:rPr>
        <w:br/>
        <w:t>• отвечал самостоятельно без наводящих вопросов преподавателя.</w:t>
      </w:r>
    </w:p>
    <w:p w:rsidR="0039233F" w:rsidRDefault="0039233F" w:rsidP="0039233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Возможны одна-две неточности при освещении второстепенных вопросов или в выкладках, которые обучающийся легко исправил по замечанию преподавателя.</w:t>
      </w:r>
    </w:p>
    <w:p w:rsidR="0039233F" w:rsidRDefault="0039233F" w:rsidP="0039233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b/>
          <w:bCs/>
          <w:sz w:val="24"/>
          <w:szCs w:val="24"/>
          <w:bdr w:val="none" w:sz="0" w:space="0" w:color="auto" w:frame="1"/>
        </w:rPr>
        <w:t>Оценка «хорошо»,</w:t>
      </w:r>
      <w:r>
        <w:rPr>
          <w:bCs/>
          <w:sz w:val="24"/>
          <w:szCs w:val="24"/>
          <w:bdr w:val="none" w:sz="0" w:space="0" w:color="auto" w:frame="1"/>
        </w:rPr>
        <w:t xml:space="preserve"> если:</w:t>
      </w:r>
    </w:p>
    <w:p w:rsidR="0039233F" w:rsidRDefault="0039233F" w:rsidP="0039233F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• он удовлетворяет в основном требованиям на отметку «отлично», но при этом имеет один из недостатков:</w:t>
      </w:r>
      <w:r>
        <w:rPr>
          <w:sz w:val="24"/>
          <w:szCs w:val="24"/>
        </w:rPr>
        <w:br/>
        <w:t>• в изложении допущены небольшие пробелы, не исказившие содержание ответа;</w:t>
      </w:r>
      <w:r>
        <w:rPr>
          <w:sz w:val="24"/>
          <w:szCs w:val="24"/>
        </w:rPr>
        <w:br/>
        <w:t>• допущены один — два недочета при освещении основного содержания ответа, исправленные на замечания преподавателя;</w:t>
      </w:r>
    </w:p>
    <w:p w:rsidR="0039233F" w:rsidRDefault="0039233F" w:rsidP="0039233F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• допущены ошибка или более двух недочетов при освещении второстепенных вопросов или в выкладках, легко исправленные по замечанию преподавателя.</w:t>
      </w:r>
    </w:p>
    <w:p w:rsidR="0039233F" w:rsidRDefault="0039233F" w:rsidP="0039233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b/>
          <w:bCs/>
          <w:sz w:val="24"/>
          <w:szCs w:val="24"/>
          <w:bdr w:val="none" w:sz="0" w:space="0" w:color="auto" w:frame="1"/>
        </w:rPr>
        <w:t>Оценка «удовлетворительно»</w:t>
      </w:r>
      <w:r>
        <w:rPr>
          <w:bCs/>
          <w:sz w:val="24"/>
          <w:szCs w:val="24"/>
          <w:bdr w:val="none" w:sz="0" w:space="0" w:color="auto" w:frame="1"/>
        </w:rPr>
        <w:t xml:space="preserve"> ставится в следующих случаях:</w:t>
      </w:r>
    </w:p>
    <w:p w:rsidR="0039233F" w:rsidRDefault="0039233F" w:rsidP="0039233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• неполно или непоследовательно раскрыто содержание материала, но показано общее понимание вопроса и продемонстрированы умения, достаточные для дальнейшего усвоения программного материала;</w:t>
      </w:r>
    </w:p>
    <w:p w:rsidR="0039233F" w:rsidRDefault="0039233F" w:rsidP="0039233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• имелись затруднения, или допущены ошибки в определении понятий, использовании специальной терминологии, чертежах, выкладках, исправленные после нескольких наводящих вопросов преподавателя;</w:t>
      </w:r>
    </w:p>
    <w:p w:rsidR="0039233F" w:rsidRDefault="0039233F" w:rsidP="0039233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• обучающийся не справился с применением теории в новой ситуации при выполнении практического задания, но выполнил задания обязательного уровня сложности по данной теме;</w:t>
      </w:r>
    </w:p>
    <w:p w:rsidR="0039233F" w:rsidRDefault="0039233F" w:rsidP="0039233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• при знании теоретического материала выявлена недостаточная сформированность основных умений и навыков.</w:t>
      </w:r>
    </w:p>
    <w:p w:rsidR="0039233F" w:rsidRDefault="0039233F" w:rsidP="0039233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b/>
          <w:bCs/>
          <w:sz w:val="24"/>
          <w:szCs w:val="24"/>
          <w:bdr w:val="none" w:sz="0" w:space="0" w:color="auto" w:frame="1"/>
        </w:rPr>
        <w:t>Оценка «неудовлетворительно»</w:t>
      </w:r>
      <w:r>
        <w:rPr>
          <w:bCs/>
          <w:sz w:val="24"/>
          <w:szCs w:val="24"/>
          <w:bdr w:val="none" w:sz="0" w:space="0" w:color="auto" w:frame="1"/>
        </w:rPr>
        <w:t xml:space="preserve"> ставится в следующих случаях:</w:t>
      </w:r>
    </w:p>
    <w:p w:rsidR="0039233F" w:rsidRDefault="0039233F" w:rsidP="0039233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• не раскрыто основное содержание учебного материала;</w:t>
      </w:r>
    </w:p>
    <w:p w:rsidR="0039233F" w:rsidRDefault="0039233F" w:rsidP="0039233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• обнаружило незнание или непонимание учеником большей или наиболее важной части учебного материала;</w:t>
      </w:r>
    </w:p>
    <w:p w:rsidR="0039233F" w:rsidRDefault="0039233F" w:rsidP="0039233F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• допущены ошибки в определении понятий, при использовании специальной терминологии, которые не исправлены после</w:t>
      </w:r>
      <w:r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>нескольких наводящих вопросов преподавателя.</w:t>
      </w:r>
    </w:p>
    <w:p w:rsidR="0039233F" w:rsidRDefault="0039233F" w:rsidP="0039233F">
      <w:pPr>
        <w:shd w:val="clear" w:color="auto" w:fill="FFFFFF"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</w:rPr>
      </w:pPr>
    </w:p>
    <w:p w:rsidR="0039233F" w:rsidRDefault="0039233F" w:rsidP="0039233F">
      <w:pPr>
        <w:ind w:firstLine="720"/>
        <w:jc w:val="both"/>
        <w:rPr>
          <w:b/>
          <w:bCs/>
        </w:rPr>
      </w:pPr>
    </w:p>
    <w:p w:rsidR="0039233F" w:rsidRDefault="0039233F" w:rsidP="0039233F">
      <w:pPr>
        <w:spacing w:line="302" w:lineRule="exact"/>
        <w:rPr>
          <w:sz w:val="28"/>
        </w:rPr>
      </w:pPr>
    </w:p>
    <w:p w:rsidR="007E0798" w:rsidRDefault="007E0798" w:rsidP="00EA0255">
      <w:pPr>
        <w:pStyle w:val="1"/>
        <w:spacing w:before="78"/>
        <w:rPr>
          <w:sz w:val="24"/>
        </w:rPr>
      </w:pPr>
      <w:bookmarkStart w:id="3" w:name="_bookmark3"/>
      <w:bookmarkStart w:id="4" w:name="_bookmark4"/>
      <w:bookmarkEnd w:id="3"/>
      <w:bookmarkEnd w:id="4"/>
    </w:p>
    <w:sectPr w:rsidR="007E0798" w:rsidSect="002E0453">
      <w:footerReference w:type="default" r:id="rId8"/>
      <w:pgSz w:w="11910" w:h="16840"/>
      <w:pgMar w:top="1360" w:right="620" w:bottom="960" w:left="148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FF5" w:rsidRDefault="00490FF5">
      <w:r>
        <w:separator/>
      </w:r>
    </w:p>
  </w:endnote>
  <w:endnote w:type="continuationSeparator" w:id="0">
    <w:p w:rsidR="00490FF5" w:rsidRDefault="0049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DE4" w:rsidRDefault="00490FF5">
    <w:pPr>
      <w:pStyle w:val="a3"/>
      <w:spacing w:line="14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7.8pt;margin-top:792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25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" filled="f" stroked="f">
          <v:textbox inset="0,0,0,0">
            <w:txbxContent>
              <w:p w:rsidR="00D81DE4" w:rsidRDefault="00D81DE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85CE4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FF5" w:rsidRDefault="00490FF5">
      <w:r>
        <w:separator/>
      </w:r>
    </w:p>
  </w:footnote>
  <w:footnote w:type="continuationSeparator" w:id="0">
    <w:p w:rsidR="00490FF5" w:rsidRDefault="00490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00B1"/>
    <w:multiLevelType w:val="hybridMultilevel"/>
    <w:tmpl w:val="793C860C"/>
    <w:lvl w:ilvl="0" w:tplc="028E55E4">
      <w:numFmt w:val="bullet"/>
      <w:lvlText w:val="-"/>
      <w:lvlJc w:val="left"/>
      <w:pPr>
        <w:ind w:left="68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44EC64">
      <w:numFmt w:val="bullet"/>
      <w:lvlText w:val="•"/>
      <w:lvlJc w:val="left"/>
      <w:pPr>
        <w:ind w:left="1664" w:hanging="214"/>
      </w:pPr>
      <w:rPr>
        <w:rFonts w:hint="default"/>
        <w:lang w:val="ru-RU" w:eastAsia="en-US" w:bidi="ar-SA"/>
      </w:rPr>
    </w:lvl>
    <w:lvl w:ilvl="2" w:tplc="3D20434C">
      <w:numFmt w:val="bullet"/>
      <w:lvlText w:val="•"/>
      <w:lvlJc w:val="left"/>
      <w:pPr>
        <w:ind w:left="2649" w:hanging="214"/>
      </w:pPr>
      <w:rPr>
        <w:rFonts w:hint="default"/>
        <w:lang w:val="ru-RU" w:eastAsia="en-US" w:bidi="ar-SA"/>
      </w:rPr>
    </w:lvl>
    <w:lvl w:ilvl="3" w:tplc="2916944E">
      <w:numFmt w:val="bullet"/>
      <w:lvlText w:val="•"/>
      <w:lvlJc w:val="left"/>
      <w:pPr>
        <w:ind w:left="3633" w:hanging="214"/>
      </w:pPr>
      <w:rPr>
        <w:rFonts w:hint="default"/>
        <w:lang w:val="ru-RU" w:eastAsia="en-US" w:bidi="ar-SA"/>
      </w:rPr>
    </w:lvl>
    <w:lvl w:ilvl="4" w:tplc="F26E2E76">
      <w:numFmt w:val="bullet"/>
      <w:lvlText w:val="•"/>
      <w:lvlJc w:val="left"/>
      <w:pPr>
        <w:ind w:left="4618" w:hanging="214"/>
      </w:pPr>
      <w:rPr>
        <w:rFonts w:hint="default"/>
        <w:lang w:val="ru-RU" w:eastAsia="en-US" w:bidi="ar-SA"/>
      </w:rPr>
    </w:lvl>
    <w:lvl w:ilvl="5" w:tplc="F3022660">
      <w:numFmt w:val="bullet"/>
      <w:lvlText w:val="•"/>
      <w:lvlJc w:val="left"/>
      <w:pPr>
        <w:ind w:left="5603" w:hanging="214"/>
      </w:pPr>
      <w:rPr>
        <w:rFonts w:hint="default"/>
        <w:lang w:val="ru-RU" w:eastAsia="en-US" w:bidi="ar-SA"/>
      </w:rPr>
    </w:lvl>
    <w:lvl w:ilvl="6" w:tplc="A38E1372">
      <w:numFmt w:val="bullet"/>
      <w:lvlText w:val="•"/>
      <w:lvlJc w:val="left"/>
      <w:pPr>
        <w:ind w:left="6587" w:hanging="214"/>
      </w:pPr>
      <w:rPr>
        <w:rFonts w:hint="default"/>
        <w:lang w:val="ru-RU" w:eastAsia="en-US" w:bidi="ar-SA"/>
      </w:rPr>
    </w:lvl>
    <w:lvl w:ilvl="7" w:tplc="3B3A7848">
      <w:numFmt w:val="bullet"/>
      <w:lvlText w:val="•"/>
      <w:lvlJc w:val="left"/>
      <w:pPr>
        <w:ind w:left="7572" w:hanging="214"/>
      </w:pPr>
      <w:rPr>
        <w:rFonts w:hint="default"/>
        <w:lang w:val="ru-RU" w:eastAsia="en-US" w:bidi="ar-SA"/>
      </w:rPr>
    </w:lvl>
    <w:lvl w:ilvl="8" w:tplc="ED76677E">
      <w:numFmt w:val="bullet"/>
      <w:lvlText w:val="•"/>
      <w:lvlJc w:val="left"/>
      <w:pPr>
        <w:ind w:left="8557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124A498E"/>
    <w:multiLevelType w:val="hybridMultilevel"/>
    <w:tmpl w:val="3C644098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2066D5"/>
    <w:multiLevelType w:val="hybridMultilevel"/>
    <w:tmpl w:val="868642AE"/>
    <w:lvl w:ilvl="0" w:tplc="FFEE08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A6505"/>
    <w:multiLevelType w:val="hybridMultilevel"/>
    <w:tmpl w:val="466E5E6C"/>
    <w:lvl w:ilvl="0" w:tplc="A0E044EE">
      <w:numFmt w:val="bullet"/>
      <w:lvlText w:val=""/>
      <w:lvlJc w:val="left"/>
      <w:pPr>
        <w:ind w:left="682" w:hanging="2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EAFA9A">
      <w:numFmt w:val="bullet"/>
      <w:lvlText w:val="•"/>
      <w:lvlJc w:val="left"/>
      <w:pPr>
        <w:ind w:left="1664" w:hanging="228"/>
      </w:pPr>
      <w:rPr>
        <w:rFonts w:hint="default"/>
        <w:lang w:val="ru-RU" w:eastAsia="en-US" w:bidi="ar-SA"/>
      </w:rPr>
    </w:lvl>
    <w:lvl w:ilvl="2" w:tplc="73CCE5CE"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 w:tplc="C5502912">
      <w:numFmt w:val="bullet"/>
      <w:lvlText w:val="•"/>
      <w:lvlJc w:val="left"/>
      <w:pPr>
        <w:ind w:left="3633" w:hanging="228"/>
      </w:pPr>
      <w:rPr>
        <w:rFonts w:hint="default"/>
        <w:lang w:val="ru-RU" w:eastAsia="en-US" w:bidi="ar-SA"/>
      </w:rPr>
    </w:lvl>
    <w:lvl w:ilvl="4" w:tplc="0E260DBA">
      <w:numFmt w:val="bullet"/>
      <w:lvlText w:val="•"/>
      <w:lvlJc w:val="left"/>
      <w:pPr>
        <w:ind w:left="4618" w:hanging="228"/>
      </w:pPr>
      <w:rPr>
        <w:rFonts w:hint="default"/>
        <w:lang w:val="ru-RU" w:eastAsia="en-US" w:bidi="ar-SA"/>
      </w:rPr>
    </w:lvl>
    <w:lvl w:ilvl="5" w:tplc="E8A48F58">
      <w:numFmt w:val="bullet"/>
      <w:lvlText w:val="•"/>
      <w:lvlJc w:val="left"/>
      <w:pPr>
        <w:ind w:left="5603" w:hanging="228"/>
      </w:pPr>
      <w:rPr>
        <w:rFonts w:hint="default"/>
        <w:lang w:val="ru-RU" w:eastAsia="en-US" w:bidi="ar-SA"/>
      </w:rPr>
    </w:lvl>
    <w:lvl w:ilvl="6" w:tplc="A224B536">
      <w:numFmt w:val="bullet"/>
      <w:lvlText w:val="•"/>
      <w:lvlJc w:val="left"/>
      <w:pPr>
        <w:ind w:left="6587" w:hanging="228"/>
      </w:pPr>
      <w:rPr>
        <w:rFonts w:hint="default"/>
        <w:lang w:val="ru-RU" w:eastAsia="en-US" w:bidi="ar-SA"/>
      </w:rPr>
    </w:lvl>
    <w:lvl w:ilvl="7" w:tplc="56B23C76">
      <w:numFmt w:val="bullet"/>
      <w:lvlText w:val="•"/>
      <w:lvlJc w:val="left"/>
      <w:pPr>
        <w:ind w:left="7572" w:hanging="228"/>
      </w:pPr>
      <w:rPr>
        <w:rFonts w:hint="default"/>
        <w:lang w:val="ru-RU" w:eastAsia="en-US" w:bidi="ar-SA"/>
      </w:rPr>
    </w:lvl>
    <w:lvl w:ilvl="8" w:tplc="08CE1872">
      <w:numFmt w:val="bullet"/>
      <w:lvlText w:val="•"/>
      <w:lvlJc w:val="left"/>
      <w:pPr>
        <w:ind w:left="8557" w:hanging="228"/>
      </w:pPr>
      <w:rPr>
        <w:rFonts w:hint="default"/>
        <w:lang w:val="ru-RU" w:eastAsia="en-US" w:bidi="ar-SA"/>
      </w:rPr>
    </w:lvl>
  </w:abstractNum>
  <w:abstractNum w:abstractNumId="4" w15:restartNumberingAfterBreak="0">
    <w:nsid w:val="28201C04"/>
    <w:multiLevelType w:val="hybridMultilevel"/>
    <w:tmpl w:val="E1C018A4"/>
    <w:lvl w:ilvl="0" w:tplc="A32C5FB2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CAC88A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E4A4008E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B92EBF42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D5689EB6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3E3606D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E92E6A8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3ADC8F8A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2C2025D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4F476E"/>
    <w:multiLevelType w:val="hybridMultilevel"/>
    <w:tmpl w:val="214CB814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26E67"/>
    <w:multiLevelType w:val="hybridMultilevel"/>
    <w:tmpl w:val="70C0FEC8"/>
    <w:lvl w:ilvl="0" w:tplc="08A865A2">
      <w:start w:val="7"/>
      <w:numFmt w:val="decimal"/>
      <w:lvlText w:val="%1."/>
      <w:lvlJc w:val="left"/>
      <w:pPr>
        <w:ind w:left="434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93989DE0">
      <w:numFmt w:val="bullet"/>
      <w:lvlText w:val="•"/>
      <w:lvlJc w:val="left"/>
      <w:pPr>
        <w:ind w:left="1376" w:hanging="213"/>
      </w:pPr>
      <w:rPr>
        <w:rFonts w:hint="default"/>
        <w:lang w:val="ru-RU" w:eastAsia="en-US" w:bidi="ar-SA"/>
      </w:rPr>
    </w:lvl>
    <w:lvl w:ilvl="2" w:tplc="098EF62E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FBD0E768">
      <w:numFmt w:val="bullet"/>
      <w:lvlText w:val="•"/>
      <w:lvlJc w:val="left"/>
      <w:pPr>
        <w:ind w:left="3249" w:hanging="213"/>
      </w:pPr>
      <w:rPr>
        <w:rFonts w:hint="default"/>
        <w:lang w:val="ru-RU" w:eastAsia="en-US" w:bidi="ar-SA"/>
      </w:rPr>
    </w:lvl>
    <w:lvl w:ilvl="4" w:tplc="1A6E55C2">
      <w:numFmt w:val="bullet"/>
      <w:lvlText w:val="•"/>
      <w:lvlJc w:val="left"/>
      <w:pPr>
        <w:ind w:left="4186" w:hanging="213"/>
      </w:pPr>
      <w:rPr>
        <w:rFonts w:hint="default"/>
        <w:lang w:val="ru-RU" w:eastAsia="en-US" w:bidi="ar-SA"/>
      </w:rPr>
    </w:lvl>
    <w:lvl w:ilvl="5" w:tplc="456A70FC">
      <w:numFmt w:val="bullet"/>
      <w:lvlText w:val="•"/>
      <w:lvlJc w:val="left"/>
      <w:pPr>
        <w:ind w:left="5123" w:hanging="213"/>
      </w:pPr>
      <w:rPr>
        <w:rFonts w:hint="default"/>
        <w:lang w:val="ru-RU" w:eastAsia="en-US" w:bidi="ar-SA"/>
      </w:rPr>
    </w:lvl>
    <w:lvl w:ilvl="6" w:tplc="EF8671FE">
      <w:numFmt w:val="bullet"/>
      <w:lvlText w:val="•"/>
      <w:lvlJc w:val="left"/>
      <w:pPr>
        <w:ind w:left="6059" w:hanging="213"/>
      </w:pPr>
      <w:rPr>
        <w:rFonts w:hint="default"/>
        <w:lang w:val="ru-RU" w:eastAsia="en-US" w:bidi="ar-SA"/>
      </w:rPr>
    </w:lvl>
    <w:lvl w:ilvl="7" w:tplc="9014E4CC">
      <w:numFmt w:val="bullet"/>
      <w:lvlText w:val="•"/>
      <w:lvlJc w:val="left"/>
      <w:pPr>
        <w:ind w:left="6996" w:hanging="213"/>
      </w:pPr>
      <w:rPr>
        <w:rFonts w:hint="default"/>
        <w:lang w:val="ru-RU" w:eastAsia="en-US" w:bidi="ar-SA"/>
      </w:rPr>
    </w:lvl>
    <w:lvl w:ilvl="8" w:tplc="0DF017E6">
      <w:numFmt w:val="bullet"/>
      <w:lvlText w:val="•"/>
      <w:lvlJc w:val="left"/>
      <w:pPr>
        <w:ind w:left="7933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39B515FA"/>
    <w:multiLevelType w:val="hybridMultilevel"/>
    <w:tmpl w:val="302C8BFE"/>
    <w:lvl w:ilvl="0" w:tplc="4C2231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DD6A60"/>
    <w:multiLevelType w:val="hybridMultilevel"/>
    <w:tmpl w:val="4BD24ED2"/>
    <w:lvl w:ilvl="0" w:tplc="58367C8A">
      <w:start w:val="1"/>
      <w:numFmt w:val="decimal"/>
      <w:lvlText w:val="%1."/>
      <w:lvlJc w:val="left"/>
      <w:pPr>
        <w:ind w:left="32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A7025CC">
      <w:numFmt w:val="bullet"/>
      <w:lvlText w:val="•"/>
      <w:lvlJc w:val="left"/>
      <w:pPr>
        <w:ind w:left="1340" w:hanging="213"/>
      </w:pPr>
      <w:rPr>
        <w:rFonts w:hint="default"/>
        <w:lang w:val="ru-RU" w:eastAsia="en-US" w:bidi="ar-SA"/>
      </w:rPr>
    </w:lvl>
    <w:lvl w:ilvl="2" w:tplc="5D28211E">
      <w:numFmt w:val="bullet"/>
      <w:lvlText w:val="•"/>
      <w:lvlJc w:val="left"/>
      <w:pPr>
        <w:ind w:left="2361" w:hanging="213"/>
      </w:pPr>
      <w:rPr>
        <w:rFonts w:hint="default"/>
        <w:lang w:val="ru-RU" w:eastAsia="en-US" w:bidi="ar-SA"/>
      </w:rPr>
    </w:lvl>
    <w:lvl w:ilvl="3" w:tplc="FF7CE30E">
      <w:numFmt w:val="bullet"/>
      <w:lvlText w:val="•"/>
      <w:lvlJc w:val="left"/>
      <w:pPr>
        <w:ind w:left="3381" w:hanging="213"/>
      </w:pPr>
      <w:rPr>
        <w:rFonts w:hint="default"/>
        <w:lang w:val="ru-RU" w:eastAsia="en-US" w:bidi="ar-SA"/>
      </w:rPr>
    </w:lvl>
    <w:lvl w:ilvl="4" w:tplc="51268078">
      <w:numFmt w:val="bullet"/>
      <w:lvlText w:val="•"/>
      <w:lvlJc w:val="left"/>
      <w:pPr>
        <w:ind w:left="4402" w:hanging="213"/>
      </w:pPr>
      <w:rPr>
        <w:rFonts w:hint="default"/>
        <w:lang w:val="ru-RU" w:eastAsia="en-US" w:bidi="ar-SA"/>
      </w:rPr>
    </w:lvl>
    <w:lvl w:ilvl="5" w:tplc="199A8F08">
      <w:numFmt w:val="bullet"/>
      <w:lvlText w:val="•"/>
      <w:lvlJc w:val="left"/>
      <w:pPr>
        <w:ind w:left="5423" w:hanging="213"/>
      </w:pPr>
      <w:rPr>
        <w:rFonts w:hint="default"/>
        <w:lang w:val="ru-RU" w:eastAsia="en-US" w:bidi="ar-SA"/>
      </w:rPr>
    </w:lvl>
    <w:lvl w:ilvl="6" w:tplc="A2A2B3D6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BA4C6BF2">
      <w:numFmt w:val="bullet"/>
      <w:lvlText w:val="•"/>
      <w:lvlJc w:val="left"/>
      <w:pPr>
        <w:ind w:left="7464" w:hanging="213"/>
      </w:pPr>
      <w:rPr>
        <w:rFonts w:hint="default"/>
        <w:lang w:val="ru-RU" w:eastAsia="en-US" w:bidi="ar-SA"/>
      </w:rPr>
    </w:lvl>
    <w:lvl w:ilvl="8" w:tplc="7BC84CC8">
      <w:numFmt w:val="bullet"/>
      <w:lvlText w:val="•"/>
      <w:lvlJc w:val="left"/>
      <w:pPr>
        <w:ind w:left="8485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4C3E37BA"/>
    <w:multiLevelType w:val="multilevel"/>
    <w:tmpl w:val="3F2E4A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4D53E0B"/>
    <w:multiLevelType w:val="hybridMultilevel"/>
    <w:tmpl w:val="BFB898E8"/>
    <w:lvl w:ilvl="0" w:tplc="6D0608AC">
      <w:numFmt w:val="bullet"/>
      <w:lvlText w:val=""/>
      <w:lvlJc w:val="left"/>
      <w:pPr>
        <w:ind w:left="682" w:hanging="4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E85948">
      <w:numFmt w:val="bullet"/>
      <w:lvlText w:val="•"/>
      <w:lvlJc w:val="left"/>
      <w:pPr>
        <w:ind w:left="1664" w:hanging="416"/>
      </w:pPr>
      <w:rPr>
        <w:rFonts w:hint="default"/>
        <w:lang w:val="ru-RU" w:eastAsia="en-US" w:bidi="ar-SA"/>
      </w:rPr>
    </w:lvl>
    <w:lvl w:ilvl="2" w:tplc="9A44CABC">
      <w:numFmt w:val="bullet"/>
      <w:lvlText w:val="•"/>
      <w:lvlJc w:val="left"/>
      <w:pPr>
        <w:ind w:left="2649" w:hanging="416"/>
      </w:pPr>
      <w:rPr>
        <w:rFonts w:hint="default"/>
        <w:lang w:val="ru-RU" w:eastAsia="en-US" w:bidi="ar-SA"/>
      </w:rPr>
    </w:lvl>
    <w:lvl w:ilvl="3" w:tplc="3DDC826E">
      <w:numFmt w:val="bullet"/>
      <w:lvlText w:val="•"/>
      <w:lvlJc w:val="left"/>
      <w:pPr>
        <w:ind w:left="3633" w:hanging="416"/>
      </w:pPr>
      <w:rPr>
        <w:rFonts w:hint="default"/>
        <w:lang w:val="ru-RU" w:eastAsia="en-US" w:bidi="ar-SA"/>
      </w:rPr>
    </w:lvl>
    <w:lvl w:ilvl="4" w:tplc="191CAAE0">
      <w:numFmt w:val="bullet"/>
      <w:lvlText w:val="•"/>
      <w:lvlJc w:val="left"/>
      <w:pPr>
        <w:ind w:left="4618" w:hanging="416"/>
      </w:pPr>
      <w:rPr>
        <w:rFonts w:hint="default"/>
        <w:lang w:val="ru-RU" w:eastAsia="en-US" w:bidi="ar-SA"/>
      </w:rPr>
    </w:lvl>
    <w:lvl w:ilvl="5" w:tplc="E9364EBE">
      <w:numFmt w:val="bullet"/>
      <w:lvlText w:val="•"/>
      <w:lvlJc w:val="left"/>
      <w:pPr>
        <w:ind w:left="5603" w:hanging="416"/>
      </w:pPr>
      <w:rPr>
        <w:rFonts w:hint="default"/>
        <w:lang w:val="ru-RU" w:eastAsia="en-US" w:bidi="ar-SA"/>
      </w:rPr>
    </w:lvl>
    <w:lvl w:ilvl="6" w:tplc="3A86AC6E">
      <w:numFmt w:val="bullet"/>
      <w:lvlText w:val="•"/>
      <w:lvlJc w:val="left"/>
      <w:pPr>
        <w:ind w:left="6587" w:hanging="416"/>
      </w:pPr>
      <w:rPr>
        <w:rFonts w:hint="default"/>
        <w:lang w:val="ru-RU" w:eastAsia="en-US" w:bidi="ar-SA"/>
      </w:rPr>
    </w:lvl>
    <w:lvl w:ilvl="7" w:tplc="AC1C27CA">
      <w:numFmt w:val="bullet"/>
      <w:lvlText w:val="•"/>
      <w:lvlJc w:val="left"/>
      <w:pPr>
        <w:ind w:left="7572" w:hanging="416"/>
      </w:pPr>
      <w:rPr>
        <w:rFonts w:hint="default"/>
        <w:lang w:val="ru-RU" w:eastAsia="en-US" w:bidi="ar-SA"/>
      </w:rPr>
    </w:lvl>
    <w:lvl w:ilvl="8" w:tplc="D73CDC04">
      <w:numFmt w:val="bullet"/>
      <w:lvlText w:val="•"/>
      <w:lvlJc w:val="left"/>
      <w:pPr>
        <w:ind w:left="8557" w:hanging="416"/>
      </w:pPr>
      <w:rPr>
        <w:rFonts w:hint="default"/>
        <w:lang w:val="ru-RU" w:eastAsia="en-US" w:bidi="ar-SA"/>
      </w:rPr>
    </w:lvl>
  </w:abstractNum>
  <w:abstractNum w:abstractNumId="11" w15:restartNumberingAfterBreak="0">
    <w:nsid w:val="5AE724F9"/>
    <w:multiLevelType w:val="hybridMultilevel"/>
    <w:tmpl w:val="25302164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41033"/>
    <w:multiLevelType w:val="hybridMultilevel"/>
    <w:tmpl w:val="74C05B18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1A495D"/>
    <w:multiLevelType w:val="multilevel"/>
    <w:tmpl w:val="44281E5A"/>
    <w:lvl w:ilvl="0">
      <w:start w:val="7"/>
      <w:numFmt w:val="decimal"/>
      <w:lvlText w:val="%1."/>
      <w:lvlJc w:val="left"/>
      <w:pPr>
        <w:ind w:left="32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167" w:hanging="21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599" w:hanging="369"/>
      </w:pPr>
      <w:rPr>
        <w:rFonts w:ascii="Cambria" w:eastAsia="Cambria" w:hAnsi="Cambria" w:cs="Cambria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48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6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369"/>
      </w:pPr>
      <w:rPr>
        <w:rFonts w:hint="default"/>
        <w:lang w:val="ru-RU" w:eastAsia="en-US" w:bidi="ar-SA"/>
      </w:rPr>
    </w:lvl>
  </w:abstractNum>
  <w:abstractNum w:abstractNumId="14" w15:restartNumberingAfterBreak="0">
    <w:nsid w:val="76235C0C"/>
    <w:multiLevelType w:val="hybridMultilevel"/>
    <w:tmpl w:val="99247D0E"/>
    <w:lvl w:ilvl="0" w:tplc="1DACAEB2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24BA61EA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E0526DAC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D8C21FA2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DC16DB10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92A8CAE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7267AF4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5EAED4C0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53ECD96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A544C95"/>
    <w:multiLevelType w:val="multilevel"/>
    <w:tmpl w:val="E4482856"/>
    <w:lvl w:ilvl="0">
      <w:start w:val="5"/>
      <w:numFmt w:val="decimal"/>
      <w:lvlText w:val="%1."/>
      <w:lvlJc w:val="left"/>
      <w:pPr>
        <w:ind w:left="32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" w:hanging="35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54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8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2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53"/>
      </w:pPr>
      <w:rPr>
        <w:rFonts w:hint="default"/>
        <w:lang w:val="ru-RU" w:eastAsia="en-US" w:bidi="ar-SA"/>
      </w:rPr>
    </w:lvl>
  </w:abstractNum>
  <w:abstractNum w:abstractNumId="16" w15:restartNumberingAfterBreak="0">
    <w:nsid w:val="7F8D0F0C"/>
    <w:multiLevelType w:val="hybridMultilevel"/>
    <w:tmpl w:val="293E7628"/>
    <w:lvl w:ilvl="0" w:tplc="70FA8F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0"/>
  </w:num>
  <w:num w:numId="5">
    <w:abstractNumId w:val="3"/>
  </w:num>
  <w:num w:numId="6">
    <w:abstractNumId w:val="0"/>
  </w:num>
  <w:num w:numId="7">
    <w:abstractNumId w:val="13"/>
  </w:num>
  <w:num w:numId="8">
    <w:abstractNumId w:val="15"/>
  </w:num>
  <w:num w:numId="9">
    <w:abstractNumId w:val="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"/>
  </w:num>
  <w:num w:numId="13">
    <w:abstractNumId w:val="1"/>
  </w:num>
  <w:num w:numId="14">
    <w:abstractNumId w:val="12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798"/>
    <w:rsid w:val="00014E05"/>
    <w:rsid w:val="00071846"/>
    <w:rsid w:val="0009016D"/>
    <w:rsid w:val="00154EB5"/>
    <w:rsid w:val="00155224"/>
    <w:rsid w:val="001D0CEE"/>
    <w:rsid w:val="00213817"/>
    <w:rsid w:val="002B5DA8"/>
    <w:rsid w:val="002E0453"/>
    <w:rsid w:val="0031114C"/>
    <w:rsid w:val="0039233F"/>
    <w:rsid w:val="003B08A6"/>
    <w:rsid w:val="00490FF5"/>
    <w:rsid w:val="004D1A9B"/>
    <w:rsid w:val="005C7F7C"/>
    <w:rsid w:val="005D1BEF"/>
    <w:rsid w:val="00720E45"/>
    <w:rsid w:val="00733F23"/>
    <w:rsid w:val="0074156A"/>
    <w:rsid w:val="007B49D0"/>
    <w:rsid w:val="007E0798"/>
    <w:rsid w:val="00891A43"/>
    <w:rsid w:val="00897771"/>
    <w:rsid w:val="008B42E1"/>
    <w:rsid w:val="008C17B6"/>
    <w:rsid w:val="009012B1"/>
    <w:rsid w:val="00957646"/>
    <w:rsid w:val="009C4E2B"/>
    <w:rsid w:val="00AA212D"/>
    <w:rsid w:val="00AB7C28"/>
    <w:rsid w:val="00B75976"/>
    <w:rsid w:val="00BD7C40"/>
    <w:rsid w:val="00BE369E"/>
    <w:rsid w:val="00C54CCB"/>
    <w:rsid w:val="00D04BCA"/>
    <w:rsid w:val="00D14CB1"/>
    <w:rsid w:val="00D81DE4"/>
    <w:rsid w:val="00D85CE4"/>
    <w:rsid w:val="00DD65EA"/>
    <w:rsid w:val="00EA0255"/>
    <w:rsid w:val="00EA766D"/>
    <w:rsid w:val="00ED1951"/>
    <w:rsid w:val="00F27C17"/>
    <w:rsid w:val="00F5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956A1D"/>
  <w15:docId w15:val="{77F7B09D-003E-4C1B-AAD0-4B85828A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E045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E0453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4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E0453"/>
    <w:pPr>
      <w:spacing w:before="160"/>
      <w:ind w:left="327" w:hanging="21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E0453"/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2E0453"/>
    <w:pPr>
      <w:spacing w:before="19"/>
      <w:ind w:left="2573"/>
    </w:pPr>
    <w:rPr>
      <w:b/>
      <w:bCs/>
      <w:sz w:val="36"/>
      <w:szCs w:val="36"/>
    </w:rPr>
  </w:style>
  <w:style w:type="paragraph" w:styleId="a7">
    <w:name w:val="List Paragraph"/>
    <w:basedOn w:val="a"/>
    <w:link w:val="a8"/>
    <w:uiPriority w:val="1"/>
    <w:qFormat/>
    <w:rsid w:val="002E0453"/>
    <w:pPr>
      <w:ind w:left="581" w:hanging="213"/>
    </w:pPr>
  </w:style>
  <w:style w:type="paragraph" w:customStyle="1" w:styleId="TableParagraph">
    <w:name w:val="Table Paragraph"/>
    <w:basedOn w:val="a"/>
    <w:uiPriority w:val="1"/>
    <w:qFormat/>
    <w:rsid w:val="002E0453"/>
    <w:pPr>
      <w:ind w:left="107"/>
    </w:pPr>
  </w:style>
  <w:style w:type="paragraph" w:styleId="a9">
    <w:name w:val="Balloon Text"/>
    <w:basedOn w:val="a"/>
    <w:link w:val="aa"/>
    <w:uiPriority w:val="99"/>
    <w:semiHidden/>
    <w:unhideWhenUsed/>
    <w:rsid w:val="00DD65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5E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Заголовок Знак"/>
    <w:basedOn w:val="a0"/>
    <w:link w:val="a5"/>
    <w:uiPriority w:val="1"/>
    <w:rsid w:val="00DD65EA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b">
    <w:name w:val="header"/>
    <w:basedOn w:val="a"/>
    <w:link w:val="ac"/>
    <w:rsid w:val="00DD65EA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DD65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rsid w:val="00DD65EA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EA025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d">
    <w:name w:val="Normal (Web)"/>
    <w:basedOn w:val="a"/>
    <w:uiPriority w:val="99"/>
    <w:semiHidden/>
    <w:unhideWhenUsed/>
    <w:qFormat/>
    <w:rsid w:val="00BD7C40"/>
    <w:pPr>
      <w:autoSpaceDE/>
      <w:autoSpaceDN/>
    </w:pPr>
    <w:rPr>
      <w:sz w:val="24"/>
      <w:szCs w:val="24"/>
      <w:lang w:val="en-US" w:eastAsia="nl-NL"/>
    </w:rPr>
  </w:style>
  <w:style w:type="character" w:customStyle="1" w:styleId="a8">
    <w:name w:val="Абзац списка Знак"/>
    <w:link w:val="a7"/>
    <w:uiPriority w:val="1"/>
    <w:qFormat/>
    <w:locked/>
    <w:rsid w:val="00BD7C40"/>
    <w:rPr>
      <w:rFonts w:ascii="Times New Roman" w:eastAsia="Times New Roman" w:hAnsi="Times New Roman" w:cs="Times New Roman"/>
      <w:lang w:val="ru-RU"/>
    </w:rPr>
  </w:style>
  <w:style w:type="paragraph" w:styleId="ae">
    <w:name w:val="No Spacing"/>
    <w:uiPriority w:val="1"/>
    <w:qFormat/>
    <w:rsid w:val="0039233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rsid w:val="0039233F"/>
  </w:style>
  <w:style w:type="character" w:customStyle="1" w:styleId="11">
    <w:name w:val="Основной текст + 11"/>
    <w:aliases w:val="5 pt4"/>
    <w:rsid w:val="0039233F"/>
    <w:rPr>
      <w:rFonts w:ascii="Times New Roman" w:hAnsi="Times New Roman" w:cs="Times New Roman" w:hint="default"/>
      <w:color w:val="000000"/>
      <w:spacing w:val="0"/>
      <w:w w:val="100"/>
      <w:position w:val="0"/>
      <w:sz w:val="23"/>
      <w:shd w:val="clear" w:color="auto" w:fill="FFFFFF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AE39A-F026-42FA-BDF9-07FDC6E9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Марушева Наталя Сергеевна</cp:lastModifiedBy>
  <cp:revision>31</cp:revision>
  <cp:lastPrinted>2024-01-27T13:03:00Z</cp:lastPrinted>
  <dcterms:created xsi:type="dcterms:W3CDTF">2023-12-19T09:17:00Z</dcterms:created>
  <dcterms:modified xsi:type="dcterms:W3CDTF">2024-10-21T11:44:00Z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2023-12-19T00:00:00Z</vt:filetime>
  </property>
</Properties>
</file>