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C00" w:rsidRDefault="000C2C00">
      <w:pPr>
        <w:autoSpaceDE w:val="0"/>
        <w:autoSpaceDN w:val="0"/>
        <w:adjustRightInd w:val="0"/>
        <w:spacing w:line="180" w:lineRule="atLeast"/>
        <w:ind w:firstLine="500"/>
        <w:jc w:val="right"/>
        <w:rPr>
          <w:b/>
        </w:rPr>
      </w:pPr>
      <w:bookmarkStart w:id="0" w:name="_Toc198313566"/>
    </w:p>
    <w:p w:rsidR="000C2C00" w:rsidRPr="002F15D9" w:rsidRDefault="0013549F">
      <w:pPr>
        <w:jc w:val="center"/>
        <w:rPr>
          <w:bCs/>
        </w:rPr>
      </w:pPr>
      <w:r w:rsidRPr="002F15D9">
        <w:rPr>
          <w:bCs/>
        </w:rPr>
        <w:t>Государственное автономное профессиональное образовательное учреждение</w:t>
      </w:r>
    </w:p>
    <w:p w:rsidR="000C2C00" w:rsidRPr="002F15D9" w:rsidRDefault="0013549F">
      <w:pPr>
        <w:jc w:val="center"/>
        <w:rPr>
          <w:bCs/>
        </w:rPr>
      </w:pPr>
      <w:r w:rsidRPr="002F15D9">
        <w:rPr>
          <w:bCs/>
        </w:rPr>
        <w:t>Чувашской Республики «Чебоксарский экономико-технологический колледж»</w:t>
      </w:r>
    </w:p>
    <w:p w:rsidR="000C2C00" w:rsidRPr="002F15D9" w:rsidRDefault="0013549F">
      <w:pPr>
        <w:jc w:val="center"/>
      </w:pPr>
      <w:r w:rsidRPr="002F15D9">
        <w:rPr>
          <w:bCs/>
        </w:rPr>
        <w:t>Министерства образования Чувашской Республики</w:t>
      </w:r>
    </w:p>
    <w:p w:rsidR="000C2C00" w:rsidRDefault="000C2C00">
      <w:pPr>
        <w:jc w:val="center"/>
        <w:rPr>
          <w:sz w:val="22"/>
          <w:szCs w:val="22"/>
        </w:rPr>
      </w:pPr>
    </w:p>
    <w:p w:rsidR="000C2C00" w:rsidRDefault="000C2C00">
      <w:pPr>
        <w:jc w:val="center"/>
        <w:rPr>
          <w:sz w:val="22"/>
          <w:szCs w:val="22"/>
        </w:rPr>
      </w:pPr>
    </w:p>
    <w:p w:rsidR="000C2C00" w:rsidRDefault="000C2C00">
      <w:pPr>
        <w:jc w:val="center"/>
        <w:rPr>
          <w:sz w:val="22"/>
          <w:szCs w:val="22"/>
        </w:rPr>
      </w:pPr>
    </w:p>
    <w:p w:rsidR="000C2C00" w:rsidRDefault="000C2C00">
      <w:pPr>
        <w:jc w:val="center"/>
        <w:rPr>
          <w:sz w:val="22"/>
          <w:szCs w:val="22"/>
        </w:rPr>
      </w:pPr>
    </w:p>
    <w:p w:rsidR="000C2C00" w:rsidRDefault="000C2C00">
      <w:pPr>
        <w:jc w:val="center"/>
        <w:rPr>
          <w:sz w:val="22"/>
          <w:szCs w:val="22"/>
        </w:rPr>
      </w:pPr>
    </w:p>
    <w:p w:rsidR="000C2C00" w:rsidRDefault="000C2C00">
      <w:pPr>
        <w:jc w:val="center"/>
        <w:rPr>
          <w:sz w:val="22"/>
          <w:szCs w:val="22"/>
        </w:rPr>
      </w:pPr>
    </w:p>
    <w:p w:rsidR="002F15D9" w:rsidRDefault="002F15D9">
      <w:pPr>
        <w:jc w:val="center"/>
        <w:rPr>
          <w:sz w:val="22"/>
          <w:szCs w:val="22"/>
        </w:rPr>
      </w:pPr>
      <w:bookmarkStart w:id="1" w:name="_GoBack"/>
      <w:bookmarkEnd w:id="1"/>
    </w:p>
    <w:p w:rsidR="000C2C00" w:rsidRDefault="000C2C00">
      <w:pPr>
        <w:jc w:val="center"/>
        <w:rPr>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0C2C00">
        <w:tc>
          <w:tcPr>
            <w:tcW w:w="4744" w:type="dxa"/>
          </w:tcPr>
          <w:p w:rsidR="000C2C00" w:rsidRDefault="000C2C00">
            <w:pPr>
              <w:jc w:val="center"/>
              <w:rPr>
                <w:sz w:val="22"/>
                <w:szCs w:val="22"/>
              </w:rPr>
            </w:pPr>
          </w:p>
        </w:tc>
        <w:tc>
          <w:tcPr>
            <w:tcW w:w="4744" w:type="dxa"/>
          </w:tcPr>
          <w:p w:rsidR="00323135" w:rsidRPr="00323135" w:rsidRDefault="00323135" w:rsidP="00323135">
            <w:pPr>
              <w:widowControl w:val="0"/>
              <w:tabs>
                <w:tab w:val="left" w:pos="5103"/>
              </w:tabs>
              <w:rPr>
                <w:i/>
                <w:sz w:val="28"/>
                <w:szCs w:val="28"/>
              </w:rPr>
            </w:pPr>
            <w:r w:rsidRPr="00323135">
              <w:rPr>
                <w:sz w:val="28"/>
                <w:szCs w:val="28"/>
              </w:rPr>
              <w:t xml:space="preserve">УТВЕРЖДЕНА        </w:t>
            </w:r>
          </w:p>
          <w:p w:rsidR="00323135" w:rsidRPr="00323135" w:rsidRDefault="00323135" w:rsidP="00323135">
            <w:pPr>
              <w:widowControl w:val="0"/>
              <w:tabs>
                <w:tab w:val="left" w:pos="5103"/>
              </w:tabs>
              <w:rPr>
                <w:sz w:val="28"/>
                <w:szCs w:val="28"/>
              </w:rPr>
            </w:pPr>
            <w:r w:rsidRPr="00323135">
              <w:rPr>
                <w:sz w:val="28"/>
                <w:szCs w:val="28"/>
              </w:rPr>
              <w:t xml:space="preserve">приказом </w:t>
            </w:r>
            <w:proofErr w:type="spellStart"/>
            <w:r w:rsidRPr="00323135">
              <w:rPr>
                <w:sz w:val="28"/>
                <w:szCs w:val="28"/>
              </w:rPr>
              <w:t>и.о</w:t>
            </w:r>
            <w:proofErr w:type="spellEnd"/>
            <w:r w:rsidRPr="00323135">
              <w:rPr>
                <w:sz w:val="28"/>
                <w:szCs w:val="28"/>
              </w:rPr>
              <w:t>. директора колледжа</w:t>
            </w:r>
          </w:p>
          <w:p w:rsidR="00323135" w:rsidRPr="00323135" w:rsidRDefault="00323135" w:rsidP="00323135">
            <w:pPr>
              <w:widowControl w:val="0"/>
              <w:tabs>
                <w:tab w:val="left" w:pos="5103"/>
              </w:tabs>
              <w:rPr>
                <w:b/>
                <w:sz w:val="28"/>
                <w:szCs w:val="28"/>
              </w:rPr>
            </w:pPr>
            <w:r w:rsidRPr="00323135">
              <w:rPr>
                <w:sz w:val="28"/>
                <w:szCs w:val="28"/>
              </w:rPr>
              <w:t>от 29.05.2025 г. № 280</w:t>
            </w:r>
          </w:p>
          <w:p w:rsidR="000C2C00" w:rsidRDefault="000C2C00">
            <w:pPr>
              <w:jc w:val="center"/>
              <w:rPr>
                <w:sz w:val="22"/>
                <w:szCs w:val="22"/>
              </w:rPr>
            </w:pPr>
          </w:p>
        </w:tc>
      </w:tr>
    </w:tbl>
    <w:p w:rsidR="000C2C00" w:rsidRDefault="000C2C00">
      <w:pPr>
        <w:jc w:val="center"/>
        <w:rPr>
          <w:sz w:val="22"/>
          <w:szCs w:val="22"/>
        </w:rPr>
      </w:pPr>
    </w:p>
    <w:p w:rsidR="002F15D9" w:rsidRDefault="002F15D9">
      <w:pPr>
        <w:jc w:val="center"/>
        <w:rPr>
          <w:sz w:val="22"/>
          <w:szCs w:val="22"/>
        </w:rPr>
      </w:pPr>
    </w:p>
    <w:p w:rsidR="002F15D9" w:rsidRDefault="002F15D9">
      <w:pPr>
        <w:jc w:val="center"/>
        <w:rPr>
          <w:sz w:val="22"/>
          <w:szCs w:val="22"/>
        </w:rPr>
      </w:pPr>
    </w:p>
    <w:p w:rsidR="002F15D9" w:rsidRDefault="002F15D9">
      <w:pPr>
        <w:jc w:val="center"/>
        <w:rPr>
          <w:sz w:val="22"/>
          <w:szCs w:val="22"/>
        </w:rPr>
      </w:pPr>
    </w:p>
    <w:p w:rsidR="002F15D9" w:rsidRDefault="002F15D9">
      <w:pPr>
        <w:jc w:val="center"/>
        <w:rPr>
          <w:sz w:val="22"/>
          <w:szCs w:val="22"/>
        </w:rPr>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jc w:val="center"/>
        <w:rPr>
          <w:b/>
          <w:sz w:val="44"/>
          <w:szCs w:val="44"/>
        </w:rPr>
      </w:pPr>
    </w:p>
    <w:p w:rsidR="000C2C00" w:rsidRPr="002F15D9" w:rsidRDefault="0013549F">
      <w:pPr>
        <w:autoSpaceDE w:val="0"/>
        <w:autoSpaceDN w:val="0"/>
        <w:adjustRightInd w:val="0"/>
        <w:spacing w:line="180" w:lineRule="atLeast"/>
        <w:ind w:firstLine="500"/>
        <w:jc w:val="center"/>
        <w:rPr>
          <w:b/>
          <w:sz w:val="28"/>
          <w:szCs w:val="28"/>
        </w:rPr>
      </w:pPr>
      <w:r w:rsidRPr="002F15D9">
        <w:rPr>
          <w:b/>
          <w:sz w:val="28"/>
          <w:szCs w:val="28"/>
        </w:rPr>
        <w:t>Программа подготовки специалистов среднего звена</w:t>
      </w:r>
    </w:p>
    <w:p w:rsidR="000C2C00" w:rsidRPr="002F15D9" w:rsidRDefault="000C2C00">
      <w:pPr>
        <w:autoSpaceDE w:val="0"/>
        <w:autoSpaceDN w:val="0"/>
        <w:adjustRightInd w:val="0"/>
        <w:spacing w:line="180" w:lineRule="atLeast"/>
        <w:ind w:firstLine="500"/>
        <w:jc w:val="center"/>
        <w:rPr>
          <w:b/>
          <w:sz w:val="28"/>
          <w:szCs w:val="28"/>
        </w:rPr>
      </w:pPr>
    </w:p>
    <w:p w:rsidR="000C2C00" w:rsidRPr="002F15D9" w:rsidRDefault="0013549F">
      <w:pPr>
        <w:autoSpaceDE w:val="0"/>
        <w:autoSpaceDN w:val="0"/>
        <w:adjustRightInd w:val="0"/>
        <w:spacing w:line="180" w:lineRule="atLeast"/>
        <w:ind w:firstLine="500"/>
        <w:jc w:val="center"/>
        <w:rPr>
          <w:sz w:val="28"/>
          <w:szCs w:val="28"/>
        </w:rPr>
      </w:pPr>
      <w:r w:rsidRPr="002F15D9">
        <w:rPr>
          <w:sz w:val="28"/>
          <w:szCs w:val="28"/>
        </w:rPr>
        <w:t xml:space="preserve">По специальности среднего профессионального образования </w:t>
      </w:r>
    </w:p>
    <w:p w:rsidR="000C2C00" w:rsidRPr="002F15D9" w:rsidRDefault="0013549F">
      <w:pPr>
        <w:autoSpaceDE w:val="0"/>
        <w:autoSpaceDN w:val="0"/>
        <w:adjustRightInd w:val="0"/>
        <w:spacing w:line="180" w:lineRule="atLeast"/>
        <w:ind w:firstLine="500"/>
        <w:jc w:val="center"/>
        <w:rPr>
          <w:sz w:val="28"/>
          <w:szCs w:val="28"/>
        </w:rPr>
      </w:pPr>
      <w:r w:rsidRPr="002F15D9">
        <w:rPr>
          <w:sz w:val="28"/>
          <w:szCs w:val="28"/>
        </w:rPr>
        <w:t>40.02.02 Правоохранительная деятельность</w:t>
      </w:r>
    </w:p>
    <w:p w:rsidR="000C2C00" w:rsidRPr="002F15D9" w:rsidRDefault="000C2C00">
      <w:pPr>
        <w:autoSpaceDE w:val="0"/>
        <w:autoSpaceDN w:val="0"/>
        <w:adjustRightInd w:val="0"/>
        <w:spacing w:line="180" w:lineRule="atLeast"/>
        <w:ind w:firstLine="500"/>
        <w:rPr>
          <w:sz w:val="28"/>
          <w:szCs w:val="28"/>
        </w:rPr>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pPr>
    </w:p>
    <w:p w:rsidR="000C2C00" w:rsidRDefault="000C2C00">
      <w:pPr>
        <w:autoSpaceDE w:val="0"/>
        <w:autoSpaceDN w:val="0"/>
        <w:adjustRightInd w:val="0"/>
        <w:spacing w:line="180" w:lineRule="atLeast"/>
        <w:ind w:firstLine="500"/>
        <w:rPr>
          <w:sz w:val="28"/>
        </w:rPr>
      </w:pPr>
    </w:p>
    <w:p w:rsidR="000C2C00" w:rsidRDefault="000C2C00">
      <w:pPr>
        <w:autoSpaceDE w:val="0"/>
        <w:autoSpaceDN w:val="0"/>
        <w:adjustRightInd w:val="0"/>
        <w:spacing w:line="180" w:lineRule="atLeast"/>
        <w:ind w:firstLine="500"/>
        <w:rPr>
          <w:sz w:val="28"/>
        </w:rPr>
      </w:pPr>
    </w:p>
    <w:p w:rsidR="000C2C00" w:rsidRDefault="0013549F">
      <w:pPr>
        <w:jc w:val="center"/>
      </w:pPr>
      <w:r w:rsidRPr="002F15D9">
        <w:t>Чебоксары 202</w:t>
      </w:r>
      <w:r w:rsidR="00323135" w:rsidRPr="002F15D9">
        <w:t>5</w:t>
      </w:r>
      <w:r>
        <w:br w:type="page"/>
      </w:r>
    </w:p>
    <w:p w:rsidR="000C2C00" w:rsidRDefault="000C2C00">
      <w:pPr>
        <w:autoSpaceDE w:val="0"/>
        <w:autoSpaceDN w:val="0"/>
        <w:adjustRightInd w:val="0"/>
        <w:spacing w:line="180" w:lineRule="atLeast"/>
        <w:ind w:firstLine="500"/>
        <w:jc w:val="both"/>
      </w:pPr>
    </w:p>
    <w:p w:rsidR="000C2C00" w:rsidRDefault="000C2C00">
      <w:pPr>
        <w:autoSpaceDE w:val="0"/>
        <w:autoSpaceDN w:val="0"/>
        <w:adjustRightInd w:val="0"/>
        <w:spacing w:line="180" w:lineRule="atLeast"/>
        <w:ind w:firstLine="500"/>
        <w:jc w:val="both"/>
      </w:pPr>
    </w:p>
    <w:p w:rsidR="00323135" w:rsidRPr="00323135" w:rsidRDefault="00323135" w:rsidP="00323135">
      <w:pPr>
        <w:widowControl w:val="0"/>
        <w:autoSpaceDE w:val="0"/>
        <w:autoSpaceDN w:val="0"/>
        <w:adjustRightInd w:val="0"/>
        <w:spacing w:line="180" w:lineRule="atLeast"/>
        <w:ind w:firstLine="500"/>
        <w:jc w:val="both"/>
        <w:rPr>
          <w:rFonts w:eastAsia="SimSun"/>
        </w:rPr>
      </w:pPr>
      <w:r w:rsidRPr="00323135">
        <w:rPr>
          <w:rFonts w:eastAsia="SimSun"/>
        </w:rPr>
        <w:t>ОДОБРЕНО</w:t>
      </w:r>
    </w:p>
    <w:p w:rsidR="00323135" w:rsidRPr="00323135" w:rsidRDefault="00323135" w:rsidP="00323135">
      <w:pPr>
        <w:widowControl w:val="0"/>
        <w:autoSpaceDE w:val="0"/>
        <w:autoSpaceDN w:val="0"/>
        <w:adjustRightInd w:val="0"/>
        <w:spacing w:line="180" w:lineRule="atLeast"/>
        <w:ind w:firstLine="500"/>
        <w:jc w:val="both"/>
        <w:rPr>
          <w:rFonts w:eastAsia="SimSun"/>
        </w:rPr>
      </w:pPr>
      <w:r w:rsidRPr="00323135">
        <w:rPr>
          <w:rFonts w:eastAsia="SimSun"/>
        </w:rPr>
        <w:t>педагогическим советом</w:t>
      </w:r>
    </w:p>
    <w:p w:rsidR="00323135" w:rsidRPr="00323135" w:rsidRDefault="00323135" w:rsidP="00323135">
      <w:pPr>
        <w:widowControl w:val="0"/>
        <w:autoSpaceDE w:val="0"/>
        <w:autoSpaceDN w:val="0"/>
        <w:adjustRightInd w:val="0"/>
        <w:spacing w:line="180" w:lineRule="atLeast"/>
        <w:ind w:firstLine="500"/>
        <w:jc w:val="both"/>
        <w:rPr>
          <w:rFonts w:eastAsia="SimSun"/>
        </w:rPr>
      </w:pPr>
      <w:r w:rsidRPr="00323135">
        <w:rPr>
          <w:rFonts w:eastAsia="SimSun"/>
        </w:rPr>
        <w:t>Протокол № 4 от 29.05.2025 г.</w:t>
      </w:r>
    </w:p>
    <w:p w:rsidR="000C2C00" w:rsidRPr="0013549F" w:rsidRDefault="000C2C00">
      <w:pPr>
        <w:autoSpaceDE w:val="0"/>
        <w:autoSpaceDN w:val="0"/>
        <w:adjustRightInd w:val="0"/>
        <w:spacing w:line="180" w:lineRule="atLeast"/>
        <w:ind w:firstLine="500"/>
        <w:jc w:val="both"/>
      </w:pPr>
    </w:p>
    <w:p w:rsidR="000C2C00" w:rsidRPr="0013549F" w:rsidRDefault="000C2C00">
      <w:pPr>
        <w:autoSpaceDE w:val="0"/>
        <w:autoSpaceDN w:val="0"/>
        <w:adjustRightInd w:val="0"/>
        <w:spacing w:line="180" w:lineRule="atLeast"/>
        <w:ind w:firstLine="500"/>
        <w:jc w:val="both"/>
      </w:pPr>
    </w:p>
    <w:p w:rsidR="000C2C00" w:rsidRPr="0013549F" w:rsidRDefault="0013549F">
      <w:pPr>
        <w:autoSpaceDE w:val="0"/>
        <w:autoSpaceDN w:val="0"/>
        <w:adjustRightInd w:val="0"/>
        <w:spacing w:line="180" w:lineRule="atLeast"/>
        <w:ind w:left="567"/>
      </w:pPr>
      <w:r w:rsidRPr="0013549F">
        <w:t>СОГЛАСОВАН</w:t>
      </w:r>
      <w:r>
        <w:t>О</w:t>
      </w:r>
    </w:p>
    <w:p w:rsidR="000C2C00" w:rsidRPr="0013549F" w:rsidRDefault="0013549F">
      <w:pPr>
        <w:autoSpaceDE w:val="0"/>
        <w:autoSpaceDN w:val="0"/>
        <w:adjustRightInd w:val="0"/>
        <w:spacing w:line="180" w:lineRule="atLeast"/>
        <w:ind w:left="567"/>
      </w:pPr>
      <w:r w:rsidRPr="0013549F">
        <w:t>Иванова К.Э., директор ООО Юридическая контора «Правовед»</w:t>
      </w: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0C2C00">
      <w:pPr>
        <w:autoSpaceDE w:val="0"/>
        <w:autoSpaceDN w:val="0"/>
        <w:adjustRightInd w:val="0"/>
        <w:ind w:firstLine="720"/>
        <w:jc w:val="both"/>
      </w:pPr>
    </w:p>
    <w:p w:rsidR="000C2C00" w:rsidRDefault="0013549F">
      <w:pPr>
        <w:autoSpaceDE w:val="0"/>
        <w:autoSpaceDN w:val="0"/>
        <w:adjustRightInd w:val="0"/>
        <w:ind w:firstLine="720"/>
        <w:jc w:val="both"/>
      </w:pPr>
      <w:r>
        <w:t>Программа подготовки специалистов среднего звена (далее- ППССЗ) Государственного автономного профессионального образовательного учреждения Чувашской Республики «Чебоксарский экономико-технологический колледж» Министерства образования Чувашской Республики составлена на основе федерального государственного образовательного стандарта (далее – ФГОС) по специальности 40.02.02 Правоохранительная деятельность.</w:t>
      </w:r>
    </w:p>
    <w:p w:rsidR="000C2C00" w:rsidRDefault="000C2C00">
      <w:pPr>
        <w:jc w:val="center"/>
        <w:rPr>
          <w:b/>
        </w:rPr>
      </w:pPr>
    </w:p>
    <w:p w:rsidR="000C2C00" w:rsidRDefault="0013549F">
      <w:pPr>
        <w:rPr>
          <w:b/>
        </w:rPr>
      </w:pPr>
      <w:r>
        <w:rPr>
          <w:b/>
        </w:rPr>
        <w:br w:type="page"/>
      </w:r>
    </w:p>
    <w:p w:rsidR="000C2C00" w:rsidRDefault="000C2C00">
      <w:pPr>
        <w:widowControl w:val="0"/>
        <w:suppressAutoHyphens/>
        <w:autoSpaceDE w:val="0"/>
        <w:autoSpaceDN w:val="0"/>
        <w:adjustRightInd w:val="0"/>
        <w:ind w:firstLine="709"/>
        <w:jc w:val="center"/>
        <w:rPr>
          <w:b/>
        </w:rPr>
      </w:pPr>
    </w:p>
    <w:p w:rsidR="000C2C00" w:rsidRDefault="0013549F">
      <w:pPr>
        <w:widowControl w:val="0"/>
        <w:suppressAutoHyphens/>
        <w:autoSpaceDE w:val="0"/>
        <w:autoSpaceDN w:val="0"/>
        <w:adjustRightInd w:val="0"/>
        <w:ind w:firstLine="709"/>
        <w:jc w:val="center"/>
        <w:rPr>
          <w:b/>
        </w:rPr>
      </w:pPr>
      <w:r>
        <w:rPr>
          <w:b/>
        </w:rPr>
        <w:t>СОДЕРЖАНИЕ</w:t>
      </w:r>
    </w:p>
    <w:p w:rsidR="000C2C00" w:rsidRDefault="000C2C00">
      <w:pPr>
        <w:widowControl w:val="0"/>
        <w:suppressAutoHyphens/>
        <w:autoSpaceDE w:val="0"/>
        <w:autoSpaceDN w:val="0"/>
        <w:adjustRightInd w:val="0"/>
        <w:ind w:firstLine="709"/>
        <w:jc w:val="center"/>
        <w:rPr>
          <w:b/>
        </w:rPr>
      </w:pPr>
    </w:p>
    <w:p w:rsidR="000C2C00" w:rsidRDefault="000C2C00">
      <w:pPr>
        <w:widowControl w:val="0"/>
        <w:suppressAutoHyphens/>
        <w:autoSpaceDE w:val="0"/>
        <w:autoSpaceDN w:val="0"/>
        <w:adjustRightInd w:val="0"/>
        <w:ind w:firstLine="709"/>
        <w:jc w:val="center"/>
        <w:rPr>
          <w:b/>
        </w:rPr>
      </w:pPr>
    </w:p>
    <w:p w:rsidR="000C2C00" w:rsidRDefault="0013549F">
      <w:pPr>
        <w:widowControl w:val="0"/>
        <w:suppressAutoHyphens/>
        <w:autoSpaceDE w:val="0"/>
        <w:autoSpaceDN w:val="0"/>
        <w:adjustRightInd w:val="0"/>
        <w:jc w:val="both"/>
      </w:pPr>
      <w:r>
        <w:t>1. Общие положения</w:t>
      </w:r>
    </w:p>
    <w:p w:rsidR="000C2C00" w:rsidRDefault="0013549F">
      <w:pPr>
        <w:widowControl w:val="0"/>
        <w:suppressAutoHyphens/>
        <w:autoSpaceDE w:val="0"/>
        <w:autoSpaceDN w:val="0"/>
        <w:adjustRightInd w:val="0"/>
        <w:ind w:left="540"/>
        <w:jc w:val="both"/>
      </w:pPr>
      <w:r>
        <w:t>1.1. Нормативно-правовые основы разработки программы</w:t>
      </w:r>
    </w:p>
    <w:p w:rsidR="000C2C00" w:rsidRDefault="0013549F">
      <w:pPr>
        <w:widowControl w:val="0"/>
        <w:suppressAutoHyphens/>
        <w:autoSpaceDE w:val="0"/>
        <w:autoSpaceDN w:val="0"/>
        <w:adjustRightInd w:val="0"/>
        <w:ind w:left="540"/>
        <w:jc w:val="both"/>
      </w:pPr>
      <w:r>
        <w:t>1.2. Нормативный срок освоения программы</w:t>
      </w:r>
    </w:p>
    <w:p w:rsidR="000C2C00" w:rsidRDefault="0013549F">
      <w:pPr>
        <w:widowControl w:val="0"/>
        <w:suppressAutoHyphens/>
        <w:autoSpaceDE w:val="0"/>
        <w:autoSpaceDN w:val="0"/>
        <w:adjustRightInd w:val="0"/>
        <w:jc w:val="both"/>
      </w:pPr>
      <w:r>
        <w:t>2. Характеристика профессиональной деятельности выпускников и требования к результатам освоения основной профессиональной образовательной программы</w:t>
      </w:r>
    </w:p>
    <w:p w:rsidR="000C2C00" w:rsidRDefault="0013549F">
      <w:pPr>
        <w:widowControl w:val="0"/>
        <w:suppressAutoHyphens/>
        <w:autoSpaceDE w:val="0"/>
        <w:autoSpaceDN w:val="0"/>
        <w:adjustRightInd w:val="0"/>
        <w:ind w:left="540"/>
        <w:jc w:val="both"/>
      </w:pPr>
      <w:r>
        <w:t>2.1. Область и объекты профессиональной деятельности</w:t>
      </w:r>
    </w:p>
    <w:p w:rsidR="000C2C00" w:rsidRDefault="0013549F">
      <w:pPr>
        <w:widowControl w:val="0"/>
        <w:suppressAutoHyphens/>
        <w:autoSpaceDE w:val="0"/>
        <w:autoSpaceDN w:val="0"/>
        <w:adjustRightInd w:val="0"/>
        <w:ind w:left="540"/>
        <w:jc w:val="both"/>
      </w:pPr>
      <w:r>
        <w:t>2.2. Виды профессиональной деятельности и компетенции</w:t>
      </w:r>
    </w:p>
    <w:p w:rsidR="000C2C00" w:rsidRDefault="0013549F">
      <w:pPr>
        <w:widowControl w:val="0"/>
        <w:suppressAutoHyphens/>
        <w:autoSpaceDE w:val="0"/>
        <w:autoSpaceDN w:val="0"/>
        <w:adjustRightInd w:val="0"/>
        <w:ind w:left="540"/>
        <w:jc w:val="both"/>
      </w:pPr>
      <w:r>
        <w:t>2.3. Специальные требования</w:t>
      </w:r>
    </w:p>
    <w:p w:rsidR="000C2C00" w:rsidRDefault="0013549F">
      <w:pPr>
        <w:widowControl w:val="0"/>
        <w:suppressAutoHyphens/>
        <w:autoSpaceDE w:val="0"/>
        <w:autoSpaceDN w:val="0"/>
        <w:adjustRightInd w:val="0"/>
        <w:jc w:val="both"/>
      </w:pPr>
      <w:r>
        <w:t>3. Документы, определяющие содержание и организацию образовательного процесса.</w:t>
      </w:r>
    </w:p>
    <w:p w:rsidR="000C2C00" w:rsidRDefault="0013549F">
      <w:pPr>
        <w:widowControl w:val="0"/>
        <w:suppressAutoHyphens/>
        <w:autoSpaceDE w:val="0"/>
        <w:autoSpaceDN w:val="0"/>
        <w:adjustRightInd w:val="0"/>
        <w:ind w:left="540"/>
        <w:jc w:val="both"/>
      </w:pPr>
      <w:r>
        <w:t>3.1. У</w:t>
      </w:r>
      <w:bookmarkStart w:id="2" w:name="OLE_LINK2"/>
      <w:bookmarkStart w:id="3" w:name="OLE_LINK1"/>
      <w:r>
        <w:t>чебный план</w:t>
      </w:r>
    </w:p>
    <w:p w:rsidR="000C2C00" w:rsidRDefault="0013549F">
      <w:pPr>
        <w:widowControl w:val="0"/>
        <w:suppressAutoHyphens/>
        <w:autoSpaceDE w:val="0"/>
        <w:autoSpaceDN w:val="0"/>
        <w:adjustRightInd w:val="0"/>
        <w:ind w:left="540"/>
        <w:jc w:val="both"/>
      </w:pPr>
      <w:r>
        <w:t>3.2. Календарный учебный график</w:t>
      </w:r>
      <w:bookmarkEnd w:id="2"/>
      <w:bookmarkEnd w:id="3"/>
    </w:p>
    <w:p w:rsidR="000C2C00" w:rsidRDefault="0013549F">
      <w:pPr>
        <w:widowControl w:val="0"/>
        <w:suppressAutoHyphens/>
        <w:autoSpaceDE w:val="0"/>
        <w:autoSpaceDN w:val="0"/>
        <w:adjustRightInd w:val="0"/>
        <w:ind w:left="540"/>
        <w:jc w:val="both"/>
      </w:pPr>
      <w:r>
        <w:t>3.3. Программы учебных предметов, дисциплин, профессиональных модулей</w:t>
      </w:r>
    </w:p>
    <w:p w:rsidR="000C2C00" w:rsidRDefault="0013549F">
      <w:pPr>
        <w:widowControl w:val="0"/>
        <w:suppressAutoHyphens/>
        <w:autoSpaceDE w:val="0"/>
        <w:autoSpaceDN w:val="0"/>
        <w:adjustRightInd w:val="0"/>
        <w:ind w:left="540"/>
        <w:jc w:val="both"/>
      </w:pPr>
      <w:r>
        <w:t xml:space="preserve">3.4. Программы практик </w:t>
      </w:r>
    </w:p>
    <w:p w:rsidR="000C2C00" w:rsidRDefault="0013549F">
      <w:pPr>
        <w:widowControl w:val="0"/>
        <w:suppressAutoHyphens/>
        <w:autoSpaceDE w:val="0"/>
        <w:autoSpaceDN w:val="0"/>
        <w:adjustRightInd w:val="0"/>
        <w:jc w:val="both"/>
      </w:pPr>
      <w:r>
        <w:t>4. Рабочая программа воспитания и календарный план воспитательной работы.</w:t>
      </w:r>
    </w:p>
    <w:p w:rsidR="000C2C00" w:rsidRDefault="0013549F">
      <w:pPr>
        <w:widowControl w:val="0"/>
        <w:suppressAutoHyphens/>
        <w:autoSpaceDE w:val="0"/>
        <w:autoSpaceDN w:val="0"/>
        <w:adjustRightInd w:val="0"/>
        <w:jc w:val="both"/>
      </w:pPr>
      <w:r>
        <w:t xml:space="preserve">5. Материально-техническое обеспечение реализации основной профессиональной образовательной программы </w:t>
      </w:r>
    </w:p>
    <w:p w:rsidR="000C2C00" w:rsidRDefault="0013549F">
      <w:pPr>
        <w:widowControl w:val="0"/>
        <w:suppressAutoHyphens/>
        <w:autoSpaceDE w:val="0"/>
        <w:autoSpaceDN w:val="0"/>
        <w:adjustRightInd w:val="0"/>
        <w:jc w:val="both"/>
      </w:pPr>
      <w:r>
        <w:t>6. Оценка результатов освоения основной профессиональной образовательной программы</w:t>
      </w:r>
    </w:p>
    <w:p w:rsidR="000C2C00" w:rsidRDefault="0013549F">
      <w:pPr>
        <w:widowControl w:val="0"/>
        <w:suppressAutoHyphens/>
        <w:autoSpaceDE w:val="0"/>
        <w:autoSpaceDN w:val="0"/>
        <w:adjustRightInd w:val="0"/>
        <w:ind w:firstLine="540"/>
        <w:jc w:val="both"/>
      </w:pPr>
      <w:r>
        <w:t>6.1. Контроль и оценка достижений обучающихся (текущая и промежуточная аттестация);</w:t>
      </w:r>
    </w:p>
    <w:p w:rsidR="000C2C00" w:rsidRDefault="0013549F">
      <w:pPr>
        <w:widowControl w:val="0"/>
        <w:suppressAutoHyphens/>
        <w:autoSpaceDE w:val="0"/>
        <w:autoSpaceDN w:val="0"/>
        <w:adjustRightInd w:val="0"/>
        <w:ind w:left="540"/>
        <w:jc w:val="both"/>
      </w:pPr>
      <w:r>
        <w:t>6.2. Организация государственной итоговой аттестации выпускников.</w:t>
      </w:r>
    </w:p>
    <w:p w:rsidR="000C2C00" w:rsidRDefault="0013549F">
      <w:pPr>
        <w:rPr>
          <w:b/>
          <w:smallCaps/>
        </w:rPr>
      </w:pPr>
      <w:r>
        <w:rPr>
          <w:b/>
          <w:smallCaps/>
        </w:rPr>
        <w:br w:type="page"/>
      </w:r>
    </w:p>
    <w:p w:rsidR="000C2C00" w:rsidRDefault="0013549F">
      <w:pPr>
        <w:pStyle w:val="aa"/>
        <w:numPr>
          <w:ilvl w:val="0"/>
          <w:numId w:val="1"/>
        </w:numPr>
        <w:suppressAutoHyphens/>
        <w:adjustRightInd w:val="0"/>
        <w:ind w:left="0" w:firstLine="0"/>
        <w:jc w:val="center"/>
        <w:outlineLvl w:val="3"/>
        <w:rPr>
          <w:b/>
          <w:smallCaps/>
        </w:rPr>
      </w:pPr>
      <w:r>
        <w:rPr>
          <w:b/>
          <w:smallCaps/>
        </w:rPr>
        <w:lastRenderedPageBreak/>
        <w:t>ОБЩИЕ ПОЛОЖЕНИЯ</w:t>
      </w:r>
    </w:p>
    <w:p w:rsidR="000C2C00" w:rsidRDefault="000C2C00">
      <w:pPr>
        <w:pStyle w:val="aa"/>
        <w:suppressAutoHyphens/>
        <w:adjustRightInd w:val="0"/>
        <w:ind w:left="1069"/>
        <w:outlineLvl w:val="3"/>
        <w:rPr>
          <w:b/>
          <w:smallCaps/>
        </w:rPr>
      </w:pPr>
    </w:p>
    <w:p w:rsidR="000C2C00" w:rsidRDefault="0013549F">
      <w:pPr>
        <w:widowControl w:val="0"/>
        <w:suppressAutoHyphens/>
        <w:autoSpaceDE w:val="0"/>
        <w:autoSpaceDN w:val="0"/>
        <w:adjustRightInd w:val="0"/>
        <w:ind w:firstLine="709"/>
        <w:jc w:val="both"/>
        <w:rPr>
          <w:b/>
        </w:rPr>
      </w:pPr>
      <w:r>
        <w:rPr>
          <w:b/>
        </w:rPr>
        <w:t xml:space="preserve">1.1. Нормативно-правовые основы разработки основной профессиональной образовательной программы </w:t>
      </w:r>
    </w:p>
    <w:p w:rsidR="000C2C00" w:rsidRDefault="0013549F">
      <w:pPr>
        <w:autoSpaceDE w:val="0"/>
        <w:autoSpaceDN w:val="0"/>
        <w:adjustRightInd w:val="0"/>
        <w:spacing w:line="180" w:lineRule="atLeast"/>
        <w:ind w:firstLine="500"/>
        <w:jc w:val="both"/>
      </w:pPr>
      <w:r>
        <w:t>ППССЗ - комплекс нормативно-методической документации, регламентирующий содержание, организацию и оценку качества подготовки обучающихся и выпускников по специальности 40.02.02 Правоохранительная деятельность.</w:t>
      </w:r>
    </w:p>
    <w:p w:rsidR="00C310EE" w:rsidRDefault="00C310EE" w:rsidP="00C310EE">
      <w:pPr>
        <w:autoSpaceDE w:val="0"/>
        <w:autoSpaceDN w:val="0"/>
        <w:adjustRightInd w:val="0"/>
        <w:spacing w:line="180" w:lineRule="atLeast"/>
        <w:ind w:firstLine="500"/>
        <w:jc w:val="both"/>
      </w:pPr>
      <w:r>
        <w:t xml:space="preserve">Нормативную правовую основу разработки основной профессиональной образовательной программы составляют: </w:t>
      </w:r>
    </w:p>
    <w:p w:rsidR="00C310EE" w:rsidRDefault="00C310EE" w:rsidP="00C310EE">
      <w:pPr>
        <w:autoSpaceDE w:val="0"/>
        <w:autoSpaceDN w:val="0"/>
        <w:adjustRightInd w:val="0"/>
        <w:spacing w:line="180" w:lineRule="atLeast"/>
        <w:ind w:firstLine="500"/>
        <w:jc w:val="both"/>
      </w:pPr>
      <w:r>
        <w:t>-</w:t>
      </w:r>
      <w:r>
        <w:tab/>
        <w:t xml:space="preserve">Федеральный закон «Об образовании в Российской Федерации» от 29 декабря 2012 года № 273-ФЗ (с изменениями и дополнениями); </w:t>
      </w:r>
    </w:p>
    <w:p w:rsidR="00C310EE" w:rsidRDefault="00C310EE" w:rsidP="00C310EE">
      <w:pPr>
        <w:autoSpaceDE w:val="0"/>
        <w:autoSpaceDN w:val="0"/>
        <w:adjustRightInd w:val="0"/>
        <w:spacing w:line="180" w:lineRule="atLeast"/>
        <w:ind w:firstLine="500"/>
        <w:jc w:val="both"/>
      </w:pPr>
      <w:r>
        <w:t>- Приказ Министерства обороны Российской Федерации и Министерства образования и науки Российской Федерации от 24 февраля 2010 года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C310EE" w:rsidRDefault="00C310EE" w:rsidP="00C310EE">
      <w:pPr>
        <w:autoSpaceDE w:val="0"/>
        <w:autoSpaceDN w:val="0"/>
        <w:adjustRightInd w:val="0"/>
        <w:spacing w:line="180" w:lineRule="atLeast"/>
        <w:ind w:firstLine="500"/>
        <w:jc w:val="both"/>
      </w:pPr>
      <w:r>
        <w:t>-</w:t>
      </w:r>
      <w:r>
        <w:tab/>
        <w:t>Приказ Министерства образования и науки Российской Федерации от 17 мая 2012 года № 413 "Об утверждении федерального государственного образовательного стандарта среднего общего образования" (с изменениями и дополнениями);</w:t>
      </w:r>
    </w:p>
    <w:p w:rsidR="00C310EE" w:rsidRDefault="00C310EE" w:rsidP="00C310EE">
      <w:pPr>
        <w:autoSpaceDE w:val="0"/>
        <w:autoSpaceDN w:val="0"/>
        <w:adjustRightInd w:val="0"/>
        <w:spacing w:line="180" w:lineRule="atLeast"/>
        <w:ind w:firstLine="500"/>
        <w:jc w:val="both"/>
      </w:pPr>
      <w:r>
        <w:t>-</w:t>
      </w:r>
      <w:r>
        <w:tab/>
        <w:t>Приказ Министерства науки и высшего образования Российской Федерации и Министерства просвещения Российской Федерации от 5 августа 2020 года № 885/390 «О практической подготовке обучающихся» (вместе с «Положением о практической подготовке обучающихся»);</w:t>
      </w:r>
    </w:p>
    <w:p w:rsidR="00C310EE" w:rsidRDefault="00C310EE" w:rsidP="00C310EE">
      <w:pPr>
        <w:autoSpaceDE w:val="0"/>
        <w:autoSpaceDN w:val="0"/>
        <w:adjustRightInd w:val="0"/>
        <w:spacing w:line="180" w:lineRule="atLeast"/>
        <w:ind w:firstLine="500"/>
        <w:jc w:val="both"/>
      </w:pPr>
      <w:r>
        <w:t>-   Приказ Министерства просвещения Российской Федерации от 26 августа 2020 года № 438 «Об утверждении Порядка организации и осуществления образовательной деятельности по основным программам профессионального обучения»;</w:t>
      </w:r>
    </w:p>
    <w:p w:rsidR="00C310EE" w:rsidRDefault="00C310EE" w:rsidP="00C310EE">
      <w:pPr>
        <w:autoSpaceDE w:val="0"/>
        <w:autoSpaceDN w:val="0"/>
        <w:adjustRightInd w:val="0"/>
        <w:spacing w:line="180" w:lineRule="atLeast"/>
        <w:ind w:firstLine="500"/>
        <w:jc w:val="both"/>
      </w:pPr>
      <w:r>
        <w:t>-</w:t>
      </w:r>
      <w:r>
        <w:tab/>
        <w:t>Приказ Министерства просвещения Российской Федерации от 02 сентября 2020 года № 457 «Об утверждении Порядка приема на обучение по образовательным программам среднего профессионального образования» (с изменениями и дополнениями);</w:t>
      </w:r>
    </w:p>
    <w:p w:rsidR="00C310EE" w:rsidRDefault="00C310EE" w:rsidP="00C310EE">
      <w:pPr>
        <w:autoSpaceDE w:val="0"/>
        <w:autoSpaceDN w:val="0"/>
        <w:adjustRightInd w:val="0"/>
        <w:spacing w:line="180" w:lineRule="atLeast"/>
        <w:ind w:firstLine="500"/>
        <w:jc w:val="both"/>
      </w:pPr>
      <w:r>
        <w:t>-</w:t>
      </w:r>
      <w:r>
        <w:tab/>
        <w:t xml:space="preserve">Приказ Министерства просвещения Российской Федерации от 08 ноября 2021 года №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 </w:t>
      </w:r>
    </w:p>
    <w:p w:rsidR="00C310EE" w:rsidRDefault="00C310EE" w:rsidP="00C310EE">
      <w:pPr>
        <w:autoSpaceDE w:val="0"/>
        <w:autoSpaceDN w:val="0"/>
        <w:adjustRightInd w:val="0"/>
        <w:spacing w:line="180" w:lineRule="atLeast"/>
        <w:ind w:firstLine="500"/>
        <w:jc w:val="both"/>
      </w:pPr>
      <w:r>
        <w:t>-</w:t>
      </w:r>
      <w:r>
        <w:tab/>
        <w:t>Приказ Министерства просвещения Российской Федерации от 24 августа 2022 года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C310EE" w:rsidRDefault="00C310EE" w:rsidP="00C310EE">
      <w:pPr>
        <w:autoSpaceDE w:val="0"/>
        <w:autoSpaceDN w:val="0"/>
        <w:adjustRightInd w:val="0"/>
        <w:spacing w:line="180" w:lineRule="atLeast"/>
        <w:ind w:firstLine="500"/>
        <w:jc w:val="both"/>
      </w:pPr>
      <w:r>
        <w:t>-</w:t>
      </w:r>
      <w:r>
        <w:tab/>
        <w:t>Приказ Министерства просвещения Российской Федерации от    18 мая 2023 года № 371 "Об утверждении федеральной образовательной программы среднего общего образования" (с изменениями и дополнениями);</w:t>
      </w:r>
    </w:p>
    <w:p w:rsidR="000C2C00" w:rsidRDefault="0013549F" w:rsidP="00C310EE">
      <w:pPr>
        <w:widowControl w:val="0"/>
        <w:numPr>
          <w:ilvl w:val="0"/>
          <w:numId w:val="2"/>
        </w:numPr>
        <w:tabs>
          <w:tab w:val="left" w:pos="851"/>
        </w:tabs>
        <w:autoSpaceDE w:val="0"/>
        <w:autoSpaceDN w:val="0"/>
        <w:adjustRightInd w:val="0"/>
        <w:ind w:left="0" w:firstLine="500"/>
        <w:jc w:val="both"/>
      </w:pPr>
      <w:r>
        <w:t>Федеральный государственный образовательный стандарт среднего профессионального образования по специальности 40.02.02 Правоохранительная деятельность</w:t>
      </w:r>
      <w:r>
        <w:rPr>
          <w:color w:val="FF0000"/>
        </w:rPr>
        <w:t xml:space="preserve"> </w:t>
      </w:r>
      <w:r w:rsidR="00C310EE">
        <w:t>от 12.05.2014 г. № 509.</w:t>
      </w:r>
    </w:p>
    <w:p w:rsidR="000C2C00" w:rsidRDefault="000C2C00">
      <w:pPr>
        <w:ind w:firstLine="708"/>
        <w:jc w:val="both"/>
      </w:pPr>
    </w:p>
    <w:p w:rsidR="000C2C00" w:rsidRDefault="0013549F">
      <w:pPr>
        <w:widowControl w:val="0"/>
        <w:suppressAutoHyphens/>
        <w:ind w:firstLine="709"/>
        <w:jc w:val="both"/>
        <w:rPr>
          <w:b/>
        </w:rPr>
      </w:pPr>
      <w:r>
        <w:rPr>
          <w:b/>
          <w:smallCaps/>
        </w:rPr>
        <w:t xml:space="preserve">1.2. </w:t>
      </w:r>
      <w:r>
        <w:rPr>
          <w:b/>
        </w:rPr>
        <w:t>Нормативный срок освоения программы</w:t>
      </w:r>
    </w:p>
    <w:p w:rsidR="000C2C00" w:rsidRDefault="0013549F">
      <w:pPr>
        <w:autoSpaceDE w:val="0"/>
        <w:autoSpaceDN w:val="0"/>
        <w:adjustRightInd w:val="0"/>
        <w:spacing w:line="180" w:lineRule="atLeast"/>
        <w:ind w:firstLine="709"/>
        <w:jc w:val="both"/>
      </w:pPr>
      <w:r>
        <w:t xml:space="preserve">Нормативный срок освоения программы </w:t>
      </w:r>
      <w:r>
        <w:rPr>
          <w:spacing w:val="-2"/>
        </w:rPr>
        <w:t xml:space="preserve">специальности </w:t>
      </w:r>
      <w:r>
        <w:t>40.02.02 Правоохранительная деятельность</w:t>
      </w:r>
      <w:r>
        <w:rPr>
          <w:color w:val="FF0000"/>
        </w:rPr>
        <w:t xml:space="preserve"> </w:t>
      </w:r>
      <w:r>
        <w:t>при очной форме получения образования:</w:t>
      </w:r>
    </w:p>
    <w:p w:rsidR="000C2C00" w:rsidRDefault="0013549F">
      <w:pPr>
        <w:pStyle w:val="a5"/>
        <w:widowControl w:val="0"/>
        <w:suppressAutoHyphens/>
        <w:spacing w:after="0"/>
        <w:ind w:firstLine="709"/>
        <w:jc w:val="both"/>
        <w:rPr>
          <w:bCs/>
        </w:rPr>
      </w:pPr>
      <w:r>
        <w:rPr>
          <w:bCs/>
        </w:rPr>
        <w:t>– на базе среднего (полного) общего образования – 2 года 6 месяцев;</w:t>
      </w:r>
    </w:p>
    <w:p w:rsidR="000C2C00" w:rsidRDefault="0013549F">
      <w:pPr>
        <w:pStyle w:val="a5"/>
        <w:widowControl w:val="0"/>
        <w:suppressAutoHyphens/>
        <w:spacing w:after="0"/>
        <w:ind w:firstLine="709"/>
        <w:jc w:val="both"/>
        <w:rPr>
          <w:bCs/>
          <w:caps/>
        </w:rPr>
      </w:pPr>
      <w:r>
        <w:rPr>
          <w:bCs/>
        </w:rPr>
        <w:t>– на базе основного общего образования – 3 года 6 месяцев.</w:t>
      </w:r>
    </w:p>
    <w:p w:rsidR="000C2C00" w:rsidRDefault="000C2C00">
      <w:pPr>
        <w:pStyle w:val="a5"/>
        <w:widowControl w:val="0"/>
        <w:suppressAutoHyphens/>
        <w:spacing w:after="0"/>
        <w:ind w:firstLine="709"/>
        <w:jc w:val="both"/>
        <w:rPr>
          <w:b/>
          <w:bCs/>
        </w:rPr>
      </w:pPr>
    </w:p>
    <w:p w:rsidR="000C2C00" w:rsidRDefault="0013549F">
      <w:pPr>
        <w:pStyle w:val="a5"/>
        <w:widowControl w:val="0"/>
        <w:suppressAutoHyphens/>
        <w:spacing w:after="0"/>
        <w:ind w:firstLine="709"/>
        <w:jc w:val="both"/>
        <w:rPr>
          <w:b/>
          <w:bCs/>
        </w:rPr>
      </w:pPr>
      <w:r>
        <w:rPr>
          <w:b/>
          <w:bCs/>
        </w:rPr>
        <w:t>1.3. Практическая подготовка.</w:t>
      </w:r>
    </w:p>
    <w:p w:rsidR="000C2C00" w:rsidRDefault="0013549F">
      <w:pPr>
        <w:pStyle w:val="a7"/>
        <w:spacing w:before="0" w:beforeAutospacing="0" w:after="0" w:afterAutospacing="0"/>
        <w:ind w:firstLine="708"/>
        <w:jc w:val="both"/>
      </w:pPr>
      <w:r>
        <w:t xml:space="preserve">Образовательная деятельность в форме практической подготовки организована при реализации учебных предметов, дисциплин, профессиональных модулей и </w:t>
      </w:r>
      <w:r>
        <w:lastRenderedPageBreak/>
        <w:t>междисциплинарных курсов, практик, предусмотренных учебным планом, путем проведения практических занятий, лабораторных занятий и иных аналогичных видов учебной деятельности, предусматривающих участие студентов в выполнении отдельных элементов работ, связанных с будущей профессиональной деятельностью.</w:t>
      </w:r>
    </w:p>
    <w:p w:rsidR="000C2C00" w:rsidRDefault="0013549F">
      <w:pPr>
        <w:pStyle w:val="a7"/>
        <w:spacing w:before="0" w:beforeAutospacing="0" w:after="0" w:afterAutospacing="0"/>
        <w:ind w:firstLine="708"/>
        <w:jc w:val="both"/>
      </w:pPr>
      <w:r>
        <w:t>Практическая подготовка при проведении практики организуется путем непосредственного выполнения студентами определенных видов работ, связанных с будущей профессиональной деятельностью. Виды практики и способы ее проведения определяются образовательной программой.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0C2C00" w:rsidRDefault="000C2C00">
      <w:pPr>
        <w:widowControl w:val="0"/>
        <w:suppressAutoHyphens/>
        <w:ind w:firstLine="720"/>
        <w:jc w:val="center"/>
        <w:rPr>
          <w:b/>
          <w:smallCaps/>
        </w:rPr>
      </w:pPr>
    </w:p>
    <w:p w:rsidR="000C2C00" w:rsidRDefault="0013549F">
      <w:pPr>
        <w:widowControl w:val="0"/>
        <w:suppressAutoHyphens/>
        <w:ind w:firstLine="720"/>
        <w:jc w:val="center"/>
        <w:rPr>
          <w:b/>
        </w:rPr>
      </w:pPr>
      <w:r>
        <w:rPr>
          <w:b/>
          <w:smallCaps/>
        </w:rPr>
        <w:t>2. ХАРАКТЕРИСТИКА ПРОФЕССИОНАЛЬНОЙ ДЕЯТЕЛЬНОСТИ ВЫПУСКНИКОВ И ТРЕБОВАНИЯ К РЕЗУЛЬТАТАМ ОСВОЕНИЯ ППССЗ</w:t>
      </w:r>
    </w:p>
    <w:p w:rsidR="000C2C00" w:rsidRDefault="000C2C00">
      <w:pPr>
        <w:widowControl w:val="0"/>
        <w:suppressAutoHyphens/>
        <w:ind w:firstLine="720"/>
        <w:jc w:val="both"/>
        <w:rPr>
          <w:b/>
        </w:rPr>
      </w:pPr>
    </w:p>
    <w:p w:rsidR="000C2C00" w:rsidRDefault="0013549F">
      <w:pPr>
        <w:widowControl w:val="0"/>
        <w:suppressAutoHyphens/>
        <w:ind w:firstLine="720"/>
        <w:jc w:val="both"/>
        <w:rPr>
          <w:b/>
        </w:rPr>
      </w:pPr>
      <w:r>
        <w:rPr>
          <w:b/>
        </w:rPr>
        <w:t>2.1. Область и объекты профессиональной деятельности</w:t>
      </w:r>
    </w:p>
    <w:p w:rsidR="000C2C00" w:rsidRDefault="0013549F">
      <w:pPr>
        <w:ind w:firstLine="709"/>
        <w:jc w:val="both"/>
      </w:pPr>
      <w:r>
        <w:rPr>
          <w:b/>
        </w:rPr>
        <w:t>Область профессиональной деятельности выпускников</w:t>
      </w:r>
      <w:r>
        <w:t>:</w:t>
      </w:r>
      <w:bookmarkStart w:id="4" w:name="sub_1042"/>
      <w:r>
        <w:t xml:space="preserve"> реализация правовых норм; обеспечение законности и правопорядка, безопасности личности, общества и государства, охрана общественного порядка, предупреждение, пресечение, выявление, раскрытие и расследование преступлений и других правонарушений.</w:t>
      </w:r>
    </w:p>
    <w:bookmarkEnd w:id="4"/>
    <w:p w:rsidR="000C2C00" w:rsidRDefault="000C2C00">
      <w:pPr>
        <w:widowControl w:val="0"/>
        <w:suppressAutoHyphens/>
        <w:ind w:firstLine="720"/>
        <w:jc w:val="both"/>
        <w:rPr>
          <w:b/>
          <w:smallCaps/>
        </w:rPr>
      </w:pPr>
    </w:p>
    <w:p w:rsidR="000C2C00" w:rsidRDefault="0013549F">
      <w:pPr>
        <w:widowControl w:val="0"/>
        <w:suppressAutoHyphens/>
        <w:ind w:firstLine="720"/>
        <w:jc w:val="both"/>
        <w:rPr>
          <w:b/>
          <w:smallCaps/>
        </w:rPr>
      </w:pPr>
      <w:r>
        <w:rPr>
          <w:b/>
          <w:smallCaps/>
        </w:rPr>
        <w:t>2.2.</w:t>
      </w:r>
      <w:r>
        <w:rPr>
          <w:b/>
        </w:rPr>
        <w:t xml:space="preserve"> Виды профессиональной деятельности и компетенции</w:t>
      </w:r>
    </w:p>
    <w:p w:rsidR="000C2C00" w:rsidRDefault="0013549F">
      <w:pPr>
        <w:ind w:firstLine="709"/>
        <w:jc w:val="both"/>
      </w:pPr>
      <w:r>
        <w:rPr>
          <w:b/>
        </w:rPr>
        <w:t>Юрист готовится к следующим видам деятельности</w:t>
      </w:r>
      <w:r>
        <w:t>:</w:t>
      </w:r>
    </w:p>
    <w:p w:rsidR="000C2C00" w:rsidRDefault="0013549F">
      <w:pPr>
        <w:pStyle w:val="a7"/>
        <w:spacing w:before="0" w:beforeAutospacing="0" w:after="0" w:afterAutospacing="0"/>
      </w:pPr>
      <w:bookmarkStart w:id="5" w:name="sub_1433"/>
      <w:r w:rsidRPr="0013549F">
        <w:t>- о</w:t>
      </w:r>
      <w:r>
        <w:t>перативно-служебная деятельность</w:t>
      </w:r>
    </w:p>
    <w:p w:rsidR="000C2C00" w:rsidRDefault="0013549F">
      <w:pPr>
        <w:pStyle w:val="a7"/>
        <w:spacing w:before="0" w:beforeAutospacing="0" w:after="0" w:afterAutospacing="0"/>
      </w:pPr>
      <w:r w:rsidRPr="0013549F">
        <w:t>- о</w:t>
      </w:r>
      <w:r>
        <w:t>рганизационно-управленческая деятельность.</w:t>
      </w:r>
    </w:p>
    <w:bookmarkEnd w:id="0"/>
    <w:bookmarkEnd w:id="5"/>
    <w:p w:rsidR="000C2C00" w:rsidRDefault="000C2C00">
      <w:pPr>
        <w:pStyle w:val="ConsPlusNormal"/>
        <w:ind w:firstLine="540"/>
        <w:jc w:val="both"/>
        <w:rPr>
          <w:rFonts w:ascii="Times New Roman" w:hAnsi="Times New Roman" w:cs="Times New Roman"/>
          <w:color w:val="FF0000"/>
          <w:sz w:val="24"/>
          <w:szCs w:val="24"/>
        </w:rPr>
      </w:pPr>
    </w:p>
    <w:p w:rsidR="000C2C00" w:rsidRDefault="001354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у выпускника должны быть сформированы общие и профессиональные компетенции.</w:t>
      </w:r>
    </w:p>
    <w:p w:rsidR="000C2C00" w:rsidRDefault="001354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Выпускник, освоивший образовательную программу, должен обладать следующими общими компетенциями (далее - ОК):</w:t>
      </w:r>
    </w:p>
    <w:p w:rsidR="000C2C00" w:rsidRDefault="0013549F">
      <w:pPr>
        <w:widowControl w:val="0"/>
        <w:suppressAutoHyphens/>
        <w:ind w:firstLine="709"/>
        <w:jc w:val="both"/>
      </w:pPr>
      <w:r>
        <w:t>ОК 1. Понимать сущность и социальную значимость своей будущей профессии, проявлять к ней устойчивый интерес.</w:t>
      </w:r>
    </w:p>
    <w:p w:rsidR="000C2C00" w:rsidRDefault="0013549F">
      <w:pPr>
        <w:widowControl w:val="0"/>
        <w:suppressAutoHyphens/>
        <w:ind w:firstLine="709"/>
        <w:jc w:val="both"/>
      </w:pPr>
      <w:r>
        <w:t>ОК 2. Понимать и анализировать вопросы ценностно-мотивационной сферы.</w:t>
      </w:r>
    </w:p>
    <w:p w:rsidR="000C2C00" w:rsidRDefault="0013549F">
      <w:pPr>
        <w:widowControl w:val="0"/>
        <w:suppressAutoHyphens/>
        <w:ind w:firstLine="709"/>
        <w:jc w:val="both"/>
      </w:pPr>
      <w: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C2C00" w:rsidRDefault="0013549F">
      <w:pPr>
        <w:widowControl w:val="0"/>
        <w:suppressAutoHyphens/>
        <w:ind w:firstLine="709"/>
        <w:jc w:val="both"/>
      </w:pPr>
      <w:r>
        <w:t>ОК 4. Принимать решения в стандартных и нестандартных ситуациях, в том числе ситуациях риска, и нести за них ответственность.</w:t>
      </w:r>
    </w:p>
    <w:p w:rsidR="000C2C00" w:rsidRDefault="0013549F">
      <w:pPr>
        <w:widowControl w:val="0"/>
        <w:suppressAutoHyphens/>
        <w:ind w:firstLine="709"/>
        <w:jc w:val="both"/>
      </w:pPr>
      <w: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0C2C00" w:rsidRDefault="0013549F">
      <w:pPr>
        <w:widowControl w:val="0"/>
        <w:suppressAutoHyphens/>
        <w:ind w:firstLine="709"/>
        <w:jc w:val="both"/>
      </w:pPr>
      <w:r>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C2C00" w:rsidRDefault="0013549F">
      <w:pPr>
        <w:widowControl w:val="0"/>
        <w:suppressAutoHyphens/>
        <w:ind w:firstLine="709"/>
        <w:jc w:val="both"/>
      </w:pPr>
      <w:r>
        <w:t>ОК 7. Использовать информационно-коммуникационные технологии в профессиональной деятельности.</w:t>
      </w:r>
    </w:p>
    <w:p w:rsidR="000C2C00" w:rsidRDefault="0013549F">
      <w:pPr>
        <w:widowControl w:val="0"/>
        <w:suppressAutoHyphens/>
        <w:ind w:firstLine="709"/>
        <w:jc w:val="both"/>
      </w:pPr>
      <w: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0C2C00" w:rsidRDefault="0013549F">
      <w:pPr>
        <w:widowControl w:val="0"/>
        <w:suppressAutoHyphens/>
        <w:ind w:firstLine="709"/>
        <w:jc w:val="both"/>
      </w:pPr>
      <w:r>
        <w:t>ОК 9. Устанавливать психологический контакт с окружающими.</w:t>
      </w:r>
    </w:p>
    <w:p w:rsidR="000C2C00" w:rsidRDefault="0013549F">
      <w:pPr>
        <w:widowControl w:val="0"/>
        <w:suppressAutoHyphens/>
        <w:ind w:firstLine="709"/>
        <w:jc w:val="both"/>
      </w:pPr>
      <w:r>
        <w:t>ОК 10. Адаптироваться к меняющимся условиям профессиональной деятельности.</w:t>
      </w:r>
    </w:p>
    <w:p w:rsidR="000C2C00" w:rsidRDefault="0013549F">
      <w:pPr>
        <w:widowControl w:val="0"/>
        <w:suppressAutoHyphens/>
        <w:ind w:firstLine="709"/>
        <w:jc w:val="both"/>
      </w:pPr>
      <w: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C2C00" w:rsidRDefault="0013549F">
      <w:pPr>
        <w:widowControl w:val="0"/>
        <w:suppressAutoHyphens/>
        <w:ind w:firstLine="709"/>
        <w:jc w:val="both"/>
      </w:pPr>
      <w:r>
        <w:t>ОК 12. Выполнять профессиональные задачи в соответствии с нормами морали, профессиональной этики и служебного этикета.</w:t>
      </w:r>
    </w:p>
    <w:p w:rsidR="000C2C00" w:rsidRDefault="0013549F">
      <w:pPr>
        <w:widowControl w:val="0"/>
        <w:suppressAutoHyphens/>
        <w:ind w:firstLine="709"/>
        <w:jc w:val="both"/>
      </w:pPr>
      <w:r>
        <w:t xml:space="preserve">ОК 13. Проявлять нетерпимость к коррупционному поведению, уважительно </w:t>
      </w:r>
      <w:r>
        <w:lastRenderedPageBreak/>
        <w:t>относиться к праву и закону.</w:t>
      </w:r>
    </w:p>
    <w:p w:rsidR="000C2C00" w:rsidRDefault="0013549F">
      <w:pPr>
        <w:widowControl w:val="0"/>
        <w:suppressAutoHyphens/>
        <w:ind w:firstLine="709"/>
        <w:jc w:val="both"/>
      </w:pPr>
      <w:r>
        <w:t>ОК 14. 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профессиональной деятельности.</w:t>
      </w:r>
    </w:p>
    <w:p w:rsidR="000C2C00" w:rsidRDefault="000C2C00">
      <w:pPr>
        <w:pStyle w:val="ConsPlusNormal"/>
        <w:ind w:firstLine="540"/>
        <w:jc w:val="both"/>
        <w:rPr>
          <w:rFonts w:ascii="Times New Roman" w:hAnsi="Times New Roman" w:cs="Times New Roman"/>
          <w:color w:val="FF0000"/>
          <w:sz w:val="24"/>
          <w:szCs w:val="24"/>
        </w:rPr>
      </w:pPr>
    </w:p>
    <w:p w:rsidR="000C2C00" w:rsidRDefault="001354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Выпускник, освоивший образовательную программу, должен обладать профессиональными компетенциями (далее - ПК):</w:t>
      </w:r>
    </w:p>
    <w:p w:rsidR="000C2C00" w:rsidRDefault="000C2C00">
      <w:pPr>
        <w:pStyle w:val="ConsPlusNormal"/>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686"/>
      </w:tblGrid>
      <w:tr w:rsidR="000C2C00">
        <w:tc>
          <w:tcPr>
            <w:tcW w:w="2948" w:type="dxa"/>
          </w:tcPr>
          <w:p w:rsidR="000C2C00" w:rsidRDefault="0013549F">
            <w:pPr>
              <w:pStyle w:val="ConsPlusNormal"/>
              <w:jc w:val="center"/>
              <w:rPr>
                <w:rFonts w:ascii="Times New Roman" w:hAnsi="Times New Roman" w:cs="Times New Roman"/>
                <w:sz w:val="24"/>
                <w:szCs w:val="24"/>
              </w:rPr>
            </w:pPr>
            <w:r>
              <w:rPr>
                <w:rFonts w:ascii="Times New Roman" w:hAnsi="Times New Roman" w:cs="Times New Roman"/>
                <w:sz w:val="24"/>
                <w:szCs w:val="24"/>
              </w:rPr>
              <w:t>Виды деятельности</w:t>
            </w:r>
          </w:p>
        </w:tc>
        <w:tc>
          <w:tcPr>
            <w:tcW w:w="6686" w:type="dxa"/>
          </w:tcPr>
          <w:p w:rsidR="000C2C00" w:rsidRDefault="0013549F">
            <w:pPr>
              <w:pStyle w:val="ConsPlusNormal"/>
              <w:jc w:val="center"/>
              <w:rPr>
                <w:rFonts w:ascii="Times New Roman" w:hAnsi="Times New Roman" w:cs="Times New Roman"/>
                <w:sz w:val="24"/>
                <w:szCs w:val="24"/>
              </w:rPr>
            </w:pPr>
            <w:r>
              <w:rPr>
                <w:rFonts w:ascii="Times New Roman" w:hAnsi="Times New Roman" w:cs="Times New Roman"/>
                <w:sz w:val="24"/>
                <w:szCs w:val="24"/>
              </w:rPr>
              <w:t>Профессиональные компетенции, соответствующие видам деятельности</w:t>
            </w:r>
          </w:p>
        </w:tc>
      </w:tr>
      <w:tr w:rsidR="000C2C00">
        <w:trPr>
          <w:trHeight w:val="131"/>
        </w:trPr>
        <w:tc>
          <w:tcPr>
            <w:tcW w:w="2948" w:type="dxa"/>
          </w:tcPr>
          <w:p w:rsidR="000C2C00" w:rsidRDefault="0013549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686" w:type="dxa"/>
          </w:tcPr>
          <w:p w:rsidR="000C2C00" w:rsidRDefault="0013549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0C2C00">
        <w:tc>
          <w:tcPr>
            <w:tcW w:w="2948" w:type="dxa"/>
          </w:tcPr>
          <w:p w:rsidR="000C2C00" w:rsidRDefault="0013549F">
            <w:pPr>
              <w:widowControl w:val="0"/>
              <w:suppressAutoHyphens/>
              <w:ind w:firstLine="709"/>
            </w:pPr>
            <w:r>
              <w:t>оперативно-служебная деятельность</w:t>
            </w:r>
          </w:p>
          <w:p w:rsidR="000C2C00" w:rsidRDefault="000C2C00">
            <w:pPr>
              <w:widowControl w:val="0"/>
              <w:suppressAutoHyphens/>
              <w:ind w:firstLine="709"/>
            </w:pPr>
          </w:p>
        </w:tc>
        <w:tc>
          <w:tcPr>
            <w:tcW w:w="6686" w:type="dxa"/>
          </w:tcPr>
          <w:p w:rsidR="000C2C00" w:rsidRDefault="0013549F">
            <w:pPr>
              <w:widowControl w:val="0"/>
              <w:suppressAutoHyphens/>
              <w:jc w:val="both"/>
            </w:pPr>
            <w: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p w:rsidR="000C2C00" w:rsidRDefault="0013549F">
            <w:pPr>
              <w:widowControl w:val="0"/>
              <w:suppressAutoHyphens/>
              <w:jc w:val="both"/>
            </w:pPr>
            <w:r>
              <w:t>ПК 1.2. Обеспечивать соблюдение законодательства субъектами права.</w:t>
            </w:r>
          </w:p>
          <w:p w:rsidR="000C2C00" w:rsidRDefault="0013549F">
            <w:pPr>
              <w:widowControl w:val="0"/>
              <w:suppressAutoHyphens/>
              <w:jc w:val="both"/>
            </w:pPr>
            <w:r>
              <w:t>ПК 1.3. Осуществлять реализацию норм материального и процессуального права.</w:t>
            </w:r>
          </w:p>
          <w:p w:rsidR="000C2C00" w:rsidRDefault="0013549F">
            <w:pPr>
              <w:widowControl w:val="0"/>
              <w:suppressAutoHyphens/>
              <w:jc w:val="both"/>
            </w:pPr>
            <w:r>
              <w:t>ПК 1.4. Обеспечивать законность и правопорядок, безопасность личности, общества и государства, охранять общественный порядок.</w:t>
            </w:r>
          </w:p>
          <w:p w:rsidR="000C2C00" w:rsidRDefault="0013549F">
            <w:pPr>
              <w:widowControl w:val="0"/>
              <w:suppressAutoHyphens/>
              <w:jc w:val="both"/>
            </w:pPr>
            <w:r>
              <w:t>ПК 1.5. Осуществлять оперативно-служебные мероприятия в соответствии с профилем подготовки.</w:t>
            </w:r>
          </w:p>
          <w:p w:rsidR="000C2C00" w:rsidRDefault="0013549F">
            <w:pPr>
              <w:widowControl w:val="0"/>
              <w:suppressAutoHyphens/>
              <w:jc w:val="both"/>
            </w:pPr>
            <w:r>
              <w:t>ПК 1.6. Применять меры административного пресечения правонарушений, включая применение физической силы и специальных средств.</w:t>
            </w:r>
          </w:p>
          <w:p w:rsidR="000C2C00" w:rsidRDefault="0013549F">
            <w:pPr>
              <w:widowControl w:val="0"/>
              <w:suppressAutoHyphens/>
              <w:jc w:val="both"/>
            </w:pPr>
            <w:r>
              <w:t>ПК 1.7. Обеспечивать выявление, раскрытие и расследование преступлений и иных правонарушений в соответствии с профилем подготовки.</w:t>
            </w:r>
          </w:p>
          <w:p w:rsidR="000C2C00" w:rsidRDefault="0013549F">
            <w:pPr>
              <w:widowControl w:val="0"/>
              <w:suppressAutoHyphens/>
              <w:jc w:val="both"/>
            </w:pPr>
            <w:r>
              <w:t>ПК 1.8. Осуществлять технико-криминалистическое и специальное техническое обеспечение оперативно-служебной деятельности.</w:t>
            </w:r>
          </w:p>
          <w:p w:rsidR="000C2C00" w:rsidRDefault="0013549F">
            <w:pPr>
              <w:widowControl w:val="0"/>
              <w:suppressAutoHyphens/>
              <w:jc w:val="both"/>
            </w:pPr>
            <w:r>
              <w:t>ПК 1.9. Оказывать первую (доврачебную) медицинскую помощь.</w:t>
            </w:r>
          </w:p>
          <w:p w:rsidR="000C2C00" w:rsidRDefault="0013549F">
            <w:pPr>
              <w:widowControl w:val="0"/>
              <w:suppressAutoHyphens/>
              <w:jc w:val="both"/>
            </w:pPr>
            <w:r>
              <w:t>ПК 1.10. Использовать в профессиональной деятельности нормативные правовые акты и документы по обеспечению режима секретности в Российской Федерации.</w:t>
            </w:r>
          </w:p>
          <w:p w:rsidR="000C2C00" w:rsidRDefault="0013549F">
            <w:pPr>
              <w:widowControl w:val="0"/>
              <w:suppressAutoHyphens/>
              <w:jc w:val="both"/>
            </w:pPr>
            <w:r>
              <w:t>ПК 1.11. Обеспечивать защиту сведений, составляющих государственную тайну, сведений конфиденциального характера и иных охраняемых законом тайн.</w:t>
            </w:r>
          </w:p>
          <w:p w:rsidR="000C2C00" w:rsidRDefault="0013549F">
            <w:pPr>
              <w:widowControl w:val="0"/>
              <w:suppressAutoHyphens/>
              <w:jc w:val="both"/>
            </w:pPr>
            <w:r>
              <w:t>ПК 1.12.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p w:rsidR="000C2C00" w:rsidRDefault="0013549F">
            <w:pPr>
              <w:widowControl w:val="0"/>
              <w:suppressAutoHyphens/>
              <w:jc w:val="both"/>
            </w:pPr>
            <w:r>
              <w:t>ПК 1.13. 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p>
        </w:tc>
      </w:tr>
      <w:tr w:rsidR="000C2C00">
        <w:tc>
          <w:tcPr>
            <w:tcW w:w="2948" w:type="dxa"/>
          </w:tcPr>
          <w:p w:rsidR="000C2C00" w:rsidRDefault="0013549F">
            <w:pPr>
              <w:widowControl w:val="0"/>
              <w:suppressAutoHyphens/>
              <w:jc w:val="both"/>
            </w:pPr>
            <w:bookmarkStart w:id="6" w:name="sub_5224"/>
            <w:r>
              <w:lastRenderedPageBreak/>
              <w:t>организационно-управленческая деятельность</w:t>
            </w:r>
          </w:p>
          <w:bookmarkEnd w:id="6"/>
          <w:p w:rsidR="000C2C00" w:rsidRDefault="000C2C00">
            <w:pPr>
              <w:widowControl w:val="0"/>
              <w:suppressAutoHyphens/>
              <w:ind w:firstLine="709"/>
              <w:jc w:val="both"/>
            </w:pPr>
          </w:p>
        </w:tc>
        <w:tc>
          <w:tcPr>
            <w:tcW w:w="6686" w:type="dxa"/>
          </w:tcPr>
          <w:p w:rsidR="000C2C00" w:rsidRDefault="0013549F">
            <w:pPr>
              <w:widowControl w:val="0"/>
              <w:suppressAutoHyphens/>
              <w:jc w:val="both"/>
            </w:pPr>
            <w:r>
              <w:t>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p>
          <w:p w:rsidR="000C2C00" w:rsidRDefault="0013549F">
            <w:pPr>
              <w:widowControl w:val="0"/>
              <w:suppressAutoHyphens/>
              <w:jc w:val="both"/>
            </w:pPr>
            <w:r>
              <w:t>ПК 2.2. Осуществлять документационное обеспечение управленческой деятельности.</w:t>
            </w:r>
          </w:p>
        </w:tc>
      </w:tr>
    </w:tbl>
    <w:p w:rsidR="000C2C00" w:rsidRDefault="000C2C00">
      <w:pPr>
        <w:widowControl w:val="0"/>
        <w:suppressAutoHyphens/>
        <w:ind w:firstLine="720"/>
        <w:jc w:val="both"/>
        <w:rPr>
          <w:b/>
          <w:smallCaps/>
        </w:rPr>
      </w:pPr>
    </w:p>
    <w:p w:rsidR="000C2C00" w:rsidRDefault="000C2C00">
      <w:pPr>
        <w:widowControl w:val="0"/>
        <w:suppressAutoHyphens/>
        <w:ind w:firstLine="720"/>
        <w:jc w:val="center"/>
        <w:rPr>
          <w:b/>
          <w:smallCaps/>
        </w:rPr>
      </w:pPr>
    </w:p>
    <w:p w:rsidR="000C2C00" w:rsidRDefault="0013549F">
      <w:pPr>
        <w:rPr>
          <w:b/>
          <w:smallCaps/>
        </w:rPr>
      </w:pPr>
      <w:r>
        <w:rPr>
          <w:b/>
          <w:smallCaps/>
        </w:rPr>
        <w:br w:type="page"/>
      </w:r>
    </w:p>
    <w:p w:rsidR="000C2C00" w:rsidRDefault="0013549F">
      <w:pPr>
        <w:widowControl w:val="0"/>
        <w:suppressAutoHyphens/>
        <w:ind w:firstLine="720"/>
        <w:jc w:val="center"/>
        <w:rPr>
          <w:b/>
          <w:smallCaps/>
        </w:rPr>
      </w:pPr>
      <w:r>
        <w:rPr>
          <w:b/>
          <w:smallCaps/>
        </w:rPr>
        <w:lastRenderedPageBreak/>
        <w:t>3. ДОКУМЕНТЫ, ОПРЕДЕЛЯЮЩИЕ СОДЕРЖАНИЕ И ОРГАНИЗАЦИЮ ОБРАЗОВАТЕЛЬНОГО ПРОЦЕССА</w:t>
      </w:r>
    </w:p>
    <w:p w:rsidR="000C2C00" w:rsidRDefault="0013549F">
      <w:pPr>
        <w:widowControl w:val="0"/>
        <w:suppressAutoHyphens/>
        <w:ind w:firstLine="720"/>
        <w:jc w:val="both"/>
        <w:rPr>
          <w:b/>
          <w:smallCaps/>
        </w:rPr>
      </w:pPr>
      <w:r>
        <w:rPr>
          <w:b/>
          <w:smallCaps/>
        </w:rPr>
        <w:t xml:space="preserve">3.1.  </w:t>
      </w:r>
      <w:r>
        <w:rPr>
          <w:b/>
        </w:rPr>
        <w:t>Учебный план</w:t>
      </w:r>
    </w:p>
    <w:p w:rsidR="000C2C00" w:rsidRDefault="0013549F">
      <w:pPr>
        <w:widowControl w:val="0"/>
        <w:suppressAutoHyphens/>
        <w:ind w:firstLine="720"/>
        <w:jc w:val="both"/>
        <w:rPr>
          <w:b/>
          <w:smallCaps/>
        </w:rPr>
      </w:pPr>
      <w:r>
        <w:rPr>
          <w:b/>
          <w:smallCaps/>
        </w:rPr>
        <w:t xml:space="preserve">3.2. </w:t>
      </w:r>
      <w:r>
        <w:rPr>
          <w:b/>
        </w:rPr>
        <w:t>Календарный учебный график</w:t>
      </w:r>
    </w:p>
    <w:p w:rsidR="000C2C00" w:rsidRDefault="0013549F">
      <w:pPr>
        <w:widowControl w:val="0"/>
        <w:suppressAutoHyphens/>
        <w:ind w:firstLine="709"/>
        <w:rPr>
          <w:b/>
          <w:smallCaps/>
        </w:rPr>
      </w:pPr>
      <w:r>
        <w:rPr>
          <w:b/>
          <w:smallCaps/>
        </w:rPr>
        <w:t xml:space="preserve">3.3. </w:t>
      </w:r>
      <w:r>
        <w:rPr>
          <w:b/>
        </w:rPr>
        <w:t>Программы учебных предметов, дисциплин, профессиональных модулей</w:t>
      </w:r>
    </w:p>
    <w:tbl>
      <w:tblPr>
        <w:tblW w:w="9781" w:type="dxa"/>
        <w:tblInd w:w="-5" w:type="dxa"/>
        <w:tblLook w:val="04A0" w:firstRow="1" w:lastRow="0" w:firstColumn="1" w:lastColumn="0" w:noHBand="0" w:noVBand="1"/>
      </w:tblPr>
      <w:tblGrid>
        <w:gridCol w:w="1379"/>
        <w:gridCol w:w="8402"/>
      </w:tblGrid>
      <w:tr w:rsidR="000C2C00">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C00" w:rsidRDefault="0013549F">
            <w:pPr>
              <w:jc w:val="center"/>
            </w:pPr>
            <w:r>
              <w:t>УПБУ.01</w:t>
            </w:r>
          </w:p>
        </w:tc>
        <w:tc>
          <w:tcPr>
            <w:tcW w:w="8402" w:type="dxa"/>
            <w:tcBorders>
              <w:top w:val="single" w:sz="4" w:space="0" w:color="auto"/>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Математика</w:t>
            </w:r>
            <w:proofErr w:type="spellEnd"/>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pPr>
            <w:r>
              <w:t>УПБУ.02</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Литература</w:t>
            </w:r>
            <w:proofErr w:type="spellEnd"/>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pPr>
            <w:r>
              <w:t>УПБУ.03</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Иностранный</w:t>
            </w:r>
            <w:proofErr w:type="spellEnd"/>
            <w:r>
              <w:rPr>
                <w:rFonts w:eastAsia="Tahoma"/>
                <w:lang w:val="en-US" w:eastAsia="zh-CN" w:bidi="ar"/>
              </w:rPr>
              <w:t xml:space="preserve"> </w:t>
            </w:r>
            <w:proofErr w:type="spellStart"/>
            <w:r>
              <w:rPr>
                <w:rFonts w:eastAsia="Tahoma"/>
                <w:lang w:val="en-US" w:eastAsia="zh-CN" w:bidi="ar"/>
              </w:rPr>
              <w:t>язык</w:t>
            </w:r>
            <w:proofErr w:type="spellEnd"/>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pPr>
            <w:r>
              <w:t>УПБУ.04</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История</w:t>
            </w:r>
            <w:proofErr w:type="spellEnd"/>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pPr>
            <w:r>
              <w:t>УПБУ.05</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Химия</w:t>
            </w:r>
            <w:proofErr w:type="spellEnd"/>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pPr>
            <w:r>
              <w:t>УПБУ.06</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Биология</w:t>
            </w:r>
            <w:proofErr w:type="spellEnd"/>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pPr>
            <w:r>
              <w:t>УПБУ.07</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Физическая</w:t>
            </w:r>
            <w:proofErr w:type="spellEnd"/>
            <w:r>
              <w:rPr>
                <w:rFonts w:eastAsia="Tahoma"/>
                <w:lang w:val="en-US" w:eastAsia="zh-CN" w:bidi="ar"/>
              </w:rPr>
              <w:t xml:space="preserve"> </w:t>
            </w:r>
            <w:proofErr w:type="spellStart"/>
            <w:r>
              <w:rPr>
                <w:rFonts w:eastAsia="Tahoma"/>
                <w:lang w:val="en-US" w:eastAsia="zh-CN" w:bidi="ar"/>
              </w:rPr>
              <w:t>культура</w:t>
            </w:r>
            <w:proofErr w:type="spellEnd"/>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pPr>
            <w:r>
              <w:t>УПБУ.08</w:t>
            </w:r>
          </w:p>
        </w:tc>
        <w:tc>
          <w:tcPr>
            <w:tcW w:w="8402" w:type="dxa"/>
            <w:tcBorders>
              <w:top w:val="nil"/>
              <w:left w:val="nil"/>
              <w:bottom w:val="single" w:sz="4" w:space="0" w:color="auto"/>
              <w:right w:val="single" w:sz="4" w:space="0" w:color="auto"/>
            </w:tcBorders>
            <w:shd w:val="clear" w:color="auto" w:fill="auto"/>
            <w:vAlign w:val="center"/>
          </w:tcPr>
          <w:p w:rsidR="000C2C00" w:rsidRDefault="00C310EE">
            <w:pPr>
              <w:textAlignment w:val="center"/>
            </w:pPr>
            <w:r w:rsidRPr="00C310EE">
              <w:t>Основы безопасности и защиты Родины</w:t>
            </w:r>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pPr>
            <w:r>
              <w:t>УПБУ.09</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Физика</w:t>
            </w:r>
            <w:proofErr w:type="spellEnd"/>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pPr>
            <w:r>
              <w:t>УПБУ.10</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География</w:t>
            </w:r>
            <w:proofErr w:type="spellEnd"/>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0C2C00">
            <w:pPr>
              <w:jc w:val="center"/>
              <w:textAlignment w:val="center"/>
            </w:pP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rPr>
                <w:rFonts w:eastAsia="Tahoma"/>
                <w:lang w:val="en-US" w:eastAsia="zh-CN" w:bidi="ar"/>
              </w:rPr>
            </w:pPr>
            <w:proofErr w:type="spellStart"/>
            <w:r>
              <w:rPr>
                <w:rFonts w:eastAsia="Tahoma"/>
                <w:lang w:val="en-US" w:eastAsia="zh-CN" w:bidi="ar"/>
              </w:rPr>
              <w:t>Индивидуальный</w:t>
            </w:r>
            <w:proofErr w:type="spellEnd"/>
            <w:r>
              <w:rPr>
                <w:rFonts w:eastAsia="Tahoma"/>
                <w:lang w:val="en-US" w:eastAsia="zh-CN" w:bidi="ar"/>
              </w:rPr>
              <w:t xml:space="preserve"> </w:t>
            </w:r>
            <w:proofErr w:type="spellStart"/>
            <w:r>
              <w:rPr>
                <w:rFonts w:eastAsia="Tahoma"/>
                <w:lang w:val="en-US" w:eastAsia="zh-CN" w:bidi="ar"/>
              </w:rPr>
              <w:t>проект</w:t>
            </w:r>
            <w:proofErr w:type="spellEnd"/>
          </w:p>
        </w:tc>
      </w:tr>
      <w:tr w:rsidR="000C2C00">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C00" w:rsidRDefault="0013549F">
            <w:pPr>
              <w:jc w:val="center"/>
            </w:pPr>
            <w:r>
              <w:t>УПУУ.01</w:t>
            </w:r>
          </w:p>
        </w:tc>
        <w:tc>
          <w:tcPr>
            <w:tcW w:w="8402" w:type="dxa"/>
            <w:tcBorders>
              <w:top w:val="single" w:sz="4" w:space="0" w:color="auto"/>
              <w:left w:val="nil"/>
              <w:bottom w:val="single" w:sz="4" w:space="0" w:color="auto"/>
              <w:right w:val="single" w:sz="4" w:space="0" w:color="auto"/>
            </w:tcBorders>
            <w:shd w:val="clear" w:color="auto" w:fill="auto"/>
            <w:vAlign w:val="center"/>
          </w:tcPr>
          <w:p w:rsidR="000C2C00" w:rsidRDefault="0013549F">
            <w:r>
              <w:t>Русский язык</w:t>
            </w:r>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pPr>
            <w:r>
              <w:t>УПУУ.02</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r>
              <w:t>Обществознание</w:t>
            </w:r>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pPr>
            <w:r>
              <w:t>УПУУ.03</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r>
              <w:t>Информатика</w:t>
            </w:r>
          </w:p>
        </w:tc>
      </w:tr>
      <w:tr w:rsidR="000C2C00">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C00" w:rsidRDefault="0013549F">
            <w:pPr>
              <w:jc w:val="center"/>
            </w:pPr>
            <w:r>
              <w:t>ДУП.01</w:t>
            </w:r>
          </w:p>
        </w:tc>
        <w:tc>
          <w:tcPr>
            <w:tcW w:w="8402" w:type="dxa"/>
            <w:tcBorders>
              <w:top w:val="single" w:sz="4" w:space="0" w:color="auto"/>
              <w:left w:val="nil"/>
              <w:bottom w:val="single" w:sz="4" w:space="0" w:color="auto"/>
              <w:right w:val="single" w:sz="4" w:space="0" w:color="auto"/>
            </w:tcBorders>
            <w:shd w:val="clear" w:color="auto" w:fill="auto"/>
            <w:vAlign w:val="center"/>
          </w:tcPr>
          <w:p w:rsidR="000C2C00" w:rsidRDefault="0013549F">
            <w:r>
              <w:t>Родная литература</w:t>
            </w:r>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pPr>
            <w:r>
              <w:t>ДУП.02</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r>
              <w:t>Введение в профессиональную деятельность</w:t>
            </w:r>
          </w:p>
        </w:tc>
      </w:tr>
      <w:tr w:rsidR="000C2C00">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ОГСЭ.01</w:t>
            </w:r>
          </w:p>
        </w:tc>
        <w:tc>
          <w:tcPr>
            <w:tcW w:w="8402" w:type="dxa"/>
            <w:tcBorders>
              <w:top w:val="single" w:sz="4" w:space="0" w:color="auto"/>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Основы</w:t>
            </w:r>
            <w:proofErr w:type="spellEnd"/>
            <w:r>
              <w:rPr>
                <w:rFonts w:eastAsia="Tahoma"/>
                <w:lang w:val="en-US" w:eastAsia="zh-CN" w:bidi="ar"/>
              </w:rPr>
              <w:t xml:space="preserve"> </w:t>
            </w:r>
            <w:proofErr w:type="spellStart"/>
            <w:r>
              <w:rPr>
                <w:rFonts w:eastAsia="Tahoma"/>
                <w:lang w:val="en-US" w:eastAsia="zh-CN" w:bidi="ar"/>
              </w:rPr>
              <w:t>философии</w:t>
            </w:r>
            <w:proofErr w:type="spellEnd"/>
          </w:p>
        </w:tc>
      </w:tr>
      <w:tr w:rsidR="000C2C00">
        <w:trPr>
          <w:trHeight w:val="283"/>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ОГСЭ.02</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История</w:t>
            </w:r>
            <w:proofErr w:type="spellEnd"/>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ОГСЭ.03</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Иностранный</w:t>
            </w:r>
            <w:proofErr w:type="spellEnd"/>
            <w:r>
              <w:rPr>
                <w:rFonts w:eastAsia="Tahoma"/>
                <w:lang w:val="en-US" w:eastAsia="zh-CN" w:bidi="ar"/>
              </w:rPr>
              <w:t xml:space="preserve"> </w:t>
            </w:r>
            <w:proofErr w:type="spellStart"/>
            <w:r>
              <w:rPr>
                <w:rFonts w:eastAsia="Tahoma"/>
                <w:lang w:val="en-US" w:eastAsia="zh-CN" w:bidi="ar"/>
              </w:rPr>
              <w:t>язык</w:t>
            </w:r>
            <w:proofErr w:type="spellEnd"/>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ОГСЭ.04</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Физическая</w:t>
            </w:r>
            <w:proofErr w:type="spellEnd"/>
            <w:r>
              <w:rPr>
                <w:rFonts w:eastAsia="Tahoma"/>
                <w:lang w:val="en-US" w:eastAsia="zh-CN" w:bidi="ar"/>
              </w:rPr>
              <w:t xml:space="preserve"> </w:t>
            </w:r>
            <w:proofErr w:type="spellStart"/>
            <w:r>
              <w:rPr>
                <w:rFonts w:eastAsia="Tahoma"/>
                <w:lang w:val="en-US" w:eastAsia="zh-CN" w:bidi="ar"/>
              </w:rPr>
              <w:t>культура</w:t>
            </w:r>
            <w:proofErr w:type="spellEnd"/>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ЕН.01</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r w:rsidRPr="0013549F">
              <w:rPr>
                <w:rFonts w:eastAsia="Tahoma"/>
                <w:lang w:eastAsia="zh-CN" w:bidi="ar"/>
              </w:rPr>
              <w:t>Информатика и информационные технологии в профессиональной деятельности</w:t>
            </w:r>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ОП.01</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Теория</w:t>
            </w:r>
            <w:proofErr w:type="spellEnd"/>
            <w:r>
              <w:rPr>
                <w:rFonts w:eastAsia="Tahoma"/>
                <w:lang w:val="en-US" w:eastAsia="zh-CN" w:bidi="ar"/>
              </w:rPr>
              <w:t xml:space="preserve"> </w:t>
            </w:r>
            <w:proofErr w:type="spellStart"/>
            <w:r>
              <w:rPr>
                <w:rFonts w:eastAsia="Tahoma"/>
                <w:lang w:val="en-US" w:eastAsia="zh-CN" w:bidi="ar"/>
              </w:rPr>
              <w:t>государства</w:t>
            </w:r>
            <w:proofErr w:type="spellEnd"/>
            <w:r>
              <w:rPr>
                <w:rFonts w:eastAsia="Tahoma"/>
                <w:lang w:val="en-US" w:eastAsia="zh-CN" w:bidi="ar"/>
              </w:rPr>
              <w:t xml:space="preserve"> и </w:t>
            </w:r>
            <w:proofErr w:type="spellStart"/>
            <w:r>
              <w:rPr>
                <w:rFonts w:eastAsia="Tahoma"/>
                <w:lang w:val="en-US" w:eastAsia="zh-CN" w:bidi="ar"/>
              </w:rPr>
              <w:t>права</w:t>
            </w:r>
            <w:proofErr w:type="spellEnd"/>
          </w:p>
        </w:tc>
      </w:tr>
      <w:tr w:rsidR="000C2C00">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ОП.02</w:t>
            </w:r>
          </w:p>
        </w:tc>
        <w:tc>
          <w:tcPr>
            <w:tcW w:w="8402" w:type="dxa"/>
            <w:tcBorders>
              <w:top w:val="single" w:sz="4" w:space="0" w:color="auto"/>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Конституционное</w:t>
            </w:r>
            <w:proofErr w:type="spellEnd"/>
            <w:r>
              <w:rPr>
                <w:rFonts w:eastAsia="Tahoma"/>
                <w:lang w:val="en-US" w:eastAsia="zh-CN" w:bidi="ar"/>
              </w:rPr>
              <w:t xml:space="preserve"> </w:t>
            </w:r>
            <w:proofErr w:type="spellStart"/>
            <w:r>
              <w:rPr>
                <w:rFonts w:eastAsia="Tahoma"/>
                <w:lang w:val="en-US" w:eastAsia="zh-CN" w:bidi="ar"/>
              </w:rPr>
              <w:t>право</w:t>
            </w:r>
            <w:proofErr w:type="spellEnd"/>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ОП.03</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Административное</w:t>
            </w:r>
            <w:proofErr w:type="spellEnd"/>
            <w:r>
              <w:rPr>
                <w:rFonts w:eastAsia="Tahoma"/>
                <w:lang w:val="en-US" w:eastAsia="zh-CN" w:bidi="ar"/>
              </w:rPr>
              <w:t xml:space="preserve"> </w:t>
            </w:r>
            <w:proofErr w:type="spellStart"/>
            <w:r>
              <w:rPr>
                <w:rFonts w:eastAsia="Tahoma"/>
                <w:lang w:val="en-US" w:eastAsia="zh-CN" w:bidi="ar"/>
              </w:rPr>
              <w:t>право</w:t>
            </w:r>
            <w:proofErr w:type="spellEnd"/>
          </w:p>
        </w:tc>
      </w:tr>
      <w:tr w:rsidR="000C2C00">
        <w:trPr>
          <w:trHeight w:val="21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ОП.04</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r w:rsidRPr="0013549F">
              <w:rPr>
                <w:rFonts w:eastAsia="Tahoma"/>
                <w:lang w:eastAsia="zh-CN" w:bidi="ar"/>
              </w:rPr>
              <w:t>Гражданское право и гражданский процесс</w:t>
            </w:r>
          </w:p>
        </w:tc>
      </w:tr>
      <w:tr w:rsidR="000C2C00">
        <w:trPr>
          <w:trHeight w:val="28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ОП.05</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Экологическое</w:t>
            </w:r>
            <w:proofErr w:type="spellEnd"/>
            <w:r>
              <w:rPr>
                <w:rFonts w:eastAsia="Tahoma"/>
                <w:lang w:val="en-US" w:eastAsia="zh-CN" w:bidi="ar"/>
              </w:rPr>
              <w:t xml:space="preserve"> </w:t>
            </w:r>
            <w:proofErr w:type="spellStart"/>
            <w:r>
              <w:rPr>
                <w:rFonts w:eastAsia="Tahoma"/>
                <w:lang w:val="en-US" w:eastAsia="zh-CN" w:bidi="ar"/>
              </w:rPr>
              <w:t>право</w:t>
            </w:r>
            <w:proofErr w:type="spellEnd"/>
          </w:p>
        </w:tc>
      </w:tr>
      <w:tr w:rsidR="000C2C00">
        <w:trPr>
          <w:trHeight w:val="34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ОП.06</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Криминология</w:t>
            </w:r>
            <w:proofErr w:type="spellEnd"/>
            <w:r>
              <w:rPr>
                <w:rFonts w:eastAsia="Tahoma"/>
                <w:lang w:val="en-US" w:eastAsia="zh-CN" w:bidi="ar"/>
              </w:rPr>
              <w:t xml:space="preserve"> и </w:t>
            </w:r>
            <w:proofErr w:type="spellStart"/>
            <w:r>
              <w:rPr>
                <w:rFonts w:eastAsia="Tahoma"/>
                <w:lang w:val="en-US" w:eastAsia="zh-CN" w:bidi="ar"/>
              </w:rPr>
              <w:t>предупреждение</w:t>
            </w:r>
            <w:proofErr w:type="spellEnd"/>
            <w:r>
              <w:rPr>
                <w:rFonts w:eastAsia="Tahoma"/>
                <w:lang w:val="en-US" w:eastAsia="zh-CN" w:bidi="ar"/>
              </w:rPr>
              <w:t xml:space="preserve"> </w:t>
            </w:r>
            <w:proofErr w:type="spellStart"/>
            <w:r>
              <w:rPr>
                <w:rFonts w:eastAsia="Tahoma"/>
                <w:lang w:val="en-US" w:eastAsia="zh-CN" w:bidi="ar"/>
              </w:rPr>
              <w:t>преступлений</w:t>
            </w:r>
            <w:proofErr w:type="spellEnd"/>
          </w:p>
        </w:tc>
      </w:tr>
      <w:tr w:rsidR="000C2C00">
        <w:trPr>
          <w:trHeight w:val="345"/>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ОП.07</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Уголовное</w:t>
            </w:r>
            <w:proofErr w:type="spellEnd"/>
            <w:r>
              <w:rPr>
                <w:rFonts w:eastAsia="Tahoma"/>
                <w:lang w:val="en-US" w:eastAsia="zh-CN" w:bidi="ar"/>
              </w:rPr>
              <w:t xml:space="preserve"> </w:t>
            </w:r>
            <w:proofErr w:type="spellStart"/>
            <w:r>
              <w:rPr>
                <w:rFonts w:eastAsia="Tahoma"/>
                <w:lang w:val="en-US" w:eastAsia="zh-CN" w:bidi="ar"/>
              </w:rPr>
              <w:t>право</w:t>
            </w:r>
            <w:proofErr w:type="spellEnd"/>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ОП.08</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Уголовный</w:t>
            </w:r>
            <w:proofErr w:type="spellEnd"/>
            <w:r>
              <w:rPr>
                <w:rFonts w:eastAsia="Tahoma"/>
                <w:lang w:val="en-US" w:eastAsia="zh-CN" w:bidi="ar"/>
              </w:rPr>
              <w:t xml:space="preserve"> </w:t>
            </w:r>
            <w:proofErr w:type="spellStart"/>
            <w:r>
              <w:rPr>
                <w:rFonts w:eastAsia="Tahoma"/>
                <w:lang w:val="en-US" w:eastAsia="zh-CN" w:bidi="ar"/>
              </w:rPr>
              <w:t>процесс</w:t>
            </w:r>
            <w:proofErr w:type="spellEnd"/>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ОП.09</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Криминалистика</w:t>
            </w:r>
            <w:proofErr w:type="spellEnd"/>
          </w:p>
        </w:tc>
      </w:tr>
      <w:tr w:rsidR="000C2C00">
        <w:trPr>
          <w:trHeight w:val="90"/>
        </w:trPr>
        <w:tc>
          <w:tcPr>
            <w:tcW w:w="1379" w:type="dxa"/>
            <w:tcBorders>
              <w:top w:val="single" w:sz="8" w:space="0" w:color="auto"/>
              <w:left w:val="single" w:sz="4" w:space="0" w:color="auto"/>
              <w:bottom w:val="single" w:sz="8"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ОП.10</w:t>
            </w:r>
          </w:p>
        </w:tc>
        <w:tc>
          <w:tcPr>
            <w:tcW w:w="8402" w:type="dxa"/>
            <w:tcBorders>
              <w:top w:val="single" w:sz="8" w:space="0" w:color="auto"/>
              <w:left w:val="nil"/>
              <w:bottom w:val="single" w:sz="8"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Безопасность</w:t>
            </w:r>
            <w:proofErr w:type="spellEnd"/>
            <w:r>
              <w:rPr>
                <w:rFonts w:eastAsia="Tahoma"/>
                <w:lang w:val="en-US" w:eastAsia="zh-CN" w:bidi="ar"/>
              </w:rPr>
              <w:t xml:space="preserve"> </w:t>
            </w:r>
            <w:proofErr w:type="spellStart"/>
            <w:r>
              <w:rPr>
                <w:rFonts w:eastAsia="Tahoma"/>
                <w:lang w:val="en-US" w:eastAsia="zh-CN" w:bidi="ar"/>
              </w:rPr>
              <w:t>жизнедеятельности</w:t>
            </w:r>
            <w:proofErr w:type="spellEnd"/>
          </w:p>
        </w:tc>
      </w:tr>
      <w:tr w:rsidR="000C2C00">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ОП.11</w:t>
            </w:r>
          </w:p>
        </w:tc>
        <w:tc>
          <w:tcPr>
            <w:tcW w:w="8402" w:type="dxa"/>
            <w:tcBorders>
              <w:top w:val="single" w:sz="4" w:space="0" w:color="auto"/>
              <w:left w:val="nil"/>
              <w:bottom w:val="single" w:sz="4" w:space="0" w:color="auto"/>
              <w:right w:val="single" w:sz="4" w:space="0" w:color="auto"/>
            </w:tcBorders>
            <w:shd w:val="clear" w:color="auto" w:fill="auto"/>
            <w:vAlign w:val="center"/>
          </w:tcPr>
          <w:p w:rsidR="000C2C00" w:rsidRDefault="0013549F">
            <w:pPr>
              <w:textAlignment w:val="center"/>
            </w:pPr>
            <w:r w:rsidRPr="0013549F">
              <w:rPr>
                <w:rFonts w:eastAsia="Tahoma"/>
                <w:lang w:eastAsia="zh-CN" w:bidi="ar"/>
              </w:rPr>
              <w:t>Основы правового регулирования взаимоотношений в обществе</w:t>
            </w:r>
          </w:p>
        </w:tc>
      </w:tr>
      <w:tr w:rsidR="00C310EE">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EE" w:rsidRDefault="00C310EE">
            <w:pPr>
              <w:jc w:val="center"/>
              <w:textAlignment w:val="center"/>
              <w:rPr>
                <w:rFonts w:eastAsia="Tahoma"/>
                <w:lang w:val="en-US" w:eastAsia="zh-CN" w:bidi="ar"/>
              </w:rPr>
            </w:pPr>
            <w:r w:rsidRPr="00C310EE">
              <w:rPr>
                <w:rFonts w:eastAsia="Tahoma"/>
                <w:lang w:val="en-US" w:eastAsia="zh-CN" w:bidi="ar"/>
              </w:rPr>
              <w:t>ОП.1</w:t>
            </w:r>
            <w:r>
              <w:rPr>
                <w:rFonts w:eastAsia="Tahoma"/>
                <w:lang w:val="en-US" w:eastAsia="zh-CN" w:bidi="ar"/>
              </w:rPr>
              <w:t>2</w:t>
            </w:r>
          </w:p>
        </w:tc>
        <w:tc>
          <w:tcPr>
            <w:tcW w:w="8402" w:type="dxa"/>
            <w:tcBorders>
              <w:top w:val="single" w:sz="4" w:space="0" w:color="auto"/>
              <w:left w:val="nil"/>
              <w:bottom w:val="single" w:sz="4" w:space="0" w:color="auto"/>
              <w:right w:val="single" w:sz="4" w:space="0" w:color="auto"/>
            </w:tcBorders>
            <w:shd w:val="clear" w:color="auto" w:fill="auto"/>
            <w:vAlign w:val="center"/>
          </w:tcPr>
          <w:p w:rsidR="00C310EE" w:rsidRPr="0013549F" w:rsidRDefault="00C310EE">
            <w:pPr>
              <w:textAlignment w:val="center"/>
              <w:rPr>
                <w:rFonts w:eastAsia="Tahoma"/>
                <w:lang w:eastAsia="zh-CN" w:bidi="ar"/>
              </w:rPr>
            </w:pPr>
            <w:r w:rsidRPr="00C310EE">
              <w:rPr>
                <w:rFonts w:eastAsia="Tahoma"/>
                <w:lang w:eastAsia="zh-CN" w:bidi="ar"/>
              </w:rPr>
              <w:t>Оказание первой помощи и психологическая подготовка</w:t>
            </w:r>
          </w:p>
        </w:tc>
      </w:tr>
      <w:tr w:rsidR="000C2C00">
        <w:trPr>
          <w:trHeight w:val="30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ПМ.01</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Оперативно-служебная</w:t>
            </w:r>
            <w:proofErr w:type="spellEnd"/>
            <w:r>
              <w:rPr>
                <w:rFonts w:eastAsia="Tahoma"/>
                <w:lang w:val="en-US" w:eastAsia="zh-CN" w:bidi="ar"/>
              </w:rPr>
              <w:t xml:space="preserve"> </w:t>
            </w:r>
            <w:proofErr w:type="spellStart"/>
            <w:r>
              <w:rPr>
                <w:rFonts w:eastAsia="Tahoma"/>
                <w:lang w:val="en-US" w:eastAsia="zh-CN" w:bidi="ar"/>
              </w:rPr>
              <w:t>деятельность</w:t>
            </w:r>
            <w:proofErr w:type="spellEnd"/>
          </w:p>
        </w:tc>
      </w:tr>
      <w:tr w:rsidR="000C2C00">
        <w:trPr>
          <w:trHeight w:val="36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МДК.01.01</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Тактико-специальная</w:t>
            </w:r>
            <w:proofErr w:type="spellEnd"/>
            <w:r>
              <w:rPr>
                <w:rFonts w:eastAsia="Tahoma"/>
                <w:lang w:val="en-US" w:eastAsia="zh-CN" w:bidi="ar"/>
              </w:rPr>
              <w:t xml:space="preserve"> </w:t>
            </w:r>
            <w:proofErr w:type="spellStart"/>
            <w:r>
              <w:rPr>
                <w:rFonts w:eastAsia="Tahoma"/>
                <w:lang w:val="en-US" w:eastAsia="zh-CN" w:bidi="ar"/>
              </w:rPr>
              <w:t>подготовка</w:t>
            </w:r>
            <w:proofErr w:type="spellEnd"/>
          </w:p>
        </w:tc>
      </w:tr>
      <w:tr w:rsidR="000C2C00">
        <w:trPr>
          <w:trHeight w:val="325"/>
        </w:trPr>
        <w:tc>
          <w:tcPr>
            <w:tcW w:w="1379" w:type="dxa"/>
            <w:tcBorders>
              <w:top w:val="single" w:sz="8" w:space="0" w:color="auto"/>
              <w:left w:val="single" w:sz="4" w:space="0" w:color="auto"/>
              <w:bottom w:val="single" w:sz="8"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МДК.01.02</w:t>
            </w:r>
          </w:p>
        </w:tc>
        <w:tc>
          <w:tcPr>
            <w:tcW w:w="8402" w:type="dxa"/>
            <w:tcBorders>
              <w:top w:val="single" w:sz="8" w:space="0" w:color="auto"/>
              <w:left w:val="nil"/>
              <w:bottom w:val="single" w:sz="8"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Огневая</w:t>
            </w:r>
            <w:proofErr w:type="spellEnd"/>
            <w:r>
              <w:rPr>
                <w:rFonts w:eastAsia="Tahoma"/>
                <w:lang w:val="en-US" w:eastAsia="zh-CN" w:bidi="ar"/>
              </w:rPr>
              <w:t xml:space="preserve"> </w:t>
            </w:r>
            <w:proofErr w:type="spellStart"/>
            <w:r>
              <w:rPr>
                <w:rFonts w:eastAsia="Tahoma"/>
                <w:lang w:val="en-US" w:eastAsia="zh-CN" w:bidi="ar"/>
              </w:rPr>
              <w:t>подготовка</w:t>
            </w:r>
            <w:proofErr w:type="spellEnd"/>
          </w:p>
        </w:tc>
      </w:tr>
      <w:tr w:rsidR="000C2C00">
        <w:trPr>
          <w:trHeight w:val="33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МДК.01.03</w:t>
            </w:r>
          </w:p>
        </w:tc>
        <w:tc>
          <w:tcPr>
            <w:tcW w:w="8402" w:type="dxa"/>
            <w:tcBorders>
              <w:top w:val="single" w:sz="4" w:space="0" w:color="auto"/>
              <w:left w:val="nil"/>
              <w:bottom w:val="single" w:sz="4" w:space="0" w:color="auto"/>
              <w:right w:val="single" w:sz="4" w:space="0" w:color="auto"/>
            </w:tcBorders>
            <w:shd w:val="clear" w:color="auto" w:fill="auto"/>
            <w:vAlign w:val="center"/>
          </w:tcPr>
          <w:p w:rsidR="000C2C00" w:rsidRDefault="0013549F">
            <w:pPr>
              <w:textAlignment w:val="center"/>
            </w:pPr>
            <w:r w:rsidRPr="0013549F">
              <w:rPr>
                <w:rFonts w:eastAsia="Tahoma"/>
                <w:lang w:eastAsia="zh-CN" w:bidi="ar"/>
              </w:rPr>
              <w:t>Начальная профессиональная подготовка и введение в специальность</w:t>
            </w:r>
          </w:p>
        </w:tc>
      </w:tr>
      <w:tr w:rsidR="000C2C00">
        <w:trPr>
          <w:trHeight w:val="33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МДК.01.04</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Специальная</w:t>
            </w:r>
            <w:proofErr w:type="spellEnd"/>
            <w:r>
              <w:rPr>
                <w:rFonts w:eastAsia="Tahoma"/>
                <w:lang w:val="en-US" w:eastAsia="zh-CN" w:bidi="ar"/>
              </w:rPr>
              <w:t xml:space="preserve"> </w:t>
            </w:r>
            <w:proofErr w:type="spellStart"/>
            <w:r>
              <w:rPr>
                <w:rFonts w:eastAsia="Tahoma"/>
                <w:lang w:val="en-US" w:eastAsia="zh-CN" w:bidi="ar"/>
              </w:rPr>
              <w:t>техника</w:t>
            </w:r>
            <w:proofErr w:type="spellEnd"/>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МДК.01.05</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Делопроизводство</w:t>
            </w:r>
            <w:proofErr w:type="spellEnd"/>
            <w:r>
              <w:rPr>
                <w:rFonts w:eastAsia="Tahoma"/>
                <w:lang w:val="en-US" w:eastAsia="zh-CN" w:bidi="ar"/>
              </w:rPr>
              <w:t xml:space="preserve"> и </w:t>
            </w:r>
            <w:proofErr w:type="spellStart"/>
            <w:r>
              <w:rPr>
                <w:rFonts w:eastAsia="Tahoma"/>
                <w:lang w:val="en-US" w:eastAsia="zh-CN" w:bidi="ar"/>
              </w:rPr>
              <w:t>режим</w:t>
            </w:r>
            <w:proofErr w:type="spellEnd"/>
            <w:r>
              <w:rPr>
                <w:rFonts w:eastAsia="Tahoma"/>
                <w:lang w:val="en-US" w:eastAsia="zh-CN" w:bidi="ar"/>
              </w:rPr>
              <w:t xml:space="preserve"> </w:t>
            </w:r>
            <w:proofErr w:type="spellStart"/>
            <w:r>
              <w:rPr>
                <w:rFonts w:eastAsia="Tahoma"/>
                <w:lang w:val="en-US" w:eastAsia="zh-CN" w:bidi="ar"/>
              </w:rPr>
              <w:t>секретности</w:t>
            </w:r>
            <w:proofErr w:type="spellEnd"/>
          </w:p>
        </w:tc>
      </w:tr>
      <w:tr w:rsidR="000C2C0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ПМ.02</w:t>
            </w:r>
          </w:p>
        </w:tc>
        <w:tc>
          <w:tcPr>
            <w:tcW w:w="8402" w:type="dxa"/>
            <w:tcBorders>
              <w:top w:val="nil"/>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Организационно-управленческая</w:t>
            </w:r>
            <w:proofErr w:type="spellEnd"/>
            <w:r>
              <w:rPr>
                <w:rFonts w:eastAsia="Tahoma"/>
                <w:lang w:val="en-US" w:eastAsia="zh-CN" w:bidi="ar"/>
              </w:rPr>
              <w:t xml:space="preserve"> </w:t>
            </w:r>
            <w:proofErr w:type="spellStart"/>
            <w:r>
              <w:rPr>
                <w:rFonts w:eastAsia="Tahoma"/>
                <w:lang w:val="en-US" w:eastAsia="zh-CN" w:bidi="ar"/>
              </w:rPr>
              <w:t>деятельность</w:t>
            </w:r>
            <w:proofErr w:type="spellEnd"/>
          </w:p>
        </w:tc>
      </w:tr>
      <w:tr w:rsidR="000C2C00">
        <w:trPr>
          <w:trHeight w:val="32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МДК.02.01</w:t>
            </w:r>
          </w:p>
        </w:tc>
        <w:tc>
          <w:tcPr>
            <w:tcW w:w="8402" w:type="dxa"/>
            <w:tcBorders>
              <w:top w:val="single" w:sz="4" w:space="0" w:color="auto"/>
              <w:left w:val="nil"/>
              <w:bottom w:val="single" w:sz="4" w:space="0" w:color="auto"/>
              <w:right w:val="single" w:sz="4" w:space="0" w:color="auto"/>
            </w:tcBorders>
            <w:shd w:val="clear" w:color="auto" w:fill="auto"/>
            <w:vAlign w:val="center"/>
          </w:tcPr>
          <w:p w:rsidR="000C2C00" w:rsidRDefault="0013549F">
            <w:pPr>
              <w:textAlignment w:val="center"/>
            </w:pPr>
            <w:r w:rsidRPr="0013549F">
              <w:rPr>
                <w:rFonts w:eastAsia="Tahoma"/>
                <w:lang w:eastAsia="zh-CN" w:bidi="ar"/>
              </w:rPr>
              <w:t>Основы управления в правоохранительных органах</w:t>
            </w:r>
          </w:p>
        </w:tc>
      </w:tr>
      <w:tr w:rsidR="000C2C00">
        <w:trPr>
          <w:trHeight w:val="4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2C00" w:rsidRDefault="0013549F">
            <w:pPr>
              <w:jc w:val="center"/>
              <w:textAlignment w:val="center"/>
            </w:pPr>
            <w:r>
              <w:rPr>
                <w:rFonts w:eastAsia="Tahoma"/>
                <w:lang w:val="en-US" w:eastAsia="zh-CN" w:bidi="ar"/>
              </w:rPr>
              <w:t>МДК.02.02</w:t>
            </w:r>
          </w:p>
        </w:tc>
        <w:tc>
          <w:tcPr>
            <w:tcW w:w="8402" w:type="dxa"/>
            <w:tcBorders>
              <w:top w:val="single" w:sz="4" w:space="0" w:color="auto"/>
              <w:left w:val="nil"/>
              <w:bottom w:val="single" w:sz="4" w:space="0" w:color="auto"/>
              <w:right w:val="single" w:sz="4" w:space="0" w:color="auto"/>
            </w:tcBorders>
            <w:shd w:val="clear" w:color="auto" w:fill="auto"/>
            <w:vAlign w:val="center"/>
          </w:tcPr>
          <w:p w:rsidR="000C2C00" w:rsidRDefault="0013549F">
            <w:pPr>
              <w:textAlignment w:val="center"/>
            </w:pPr>
            <w:proofErr w:type="spellStart"/>
            <w:r>
              <w:rPr>
                <w:rFonts w:eastAsia="Tahoma"/>
                <w:lang w:val="en-US" w:eastAsia="zh-CN" w:bidi="ar"/>
              </w:rPr>
              <w:t>Правоохранительная</w:t>
            </w:r>
            <w:proofErr w:type="spellEnd"/>
            <w:r>
              <w:rPr>
                <w:rFonts w:eastAsia="Tahoma"/>
                <w:lang w:val="en-US" w:eastAsia="zh-CN" w:bidi="ar"/>
              </w:rPr>
              <w:t xml:space="preserve"> </w:t>
            </w:r>
            <w:proofErr w:type="spellStart"/>
            <w:r>
              <w:rPr>
                <w:rFonts w:eastAsia="Tahoma"/>
                <w:lang w:val="en-US" w:eastAsia="zh-CN" w:bidi="ar"/>
              </w:rPr>
              <w:t>система</w:t>
            </w:r>
            <w:proofErr w:type="spellEnd"/>
            <w:r>
              <w:rPr>
                <w:rFonts w:eastAsia="Tahoma"/>
                <w:lang w:val="en-US" w:eastAsia="zh-CN" w:bidi="ar"/>
              </w:rPr>
              <w:t xml:space="preserve"> </w:t>
            </w:r>
            <w:proofErr w:type="spellStart"/>
            <w:r>
              <w:rPr>
                <w:rFonts w:eastAsia="Tahoma"/>
                <w:lang w:val="en-US" w:eastAsia="zh-CN" w:bidi="ar"/>
              </w:rPr>
              <w:t>Российской</w:t>
            </w:r>
            <w:proofErr w:type="spellEnd"/>
            <w:r>
              <w:rPr>
                <w:rFonts w:eastAsia="Tahoma"/>
                <w:lang w:val="en-US" w:eastAsia="zh-CN" w:bidi="ar"/>
              </w:rPr>
              <w:t xml:space="preserve"> </w:t>
            </w:r>
            <w:proofErr w:type="spellStart"/>
            <w:r>
              <w:rPr>
                <w:rFonts w:eastAsia="Tahoma"/>
                <w:lang w:val="en-US" w:eastAsia="zh-CN" w:bidi="ar"/>
              </w:rPr>
              <w:t>Федерации</w:t>
            </w:r>
            <w:proofErr w:type="spellEnd"/>
          </w:p>
        </w:tc>
      </w:tr>
    </w:tbl>
    <w:p w:rsidR="000C2C00" w:rsidRDefault="000C2C00">
      <w:pPr>
        <w:widowControl w:val="0"/>
        <w:suppressAutoHyphens/>
        <w:autoSpaceDE w:val="0"/>
        <w:autoSpaceDN w:val="0"/>
        <w:adjustRightInd w:val="0"/>
        <w:ind w:firstLine="567"/>
        <w:jc w:val="both"/>
        <w:rPr>
          <w:b/>
          <w:smallCaps/>
        </w:rPr>
      </w:pPr>
    </w:p>
    <w:p w:rsidR="000C2C00" w:rsidRDefault="0013549F">
      <w:pPr>
        <w:widowControl w:val="0"/>
        <w:suppressAutoHyphens/>
        <w:autoSpaceDE w:val="0"/>
        <w:autoSpaceDN w:val="0"/>
        <w:adjustRightInd w:val="0"/>
        <w:ind w:firstLine="567"/>
        <w:jc w:val="both"/>
        <w:rPr>
          <w:b/>
          <w:smallCaps/>
        </w:rPr>
      </w:pPr>
      <w:r>
        <w:rPr>
          <w:b/>
        </w:rPr>
        <w:t xml:space="preserve">3.4. Программы практик </w:t>
      </w:r>
    </w:p>
    <w:p w:rsidR="000C2C00" w:rsidRDefault="0013549F">
      <w:pPr>
        <w:widowControl w:val="0"/>
        <w:suppressAutoHyphens/>
        <w:autoSpaceDE w:val="0"/>
        <w:autoSpaceDN w:val="0"/>
        <w:adjustRightInd w:val="0"/>
        <w:ind w:firstLine="567"/>
        <w:jc w:val="both"/>
      </w:pPr>
      <w:r>
        <w:lastRenderedPageBreak/>
        <w:t>3.4.1. Программы учебной практики.</w:t>
      </w:r>
    </w:p>
    <w:p w:rsidR="000C2C00" w:rsidRDefault="0013549F">
      <w:pPr>
        <w:widowControl w:val="0"/>
        <w:suppressAutoHyphens/>
        <w:autoSpaceDE w:val="0"/>
        <w:autoSpaceDN w:val="0"/>
        <w:adjustRightInd w:val="0"/>
        <w:ind w:firstLine="567"/>
        <w:jc w:val="both"/>
      </w:pPr>
      <w:r>
        <w:t>3.4.2. Программы производственной практики (по профилю специальности);</w:t>
      </w:r>
    </w:p>
    <w:p w:rsidR="000C2C00" w:rsidRDefault="0013549F">
      <w:pPr>
        <w:widowControl w:val="0"/>
        <w:suppressAutoHyphens/>
        <w:autoSpaceDE w:val="0"/>
        <w:autoSpaceDN w:val="0"/>
        <w:adjustRightInd w:val="0"/>
        <w:ind w:firstLine="567"/>
        <w:jc w:val="both"/>
      </w:pPr>
      <w:r>
        <w:t>3.4.3</w:t>
      </w:r>
      <w:r>
        <w:rPr>
          <w:b/>
        </w:rPr>
        <w:t xml:space="preserve"> </w:t>
      </w:r>
      <w:r>
        <w:t>Программа производственной практики (преддипломная).</w:t>
      </w:r>
    </w:p>
    <w:p w:rsidR="000C2C00" w:rsidRDefault="000C2C00">
      <w:pPr>
        <w:widowControl w:val="0"/>
        <w:suppressAutoHyphens/>
        <w:autoSpaceDE w:val="0"/>
        <w:autoSpaceDN w:val="0"/>
        <w:adjustRightInd w:val="0"/>
        <w:ind w:left="540"/>
        <w:jc w:val="both"/>
        <w:rPr>
          <w:b/>
        </w:rPr>
      </w:pPr>
    </w:p>
    <w:p w:rsidR="000C2C00" w:rsidRDefault="0013549F">
      <w:pPr>
        <w:widowControl w:val="0"/>
        <w:suppressAutoHyphens/>
        <w:autoSpaceDE w:val="0"/>
        <w:autoSpaceDN w:val="0"/>
        <w:adjustRightInd w:val="0"/>
        <w:ind w:left="540"/>
        <w:jc w:val="both"/>
        <w:rPr>
          <w:b/>
        </w:rPr>
      </w:pPr>
      <w:r>
        <w:rPr>
          <w:b/>
        </w:rPr>
        <w:t>4. РАБОЧАЯ ПРОГРАММА ВОСПИТАНИЯ И КАЛЕНДАРНЫЙ ПЛАН ВОСПИТАТЕЛЬНОЙ РАБОТЫ.</w:t>
      </w:r>
    </w:p>
    <w:p w:rsidR="000C2C00" w:rsidRDefault="0013549F">
      <w:pPr>
        <w:widowControl w:val="0"/>
        <w:suppressAutoHyphens/>
        <w:autoSpaceDE w:val="0"/>
        <w:autoSpaceDN w:val="0"/>
        <w:adjustRightInd w:val="0"/>
        <w:ind w:firstLine="567"/>
        <w:jc w:val="both"/>
        <w:rPr>
          <w:b/>
          <w:smallCaps/>
        </w:rPr>
      </w:pPr>
      <w:r>
        <w:rPr>
          <w:szCs w:val="28"/>
        </w:rPr>
        <w:t>Рабочая программа воспитания и</w:t>
      </w:r>
      <w:r>
        <w:rPr>
          <w:b/>
          <w:szCs w:val="28"/>
        </w:rPr>
        <w:t xml:space="preserve"> </w:t>
      </w:r>
      <w:r>
        <w:t xml:space="preserve">календарный план воспитательной работы </w:t>
      </w:r>
      <w:r>
        <w:rPr>
          <w:szCs w:val="28"/>
        </w:rPr>
        <w:t xml:space="preserve">составлена в соответствии с федеральным планом воспитательной работы с учетом специфики специальности. </w:t>
      </w:r>
    </w:p>
    <w:p w:rsidR="000C2C00" w:rsidRDefault="0013549F">
      <w:pPr>
        <w:widowControl w:val="0"/>
        <w:suppressAutoHyphens/>
        <w:rPr>
          <w:b/>
          <w:smallCaps/>
        </w:rPr>
      </w:pPr>
      <w:r>
        <w:rPr>
          <w:b/>
          <w:smallCaps/>
        </w:rPr>
        <w:t xml:space="preserve">        </w:t>
      </w:r>
    </w:p>
    <w:p w:rsidR="000C2C00" w:rsidRDefault="0013549F" w:rsidP="00C310EE">
      <w:pPr>
        <w:widowControl w:val="0"/>
        <w:tabs>
          <w:tab w:val="left" w:pos="851"/>
        </w:tabs>
        <w:suppressAutoHyphens/>
        <w:ind w:firstLine="567"/>
        <w:jc w:val="both"/>
        <w:rPr>
          <w:b/>
          <w:smallCaps/>
        </w:rPr>
      </w:pPr>
      <w:r>
        <w:rPr>
          <w:b/>
          <w:smallCaps/>
        </w:rPr>
        <w:t>5. МАТЕРИАЛЬНО-ТЕХНИЧЕСКОЕ ОБЕСПЕЧЕНИЕ РЕАЛИЗАЦИИ ПРОГРАММЫ</w:t>
      </w:r>
    </w:p>
    <w:p w:rsidR="000C2C00" w:rsidRDefault="0013549F">
      <w:pPr>
        <w:pStyle w:val="3"/>
        <w:shd w:val="clear" w:color="auto" w:fill="auto"/>
        <w:spacing w:after="0" w:line="240" w:lineRule="auto"/>
        <w:ind w:left="20" w:right="20" w:firstLine="689"/>
        <w:rPr>
          <w:sz w:val="24"/>
          <w:szCs w:val="24"/>
        </w:rPr>
      </w:pPr>
      <w:r>
        <w:rPr>
          <w:sz w:val="24"/>
          <w:szCs w:val="24"/>
        </w:rPr>
        <w:t>Образовательная организация располагает материально-технической базой, обеспечивающей проведение всех видов практических занятий, дисциплинарной, междисциплинарной и модульной подготовки, учебной практики, предусмотренных учебным планом. Материально-</w:t>
      </w:r>
      <w:r>
        <w:rPr>
          <w:sz w:val="24"/>
          <w:szCs w:val="24"/>
        </w:rPr>
        <w:softHyphen/>
      </w:r>
      <w:r w:rsidR="00C310EE">
        <w:rPr>
          <w:sz w:val="24"/>
          <w:szCs w:val="24"/>
        </w:rPr>
        <w:t xml:space="preserve">техническая база соответствует </w:t>
      </w:r>
      <w:r>
        <w:rPr>
          <w:sz w:val="24"/>
          <w:szCs w:val="24"/>
        </w:rPr>
        <w:t>действующим санитарным и противопожарным нормам.</w:t>
      </w:r>
    </w:p>
    <w:p w:rsidR="000C2C00" w:rsidRDefault="0013549F">
      <w:pPr>
        <w:pStyle w:val="3"/>
        <w:shd w:val="clear" w:color="auto" w:fill="auto"/>
        <w:spacing w:after="0" w:line="240" w:lineRule="auto"/>
        <w:ind w:left="20" w:right="20" w:firstLine="689"/>
        <w:rPr>
          <w:sz w:val="24"/>
          <w:szCs w:val="24"/>
        </w:rPr>
      </w:pPr>
      <w:r>
        <w:rPr>
          <w:sz w:val="24"/>
          <w:szCs w:val="24"/>
        </w:rPr>
        <w:t>Для реализации обр</w:t>
      </w:r>
      <w:r w:rsidR="00C310EE">
        <w:rPr>
          <w:sz w:val="24"/>
          <w:szCs w:val="24"/>
        </w:rPr>
        <w:t xml:space="preserve">азовательной программы имеются </w:t>
      </w:r>
      <w:r>
        <w:rPr>
          <w:sz w:val="24"/>
          <w:szCs w:val="24"/>
        </w:rPr>
        <w:t xml:space="preserve">учебные кабинеты, </w:t>
      </w:r>
      <w:proofErr w:type="gramStart"/>
      <w:r>
        <w:rPr>
          <w:sz w:val="24"/>
          <w:szCs w:val="24"/>
        </w:rPr>
        <w:t>лаборатории  и</w:t>
      </w:r>
      <w:proofErr w:type="gramEnd"/>
      <w:r>
        <w:rPr>
          <w:sz w:val="24"/>
          <w:szCs w:val="24"/>
        </w:rPr>
        <w:t xml:space="preserve"> другие помещения.</w:t>
      </w:r>
    </w:p>
    <w:tbl>
      <w:tblPr>
        <w:tblStyle w:val="a9"/>
        <w:tblW w:w="9634" w:type="dxa"/>
        <w:tblLook w:val="04A0" w:firstRow="1" w:lastRow="0" w:firstColumn="1" w:lastColumn="0" w:noHBand="0" w:noVBand="1"/>
      </w:tblPr>
      <w:tblGrid>
        <w:gridCol w:w="704"/>
        <w:gridCol w:w="8930"/>
      </w:tblGrid>
      <w:tr w:rsidR="000C2C00">
        <w:tc>
          <w:tcPr>
            <w:tcW w:w="704" w:type="dxa"/>
            <w:shd w:val="clear" w:color="auto" w:fill="auto"/>
          </w:tcPr>
          <w:p w:rsidR="000C2C00" w:rsidRDefault="0013549F">
            <w:pPr>
              <w:jc w:val="center"/>
            </w:pPr>
            <w:r>
              <w:t>№ п/п</w:t>
            </w:r>
          </w:p>
        </w:tc>
        <w:tc>
          <w:tcPr>
            <w:tcW w:w="8930" w:type="dxa"/>
            <w:shd w:val="clear" w:color="auto" w:fill="auto"/>
          </w:tcPr>
          <w:p w:rsidR="000C2C00" w:rsidRDefault="0013549F">
            <w:pPr>
              <w:jc w:val="center"/>
            </w:pPr>
            <w:r>
              <w:t>Наименование</w:t>
            </w:r>
          </w:p>
        </w:tc>
      </w:tr>
      <w:tr w:rsidR="000C2C00">
        <w:tc>
          <w:tcPr>
            <w:tcW w:w="704" w:type="dxa"/>
          </w:tcPr>
          <w:p w:rsidR="000C2C00" w:rsidRDefault="000C2C00">
            <w:pPr>
              <w:jc w:val="center"/>
            </w:pPr>
          </w:p>
        </w:tc>
        <w:tc>
          <w:tcPr>
            <w:tcW w:w="8930" w:type="dxa"/>
            <w:shd w:val="clear" w:color="auto" w:fill="auto"/>
          </w:tcPr>
          <w:p w:rsidR="000C2C00" w:rsidRDefault="0013549F">
            <w:pPr>
              <w:jc w:val="both"/>
            </w:pPr>
            <w:r>
              <w:rPr>
                <w:iCs/>
              </w:rPr>
              <w:t>Кабинеты:</w:t>
            </w:r>
          </w:p>
        </w:tc>
      </w:tr>
      <w:tr w:rsidR="000C2C00">
        <w:tc>
          <w:tcPr>
            <w:tcW w:w="704" w:type="dxa"/>
          </w:tcPr>
          <w:p w:rsidR="000C2C00" w:rsidRDefault="0013549F">
            <w:pPr>
              <w:jc w:val="center"/>
            </w:pPr>
            <w:r>
              <w:t>1.</w:t>
            </w:r>
          </w:p>
        </w:tc>
        <w:tc>
          <w:tcPr>
            <w:tcW w:w="8930" w:type="dxa"/>
            <w:shd w:val="clear" w:color="auto" w:fill="auto"/>
          </w:tcPr>
          <w:p w:rsidR="000C2C00" w:rsidRDefault="0013549F">
            <w:pPr>
              <w:jc w:val="both"/>
            </w:pPr>
            <w:r>
              <w:rPr>
                <w:iCs/>
              </w:rPr>
              <w:t>криминалистики</w:t>
            </w:r>
          </w:p>
        </w:tc>
      </w:tr>
      <w:tr w:rsidR="000C2C00">
        <w:tc>
          <w:tcPr>
            <w:tcW w:w="704" w:type="dxa"/>
          </w:tcPr>
          <w:p w:rsidR="000C2C00" w:rsidRDefault="0013549F">
            <w:pPr>
              <w:jc w:val="center"/>
            </w:pPr>
            <w:r>
              <w:t>2.</w:t>
            </w:r>
          </w:p>
        </w:tc>
        <w:tc>
          <w:tcPr>
            <w:tcW w:w="8930" w:type="dxa"/>
            <w:shd w:val="clear" w:color="auto" w:fill="auto"/>
          </w:tcPr>
          <w:p w:rsidR="000C2C00" w:rsidRDefault="0013549F">
            <w:pPr>
              <w:jc w:val="both"/>
            </w:pPr>
            <w:r>
              <w:rPr>
                <w:iCs/>
              </w:rPr>
              <w:t>специальной техники</w:t>
            </w:r>
          </w:p>
        </w:tc>
      </w:tr>
      <w:tr w:rsidR="000C2C00">
        <w:tc>
          <w:tcPr>
            <w:tcW w:w="704" w:type="dxa"/>
          </w:tcPr>
          <w:p w:rsidR="000C2C00" w:rsidRDefault="0013549F">
            <w:pPr>
              <w:jc w:val="center"/>
            </w:pPr>
            <w:r>
              <w:t>3.</w:t>
            </w:r>
          </w:p>
        </w:tc>
        <w:tc>
          <w:tcPr>
            <w:tcW w:w="8930" w:type="dxa"/>
            <w:shd w:val="clear" w:color="auto" w:fill="auto"/>
          </w:tcPr>
          <w:p w:rsidR="000C2C00" w:rsidRDefault="0013549F">
            <w:pPr>
              <w:jc w:val="both"/>
            </w:pPr>
            <w:r>
              <w:rPr>
                <w:iCs/>
              </w:rPr>
              <w:t>огневой подготовки</w:t>
            </w:r>
          </w:p>
        </w:tc>
      </w:tr>
      <w:tr w:rsidR="000C2C00">
        <w:tc>
          <w:tcPr>
            <w:tcW w:w="704" w:type="dxa"/>
          </w:tcPr>
          <w:p w:rsidR="000C2C00" w:rsidRDefault="0013549F">
            <w:pPr>
              <w:jc w:val="center"/>
            </w:pPr>
            <w:r>
              <w:t>4.</w:t>
            </w:r>
          </w:p>
        </w:tc>
        <w:tc>
          <w:tcPr>
            <w:tcW w:w="8930" w:type="dxa"/>
            <w:shd w:val="clear" w:color="auto" w:fill="auto"/>
          </w:tcPr>
          <w:p w:rsidR="000C2C00" w:rsidRDefault="0013549F">
            <w:pPr>
              <w:jc w:val="both"/>
            </w:pPr>
            <w:r>
              <w:rPr>
                <w:iCs/>
              </w:rPr>
              <w:t>тактико-специальной подготовки</w:t>
            </w:r>
          </w:p>
        </w:tc>
      </w:tr>
      <w:tr w:rsidR="000C2C00">
        <w:tc>
          <w:tcPr>
            <w:tcW w:w="704" w:type="dxa"/>
          </w:tcPr>
          <w:p w:rsidR="000C2C00" w:rsidRDefault="0013549F">
            <w:pPr>
              <w:jc w:val="center"/>
            </w:pPr>
            <w:r>
              <w:t>5.</w:t>
            </w:r>
          </w:p>
        </w:tc>
        <w:tc>
          <w:tcPr>
            <w:tcW w:w="8930" w:type="dxa"/>
            <w:shd w:val="clear" w:color="auto" w:fill="auto"/>
          </w:tcPr>
          <w:p w:rsidR="000C2C00" w:rsidRDefault="0013549F">
            <w:pPr>
              <w:jc w:val="both"/>
            </w:pPr>
            <w:r>
              <w:rPr>
                <w:iCs/>
              </w:rPr>
              <w:t>информатики (компьютерные классы)</w:t>
            </w:r>
          </w:p>
        </w:tc>
      </w:tr>
      <w:tr w:rsidR="000C2C00">
        <w:tc>
          <w:tcPr>
            <w:tcW w:w="704" w:type="dxa"/>
          </w:tcPr>
          <w:p w:rsidR="000C2C00" w:rsidRDefault="0013549F">
            <w:pPr>
              <w:jc w:val="center"/>
            </w:pPr>
            <w:r>
              <w:t>6.</w:t>
            </w:r>
          </w:p>
        </w:tc>
        <w:tc>
          <w:tcPr>
            <w:tcW w:w="8930" w:type="dxa"/>
            <w:shd w:val="clear" w:color="auto" w:fill="auto"/>
          </w:tcPr>
          <w:p w:rsidR="000C2C00" w:rsidRDefault="0013549F">
            <w:pPr>
              <w:jc w:val="both"/>
            </w:pPr>
            <w:r>
              <w:rPr>
                <w:iCs/>
              </w:rPr>
              <w:t>первой медицинской помощи</w:t>
            </w:r>
          </w:p>
        </w:tc>
      </w:tr>
      <w:tr w:rsidR="000C2C00">
        <w:tc>
          <w:tcPr>
            <w:tcW w:w="704" w:type="dxa"/>
          </w:tcPr>
          <w:p w:rsidR="000C2C00" w:rsidRDefault="0013549F">
            <w:pPr>
              <w:jc w:val="center"/>
            </w:pPr>
            <w:r>
              <w:t>7.</w:t>
            </w:r>
          </w:p>
        </w:tc>
        <w:tc>
          <w:tcPr>
            <w:tcW w:w="8930" w:type="dxa"/>
            <w:shd w:val="clear" w:color="auto" w:fill="auto"/>
          </w:tcPr>
          <w:p w:rsidR="000C2C00" w:rsidRDefault="0013549F">
            <w:pPr>
              <w:jc w:val="both"/>
            </w:pPr>
            <w:r>
              <w:rPr>
                <w:iCs/>
              </w:rPr>
              <w:t>гуманитарных и социально-экономических дисциплин</w:t>
            </w:r>
          </w:p>
        </w:tc>
      </w:tr>
      <w:tr w:rsidR="000C2C00">
        <w:tc>
          <w:tcPr>
            <w:tcW w:w="704" w:type="dxa"/>
          </w:tcPr>
          <w:p w:rsidR="000C2C00" w:rsidRDefault="0013549F">
            <w:pPr>
              <w:jc w:val="center"/>
            </w:pPr>
            <w:r>
              <w:t>8.</w:t>
            </w:r>
          </w:p>
        </w:tc>
        <w:tc>
          <w:tcPr>
            <w:tcW w:w="8930" w:type="dxa"/>
            <w:shd w:val="clear" w:color="auto" w:fill="auto"/>
          </w:tcPr>
          <w:p w:rsidR="000C2C00" w:rsidRDefault="0013549F">
            <w:pPr>
              <w:jc w:val="both"/>
            </w:pPr>
            <w:r>
              <w:rPr>
                <w:iCs/>
              </w:rPr>
              <w:t>центр (класс) деловых игр</w:t>
            </w:r>
          </w:p>
        </w:tc>
      </w:tr>
      <w:tr w:rsidR="000C2C00">
        <w:tc>
          <w:tcPr>
            <w:tcW w:w="704" w:type="dxa"/>
          </w:tcPr>
          <w:p w:rsidR="000C2C00" w:rsidRDefault="000C2C00">
            <w:pPr>
              <w:jc w:val="center"/>
            </w:pPr>
          </w:p>
        </w:tc>
        <w:tc>
          <w:tcPr>
            <w:tcW w:w="8930" w:type="dxa"/>
            <w:shd w:val="clear" w:color="auto" w:fill="auto"/>
          </w:tcPr>
          <w:p w:rsidR="000C2C00" w:rsidRDefault="0013549F">
            <w:pPr>
              <w:jc w:val="both"/>
            </w:pPr>
            <w:r>
              <w:rPr>
                <w:iCs/>
              </w:rPr>
              <w:t>Полигоны:</w:t>
            </w:r>
          </w:p>
        </w:tc>
      </w:tr>
      <w:tr w:rsidR="000C2C00">
        <w:tc>
          <w:tcPr>
            <w:tcW w:w="704" w:type="dxa"/>
          </w:tcPr>
          <w:p w:rsidR="000C2C00" w:rsidRDefault="0013549F">
            <w:pPr>
              <w:jc w:val="center"/>
            </w:pPr>
            <w:r>
              <w:t>1.</w:t>
            </w:r>
          </w:p>
        </w:tc>
        <w:tc>
          <w:tcPr>
            <w:tcW w:w="8930" w:type="dxa"/>
            <w:shd w:val="clear" w:color="auto" w:fill="auto"/>
          </w:tcPr>
          <w:p w:rsidR="000C2C00" w:rsidRDefault="0013549F">
            <w:pPr>
              <w:jc w:val="both"/>
            </w:pPr>
            <w:r>
              <w:rPr>
                <w:iCs/>
              </w:rPr>
              <w:t>криминалистические полигоны</w:t>
            </w:r>
          </w:p>
        </w:tc>
      </w:tr>
      <w:tr w:rsidR="000C2C00">
        <w:tc>
          <w:tcPr>
            <w:tcW w:w="704" w:type="dxa"/>
          </w:tcPr>
          <w:p w:rsidR="000C2C00" w:rsidRDefault="0013549F">
            <w:pPr>
              <w:jc w:val="center"/>
            </w:pPr>
            <w:r>
              <w:t>2.</w:t>
            </w:r>
          </w:p>
        </w:tc>
        <w:tc>
          <w:tcPr>
            <w:tcW w:w="8930" w:type="dxa"/>
            <w:shd w:val="clear" w:color="auto" w:fill="auto"/>
          </w:tcPr>
          <w:p w:rsidR="000C2C00" w:rsidRDefault="0013549F">
            <w:pPr>
              <w:jc w:val="both"/>
            </w:pPr>
            <w:r>
              <w:rPr>
                <w:iCs/>
              </w:rPr>
              <w:t>полигоны для отработки навыков оперативно-служебной деятельности в соответствии с профилем подготовки</w:t>
            </w:r>
          </w:p>
        </w:tc>
      </w:tr>
      <w:tr w:rsidR="000C2C00">
        <w:tc>
          <w:tcPr>
            <w:tcW w:w="704" w:type="dxa"/>
          </w:tcPr>
          <w:p w:rsidR="000C2C00" w:rsidRDefault="000C2C00">
            <w:pPr>
              <w:jc w:val="center"/>
            </w:pPr>
          </w:p>
        </w:tc>
        <w:tc>
          <w:tcPr>
            <w:tcW w:w="8930" w:type="dxa"/>
            <w:shd w:val="clear" w:color="auto" w:fill="auto"/>
          </w:tcPr>
          <w:p w:rsidR="000C2C00" w:rsidRDefault="0013549F">
            <w:pPr>
              <w:jc w:val="both"/>
            </w:pPr>
            <w:r>
              <w:t>Спортивный комплекс:</w:t>
            </w:r>
          </w:p>
        </w:tc>
      </w:tr>
      <w:tr w:rsidR="000C2C00">
        <w:tc>
          <w:tcPr>
            <w:tcW w:w="704" w:type="dxa"/>
          </w:tcPr>
          <w:p w:rsidR="000C2C00" w:rsidRDefault="0013549F">
            <w:pPr>
              <w:jc w:val="center"/>
            </w:pPr>
            <w:r>
              <w:t>1.</w:t>
            </w:r>
          </w:p>
        </w:tc>
        <w:tc>
          <w:tcPr>
            <w:tcW w:w="8930" w:type="dxa"/>
            <w:shd w:val="clear" w:color="auto" w:fill="auto"/>
          </w:tcPr>
          <w:p w:rsidR="000C2C00" w:rsidRDefault="0013549F">
            <w:pPr>
              <w:jc w:val="both"/>
            </w:pPr>
            <w:r>
              <w:t>спортивный зал</w:t>
            </w:r>
          </w:p>
        </w:tc>
      </w:tr>
      <w:tr w:rsidR="000C2C00">
        <w:tc>
          <w:tcPr>
            <w:tcW w:w="704" w:type="dxa"/>
          </w:tcPr>
          <w:p w:rsidR="000C2C00" w:rsidRDefault="0013549F">
            <w:pPr>
              <w:jc w:val="center"/>
            </w:pPr>
            <w:r>
              <w:t>2.</w:t>
            </w:r>
          </w:p>
        </w:tc>
        <w:tc>
          <w:tcPr>
            <w:tcW w:w="8930" w:type="dxa"/>
            <w:shd w:val="clear" w:color="auto" w:fill="auto"/>
          </w:tcPr>
          <w:p w:rsidR="000C2C00" w:rsidRDefault="0013549F">
            <w:pPr>
              <w:jc w:val="both"/>
            </w:pPr>
            <w:r>
              <w:t>стрелковый тир (в любой модификации, включая электронный) или место для стрельбы;</w:t>
            </w:r>
          </w:p>
        </w:tc>
      </w:tr>
      <w:tr w:rsidR="000C2C00">
        <w:tc>
          <w:tcPr>
            <w:tcW w:w="704" w:type="dxa"/>
          </w:tcPr>
          <w:p w:rsidR="000C2C00" w:rsidRDefault="000C2C00">
            <w:pPr>
              <w:jc w:val="center"/>
            </w:pPr>
          </w:p>
        </w:tc>
        <w:tc>
          <w:tcPr>
            <w:tcW w:w="8930" w:type="dxa"/>
            <w:shd w:val="clear" w:color="auto" w:fill="auto"/>
          </w:tcPr>
          <w:p w:rsidR="000C2C00" w:rsidRDefault="0013549F">
            <w:pPr>
              <w:jc w:val="both"/>
            </w:pPr>
            <w:r>
              <w:t>Залы и библиотеки:</w:t>
            </w:r>
          </w:p>
        </w:tc>
      </w:tr>
      <w:tr w:rsidR="000C2C00">
        <w:tc>
          <w:tcPr>
            <w:tcW w:w="704" w:type="dxa"/>
          </w:tcPr>
          <w:p w:rsidR="000C2C00" w:rsidRDefault="0013549F">
            <w:pPr>
              <w:jc w:val="center"/>
            </w:pPr>
            <w:r>
              <w:t>1.</w:t>
            </w:r>
          </w:p>
        </w:tc>
        <w:tc>
          <w:tcPr>
            <w:tcW w:w="8930" w:type="dxa"/>
            <w:shd w:val="clear" w:color="auto" w:fill="auto"/>
          </w:tcPr>
          <w:p w:rsidR="000C2C00" w:rsidRDefault="0013549F">
            <w:pPr>
              <w:jc w:val="both"/>
            </w:pPr>
            <w:r>
              <w:t>Библиотека</w:t>
            </w:r>
          </w:p>
        </w:tc>
      </w:tr>
      <w:tr w:rsidR="000C2C00">
        <w:tc>
          <w:tcPr>
            <w:tcW w:w="704" w:type="dxa"/>
          </w:tcPr>
          <w:p w:rsidR="000C2C00" w:rsidRDefault="0013549F">
            <w:pPr>
              <w:jc w:val="center"/>
            </w:pPr>
            <w:r>
              <w:t>2.</w:t>
            </w:r>
          </w:p>
        </w:tc>
        <w:tc>
          <w:tcPr>
            <w:tcW w:w="8930" w:type="dxa"/>
            <w:shd w:val="clear" w:color="auto" w:fill="auto"/>
          </w:tcPr>
          <w:p w:rsidR="000C2C00" w:rsidRDefault="0013549F">
            <w:pPr>
              <w:jc w:val="both"/>
            </w:pPr>
            <w:r>
              <w:t>специальная библиотека (библиотека литературы ограниченного пользования)</w:t>
            </w:r>
          </w:p>
        </w:tc>
      </w:tr>
      <w:tr w:rsidR="000C2C00">
        <w:tc>
          <w:tcPr>
            <w:tcW w:w="704" w:type="dxa"/>
          </w:tcPr>
          <w:p w:rsidR="000C2C00" w:rsidRDefault="0013549F">
            <w:pPr>
              <w:jc w:val="center"/>
            </w:pPr>
            <w:r>
              <w:t>3.</w:t>
            </w:r>
          </w:p>
        </w:tc>
        <w:tc>
          <w:tcPr>
            <w:tcW w:w="8930" w:type="dxa"/>
            <w:shd w:val="clear" w:color="auto" w:fill="auto"/>
          </w:tcPr>
          <w:p w:rsidR="000C2C00" w:rsidRDefault="0013549F">
            <w:pPr>
              <w:jc w:val="both"/>
            </w:pPr>
            <w:r>
              <w:t>читальный зал (специализированный кабинет) с выходом в сеть Интернет</w:t>
            </w:r>
          </w:p>
        </w:tc>
      </w:tr>
      <w:tr w:rsidR="000C2C00">
        <w:tc>
          <w:tcPr>
            <w:tcW w:w="704" w:type="dxa"/>
          </w:tcPr>
          <w:p w:rsidR="000C2C00" w:rsidRDefault="0013549F">
            <w:pPr>
              <w:jc w:val="center"/>
            </w:pPr>
            <w:r>
              <w:t>4.</w:t>
            </w:r>
          </w:p>
        </w:tc>
        <w:tc>
          <w:tcPr>
            <w:tcW w:w="8930" w:type="dxa"/>
            <w:shd w:val="clear" w:color="auto" w:fill="auto"/>
          </w:tcPr>
          <w:p w:rsidR="000C2C00" w:rsidRDefault="0013549F">
            <w:pPr>
              <w:jc w:val="both"/>
            </w:pPr>
            <w:r>
              <w:t>актовый зал</w:t>
            </w:r>
          </w:p>
        </w:tc>
      </w:tr>
    </w:tbl>
    <w:p w:rsidR="000C2C00" w:rsidRDefault="000C2C00">
      <w:pPr>
        <w:widowControl w:val="0"/>
        <w:suppressAutoHyphens/>
        <w:autoSpaceDE w:val="0"/>
        <w:autoSpaceDN w:val="0"/>
        <w:adjustRightInd w:val="0"/>
        <w:jc w:val="center"/>
        <w:rPr>
          <w:b/>
          <w:smallCaps/>
        </w:rPr>
      </w:pPr>
    </w:p>
    <w:p w:rsidR="000C2C00" w:rsidRDefault="000C2C00">
      <w:pPr>
        <w:widowControl w:val="0"/>
        <w:suppressAutoHyphens/>
        <w:autoSpaceDE w:val="0"/>
        <w:autoSpaceDN w:val="0"/>
        <w:adjustRightInd w:val="0"/>
        <w:jc w:val="center"/>
        <w:rPr>
          <w:b/>
          <w:smallCaps/>
        </w:rPr>
      </w:pPr>
    </w:p>
    <w:p w:rsidR="000C2C00" w:rsidRDefault="0013549F">
      <w:pPr>
        <w:rPr>
          <w:b/>
          <w:smallCaps/>
        </w:rPr>
      </w:pPr>
      <w:r>
        <w:rPr>
          <w:b/>
          <w:smallCaps/>
        </w:rPr>
        <w:br w:type="page"/>
      </w:r>
    </w:p>
    <w:p w:rsidR="000C2C00" w:rsidRDefault="0013549F">
      <w:pPr>
        <w:pStyle w:val="aa"/>
        <w:numPr>
          <w:ilvl w:val="0"/>
          <w:numId w:val="3"/>
        </w:numPr>
        <w:suppressAutoHyphens/>
        <w:adjustRightInd w:val="0"/>
        <w:jc w:val="center"/>
        <w:rPr>
          <w:b/>
          <w:smallCaps/>
        </w:rPr>
      </w:pPr>
      <w:r>
        <w:rPr>
          <w:b/>
          <w:smallCaps/>
        </w:rPr>
        <w:lastRenderedPageBreak/>
        <w:t>ОЦЕНКА РЕЗУЛЬТАТОВ ОСВОЕНИЯ ОСНОВНОЙ ПРОФЕССИОНАЛЬНОЙ</w:t>
      </w:r>
    </w:p>
    <w:p w:rsidR="000C2C00" w:rsidRDefault="0013549F">
      <w:pPr>
        <w:pStyle w:val="aa"/>
        <w:suppressAutoHyphens/>
        <w:adjustRightInd w:val="0"/>
        <w:ind w:left="360"/>
        <w:jc w:val="center"/>
        <w:rPr>
          <w:b/>
          <w:smallCaps/>
        </w:rPr>
      </w:pPr>
      <w:r>
        <w:rPr>
          <w:b/>
          <w:smallCaps/>
        </w:rPr>
        <w:t>ОБРАЗОВАТЕЛЬНОЙ ПРОГРАММЫ</w:t>
      </w:r>
    </w:p>
    <w:p w:rsidR="000C2C00" w:rsidRDefault="000C2C00">
      <w:pPr>
        <w:pStyle w:val="aa"/>
        <w:suppressAutoHyphens/>
        <w:adjustRightInd w:val="0"/>
        <w:ind w:left="360"/>
        <w:rPr>
          <w:b/>
          <w:smallCaps/>
        </w:rPr>
      </w:pPr>
    </w:p>
    <w:p w:rsidR="000C2C00" w:rsidRDefault="0013549F">
      <w:pPr>
        <w:pStyle w:val="aa"/>
        <w:numPr>
          <w:ilvl w:val="1"/>
          <w:numId w:val="3"/>
        </w:numPr>
        <w:suppressAutoHyphens/>
        <w:adjustRightInd w:val="0"/>
        <w:ind w:left="1276" w:hanging="425"/>
        <w:contextualSpacing/>
        <w:jc w:val="both"/>
        <w:rPr>
          <w:b/>
          <w:bCs/>
          <w:sz w:val="24"/>
        </w:rPr>
      </w:pPr>
      <w:r>
        <w:rPr>
          <w:b/>
          <w:bCs/>
          <w:sz w:val="24"/>
        </w:rPr>
        <w:t>Контроль и оценка достижений обучающихся</w:t>
      </w:r>
    </w:p>
    <w:p w:rsidR="000C2C00" w:rsidRDefault="000C2C00">
      <w:pPr>
        <w:widowControl w:val="0"/>
        <w:suppressAutoHyphens/>
        <w:autoSpaceDE w:val="0"/>
        <w:autoSpaceDN w:val="0"/>
        <w:adjustRightInd w:val="0"/>
        <w:jc w:val="center"/>
        <w:rPr>
          <w:b/>
          <w:smallCaps/>
        </w:rPr>
      </w:pPr>
    </w:p>
    <w:p w:rsidR="000C2C00" w:rsidRDefault="0013549F">
      <w:pPr>
        <w:widowControl w:val="0"/>
        <w:suppressAutoHyphens/>
        <w:autoSpaceDE w:val="0"/>
        <w:autoSpaceDN w:val="0"/>
        <w:adjustRightInd w:val="0"/>
        <w:ind w:firstLine="709"/>
        <w:jc w:val="both"/>
        <w:rPr>
          <w:color w:val="000000"/>
          <w:spacing w:val="-1"/>
        </w:rPr>
      </w:pPr>
      <w:r>
        <w:rPr>
          <w:color w:val="000000"/>
          <w:spacing w:val="-1"/>
        </w:rPr>
        <w:t xml:space="preserve">С целью контроля и оценки </w:t>
      </w:r>
      <w:r>
        <w:t xml:space="preserve">результатов подготовки </w:t>
      </w:r>
      <w:r>
        <w:rPr>
          <w:color w:val="000000"/>
          <w:spacing w:val="-1"/>
        </w:rPr>
        <w:t xml:space="preserve">и учета индивидуальных образовательных достижений обучающихся, </w:t>
      </w:r>
      <w:r>
        <w:t xml:space="preserve">качества освоения ППССЗ </w:t>
      </w:r>
      <w:r>
        <w:rPr>
          <w:color w:val="000000"/>
          <w:spacing w:val="-1"/>
        </w:rPr>
        <w:t>применяются:</w:t>
      </w:r>
    </w:p>
    <w:p w:rsidR="000C2C00" w:rsidRDefault="0013549F">
      <w:pPr>
        <w:widowControl w:val="0"/>
        <w:numPr>
          <w:ilvl w:val="0"/>
          <w:numId w:val="4"/>
        </w:numPr>
        <w:suppressAutoHyphens/>
        <w:ind w:hanging="333"/>
        <w:jc w:val="both"/>
      </w:pPr>
      <w:r>
        <w:t>текущий контроль;</w:t>
      </w:r>
    </w:p>
    <w:p w:rsidR="000C2C00" w:rsidRDefault="0013549F">
      <w:pPr>
        <w:widowControl w:val="0"/>
        <w:numPr>
          <w:ilvl w:val="0"/>
          <w:numId w:val="4"/>
        </w:numPr>
        <w:suppressAutoHyphens/>
        <w:ind w:hanging="333"/>
        <w:jc w:val="both"/>
      </w:pPr>
      <w:r>
        <w:t>промежуточная аттестация;</w:t>
      </w:r>
    </w:p>
    <w:p w:rsidR="000C2C00" w:rsidRDefault="0013549F">
      <w:pPr>
        <w:widowControl w:val="0"/>
        <w:numPr>
          <w:ilvl w:val="0"/>
          <w:numId w:val="4"/>
        </w:numPr>
        <w:suppressAutoHyphens/>
        <w:ind w:hanging="333"/>
        <w:jc w:val="both"/>
      </w:pPr>
      <w:r>
        <w:t>государственная итоговая аттестация (далее – ГИА).</w:t>
      </w:r>
    </w:p>
    <w:p w:rsidR="000C2C00" w:rsidRDefault="0013549F">
      <w:pPr>
        <w:pStyle w:val="a5"/>
        <w:spacing w:after="0"/>
        <w:ind w:firstLine="707"/>
        <w:jc w:val="both"/>
      </w:pPr>
      <w:r>
        <w:t>Оценка качества подготовки обучающихся и выпускников осуществляется в двух основных направлениях:</w:t>
      </w:r>
    </w:p>
    <w:p w:rsidR="000C2C00" w:rsidRDefault="0013549F">
      <w:pPr>
        <w:pStyle w:val="aa"/>
        <w:numPr>
          <w:ilvl w:val="2"/>
          <w:numId w:val="5"/>
        </w:numPr>
        <w:tabs>
          <w:tab w:val="left" w:pos="540"/>
        </w:tabs>
        <w:ind w:left="0" w:firstLine="0"/>
        <w:rPr>
          <w:sz w:val="24"/>
          <w:szCs w:val="24"/>
        </w:rPr>
      </w:pPr>
      <w:r>
        <w:rPr>
          <w:sz w:val="24"/>
          <w:szCs w:val="24"/>
        </w:rPr>
        <w:t>оценка уровня освоения дисциплин;</w:t>
      </w:r>
    </w:p>
    <w:p w:rsidR="000C2C00" w:rsidRDefault="0013549F">
      <w:pPr>
        <w:pStyle w:val="aa"/>
        <w:numPr>
          <w:ilvl w:val="2"/>
          <w:numId w:val="5"/>
        </w:numPr>
        <w:tabs>
          <w:tab w:val="left" w:pos="540"/>
        </w:tabs>
        <w:ind w:left="0" w:firstLine="0"/>
        <w:rPr>
          <w:sz w:val="24"/>
          <w:szCs w:val="24"/>
        </w:rPr>
      </w:pPr>
      <w:r>
        <w:rPr>
          <w:sz w:val="24"/>
          <w:szCs w:val="24"/>
        </w:rPr>
        <w:t>оценка компетенций обучающихся.</w:t>
      </w:r>
    </w:p>
    <w:p w:rsidR="000C2C00" w:rsidRDefault="0013549F">
      <w:pPr>
        <w:widowControl w:val="0"/>
        <w:suppressAutoHyphens/>
        <w:ind w:firstLine="709"/>
        <w:jc w:val="both"/>
      </w:pPr>
      <w:r>
        <w:t>Правила участия в контролирующих мероприятиях и критерии оценивания достижений обучающихся определяются Положением о формах, периодичности и порядке текущего контроля успеваемости и промежуточной аттестации студентов.</w:t>
      </w:r>
    </w:p>
    <w:p w:rsidR="000C2C00" w:rsidRDefault="0013549F">
      <w:pPr>
        <w:pStyle w:val="a5"/>
        <w:spacing w:after="0"/>
        <w:ind w:firstLine="707"/>
        <w:jc w:val="both"/>
      </w:pPr>
      <w:r>
        <w:t>Конкретные формы и процедуры текущего контроля успеваемости, промежуточной аттестации по каждой учебной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w:t>
      </w:r>
    </w:p>
    <w:p w:rsidR="000C2C00" w:rsidRDefault="0013549F">
      <w:pPr>
        <w:pStyle w:val="a5"/>
        <w:spacing w:after="0"/>
        <w:ind w:firstLine="640"/>
        <w:jc w:val="both"/>
      </w:pPr>
      <w:r>
        <w:t>Фонды оценочных средств для промежуточной аттестации по профессиональным модулям и для государственной итоговой аттестации имеют положительное заключение работодателей.</w:t>
      </w:r>
    </w:p>
    <w:p w:rsidR="000C2C00" w:rsidRDefault="0013549F">
      <w:pPr>
        <w:pStyle w:val="a5"/>
        <w:spacing w:after="0"/>
        <w:ind w:firstLine="640"/>
        <w:jc w:val="both"/>
        <w:rPr>
          <w:b/>
          <w:color w:val="000000"/>
          <w:spacing w:val="-1"/>
        </w:rPr>
      </w:pPr>
      <w:r>
        <w:rPr>
          <w:b/>
          <w:color w:val="000000"/>
          <w:spacing w:val="-1"/>
        </w:rPr>
        <w:t>Текущий контроль (программа текущего контроля)</w:t>
      </w:r>
    </w:p>
    <w:p w:rsidR="000C2C00" w:rsidRDefault="0013549F">
      <w:pPr>
        <w:pStyle w:val="a5"/>
        <w:spacing w:after="0"/>
        <w:ind w:firstLine="640"/>
        <w:jc w:val="both"/>
        <w:rPr>
          <w:color w:val="000000"/>
        </w:rPr>
      </w:pPr>
      <w:r>
        <w:t xml:space="preserve">Текущий контроль результатов подготовки осуществляется преподавателем и/или обучающимся в процессе проведения практических занятий и лабораторных работ, а также выполнения домашних заданий или в режиме тренировочного тестирования в целях получения </w:t>
      </w:r>
      <w:r>
        <w:rPr>
          <w:color w:val="000000"/>
        </w:rPr>
        <w:t>информации о:</w:t>
      </w:r>
    </w:p>
    <w:p w:rsidR="000C2C00" w:rsidRDefault="0013549F">
      <w:pPr>
        <w:widowControl w:val="0"/>
        <w:numPr>
          <w:ilvl w:val="0"/>
          <w:numId w:val="6"/>
        </w:numPr>
        <w:tabs>
          <w:tab w:val="clear" w:pos="0"/>
          <w:tab w:val="left" w:pos="720"/>
        </w:tabs>
        <w:suppressAutoHyphens/>
        <w:ind w:left="720" w:right="25"/>
        <w:jc w:val="both"/>
        <w:rPr>
          <w:color w:val="000000"/>
        </w:rPr>
      </w:pPr>
      <w:r>
        <w:rPr>
          <w:color w:val="000000"/>
        </w:rPr>
        <w:t>выполнении обучаемым требуемых действий в процессе учебной деятельности;</w:t>
      </w:r>
    </w:p>
    <w:p w:rsidR="000C2C00" w:rsidRDefault="0013549F">
      <w:pPr>
        <w:widowControl w:val="0"/>
        <w:numPr>
          <w:ilvl w:val="0"/>
          <w:numId w:val="6"/>
        </w:numPr>
        <w:tabs>
          <w:tab w:val="clear" w:pos="0"/>
          <w:tab w:val="left" w:pos="720"/>
        </w:tabs>
        <w:suppressAutoHyphens/>
        <w:ind w:left="720" w:right="25"/>
        <w:jc w:val="both"/>
        <w:rPr>
          <w:color w:val="000000"/>
        </w:rPr>
      </w:pPr>
      <w:r>
        <w:rPr>
          <w:color w:val="000000"/>
        </w:rPr>
        <w:t xml:space="preserve">правильности выполнения требуемых действий; </w:t>
      </w:r>
    </w:p>
    <w:p w:rsidR="000C2C00" w:rsidRDefault="0013549F">
      <w:pPr>
        <w:widowControl w:val="0"/>
        <w:numPr>
          <w:ilvl w:val="0"/>
          <w:numId w:val="6"/>
        </w:numPr>
        <w:tabs>
          <w:tab w:val="clear" w:pos="0"/>
          <w:tab w:val="left" w:pos="720"/>
        </w:tabs>
        <w:suppressAutoHyphens/>
        <w:ind w:left="720" w:right="25"/>
        <w:jc w:val="both"/>
        <w:rPr>
          <w:color w:val="000000"/>
        </w:rPr>
      </w:pPr>
      <w:r>
        <w:rPr>
          <w:color w:val="000000"/>
        </w:rPr>
        <w:t>соответствии формы действия данному этапу усвоения учебного материала;</w:t>
      </w:r>
    </w:p>
    <w:p w:rsidR="000C2C00" w:rsidRDefault="0013549F">
      <w:pPr>
        <w:widowControl w:val="0"/>
        <w:numPr>
          <w:ilvl w:val="0"/>
          <w:numId w:val="6"/>
        </w:numPr>
        <w:tabs>
          <w:tab w:val="clear" w:pos="0"/>
          <w:tab w:val="left" w:pos="720"/>
        </w:tabs>
        <w:suppressAutoHyphens/>
        <w:ind w:left="720" w:right="25"/>
        <w:jc w:val="both"/>
      </w:pPr>
      <w:r>
        <w:rPr>
          <w:color w:val="000000"/>
        </w:rPr>
        <w:t>формировании действия с должной мерой обобщения, освоения (</w:t>
      </w:r>
      <w:proofErr w:type="spellStart"/>
      <w:r>
        <w:rPr>
          <w:color w:val="000000"/>
        </w:rPr>
        <w:t>автоматизированности</w:t>
      </w:r>
      <w:proofErr w:type="spellEnd"/>
      <w:r>
        <w:rPr>
          <w:color w:val="000000"/>
        </w:rPr>
        <w:t>, быстроты выполнения и др.) и т.д.</w:t>
      </w:r>
    </w:p>
    <w:p w:rsidR="000C2C00" w:rsidRDefault="0013549F">
      <w:pPr>
        <w:widowControl w:val="0"/>
        <w:suppressAutoHyphens/>
        <w:ind w:right="25" w:firstLine="709"/>
        <w:jc w:val="both"/>
      </w:pPr>
      <w:r>
        <w:t>Текущий контроль успеваемости и промежуточная аттестация позволяют установить соответствие персональных достижений обучающихся поэтапным требованиям соответствующей ППССЗ. По каждой учебной дисциплине, МДК и профессиональному модулю созданы фонды оценочных средств, позволяющие оценить умения, знания, практический опыт и освоенные компетенции.</w:t>
      </w:r>
    </w:p>
    <w:p w:rsidR="000C2C00" w:rsidRDefault="0013549F">
      <w:pPr>
        <w:ind w:firstLine="709"/>
        <w:jc w:val="both"/>
        <w:rPr>
          <w:b/>
        </w:rPr>
      </w:pPr>
      <w:r>
        <w:rPr>
          <w:b/>
        </w:rPr>
        <w:t>Промежуточная аттестация (программа промежуточной аттестации)</w:t>
      </w:r>
    </w:p>
    <w:p w:rsidR="000C2C00" w:rsidRDefault="0013549F">
      <w:pPr>
        <w:ind w:firstLine="709"/>
        <w:jc w:val="both"/>
      </w:pPr>
      <w:r>
        <w:t xml:space="preserve">Итоговый контроль результатов подготовки обучающихся осуществляется преподавателем или комиссией в форме зачетов (дифференцированных зачетов), комплексных зачетов (дифференцированных зачетов), и/или экзаменов (комплексных экзаменов), квалификационного экзамена. В отдельных случаях допускается выведение итоговой семестровой оценки. Результаты контроля используются для оценки достижений обучающихся, определения рейтинга обучающегося руководителями структурных подразделений. </w:t>
      </w:r>
    </w:p>
    <w:p w:rsidR="000C2C00" w:rsidRDefault="0013549F">
      <w:pPr>
        <w:pStyle w:val="a5"/>
        <w:spacing w:after="0"/>
        <w:ind w:firstLine="707"/>
        <w:jc w:val="both"/>
      </w:pPr>
      <w:r>
        <w:t>Промежуточная аттестация в форме экзамена проводится в специально назначенный день, освобожденный от обязательной учебной нагрузки. Промежуточная аттестация в форме зачета или дифференцированного зачета проводится за счет часов, отведенных на освоение учебных дисциплин и МДК. При определении формы и периодичности промежуточной аттестации учитывается ограничение по количеству экзаменов (не более 8) и зачетов, дифференцированных зачетов (не более 10 без учета зачета и дифференцированного зачета по физической культуре) в учебном году.</w:t>
      </w:r>
    </w:p>
    <w:p w:rsidR="000C2C00" w:rsidRDefault="0013549F">
      <w:pPr>
        <w:widowControl w:val="0"/>
        <w:suppressAutoHyphens/>
        <w:autoSpaceDE w:val="0"/>
        <w:autoSpaceDN w:val="0"/>
        <w:adjustRightInd w:val="0"/>
        <w:ind w:firstLine="709"/>
      </w:pPr>
      <w:r>
        <w:rPr>
          <w:b/>
          <w:smallCaps/>
        </w:rPr>
        <w:lastRenderedPageBreak/>
        <w:t xml:space="preserve">6.2.  </w:t>
      </w:r>
      <w:r>
        <w:rPr>
          <w:b/>
          <w:bCs/>
        </w:rPr>
        <w:t xml:space="preserve">Организация государственной итоговой аттестации выпускников </w:t>
      </w:r>
      <w:r>
        <w:rPr>
          <w:b/>
          <w:smallCaps/>
        </w:rPr>
        <w:t xml:space="preserve"> </w:t>
      </w:r>
    </w:p>
    <w:p w:rsidR="000C2C00" w:rsidRDefault="0013549F">
      <w:pPr>
        <w:pStyle w:val="ConsPlusNormal"/>
        <w:spacing w:before="200"/>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Целью ГИА является установление соответствия уровня и качества подготовки выпускника ФГОС. </w:t>
      </w:r>
      <w:r>
        <w:rPr>
          <w:rFonts w:ascii="Times New Roman" w:eastAsia="Times New Roman" w:hAnsi="Times New Roman" w:cs="Times New Roman"/>
          <w:sz w:val="24"/>
          <w:szCs w:val="24"/>
        </w:rPr>
        <w:t>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0C2C00" w:rsidRDefault="0013549F">
      <w:pPr>
        <w:widowControl w:val="0"/>
        <w:suppressAutoHyphens/>
        <w:autoSpaceDE w:val="0"/>
        <w:autoSpaceDN w:val="0"/>
        <w:adjustRightInd w:val="0"/>
        <w:ind w:firstLine="709"/>
        <w:jc w:val="both"/>
      </w:pPr>
      <w:r>
        <w:t>Программа ГИА согласовывается с работодателем и доводится до сведения обучающихся не менее чем за полгода до проведения ГИА.</w:t>
      </w:r>
    </w:p>
    <w:p w:rsidR="000C2C00" w:rsidRDefault="0013549F">
      <w:pPr>
        <w:pStyle w:val="a5"/>
        <w:spacing w:after="0"/>
        <w:ind w:right="-1" w:firstLine="709"/>
        <w:jc w:val="both"/>
      </w:pPr>
      <w:r>
        <w:t>Руководители дипломных работ (проектов) назначаются из числа преподавателей специальных дисциплин и других квалифицированных специалистов. Официальное закрепление тем дипломных работ (проектов) с указанием руководителей и сроков выполнения оформляются приказом директора колледжа.</w:t>
      </w:r>
    </w:p>
    <w:p w:rsidR="000C2C00" w:rsidRDefault="0013549F">
      <w:pPr>
        <w:pStyle w:val="a5"/>
        <w:spacing w:after="0"/>
        <w:ind w:right="-1" w:firstLine="709"/>
        <w:jc w:val="both"/>
      </w:pPr>
      <w:r>
        <w:t>По утвержденным темам руководители дипломных работ (проектов) разрабатывают индивидуальные задания для каждого студента. Объем задания должен соответствовать времени, отводимому на выполнение дипломных работ (проектов). Задания на дипломные работы (проекты) оформляются на специальном бланке, подписываются руководителем работы и утверждаются заместителем директора по учебной работе. Индивидуальные задания выдаются каждому студенту-дипломнику. Задания на дипломные работы (проекты) выдаются студенту не позднее, чем за две недели до начала преддипломной практики.</w:t>
      </w:r>
    </w:p>
    <w:p w:rsidR="000C2C00" w:rsidRDefault="0013549F">
      <w:pPr>
        <w:pStyle w:val="a5"/>
        <w:spacing w:after="0"/>
        <w:ind w:right="-1" w:firstLine="709"/>
        <w:jc w:val="both"/>
      </w:pPr>
      <w:r>
        <w:t>Программа ГИА ежегодно согласовывается с председателем ГЭК и утверждается директором колледжа. Темы дипломных работ (проектов) разрабатываются преподавателями специальных дисциплин колледжа совместно со специалистами предприятий или организаций, заинтересованных в разработке данных тем, рассматриваются и утверждаются цикловой комиссией. Тема дипломной работы (проекта) может быть предложена студентом при условии обоснования им целесообразности ее разработки, а также другими преподавателями специальных и общепрофессиональных дисциплин. Не разрешается нескольким студентам выполнение дипломных работ (проектов) на одну и ту же тему по материалам одного предприятия. Т</w:t>
      </w:r>
      <w:r w:rsidR="00C310EE">
        <w:t xml:space="preserve">емы дипломных работ (проектов) </w:t>
      </w:r>
      <w:r>
        <w:t>должны отвечать современным требованиям научно-технического прогресса, экономики, культуры, учитывать достижения передовых предприятий, быть актуальными для промышленности, целесообразными для дальнейшего использования в учебном процессе.</w:t>
      </w:r>
    </w:p>
    <w:p w:rsidR="000C2C00" w:rsidRDefault="0013549F">
      <w:pPr>
        <w:ind w:firstLine="709"/>
        <w:jc w:val="both"/>
      </w:pPr>
      <w:r>
        <w:t>Для проведения ГИА, проверки качества подготовки выпускаемых специалистов, присвоения им соответствующей квалификации создается ГЭК. Состав ГЭК утверждается приказом директора колледжа на один учебный год. Численность ГЭК не должна составлять менее 5 человек. Председатели ГЭК назначаются приказом Министерства образования Чувашской Республики. Членами комиссии являются: директор колледжа или его заместители (заместитель председателя ГЭК), не более двух преподавателей специальных дисциплин, один из которых назначается секретарем ГЭК.</w:t>
      </w:r>
    </w:p>
    <w:p w:rsidR="000C2C00" w:rsidRDefault="0013549F">
      <w:pPr>
        <w:ind w:firstLine="709"/>
        <w:jc w:val="both"/>
      </w:pPr>
      <w:r>
        <w:t>Решение ГЭК принимается на закрытом заседании простым большинством голосов членов комиссии, участвующих в заседании (при равном числе голосов голос председателя является решающим). Заседания ГЭК протоколируются. Протоколы подписываются председателем и секретарем комиссии. Решение ГЭК о присвоении квалификации выпускникам, прошедшим ГИА и выдаче соответствующего документа об образовании, объявляется приказом директора колледжа.</w:t>
      </w:r>
    </w:p>
    <w:p w:rsidR="000C2C00" w:rsidRDefault="0013549F">
      <w:pPr>
        <w:pStyle w:val="ConsPlusNormal"/>
        <w:jc w:val="both"/>
        <w:rPr>
          <w:rFonts w:ascii="Times New Roman" w:hAnsi="Times New Roman" w:cs="Times New Roman"/>
          <w:sz w:val="24"/>
          <w:szCs w:val="24"/>
        </w:rPr>
      </w:pPr>
      <w:r>
        <w:rPr>
          <w:rFonts w:ascii="Times New Roman" w:hAnsi="Times New Roman" w:cs="Times New Roman"/>
          <w:sz w:val="24"/>
          <w:szCs w:val="24"/>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0C2C00" w:rsidRDefault="0013549F">
      <w:pPr>
        <w:ind w:firstLine="709"/>
        <w:jc w:val="both"/>
      </w:pPr>
      <w:r>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 </w:t>
      </w:r>
    </w:p>
    <w:p w:rsidR="000C2C00" w:rsidRDefault="000C2C00">
      <w:pPr>
        <w:widowControl w:val="0"/>
        <w:suppressAutoHyphens/>
        <w:autoSpaceDE w:val="0"/>
        <w:autoSpaceDN w:val="0"/>
        <w:adjustRightInd w:val="0"/>
      </w:pPr>
    </w:p>
    <w:sectPr w:rsidR="000C2C00">
      <w:pgSz w:w="11906" w:h="16838"/>
      <w:pgMar w:top="851" w:right="849" w:bottom="993" w:left="1559"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D6B"/>
    <w:multiLevelType w:val="multilevel"/>
    <w:tmpl w:val="06C14D6B"/>
    <w:lvl w:ilvl="0">
      <w:start w:val="1"/>
      <w:numFmt w:val="bullet"/>
      <w:lvlText w:val=""/>
      <w:lvlJc w:val="left"/>
      <w:pPr>
        <w:tabs>
          <w:tab w:val="left" w:pos="0"/>
        </w:tabs>
        <w:ind w:left="0" w:hanging="360"/>
      </w:pPr>
      <w:rPr>
        <w:rFonts w:ascii="Wingdings" w:hAnsi="Wingdings" w:hint="default"/>
      </w:rPr>
    </w:lvl>
    <w:lvl w:ilvl="1">
      <w:start w:val="1"/>
      <w:numFmt w:val="bullet"/>
      <w:lvlText w:val="o"/>
      <w:lvlJc w:val="left"/>
      <w:pPr>
        <w:tabs>
          <w:tab w:val="left" w:pos="720"/>
        </w:tabs>
        <w:ind w:left="720" w:hanging="360"/>
      </w:pPr>
      <w:rPr>
        <w:rFonts w:ascii="Courier New" w:hAnsi="Courier New" w:cs="Wingdings"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Wingdings"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Wingdings" w:hint="default"/>
      </w:rPr>
    </w:lvl>
    <w:lvl w:ilvl="8">
      <w:start w:val="1"/>
      <w:numFmt w:val="bullet"/>
      <w:lvlText w:val=""/>
      <w:lvlJc w:val="left"/>
      <w:pPr>
        <w:tabs>
          <w:tab w:val="left" w:pos="5760"/>
        </w:tabs>
        <w:ind w:left="5760" w:hanging="360"/>
      </w:pPr>
      <w:rPr>
        <w:rFonts w:ascii="Wingdings" w:hAnsi="Wingdings" w:hint="default"/>
      </w:rPr>
    </w:lvl>
  </w:abstractNum>
  <w:abstractNum w:abstractNumId="1" w15:restartNumberingAfterBreak="0">
    <w:nsid w:val="2BD36799"/>
    <w:multiLevelType w:val="multilevel"/>
    <w:tmpl w:val="2BD36799"/>
    <w:lvl w:ilvl="0">
      <w:start w:val="5"/>
      <w:numFmt w:val="decimal"/>
      <w:lvlText w:val="%1"/>
      <w:lvlJc w:val="left"/>
      <w:pPr>
        <w:ind w:left="1022" w:hanging="420"/>
      </w:pPr>
      <w:rPr>
        <w:rFonts w:hint="default"/>
      </w:rPr>
    </w:lvl>
    <w:lvl w:ilvl="1">
      <w:start w:val="1"/>
      <w:numFmt w:val="decimal"/>
      <w:lvlText w:val="%1.%2."/>
      <w:lvlJc w:val="left"/>
      <w:pPr>
        <w:ind w:left="1022" w:hanging="420"/>
      </w:pPr>
      <w:rPr>
        <w:rFonts w:ascii="Times New Roman" w:eastAsia="Times New Roman" w:hAnsi="Times New Roman" w:hint="default"/>
        <w:b/>
        <w:bCs/>
        <w:spacing w:val="-6"/>
        <w:w w:val="100"/>
        <w:sz w:val="24"/>
        <w:szCs w:val="24"/>
      </w:rPr>
    </w:lvl>
    <w:lvl w:ilvl="2">
      <w:numFmt w:val="bullet"/>
      <w:lvlText w:val="-"/>
      <w:lvlJc w:val="left"/>
      <w:pPr>
        <w:ind w:left="1869" w:hanging="140"/>
      </w:pPr>
      <w:rPr>
        <w:rFonts w:ascii="Times New Roman" w:eastAsia="Times New Roman" w:hAnsi="Times New Roman" w:hint="default"/>
        <w:w w:val="99"/>
        <w:sz w:val="24"/>
        <w:szCs w:val="24"/>
      </w:rPr>
    </w:lvl>
    <w:lvl w:ilvl="3">
      <w:numFmt w:val="bullet"/>
      <w:lvlText w:val="•"/>
      <w:lvlJc w:val="left"/>
      <w:pPr>
        <w:ind w:left="3918" w:hanging="140"/>
      </w:pPr>
      <w:rPr>
        <w:rFonts w:hint="default"/>
      </w:rPr>
    </w:lvl>
    <w:lvl w:ilvl="4">
      <w:numFmt w:val="bullet"/>
      <w:lvlText w:val="•"/>
      <w:lvlJc w:val="left"/>
      <w:pPr>
        <w:ind w:left="4948" w:hanging="140"/>
      </w:pPr>
      <w:rPr>
        <w:rFonts w:hint="default"/>
      </w:rPr>
    </w:lvl>
    <w:lvl w:ilvl="5">
      <w:numFmt w:val="bullet"/>
      <w:lvlText w:val="•"/>
      <w:lvlJc w:val="left"/>
      <w:pPr>
        <w:ind w:left="5977" w:hanging="140"/>
      </w:pPr>
      <w:rPr>
        <w:rFonts w:hint="default"/>
      </w:rPr>
    </w:lvl>
    <w:lvl w:ilvl="6">
      <w:numFmt w:val="bullet"/>
      <w:lvlText w:val="•"/>
      <w:lvlJc w:val="left"/>
      <w:pPr>
        <w:ind w:left="7006" w:hanging="140"/>
      </w:pPr>
      <w:rPr>
        <w:rFonts w:hint="default"/>
      </w:rPr>
    </w:lvl>
    <w:lvl w:ilvl="7">
      <w:numFmt w:val="bullet"/>
      <w:lvlText w:val="•"/>
      <w:lvlJc w:val="left"/>
      <w:pPr>
        <w:ind w:left="8036" w:hanging="140"/>
      </w:pPr>
      <w:rPr>
        <w:rFonts w:hint="default"/>
      </w:rPr>
    </w:lvl>
    <w:lvl w:ilvl="8">
      <w:numFmt w:val="bullet"/>
      <w:lvlText w:val="•"/>
      <w:lvlJc w:val="left"/>
      <w:pPr>
        <w:ind w:left="9065" w:hanging="140"/>
      </w:pPr>
      <w:rPr>
        <w:rFonts w:hint="default"/>
      </w:rPr>
    </w:lvl>
  </w:abstractNum>
  <w:abstractNum w:abstractNumId="2" w15:restartNumberingAfterBreak="0">
    <w:nsid w:val="2C753AA3"/>
    <w:multiLevelType w:val="multilevel"/>
    <w:tmpl w:val="2C753AA3"/>
    <w:lvl w:ilvl="0">
      <w:start w:val="1"/>
      <w:numFmt w:val="bullet"/>
      <w:lvlText w:val=""/>
      <w:lvlJc w:val="left"/>
      <w:pPr>
        <w:tabs>
          <w:tab w:val="left" w:pos="900"/>
        </w:tabs>
        <w:ind w:left="900" w:hanging="360"/>
      </w:pPr>
      <w:rPr>
        <w:rFonts w:ascii="Wingdings" w:hAnsi="Wingdings" w:hint="default"/>
      </w:rPr>
    </w:lvl>
    <w:lvl w:ilvl="1">
      <w:start w:val="1"/>
      <w:numFmt w:val="bullet"/>
      <w:lvlText w:val="o"/>
      <w:lvlJc w:val="left"/>
      <w:pPr>
        <w:tabs>
          <w:tab w:val="left" w:pos="2329"/>
        </w:tabs>
        <w:ind w:left="2329" w:hanging="360"/>
      </w:pPr>
      <w:rPr>
        <w:rFonts w:ascii="Courier New" w:hAnsi="Courier New" w:cs="Wingdings" w:hint="default"/>
      </w:rPr>
    </w:lvl>
    <w:lvl w:ilvl="2">
      <w:start w:val="1"/>
      <w:numFmt w:val="bullet"/>
      <w:lvlText w:val=""/>
      <w:lvlJc w:val="left"/>
      <w:pPr>
        <w:tabs>
          <w:tab w:val="left" w:pos="3049"/>
        </w:tabs>
        <w:ind w:left="3049" w:hanging="360"/>
      </w:pPr>
      <w:rPr>
        <w:rFonts w:ascii="Wingdings" w:hAnsi="Wingdings" w:hint="default"/>
      </w:rPr>
    </w:lvl>
    <w:lvl w:ilvl="3">
      <w:start w:val="1"/>
      <w:numFmt w:val="bullet"/>
      <w:lvlText w:val=""/>
      <w:lvlJc w:val="left"/>
      <w:pPr>
        <w:tabs>
          <w:tab w:val="left" w:pos="3769"/>
        </w:tabs>
        <w:ind w:left="3769" w:hanging="360"/>
      </w:pPr>
      <w:rPr>
        <w:rFonts w:ascii="Symbol" w:hAnsi="Symbol" w:hint="default"/>
      </w:rPr>
    </w:lvl>
    <w:lvl w:ilvl="4">
      <w:start w:val="1"/>
      <w:numFmt w:val="bullet"/>
      <w:lvlText w:val="o"/>
      <w:lvlJc w:val="left"/>
      <w:pPr>
        <w:tabs>
          <w:tab w:val="left" w:pos="4489"/>
        </w:tabs>
        <w:ind w:left="4489" w:hanging="360"/>
      </w:pPr>
      <w:rPr>
        <w:rFonts w:ascii="Courier New" w:hAnsi="Courier New" w:cs="Wingdings" w:hint="default"/>
      </w:rPr>
    </w:lvl>
    <w:lvl w:ilvl="5">
      <w:start w:val="1"/>
      <w:numFmt w:val="bullet"/>
      <w:lvlText w:val=""/>
      <w:lvlJc w:val="left"/>
      <w:pPr>
        <w:tabs>
          <w:tab w:val="left" w:pos="5209"/>
        </w:tabs>
        <w:ind w:left="5209" w:hanging="360"/>
      </w:pPr>
      <w:rPr>
        <w:rFonts w:ascii="Wingdings" w:hAnsi="Wingdings" w:hint="default"/>
      </w:rPr>
    </w:lvl>
    <w:lvl w:ilvl="6">
      <w:start w:val="1"/>
      <w:numFmt w:val="bullet"/>
      <w:lvlText w:val=""/>
      <w:lvlJc w:val="left"/>
      <w:pPr>
        <w:tabs>
          <w:tab w:val="left" w:pos="5929"/>
        </w:tabs>
        <w:ind w:left="5929" w:hanging="360"/>
      </w:pPr>
      <w:rPr>
        <w:rFonts w:ascii="Symbol" w:hAnsi="Symbol" w:hint="default"/>
      </w:rPr>
    </w:lvl>
    <w:lvl w:ilvl="7">
      <w:start w:val="1"/>
      <w:numFmt w:val="bullet"/>
      <w:lvlText w:val="o"/>
      <w:lvlJc w:val="left"/>
      <w:pPr>
        <w:tabs>
          <w:tab w:val="left" w:pos="6649"/>
        </w:tabs>
        <w:ind w:left="6649" w:hanging="360"/>
      </w:pPr>
      <w:rPr>
        <w:rFonts w:ascii="Courier New" w:hAnsi="Courier New" w:cs="Wingdings" w:hint="default"/>
      </w:rPr>
    </w:lvl>
    <w:lvl w:ilvl="8">
      <w:start w:val="1"/>
      <w:numFmt w:val="bullet"/>
      <w:lvlText w:val=""/>
      <w:lvlJc w:val="left"/>
      <w:pPr>
        <w:tabs>
          <w:tab w:val="left" w:pos="7369"/>
        </w:tabs>
        <w:ind w:left="7369" w:hanging="360"/>
      </w:pPr>
      <w:rPr>
        <w:rFonts w:ascii="Wingdings" w:hAnsi="Wingdings" w:hint="default"/>
      </w:rPr>
    </w:lvl>
  </w:abstractNum>
  <w:abstractNum w:abstractNumId="3" w15:restartNumberingAfterBreak="0">
    <w:nsid w:val="50EC32B3"/>
    <w:multiLevelType w:val="multilevel"/>
    <w:tmpl w:val="50EC32B3"/>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83B1A5B"/>
    <w:multiLevelType w:val="multilevel"/>
    <w:tmpl w:val="583B1A5B"/>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15:restartNumberingAfterBreak="0">
    <w:nsid w:val="7D950455"/>
    <w:multiLevelType w:val="multilevel"/>
    <w:tmpl w:val="7D95045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0B"/>
    <w:rsid w:val="0001254E"/>
    <w:rsid w:val="000C2C00"/>
    <w:rsid w:val="000E6D13"/>
    <w:rsid w:val="001068E6"/>
    <w:rsid w:val="0013549F"/>
    <w:rsid w:val="0014689C"/>
    <w:rsid w:val="002F15D9"/>
    <w:rsid w:val="00323135"/>
    <w:rsid w:val="00384CA0"/>
    <w:rsid w:val="003A72C3"/>
    <w:rsid w:val="004217CB"/>
    <w:rsid w:val="00427C24"/>
    <w:rsid w:val="00441E9F"/>
    <w:rsid w:val="00536FD9"/>
    <w:rsid w:val="00565D28"/>
    <w:rsid w:val="0057086A"/>
    <w:rsid w:val="005E0C5F"/>
    <w:rsid w:val="00614FEF"/>
    <w:rsid w:val="006A12BE"/>
    <w:rsid w:val="006B6060"/>
    <w:rsid w:val="007040EA"/>
    <w:rsid w:val="007171AB"/>
    <w:rsid w:val="00744060"/>
    <w:rsid w:val="0077154F"/>
    <w:rsid w:val="00785FA4"/>
    <w:rsid w:val="008867CD"/>
    <w:rsid w:val="009777D7"/>
    <w:rsid w:val="0098015C"/>
    <w:rsid w:val="009A63AA"/>
    <w:rsid w:val="009F0B6A"/>
    <w:rsid w:val="00A003BA"/>
    <w:rsid w:val="00A0752E"/>
    <w:rsid w:val="00A93633"/>
    <w:rsid w:val="00AA2175"/>
    <w:rsid w:val="00B17E06"/>
    <w:rsid w:val="00B3690B"/>
    <w:rsid w:val="00B71E1D"/>
    <w:rsid w:val="00BC3553"/>
    <w:rsid w:val="00C16C4E"/>
    <w:rsid w:val="00C310EE"/>
    <w:rsid w:val="00CA24DE"/>
    <w:rsid w:val="00CA3216"/>
    <w:rsid w:val="00DA4402"/>
    <w:rsid w:val="00E13D19"/>
    <w:rsid w:val="00E16B8F"/>
    <w:rsid w:val="00E247AA"/>
    <w:rsid w:val="00ED1D22"/>
    <w:rsid w:val="00F018EB"/>
    <w:rsid w:val="00F37245"/>
    <w:rsid w:val="00F64A06"/>
    <w:rsid w:val="046D448C"/>
    <w:rsid w:val="0D337146"/>
    <w:rsid w:val="0E751C34"/>
    <w:rsid w:val="315C6CA2"/>
    <w:rsid w:val="3CA44D1C"/>
    <w:rsid w:val="5A1D0481"/>
    <w:rsid w:val="71F866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AF415"/>
  <w15:docId w15:val="{4A900473-869D-4247-B99D-CBB4FC8A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Segoe UI" w:hAnsi="Segoe UI" w:cs="Segoe UI"/>
      <w:sz w:val="18"/>
      <w:szCs w:val="18"/>
    </w:rPr>
  </w:style>
  <w:style w:type="paragraph" w:styleId="a5">
    <w:name w:val="Body Text"/>
    <w:basedOn w:val="a"/>
    <w:link w:val="a6"/>
    <w:uiPriority w:val="99"/>
    <w:qFormat/>
    <w:pPr>
      <w:spacing w:after="120"/>
    </w:pPr>
  </w:style>
  <w:style w:type="paragraph" w:styleId="a7">
    <w:name w:val="Normal (Web)"/>
    <w:basedOn w:val="a"/>
    <w:uiPriority w:val="99"/>
    <w:unhideWhenUsed/>
    <w:pPr>
      <w:spacing w:before="100" w:beforeAutospacing="1" w:after="100" w:afterAutospacing="1"/>
    </w:pPr>
  </w:style>
  <w:style w:type="paragraph" w:styleId="a8">
    <w:name w:val="Block Text"/>
    <w:basedOn w:val="a"/>
    <w:qFormat/>
    <w:pPr>
      <w:ind w:left="360" w:right="-852"/>
      <w:jc w:val="both"/>
    </w:pPr>
    <w:rPr>
      <w:szCs w:val="20"/>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0"/>
    <w:link w:val="a5"/>
    <w:uiPriority w:val="99"/>
    <w:qFormat/>
    <w:rPr>
      <w:sz w:val="24"/>
      <w:szCs w:val="24"/>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character" w:customStyle="1" w:styleId="a4">
    <w:name w:val="Текст выноски Знак"/>
    <w:basedOn w:val="a0"/>
    <w:link w:val="a3"/>
    <w:qFormat/>
    <w:rPr>
      <w:rFonts w:ascii="Segoe UI" w:hAnsi="Segoe UI" w:cs="Segoe UI"/>
      <w:sz w:val="18"/>
      <w:szCs w:val="18"/>
    </w:rPr>
  </w:style>
  <w:style w:type="paragraph" w:styleId="aa">
    <w:name w:val="List Paragraph"/>
    <w:basedOn w:val="a"/>
    <w:uiPriority w:val="34"/>
    <w:qFormat/>
    <w:pPr>
      <w:widowControl w:val="0"/>
      <w:autoSpaceDE w:val="0"/>
      <w:autoSpaceDN w:val="0"/>
      <w:ind w:left="1162"/>
    </w:pPr>
    <w:rPr>
      <w:sz w:val="22"/>
      <w:szCs w:val="22"/>
    </w:rPr>
  </w:style>
  <w:style w:type="paragraph" w:customStyle="1" w:styleId="ConsPlusNormal">
    <w:name w:val="ConsPlusNormal"/>
    <w:qFormat/>
    <w:pPr>
      <w:widowControl w:val="0"/>
      <w:autoSpaceDE w:val="0"/>
      <w:autoSpaceDN w:val="0"/>
    </w:pPr>
    <w:rPr>
      <w:rFonts w:ascii="Arial" w:eastAsiaTheme="minorEastAsia" w:hAnsi="Arial" w:cs="Arial"/>
      <w:szCs w:val="22"/>
    </w:rPr>
  </w:style>
  <w:style w:type="character" w:customStyle="1" w:styleId="ab">
    <w:name w:val="Основной текст_"/>
    <w:basedOn w:val="a0"/>
    <w:link w:val="3"/>
    <w:uiPriority w:val="99"/>
    <w:qFormat/>
    <w:locked/>
    <w:rPr>
      <w:sz w:val="28"/>
      <w:szCs w:val="28"/>
      <w:shd w:val="clear" w:color="auto" w:fill="FFFFFF"/>
    </w:rPr>
  </w:style>
  <w:style w:type="paragraph" w:customStyle="1" w:styleId="3">
    <w:name w:val="Основной текст3"/>
    <w:basedOn w:val="a"/>
    <w:link w:val="ab"/>
    <w:uiPriority w:val="99"/>
    <w:qFormat/>
    <w:pPr>
      <w:widowControl w:val="0"/>
      <w:shd w:val="clear" w:color="auto" w:fill="FFFFFF"/>
      <w:spacing w:after="420" w:line="240" w:lineRule="atLeast"/>
      <w:ind w:hanging="208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2E93-C647-4179-A427-2C372F2A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2382</Words>
  <Characters>19292</Characters>
  <Application>Microsoft Office Word</Application>
  <DocSecurity>0</DocSecurity>
  <Lines>160</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Граниченко Ольга Владимировна</dc:creator>
  <cp:lastModifiedBy>Васильева Ольга  Анатольевна</cp:lastModifiedBy>
  <cp:revision>8</cp:revision>
  <cp:lastPrinted>2023-07-26T07:10:00Z</cp:lastPrinted>
  <dcterms:created xsi:type="dcterms:W3CDTF">2023-07-26T07:10:00Z</dcterms:created>
  <dcterms:modified xsi:type="dcterms:W3CDTF">2025-06-19T15:15:00Z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415D9C3AA81348F6AD211F2D8415395A</vt:lpwstr>
  </property>
</Properties>
</file>