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p>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Министерства образования Чувашской Республики</w:t>
      </w:r>
    </w:p>
    <w:p w:rsidR="005F04D0" w:rsidRPr="005F04D0" w:rsidRDefault="005F04D0" w:rsidP="005F04D0">
      <w:pPr>
        <w:jc w:val="center"/>
        <w:rPr>
          <w:rFonts w:ascii="Times New Roman" w:hAnsi="Times New Roman"/>
          <w:sz w:val="24"/>
          <w:szCs w:val="24"/>
        </w:rPr>
      </w:pPr>
    </w:p>
    <w:p w:rsidR="005F04D0" w:rsidRPr="005F04D0" w:rsidRDefault="005F04D0" w:rsidP="005F04D0">
      <w:pPr>
        <w:jc w:val="center"/>
        <w:rPr>
          <w:rFonts w:ascii="Times New Roman" w:hAnsi="Times New Roman"/>
          <w:sz w:val="24"/>
          <w:szCs w:val="24"/>
        </w:rPr>
      </w:pPr>
    </w:p>
    <w:p w:rsidR="005F04D0" w:rsidRDefault="005F04D0" w:rsidP="005F04D0">
      <w:pPr>
        <w:spacing w:line="360" w:lineRule="auto"/>
        <w:rPr>
          <w:rFonts w:ascii="Times New Roman" w:hAnsi="Times New Roman"/>
          <w:noProof/>
          <w:sz w:val="24"/>
          <w:szCs w:val="24"/>
        </w:rPr>
      </w:pPr>
    </w:p>
    <w:p w:rsidR="0084728C" w:rsidRDefault="0084728C" w:rsidP="005F04D0">
      <w:pPr>
        <w:spacing w:line="360" w:lineRule="auto"/>
        <w:rPr>
          <w:rFonts w:ascii="Times New Roman" w:hAnsi="Times New Roman"/>
          <w:noProof/>
          <w:sz w:val="24"/>
          <w:szCs w:val="24"/>
        </w:rPr>
      </w:pPr>
    </w:p>
    <w:p w:rsidR="0084728C" w:rsidRDefault="0084728C" w:rsidP="005F04D0">
      <w:pPr>
        <w:spacing w:line="360" w:lineRule="auto"/>
        <w:rPr>
          <w:rFonts w:ascii="Times New Roman" w:hAnsi="Times New Roman"/>
          <w:noProof/>
          <w:sz w:val="24"/>
          <w:szCs w:val="24"/>
        </w:rPr>
      </w:pPr>
    </w:p>
    <w:p w:rsidR="0084728C" w:rsidRPr="005F04D0" w:rsidRDefault="0084728C"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5F04D0">
        <w:rPr>
          <w:rFonts w:ascii="Times New Roman" w:hAnsi="Times New Roman"/>
          <w:b/>
          <w:caps/>
          <w:sz w:val="24"/>
          <w:szCs w:val="24"/>
        </w:rPr>
        <w:t>РАБОЧАЯ ПРОГРАММа УЧЕБНОЙ ДИСЦИПЛИНЫ</w:t>
      </w:r>
    </w:p>
    <w:p w:rsidR="005F04D0" w:rsidRPr="00D6315C" w:rsidRDefault="00916C1E" w:rsidP="00D631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Pr>
          <w:rFonts w:ascii="Times New Roman" w:hAnsi="Times New Roman"/>
          <w:b/>
          <w:caps/>
          <w:sz w:val="24"/>
          <w:szCs w:val="24"/>
        </w:rPr>
        <w:t>СГ. 06</w:t>
      </w:r>
      <w:r w:rsidR="00183D0E" w:rsidRPr="00D6315C">
        <w:rPr>
          <w:rFonts w:ascii="Times New Roman" w:hAnsi="Times New Roman"/>
          <w:b/>
          <w:caps/>
          <w:sz w:val="24"/>
          <w:szCs w:val="24"/>
        </w:rPr>
        <w:t xml:space="preserve"> ОСНОВЫ </w:t>
      </w:r>
      <w:r w:rsidR="00404170">
        <w:rPr>
          <w:rFonts w:ascii="Times New Roman" w:hAnsi="Times New Roman"/>
          <w:b/>
          <w:caps/>
          <w:sz w:val="24"/>
          <w:szCs w:val="24"/>
        </w:rPr>
        <w:t>ПРЕДПРИНИмательской ДЕятельности</w:t>
      </w:r>
    </w:p>
    <w:p w:rsidR="005F04D0" w:rsidRPr="005F04D0" w:rsidRDefault="00916C1E" w:rsidP="005F04D0">
      <w:pPr>
        <w:spacing w:after="0" w:line="360" w:lineRule="auto"/>
        <w:jc w:val="center"/>
        <w:rPr>
          <w:rFonts w:ascii="Times New Roman" w:hAnsi="Times New Roman"/>
          <w:sz w:val="24"/>
          <w:szCs w:val="24"/>
        </w:rPr>
      </w:pPr>
      <w:r>
        <w:rPr>
          <w:rFonts w:ascii="Times New Roman" w:hAnsi="Times New Roman"/>
          <w:sz w:val="24"/>
          <w:szCs w:val="24"/>
        </w:rPr>
        <w:t>профессия</w:t>
      </w:r>
      <w:r w:rsidR="005F04D0" w:rsidRPr="005F04D0">
        <w:rPr>
          <w:rFonts w:ascii="Times New Roman" w:hAnsi="Times New Roman"/>
          <w:sz w:val="24"/>
          <w:szCs w:val="24"/>
        </w:rPr>
        <w:t xml:space="preserve"> </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среднего профессионального образования</w:t>
      </w:r>
    </w:p>
    <w:p w:rsidR="00916C1E" w:rsidRPr="00916C1E" w:rsidRDefault="00916C1E" w:rsidP="00916C1E">
      <w:pPr>
        <w:spacing w:after="0" w:line="240" w:lineRule="auto"/>
        <w:jc w:val="center"/>
        <w:rPr>
          <w:rFonts w:ascii="Times New Roman" w:eastAsia="Times New Roman" w:hAnsi="Times New Roman"/>
          <w:b/>
          <w:sz w:val="24"/>
          <w:szCs w:val="24"/>
          <w:lang w:eastAsia="en-US"/>
        </w:rPr>
      </w:pPr>
      <w:r w:rsidRPr="00916C1E">
        <w:rPr>
          <w:rFonts w:ascii="Times New Roman" w:eastAsia="Times New Roman" w:hAnsi="Times New Roman"/>
          <w:b/>
          <w:sz w:val="24"/>
          <w:szCs w:val="24"/>
          <w:lang w:eastAsia="en-US"/>
        </w:rPr>
        <w:t>09.02.01 Оператор информационных систем и ресурсов</w:t>
      </w:r>
    </w:p>
    <w:p w:rsidR="005F04D0" w:rsidRPr="005F04D0" w:rsidRDefault="005F04D0" w:rsidP="005F04D0">
      <w:pPr>
        <w:spacing w:after="0" w:line="360" w:lineRule="auto"/>
        <w:jc w:val="center"/>
        <w:rPr>
          <w:rFonts w:ascii="Times New Roman" w:hAnsi="Times New Roman"/>
          <w:b/>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jc w:val="center"/>
        <w:rPr>
          <w:rFonts w:ascii="Times New Roman" w:hAnsi="Times New Roman"/>
          <w:sz w:val="24"/>
          <w:szCs w:val="24"/>
        </w:rPr>
      </w:pPr>
    </w:p>
    <w:p w:rsidR="0084728C" w:rsidRDefault="0084728C" w:rsidP="005F04D0">
      <w:pPr>
        <w:spacing w:line="360" w:lineRule="auto"/>
        <w:jc w:val="center"/>
        <w:rPr>
          <w:rFonts w:ascii="Times New Roman" w:hAnsi="Times New Roman"/>
          <w:sz w:val="24"/>
          <w:szCs w:val="24"/>
        </w:rPr>
      </w:pPr>
    </w:p>
    <w:p w:rsidR="0084728C" w:rsidRPr="005F04D0" w:rsidRDefault="0084728C"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11045F" w:rsidRDefault="0011045F" w:rsidP="005F04D0">
      <w:pPr>
        <w:spacing w:line="360" w:lineRule="auto"/>
        <w:rPr>
          <w:rFonts w:ascii="Times New Roman" w:hAnsi="Times New Roman"/>
          <w:sz w:val="24"/>
          <w:szCs w:val="24"/>
        </w:rPr>
      </w:pPr>
    </w:p>
    <w:p w:rsidR="00916C1E" w:rsidRPr="005F04D0" w:rsidRDefault="00916C1E" w:rsidP="005F04D0">
      <w:pPr>
        <w:spacing w:line="360" w:lineRule="auto"/>
        <w:rPr>
          <w:rFonts w:ascii="Times New Roman" w:hAnsi="Times New Roman"/>
          <w:sz w:val="24"/>
          <w:szCs w:val="24"/>
        </w:rPr>
      </w:pPr>
    </w:p>
    <w:p w:rsidR="005F04D0" w:rsidRDefault="005F04D0" w:rsidP="0084728C">
      <w:pPr>
        <w:spacing w:line="360" w:lineRule="auto"/>
        <w:jc w:val="center"/>
        <w:rPr>
          <w:rFonts w:ascii="Times New Roman" w:hAnsi="Times New Roman"/>
          <w:b/>
          <w:bCs/>
          <w:i/>
        </w:rPr>
      </w:pPr>
      <w:r w:rsidRPr="005F04D0">
        <w:rPr>
          <w:rFonts w:ascii="Times New Roman" w:hAnsi="Times New Roman"/>
          <w:sz w:val="24"/>
          <w:szCs w:val="24"/>
        </w:rPr>
        <w:t>Чебоксары 202</w:t>
      </w:r>
      <w:r w:rsidR="0011045F">
        <w:rPr>
          <w:rFonts w:ascii="Times New Roman" w:hAnsi="Times New Roman"/>
          <w:sz w:val="24"/>
          <w:szCs w:val="24"/>
        </w:rPr>
        <w:t>3</w:t>
      </w:r>
      <w:r w:rsidRPr="005F04D0">
        <w:rPr>
          <w:rFonts w:ascii="Times New Roman" w:hAnsi="Times New Roman"/>
          <w:sz w:val="24"/>
          <w:szCs w:val="24"/>
        </w:rPr>
        <w:t xml:space="preserve"> </w:t>
      </w:r>
      <w:r>
        <w:rPr>
          <w:rFonts w:ascii="Times New Roman" w:hAnsi="Times New Roman"/>
          <w:b/>
          <w:bCs/>
          <w:i/>
        </w:rPr>
        <w:br w:type="page"/>
      </w:r>
    </w:p>
    <w:tbl>
      <w:tblPr>
        <w:tblW w:w="0" w:type="auto"/>
        <w:jc w:val="center"/>
        <w:tblLook w:val="01E0" w:firstRow="1" w:lastRow="1" w:firstColumn="1" w:lastColumn="1" w:noHBand="0" w:noVBand="0"/>
      </w:tblPr>
      <w:tblGrid>
        <w:gridCol w:w="4962"/>
        <w:gridCol w:w="4393"/>
      </w:tblGrid>
      <w:tr w:rsidR="00154D28" w:rsidRPr="0084728C" w:rsidTr="004C6DA4">
        <w:trPr>
          <w:trHeight w:val="2834"/>
          <w:jc w:val="center"/>
        </w:trPr>
        <w:tc>
          <w:tcPr>
            <w:tcW w:w="4962" w:type="dxa"/>
          </w:tcPr>
          <w:p w:rsidR="00154D28" w:rsidRPr="0084728C" w:rsidRDefault="00154D28" w:rsidP="004C6DA4">
            <w:pPr>
              <w:pStyle w:val="Style5"/>
              <w:widowControl/>
              <w:jc w:val="both"/>
            </w:pPr>
            <w:r w:rsidRPr="0084728C">
              <w:rPr>
                <w:bCs/>
                <w:i/>
              </w:rPr>
              <w:lastRenderedPageBreak/>
              <w:br w:type="page"/>
            </w:r>
            <w:r w:rsidRPr="0084728C">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A76360" w:rsidRPr="0084728C">
              <w:t xml:space="preserve">и </w:t>
            </w:r>
            <w:r w:rsidRPr="0084728C">
              <w:t>примерной образовательной програ</w:t>
            </w:r>
            <w:r w:rsidR="00A76360" w:rsidRPr="0084728C">
              <w:t xml:space="preserve">ммой по </w:t>
            </w:r>
            <w:r w:rsidR="00916C1E">
              <w:t>профессии</w:t>
            </w:r>
            <w:r w:rsidR="00A76360" w:rsidRPr="0084728C">
              <w:t xml:space="preserve"> </w:t>
            </w:r>
            <w:r w:rsidR="00916C1E" w:rsidRPr="0081266E">
              <w:t>09.01.03 Оператор информационных систем и ресурсов</w:t>
            </w:r>
          </w:p>
          <w:p w:rsidR="00154D28" w:rsidRPr="0084728C" w:rsidRDefault="00154D28" w:rsidP="004C6DA4">
            <w:pPr>
              <w:spacing w:line="360" w:lineRule="auto"/>
              <w:rPr>
                <w:sz w:val="24"/>
                <w:szCs w:val="24"/>
              </w:rPr>
            </w:pPr>
          </w:p>
          <w:p w:rsidR="00154D28" w:rsidRPr="0084728C" w:rsidRDefault="00154D28" w:rsidP="004C6DA4">
            <w:pPr>
              <w:spacing w:line="360" w:lineRule="auto"/>
              <w:rPr>
                <w:sz w:val="24"/>
                <w:szCs w:val="24"/>
              </w:rPr>
            </w:pPr>
          </w:p>
          <w:p w:rsidR="00154D28" w:rsidRPr="0084728C" w:rsidRDefault="00154D28" w:rsidP="004C6DA4">
            <w:pPr>
              <w:jc w:val="both"/>
              <w:rPr>
                <w:sz w:val="24"/>
                <w:szCs w:val="24"/>
              </w:rPr>
            </w:pPr>
          </w:p>
          <w:p w:rsidR="00154D28" w:rsidRPr="0084728C" w:rsidRDefault="00154D28" w:rsidP="004C6DA4">
            <w:pPr>
              <w:jc w:val="both"/>
              <w:rPr>
                <w:sz w:val="24"/>
                <w:szCs w:val="24"/>
              </w:rPr>
            </w:pPr>
          </w:p>
        </w:tc>
        <w:tc>
          <w:tcPr>
            <w:tcW w:w="4393" w:type="dxa"/>
          </w:tcPr>
          <w:p w:rsidR="00154D28" w:rsidRPr="0084728C" w:rsidRDefault="00154D28" w:rsidP="004C6DA4">
            <w:pPr>
              <w:spacing w:after="0" w:line="240" w:lineRule="auto"/>
              <w:jc w:val="center"/>
              <w:rPr>
                <w:rFonts w:ascii="Times New Roman" w:eastAsia="Times New Roman" w:hAnsi="Times New Roman"/>
                <w:sz w:val="24"/>
                <w:szCs w:val="24"/>
              </w:rPr>
            </w:pPr>
            <w:r w:rsidRPr="0084728C">
              <w:rPr>
                <w:rFonts w:ascii="Times New Roman" w:eastAsia="Times New Roman" w:hAnsi="Times New Roman"/>
                <w:sz w:val="24"/>
                <w:szCs w:val="24"/>
              </w:rPr>
              <w:t>УТВЕРЖДЕНА</w:t>
            </w:r>
          </w:p>
          <w:p w:rsidR="00154D28" w:rsidRPr="0084728C" w:rsidRDefault="003A2523" w:rsidP="004C6D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Приказом № 336</w:t>
            </w:r>
          </w:p>
          <w:p w:rsidR="00916C1E" w:rsidRPr="00916C1E" w:rsidRDefault="00916C1E" w:rsidP="00916C1E">
            <w:pPr>
              <w:spacing w:after="0" w:line="240" w:lineRule="auto"/>
              <w:jc w:val="center"/>
              <w:rPr>
                <w:rFonts w:ascii="Times New Roman" w:eastAsia="Times New Roman" w:hAnsi="Times New Roman"/>
                <w:sz w:val="24"/>
                <w:szCs w:val="24"/>
              </w:rPr>
            </w:pPr>
            <w:r w:rsidRPr="00916C1E">
              <w:rPr>
                <w:rFonts w:ascii="Times New Roman" w:eastAsia="Times New Roman" w:hAnsi="Times New Roman"/>
                <w:sz w:val="24"/>
                <w:szCs w:val="24"/>
              </w:rPr>
              <w:t>от "30" августа 2023</w:t>
            </w:r>
            <w:r>
              <w:rPr>
                <w:rFonts w:ascii="Times New Roman" w:eastAsia="Times New Roman" w:hAnsi="Times New Roman"/>
                <w:sz w:val="24"/>
                <w:szCs w:val="24"/>
              </w:rPr>
              <w:t xml:space="preserve"> </w:t>
            </w:r>
            <w:r w:rsidRPr="00916C1E">
              <w:rPr>
                <w:rFonts w:ascii="Times New Roman" w:eastAsia="Times New Roman" w:hAnsi="Times New Roman"/>
                <w:sz w:val="24"/>
                <w:szCs w:val="24"/>
              </w:rPr>
              <w:t>г.</w:t>
            </w:r>
          </w:p>
          <w:p w:rsidR="00154D28" w:rsidRPr="0084728C" w:rsidRDefault="00154D28" w:rsidP="004C6DA4">
            <w:pPr>
              <w:spacing w:line="360" w:lineRule="auto"/>
              <w:rPr>
                <w:sz w:val="24"/>
                <w:szCs w:val="24"/>
              </w:rPr>
            </w:pPr>
          </w:p>
          <w:p w:rsidR="00154D28" w:rsidRPr="0084728C" w:rsidRDefault="00154D28" w:rsidP="004C6DA4">
            <w:pPr>
              <w:jc w:val="both"/>
              <w:rPr>
                <w:sz w:val="24"/>
                <w:szCs w:val="24"/>
              </w:rPr>
            </w:pPr>
          </w:p>
        </w:tc>
      </w:tr>
    </w:tbl>
    <w:p w:rsidR="005F04D0" w:rsidRPr="00D70263" w:rsidRDefault="005F04D0" w:rsidP="005F04D0"/>
    <w:p w:rsidR="005F04D0" w:rsidRPr="00D70263" w:rsidRDefault="005F04D0" w:rsidP="005F04D0"/>
    <w:p w:rsidR="005F04D0" w:rsidRDefault="005F04D0" w:rsidP="005F04D0">
      <w:pPr>
        <w:rPr>
          <w:snapToGrid w:val="0"/>
        </w:rPr>
      </w:pPr>
      <w:r w:rsidRPr="007E0519">
        <w:rPr>
          <w:snapToGrid w:val="0"/>
        </w:rPr>
        <w:t xml:space="preserve"> </w:t>
      </w:r>
    </w:p>
    <w:p w:rsidR="005F04D0" w:rsidRDefault="005F04D0" w:rsidP="005F04D0">
      <w:pPr>
        <w:rPr>
          <w:snapToGrid w:val="0"/>
        </w:rPr>
      </w:pPr>
    </w:p>
    <w:p w:rsidR="005F04D0" w:rsidRDefault="005F04D0" w:rsidP="005F04D0">
      <w:pPr>
        <w:rPr>
          <w:snapToGrid w:val="0"/>
        </w:rPr>
      </w:pPr>
    </w:p>
    <w:p w:rsidR="005F04D0" w:rsidRPr="007E0519" w:rsidRDefault="005F04D0" w:rsidP="005F04D0"/>
    <w:p w:rsidR="005F04D0" w:rsidRPr="00916C1E" w:rsidRDefault="005F04D0" w:rsidP="005F04D0">
      <w:pPr>
        <w:spacing w:after="0" w:line="240" w:lineRule="auto"/>
        <w:rPr>
          <w:rFonts w:ascii="Times New Roman" w:hAnsi="Times New Roman"/>
          <w:spacing w:val="20"/>
          <w:sz w:val="24"/>
          <w:szCs w:val="24"/>
        </w:rPr>
      </w:pPr>
      <w:r w:rsidRPr="00916C1E">
        <w:rPr>
          <w:rFonts w:ascii="Times New Roman" w:hAnsi="Times New Roman"/>
          <w:spacing w:val="20"/>
          <w:sz w:val="24"/>
          <w:szCs w:val="24"/>
        </w:rPr>
        <w:t>РАССМОТРЕНА</w:t>
      </w:r>
    </w:p>
    <w:p w:rsidR="005F04D0" w:rsidRPr="00916C1E" w:rsidRDefault="005F04D0" w:rsidP="005F04D0">
      <w:pPr>
        <w:spacing w:after="0" w:line="240" w:lineRule="auto"/>
        <w:rPr>
          <w:rFonts w:ascii="Times New Roman" w:hAnsi="Times New Roman"/>
          <w:sz w:val="24"/>
          <w:szCs w:val="24"/>
        </w:rPr>
      </w:pPr>
      <w:r w:rsidRPr="00916C1E">
        <w:rPr>
          <w:rFonts w:ascii="Times New Roman" w:hAnsi="Times New Roman"/>
          <w:sz w:val="24"/>
          <w:szCs w:val="24"/>
        </w:rPr>
        <w:t xml:space="preserve">на заседании </w:t>
      </w:r>
      <w:r w:rsidR="00404170" w:rsidRPr="00916C1E">
        <w:rPr>
          <w:rFonts w:ascii="Times New Roman" w:hAnsi="Times New Roman"/>
          <w:sz w:val="24"/>
          <w:szCs w:val="24"/>
        </w:rPr>
        <w:t>цикловой комиссии экономических и социально-юридических дисциплин</w:t>
      </w:r>
    </w:p>
    <w:p w:rsidR="005F04D0" w:rsidRPr="00916C1E" w:rsidRDefault="005F04D0" w:rsidP="005F04D0">
      <w:pPr>
        <w:spacing w:after="0" w:line="240" w:lineRule="auto"/>
        <w:rPr>
          <w:rFonts w:ascii="Times New Roman" w:hAnsi="Times New Roman"/>
          <w:sz w:val="24"/>
          <w:szCs w:val="24"/>
        </w:rPr>
      </w:pPr>
      <w:r w:rsidRPr="00916C1E">
        <w:rPr>
          <w:rFonts w:ascii="Times New Roman" w:hAnsi="Times New Roman"/>
          <w:sz w:val="24"/>
          <w:szCs w:val="24"/>
        </w:rPr>
        <w:t>Председатель ЦК: __________/</w:t>
      </w:r>
      <w:r w:rsidR="00404170" w:rsidRPr="00916C1E">
        <w:rPr>
          <w:rFonts w:ascii="Times New Roman" w:hAnsi="Times New Roman"/>
          <w:sz w:val="24"/>
          <w:szCs w:val="24"/>
        </w:rPr>
        <w:t>Павлова В.Д.</w:t>
      </w:r>
      <w:r w:rsidRPr="00916C1E">
        <w:rPr>
          <w:rFonts w:ascii="Times New Roman" w:hAnsi="Times New Roman"/>
          <w:sz w:val="24"/>
          <w:szCs w:val="24"/>
        </w:rPr>
        <w:t>/</w:t>
      </w:r>
    </w:p>
    <w:p w:rsidR="005F04D0" w:rsidRPr="00916C1E" w:rsidRDefault="005F04D0" w:rsidP="005F04D0">
      <w:pPr>
        <w:tabs>
          <w:tab w:val="left" w:pos="0"/>
        </w:tabs>
        <w:spacing w:after="0" w:line="240" w:lineRule="auto"/>
        <w:jc w:val="both"/>
        <w:rPr>
          <w:rFonts w:ascii="Times New Roman" w:hAnsi="Times New Roman"/>
          <w:snapToGrid w:val="0"/>
          <w:sz w:val="24"/>
          <w:szCs w:val="24"/>
        </w:rPr>
      </w:pPr>
    </w:p>
    <w:p w:rsidR="005F04D0" w:rsidRPr="00916C1E" w:rsidRDefault="005F04D0" w:rsidP="005F04D0">
      <w:pPr>
        <w:tabs>
          <w:tab w:val="left" w:pos="0"/>
        </w:tabs>
        <w:spacing w:after="0" w:line="240" w:lineRule="auto"/>
        <w:jc w:val="both"/>
        <w:rPr>
          <w:rFonts w:ascii="Times New Roman" w:hAnsi="Times New Roman"/>
          <w:snapToGrid w:val="0"/>
          <w:sz w:val="24"/>
          <w:szCs w:val="24"/>
        </w:rPr>
      </w:pPr>
    </w:p>
    <w:p w:rsidR="005F04D0" w:rsidRPr="00916C1E" w:rsidRDefault="005F04D0" w:rsidP="005F04D0">
      <w:pPr>
        <w:tabs>
          <w:tab w:val="left" w:pos="0"/>
        </w:tabs>
        <w:spacing w:after="0" w:line="240" w:lineRule="auto"/>
        <w:jc w:val="both"/>
        <w:rPr>
          <w:rFonts w:ascii="Times New Roman" w:hAnsi="Times New Roman"/>
          <w:snapToGrid w:val="0"/>
          <w:sz w:val="24"/>
          <w:szCs w:val="24"/>
        </w:rPr>
      </w:pPr>
    </w:p>
    <w:p w:rsidR="005F04D0" w:rsidRPr="00916C1E" w:rsidRDefault="005F04D0" w:rsidP="005F04D0">
      <w:pPr>
        <w:tabs>
          <w:tab w:val="left" w:pos="0"/>
        </w:tabs>
        <w:spacing w:after="0" w:line="240" w:lineRule="auto"/>
        <w:jc w:val="both"/>
        <w:rPr>
          <w:rFonts w:ascii="Times New Roman" w:hAnsi="Times New Roman"/>
          <w:snapToGrid w:val="0"/>
          <w:sz w:val="24"/>
          <w:szCs w:val="24"/>
        </w:rPr>
      </w:pPr>
    </w:p>
    <w:p w:rsidR="005F04D0" w:rsidRPr="00916C1E" w:rsidRDefault="005F04D0" w:rsidP="005F04D0">
      <w:pPr>
        <w:tabs>
          <w:tab w:val="left" w:pos="0"/>
        </w:tabs>
        <w:spacing w:after="0" w:line="240" w:lineRule="auto"/>
        <w:jc w:val="both"/>
        <w:rPr>
          <w:rFonts w:ascii="Times New Roman" w:hAnsi="Times New Roman"/>
          <w:snapToGrid w:val="0"/>
          <w:sz w:val="24"/>
          <w:szCs w:val="24"/>
        </w:rPr>
      </w:pPr>
    </w:p>
    <w:p w:rsidR="005F04D0" w:rsidRPr="00916C1E"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25"/>
          <w:sz w:val="24"/>
          <w:szCs w:val="24"/>
        </w:rPr>
      </w:pPr>
      <w:r w:rsidRPr="00916C1E">
        <w:rPr>
          <w:rStyle w:val="FontStyle25"/>
          <w:sz w:val="24"/>
          <w:szCs w:val="24"/>
        </w:rPr>
        <w:t>Разработчики:</w:t>
      </w:r>
    </w:p>
    <w:p w:rsidR="00916C1E" w:rsidRDefault="00916C1E"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25"/>
          <w:sz w:val="24"/>
          <w:szCs w:val="24"/>
          <w:u w:val="single"/>
        </w:rPr>
      </w:pPr>
    </w:p>
    <w:p w:rsidR="00916C1E" w:rsidRDefault="00916C1E"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25"/>
          <w:sz w:val="24"/>
          <w:szCs w:val="24"/>
          <w:u w:val="single"/>
        </w:rPr>
      </w:pPr>
    </w:p>
    <w:p w:rsidR="00916C1E" w:rsidRDefault="00916C1E"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25"/>
          <w:sz w:val="24"/>
          <w:szCs w:val="24"/>
          <w:u w:val="single"/>
        </w:rPr>
      </w:pPr>
    </w:p>
    <w:p w:rsidR="00916C1E" w:rsidRDefault="00916C1E"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25"/>
          <w:sz w:val="24"/>
          <w:szCs w:val="24"/>
          <w:u w:val="single"/>
        </w:rPr>
      </w:pPr>
    </w:p>
    <w:p w:rsidR="00916C1E" w:rsidRDefault="00916C1E"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25"/>
          <w:sz w:val="24"/>
          <w:szCs w:val="24"/>
          <w:u w:val="single"/>
        </w:rPr>
      </w:pPr>
    </w:p>
    <w:p w:rsidR="00916C1E" w:rsidRDefault="00916C1E"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25"/>
          <w:sz w:val="24"/>
          <w:szCs w:val="24"/>
          <w:u w:val="single"/>
        </w:rPr>
      </w:pPr>
    </w:p>
    <w:p w:rsidR="00916C1E" w:rsidRDefault="00916C1E"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25"/>
          <w:sz w:val="24"/>
          <w:szCs w:val="24"/>
          <w:u w:val="single"/>
        </w:rPr>
      </w:pPr>
    </w:p>
    <w:p w:rsidR="00916C1E" w:rsidRDefault="00916C1E"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25"/>
          <w:sz w:val="24"/>
          <w:szCs w:val="24"/>
          <w:u w:val="single"/>
        </w:rPr>
      </w:pPr>
    </w:p>
    <w:p w:rsidR="00916C1E" w:rsidRDefault="00916C1E"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25"/>
          <w:sz w:val="24"/>
          <w:szCs w:val="24"/>
          <w:u w:val="single"/>
        </w:rPr>
      </w:pP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5F04D0">
        <w:rPr>
          <w:rFonts w:ascii="Times New Roman" w:hAnsi="Times New Roman"/>
          <w:b/>
          <w:sz w:val="24"/>
          <w:szCs w:val="24"/>
        </w:rPr>
        <w:t>СОДЕРЖАНИЕ</w:t>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bl>
      <w:tblPr>
        <w:tblW w:w="0" w:type="auto"/>
        <w:tblLook w:val="01E0" w:firstRow="1" w:lastRow="1" w:firstColumn="1" w:lastColumn="1" w:noHBand="0" w:noVBand="0"/>
      </w:tblPr>
      <w:tblGrid>
        <w:gridCol w:w="8922"/>
      </w:tblGrid>
      <w:tr w:rsidR="005F04D0" w:rsidRPr="005F04D0" w:rsidTr="004C6DA4">
        <w:trPr>
          <w:trHeight w:val="267"/>
        </w:trPr>
        <w:tc>
          <w:tcPr>
            <w:tcW w:w="8922" w:type="dxa"/>
          </w:tcPr>
          <w:p w:rsidR="005F04D0" w:rsidRPr="005F04D0" w:rsidRDefault="005F04D0" w:rsidP="004C6DA4">
            <w:pPr>
              <w:pStyle w:val="1"/>
              <w:ind w:left="284"/>
              <w:jc w:val="both"/>
              <w:rPr>
                <w:rFonts w:ascii="Times New Roman" w:hAnsi="Times New Roman" w:cs="Times New Roman"/>
                <w:caps/>
                <w:color w:val="auto"/>
                <w:sz w:val="24"/>
                <w:szCs w:val="24"/>
              </w:rPr>
            </w:pPr>
          </w:p>
        </w:tc>
      </w:tr>
      <w:tr w:rsidR="005F04D0" w:rsidRPr="005F04D0" w:rsidTr="004C6DA4">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olor w:val="auto"/>
                <w:sz w:val="24"/>
                <w:szCs w:val="24"/>
              </w:rPr>
            </w:pPr>
            <w:r w:rsidRPr="005F04D0">
              <w:rPr>
                <w:rFonts w:ascii="Times New Roman" w:hAnsi="Times New Roman" w:cs="Times New Roman"/>
                <w:caps/>
                <w:color w:val="auto"/>
                <w:sz w:val="24"/>
                <w:szCs w:val="24"/>
              </w:rPr>
              <w:t>ПАСПОРТ РАБОЧЕЙ ПРОГРАММЫ УЧЕБНОЙ ДИСЦИПЛИНЫ</w:t>
            </w:r>
          </w:p>
        </w:tc>
      </w:tr>
      <w:tr w:rsidR="005F04D0" w:rsidRPr="005F04D0" w:rsidTr="004C6DA4">
        <w:trPr>
          <w:trHeight w:val="53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СТРУКТУРА и содержание УЧЕБНОЙ ДИСЦИПЛИНЫ</w:t>
            </w:r>
          </w:p>
          <w:p w:rsidR="005F04D0" w:rsidRPr="005F04D0" w:rsidRDefault="005F04D0" w:rsidP="004C6DA4">
            <w:pPr>
              <w:pStyle w:val="1"/>
              <w:ind w:left="284"/>
              <w:jc w:val="both"/>
              <w:rPr>
                <w:rFonts w:ascii="Times New Roman" w:hAnsi="Times New Roman" w:cs="Times New Roman"/>
                <w:caps/>
                <w:color w:val="auto"/>
                <w:sz w:val="24"/>
                <w:szCs w:val="24"/>
              </w:rPr>
            </w:pPr>
          </w:p>
        </w:tc>
      </w:tr>
      <w:tr w:rsidR="005F04D0" w:rsidRPr="005F04D0" w:rsidTr="004C6DA4">
        <w:trPr>
          <w:trHeight w:val="65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условия реализации РАБОЧЕЙ программы учебной дисциплины</w:t>
            </w:r>
          </w:p>
          <w:p w:rsidR="005F04D0" w:rsidRPr="005F04D0" w:rsidRDefault="005F04D0" w:rsidP="004C6DA4">
            <w:pPr>
              <w:pStyle w:val="1"/>
              <w:tabs>
                <w:tab w:val="num" w:pos="0"/>
              </w:tabs>
              <w:ind w:left="284"/>
              <w:jc w:val="both"/>
              <w:rPr>
                <w:rFonts w:ascii="Times New Roman" w:hAnsi="Times New Roman" w:cs="Times New Roman"/>
                <w:caps/>
                <w:color w:val="auto"/>
                <w:sz w:val="24"/>
                <w:szCs w:val="24"/>
              </w:rPr>
            </w:pPr>
          </w:p>
        </w:tc>
      </w:tr>
      <w:tr w:rsidR="005F04D0" w:rsidRPr="005F04D0" w:rsidTr="004C6DA4">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Контроль и оценка результатов Освоения учебной дисциплины</w:t>
            </w:r>
          </w:p>
          <w:p w:rsidR="005F04D0" w:rsidRPr="005F04D0" w:rsidRDefault="005F04D0" w:rsidP="004C6DA4">
            <w:pPr>
              <w:pStyle w:val="1"/>
              <w:ind w:left="284"/>
              <w:jc w:val="both"/>
              <w:rPr>
                <w:rFonts w:ascii="Times New Roman" w:hAnsi="Times New Roman" w:cs="Times New Roman"/>
                <w:caps/>
                <w:color w:val="auto"/>
                <w:sz w:val="24"/>
                <w:szCs w:val="24"/>
              </w:rPr>
            </w:pPr>
          </w:p>
        </w:tc>
      </w:tr>
    </w:tbl>
    <w:p w:rsidR="005F04D0" w:rsidRDefault="005F04D0" w:rsidP="003E0AD5">
      <w:pPr>
        <w:jc w:val="both"/>
        <w:rPr>
          <w:rFonts w:ascii="Times New Roman" w:hAnsi="Times New Roman"/>
          <w:b/>
          <w:sz w:val="24"/>
          <w:szCs w:val="24"/>
        </w:rPr>
      </w:pPr>
      <w:r>
        <w:rPr>
          <w:rFonts w:ascii="Times New Roman" w:hAnsi="Times New Roman"/>
          <w:b/>
          <w:sz w:val="24"/>
          <w:szCs w:val="24"/>
        </w:rPr>
        <w:br w:type="page"/>
      </w:r>
    </w:p>
    <w:p w:rsidR="00B0174C" w:rsidRPr="00B0174C" w:rsidRDefault="00B0174C" w:rsidP="00D8208C">
      <w:pPr>
        <w:pStyle w:val="a7"/>
        <w:numPr>
          <w:ilvl w:val="0"/>
          <w:numId w:val="4"/>
        </w:numPr>
        <w:spacing w:before="0" w:after="0"/>
        <w:jc w:val="center"/>
        <w:rPr>
          <w:b/>
        </w:rPr>
      </w:pPr>
      <w:r w:rsidRPr="00B0174C">
        <w:rPr>
          <w:b/>
        </w:rPr>
        <w:lastRenderedPageBreak/>
        <w:t xml:space="preserve">ПАСПОРТ РАБОЧЕЙ ПРОГРАММЫ УЧЕБНОЙ ДИСЦИПЛИНЫ </w:t>
      </w:r>
    </w:p>
    <w:p w:rsidR="00B0174C" w:rsidRPr="00B0174C" w:rsidRDefault="00B0174C" w:rsidP="00B0174C">
      <w:pPr>
        <w:spacing w:after="0" w:line="240" w:lineRule="auto"/>
        <w:jc w:val="both"/>
        <w:rPr>
          <w:rFonts w:ascii="Times New Roman" w:hAnsi="Times New Roman"/>
          <w:b/>
          <w:sz w:val="24"/>
          <w:szCs w:val="24"/>
        </w:rPr>
      </w:pPr>
    </w:p>
    <w:p w:rsidR="00B0174C" w:rsidRPr="00B0174C" w:rsidRDefault="00B0174C" w:rsidP="00B0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sidRPr="00B0174C">
        <w:rPr>
          <w:rFonts w:ascii="Times New Roman" w:hAnsi="Times New Roman"/>
          <w:b/>
          <w:sz w:val="24"/>
          <w:szCs w:val="24"/>
        </w:rPr>
        <w:t>1.1. Область применения программы</w:t>
      </w:r>
    </w:p>
    <w:p w:rsidR="00B0174C" w:rsidRPr="00B0174C" w:rsidRDefault="00B0174C" w:rsidP="00B0174C">
      <w:pPr>
        <w:spacing w:after="0" w:line="240" w:lineRule="auto"/>
        <w:ind w:firstLine="709"/>
        <w:jc w:val="both"/>
        <w:rPr>
          <w:rFonts w:ascii="Times New Roman" w:hAnsi="Times New Roman"/>
          <w:sz w:val="24"/>
          <w:szCs w:val="24"/>
        </w:rPr>
      </w:pPr>
      <w:r w:rsidRPr="00B0174C">
        <w:rPr>
          <w:rFonts w:ascii="Times New Roman" w:hAnsi="Times New Roman"/>
          <w:sz w:val="24"/>
          <w:szCs w:val="24"/>
        </w:rPr>
        <w:t xml:space="preserve">Рабочая программа учебной дисциплины является частью профессиональной образовательной программы в соответствии с ФГОС СПО по </w:t>
      </w:r>
      <w:r w:rsidR="00916C1E">
        <w:rPr>
          <w:rFonts w:ascii="Times New Roman" w:hAnsi="Times New Roman"/>
          <w:sz w:val="24"/>
          <w:szCs w:val="24"/>
        </w:rPr>
        <w:t>профессии</w:t>
      </w:r>
      <w:r w:rsidRPr="00B0174C">
        <w:rPr>
          <w:rFonts w:ascii="Times New Roman" w:hAnsi="Times New Roman"/>
          <w:sz w:val="24"/>
          <w:szCs w:val="24"/>
        </w:rPr>
        <w:t xml:space="preserve"> </w:t>
      </w:r>
      <w:r w:rsidR="00916C1E" w:rsidRPr="0081266E">
        <w:rPr>
          <w:rFonts w:ascii="Times New Roman" w:hAnsi="Times New Roman"/>
        </w:rPr>
        <w:t>09.01.03 Оператор информационных систем и ресурсов</w:t>
      </w:r>
      <w:r w:rsidR="00916C1E">
        <w:rPr>
          <w:rFonts w:ascii="Times New Roman" w:hAnsi="Times New Roman"/>
        </w:rPr>
        <w:t>.</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i/>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rPr>
          <w:rFonts w:ascii="Times New Roman" w:hAnsi="Times New Roman"/>
          <w:b/>
          <w:sz w:val="24"/>
          <w:szCs w:val="24"/>
        </w:rPr>
      </w:pPr>
      <w:r w:rsidRPr="00B0174C">
        <w:rPr>
          <w:rFonts w:ascii="Times New Roman" w:hAnsi="Times New Roman"/>
          <w:b/>
          <w:sz w:val="24"/>
          <w:szCs w:val="24"/>
        </w:rPr>
        <w:t>1.2. Место дисциплины в структуре основной профессиональной образовательной программы:</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sz w:val="24"/>
          <w:szCs w:val="24"/>
        </w:rPr>
      </w:pPr>
      <w:r w:rsidRPr="00B0174C">
        <w:rPr>
          <w:rFonts w:ascii="Times New Roman" w:hAnsi="Times New Roman"/>
          <w:sz w:val="24"/>
          <w:szCs w:val="24"/>
        </w:rPr>
        <w:tab/>
        <w:t xml:space="preserve">Дисциплина </w:t>
      </w:r>
      <w:r w:rsidR="00916C1E">
        <w:rPr>
          <w:rFonts w:ascii="Times New Roman" w:hAnsi="Times New Roman"/>
          <w:sz w:val="24"/>
          <w:szCs w:val="24"/>
        </w:rPr>
        <w:t>СГ.06</w:t>
      </w:r>
      <w:r w:rsidR="00D6315C" w:rsidRPr="00D6315C">
        <w:rPr>
          <w:rFonts w:ascii="Times New Roman" w:hAnsi="Times New Roman"/>
          <w:sz w:val="24"/>
          <w:szCs w:val="24"/>
        </w:rPr>
        <w:t xml:space="preserve"> </w:t>
      </w:r>
      <w:r w:rsidR="00D6315C">
        <w:rPr>
          <w:rFonts w:ascii="Times New Roman" w:hAnsi="Times New Roman"/>
          <w:sz w:val="24"/>
          <w:szCs w:val="24"/>
        </w:rPr>
        <w:t>О</w:t>
      </w:r>
      <w:r w:rsidR="00D6315C" w:rsidRPr="00D6315C">
        <w:rPr>
          <w:rFonts w:ascii="Times New Roman" w:hAnsi="Times New Roman"/>
          <w:sz w:val="24"/>
          <w:szCs w:val="24"/>
        </w:rPr>
        <w:t xml:space="preserve">сновы </w:t>
      </w:r>
      <w:r w:rsidR="00404170">
        <w:rPr>
          <w:rFonts w:ascii="Times New Roman" w:hAnsi="Times New Roman"/>
          <w:sz w:val="24"/>
          <w:szCs w:val="24"/>
        </w:rPr>
        <w:t>предпринимательской деятельности</w:t>
      </w:r>
      <w:r w:rsidR="00D6315C" w:rsidRPr="00750779">
        <w:rPr>
          <w:rFonts w:ascii="Times New Roman" w:hAnsi="Times New Roman"/>
        </w:rPr>
        <w:t xml:space="preserve"> </w:t>
      </w:r>
      <w:r w:rsidRPr="00750779">
        <w:rPr>
          <w:rFonts w:ascii="Times New Roman" w:hAnsi="Times New Roman"/>
        </w:rPr>
        <w:t>принадлежит к общепрофессиональному циклу</w:t>
      </w:r>
      <w:r w:rsidR="009515A9">
        <w:rPr>
          <w:rFonts w:ascii="Times New Roman" w:hAnsi="Times New Roman"/>
        </w:rPr>
        <w:t xml:space="preserve"> и является вариативной дисциплиной</w:t>
      </w:r>
      <w:r w:rsidRPr="00750779">
        <w:rPr>
          <w:rFonts w:ascii="Times New Roman" w:hAnsi="Times New Roman"/>
        </w:rPr>
        <w:t>.</w:t>
      </w:r>
    </w:p>
    <w:p w:rsidR="00B0174C" w:rsidRPr="00AE6FB0" w:rsidRDefault="00B0174C" w:rsidP="00AE6FB0">
      <w:pPr>
        <w:pStyle w:val="a7"/>
        <w:numPr>
          <w:ilvl w:val="1"/>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b/>
        </w:rPr>
      </w:pPr>
      <w:r w:rsidRPr="00AE6FB0">
        <w:rPr>
          <w:b/>
        </w:rPr>
        <w:t>Цели и задачи дисциплины – требования к результатам освоения дисциплины:</w:t>
      </w:r>
    </w:p>
    <w:p w:rsidR="00515036" w:rsidRDefault="00515036" w:rsidP="0051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B50E2">
        <w:rPr>
          <w:rFonts w:ascii="Times New Roman" w:hAnsi="Times New Roman"/>
          <w:sz w:val="24"/>
          <w:szCs w:val="24"/>
        </w:rPr>
        <w:t>Дисциплина способствует формированию следующих общих и профессиональных компетенций</w:t>
      </w:r>
    </w:p>
    <w:p w:rsid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bl>
      <w:tblPr>
        <w:tblStyle w:val="ac"/>
        <w:tblW w:w="0" w:type="auto"/>
        <w:tblLook w:val="04A0" w:firstRow="1" w:lastRow="0" w:firstColumn="1" w:lastColumn="0" w:noHBand="0" w:noVBand="1"/>
      </w:tblPr>
      <w:tblGrid>
        <w:gridCol w:w="1271"/>
        <w:gridCol w:w="8074"/>
      </w:tblGrid>
      <w:tr w:rsidR="004C6DA4" w:rsidTr="004C6DA4">
        <w:tc>
          <w:tcPr>
            <w:tcW w:w="1271"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Код</w:t>
            </w:r>
          </w:p>
        </w:tc>
        <w:tc>
          <w:tcPr>
            <w:tcW w:w="8074"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Наименование компетенций</w:t>
            </w:r>
          </w:p>
        </w:tc>
      </w:tr>
      <w:tr w:rsidR="004C6DA4" w:rsidTr="004C6DA4">
        <w:tc>
          <w:tcPr>
            <w:tcW w:w="1271"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ОК 01</w:t>
            </w:r>
            <w:r w:rsidR="00054D55">
              <w:rPr>
                <w:rFonts w:ascii="Times New Roman" w:hAnsi="Times New Roman"/>
                <w:sz w:val="24"/>
                <w:szCs w:val="24"/>
                <w:lang w:eastAsia="en-US"/>
              </w:rPr>
              <w:t>.</w:t>
            </w:r>
          </w:p>
        </w:tc>
        <w:tc>
          <w:tcPr>
            <w:tcW w:w="8074"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4C6DA4" w:rsidTr="004C6DA4">
        <w:tc>
          <w:tcPr>
            <w:tcW w:w="1271"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ОК 02</w:t>
            </w:r>
            <w:r w:rsidR="00054D55">
              <w:rPr>
                <w:rFonts w:ascii="Times New Roman" w:hAnsi="Times New Roman"/>
                <w:sz w:val="24"/>
                <w:szCs w:val="24"/>
                <w:lang w:eastAsia="en-US"/>
              </w:rPr>
              <w:t>.</w:t>
            </w:r>
          </w:p>
        </w:tc>
        <w:tc>
          <w:tcPr>
            <w:tcW w:w="8074"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C6DA4" w:rsidTr="004C6DA4">
        <w:tc>
          <w:tcPr>
            <w:tcW w:w="1271" w:type="dxa"/>
            <w:tcBorders>
              <w:top w:val="single" w:sz="4" w:space="0" w:color="auto"/>
              <w:left w:val="single" w:sz="4" w:space="0" w:color="auto"/>
              <w:bottom w:val="single" w:sz="4" w:space="0" w:color="auto"/>
              <w:right w:val="single" w:sz="4" w:space="0" w:color="auto"/>
            </w:tcBorders>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 xml:space="preserve">ОК </w:t>
            </w:r>
            <w:r w:rsidR="00054D55">
              <w:rPr>
                <w:rFonts w:ascii="Times New Roman" w:hAnsi="Times New Roman"/>
                <w:sz w:val="24"/>
                <w:szCs w:val="24"/>
                <w:lang w:eastAsia="en-US"/>
              </w:rPr>
              <w:t>0</w:t>
            </w:r>
            <w:r>
              <w:rPr>
                <w:rFonts w:ascii="Times New Roman" w:hAnsi="Times New Roman"/>
                <w:sz w:val="24"/>
                <w:szCs w:val="24"/>
                <w:lang w:eastAsia="en-US"/>
              </w:rPr>
              <w:t>3</w:t>
            </w:r>
            <w:r w:rsidR="00054D55">
              <w:rPr>
                <w:rFonts w:ascii="Times New Roman" w:hAnsi="Times New Roman"/>
                <w:sz w:val="24"/>
                <w:szCs w:val="24"/>
                <w:lang w:eastAsia="en-US"/>
              </w:rPr>
              <w:t>.</w:t>
            </w:r>
          </w:p>
        </w:tc>
        <w:tc>
          <w:tcPr>
            <w:tcW w:w="8074" w:type="dxa"/>
            <w:tcBorders>
              <w:top w:val="single" w:sz="4" w:space="0" w:color="auto"/>
              <w:left w:val="single" w:sz="4" w:space="0" w:color="auto"/>
              <w:bottom w:val="single" w:sz="4" w:space="0" w:color="auto"/>
              <w:right w:val="single" w:sz="4" w:space="0" w:color="auto"/>
            </w:tcBorders>
          </w:tcPr>
          <w:p w:rsidR="004C6DA4" w:rsidRPr="00515036" w:rsidRDefault="0051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sidRPr="00515036">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C6DA4" w:rsidTr="004C6DA4">
        <w:tc>
          <w:tcPr>
            <w:tcW w:w="1271"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 xml:space="preserve">ОК </w:t>
            </w:r>
            <w:r w:rsidR="00054D55">
              <w:rPr>
                <w:rFonts w:ascii="Times New Roman" w:hAnsi="Times New Roman"/>
                <w:sz w:val="24"/>
                <w:szCs w:val="24"/>
                <w:lang w:eastAsia="en-US"/>
              </w:rPr>
              <w:t>0</w:t>
            </w:r>
            <w:r>
              <w:rPr>
                <w:rFonts w:ascii="Times New Roman" w:hAnsi="Times New Roman"/>
                <w:sz w:val="24"/>
                <w:szCs w:val="24"/>
                <w:lang w:eastAsia="en-US"/>
              </w:rPr>
              <w:t>4</w:t>
            </w:r>
            <w:r w:rsidR="00054D55">
              <w:rPr>
                <w:rFonts w:ascii="Times New Roman" w:hAnsi="Times New Roman"/>
                <w:sz w:val="24"/>
                <w:szCs w:val="24"/>
                <w:lang w:eastAsia="en-US"/>
              </w:rPr>
              <w:t>.</w:t>
            </w:r>
          </w:p>
        </w:tc>
        <w:tc>
          <w:tcPr>
            <w:tcW w:w="8074"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Эффективно взаимодействовать и работать в коллективе и команде</w:t>
            </w:r>
          </w:p>
        </w:tc>
      </w:tr>
    </w:tbl>
    <w:p w:rsidR="004C6DA4" w:rsidRPr="00B0174C" w:rsidRDefault="004C6DA4"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Default="00B0174C">
      <w:pPr>
        <w:spacing w:after="160" w:line="259" w:lineRule="auto"/>
        <w:rPr>
          <w:rFonts w:ascii="Times New Roman" w:hAnsi="Times New Roman"/>
          <w:b/>
          <w:sz w:val="24"/>
          <w:szCs w:val="24"/>
        </w:rPr>
      </w:pPr>
      <w:r>
        <w:rPr>
          <w:rFonts w:ascii="Times New Roman" w:hAnsi="Times New Roman"/>
          <w:b/>
          <w:sz w:val="24"/>
          <w:szCs w:val="24"/>
        </w:rPr>
        <w:br w:type="page"/>
      </w:r>
    </w:p>
    <w:p w:rsidR="003E0AD5" w:rsidRPr="008051C9" w:rsidRDefault="003E0AD5" w:rsidP="00B0174C">
      <w:pPr>
        <w:jc w:val="center"/>
        <w:rPr>
          <w:rFonts w:ascii="Times New Roman" w:hAnsi="Times New Roman"/>
          <w:b/>
          <w:sz w:val="24"/>
          <w:szCs w:val="24"/>
        </w:rPr>
      </w:pPr>
      <w:r w:rsidRPr="008051C9">
        <w:rPr>
          <w:rFonts w:ascii="Times New Roman" w:hAnsi="Times New Roman"/>
          <w:b/>
          <w:sz w:val="24"/>
          <w:szCs w:val="24"/>
        </w:rPr>
        <w:lastRenderedPageBreak/>
        <w:t>2. СТРУКТУРА И СОДЕРЖАНИЕ УЧЕБНОЙ ДИСЦИПЛИНЫ</w:t>
      </w:r>
    </w:p>
    <w:p w:rsidR="003E0AD5" w:rsidRDefault="003E0AD5" w:rsidP="003E0AD5">
      <w:pPr>
        <w:spacing w:after="0" w:line="360" w:lineRule="auto"/>
        <w:rPr>
          <w:rFonts w:ascii="Times New Roman" w:hAnsi="Times New Roman"/>
          <w:b/>
          <w:sz w:val="24"/>
          <w:szCs w:val="24"/>
        </w:rPr>
      </w:pPr>
      <w:r w:rsidRPr="003622CD">
        <w:rPr>
          <w:rFonts w:ascii="Times New Roman" w:hAnsi="Times New Roman"/>
          <w:b/>
          <w:sz w:val="24"/>
          <w:szCs w:val="24"/>
        </w:rPr>
        <w:t>2.1. Объем учебной дисциплины и виды учебной работы</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B0174C" w:rsidRPr="00B0174C" w:rsidTr="004C6DA4">
        <w:trPr>
          <w:trHeight w:val="460"/>
        </w:trPr>
        <w:tc>
          <w:tcPr>
            <w:tcW w:w="6828" w:type="dxa"/>
            <w:shd w:val="clear" w:color="auto" w:fill="auto"/>
          </w:tcPr>
          <w:p w:rsidR="00B0174C" w:rsidRPr="00B0174C" w:rsidRDefault="00B0174C" w:rsidP="002C5597">
            <w:pPr>
              <w:spacing w:after="0"/>
              <w:jc w:val="center"/>
              <w:rPr>
                <w:rFonts w:ascii="Times New Roman" w:hAnsi="Times New Roman"/>
                <w:sz w:val="24"/>
                <w:szCs w:val="24"/>
              </w:rPr>
            </w:pPr>
            <w:r w:rsidRPr="00B0174C">
              <w:rPr>
                <w:rFonts w:ascii="Times New Roman" w:hAnsi="Times New Roman"/>
                <w:b/>
                <w:sz w:val="24"/>
                <w:szCs w:val="24"/>
              </w:rPr>
              <w:t>Вид учебной работы</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r w:rsidRPr="00B0174C">
              <w:rPr>
                <w:rFonts w:ascii="Times New Roman" w:hAnsi="Times New Roman"/>
                <w:b/>
                <w:i/>
                <w:iCs/>
                <w:sz w:val="24"/>
                <w:szCs w:val="24"/>
              </w:rPr>
              <w:t>Объем часов</w:t>
            </w:r>
          </w:p>
        </w:tc>
      </w:tr>
      <w:tr w:rsidR="00B0174C" w:rsidRPr="00B0174C" w:rsidTr="004C6DA4">
        <w:trPr>
          <w:trHeight w:val="285"/>
        </w:trPr>
        <w:tc>
          <w:tcPr>
            <w:tcW w:w="6828" w:type="dxa"/>
            <w:shd w:val="clear" w:color="auto" w:fill="auto"/>
          </w:tcPr>
          <w:p w:rsidR="00B0174C" w:rsidRPr="00B0174C" w:rsidRDefault="00B0174C" w:rsidP="002C5597">
            <w:pPr>
              <w:spacing w:after="0"/>
              <w:rPr>
                <w:rFonts w:ascii="Times New Roman" w:hAnsi="Times New Roman"/>
                <w:b/>
                <w:sz w:val="24"/>
                <w:szCs w:val="24"/>
              </w:rPr>
            </w:pPr>
            <w:r w:rsidRPr="00B0174C">
              <w:rPr>
                <w:rFonts w:ascii="Times New Roman" w:hAnsi="Times New Roman"/>
                <w:b/>
                <w:sz w:val="24"/>
                <w:szCs w:val="24"/>
              </w:rPr>
              <w:t>Максимальная учебная нагрузка (всего)</w:t>
            </w:r>
          </w:p>
        </w:tc>
        <w:tc>
          <w:tcPr>
            <w:tcW w:w="2742" w:type="dxa"/>
            <w:shd w:val="clear" w:color="auto" w:fill="auto"/>
          </w:tcPr>
          <w:p w:rsidR="00B0174C" w:rsidRPr="00B0174C" w:rsidRDefault="00764DAF" w:rsidP="002C5597">
            <w:pPr>
              <w:spacing w:after="0"/>
              <w:jc w:val="center"/>
              <w:rPr>
                <w:rFonts w:ascii="Times New Roman" w:hAnsi="Times New Roman"/>
                <w:b/>
                <w:iCs/>
                <w:sz w:val="24"/>
                <w:szCs w:val="24"/>
              </w:rPr>
            </w:pPr>
            <w:r>
              <w:rPr>
                <w:rFonts w:ascii="Times New Roman" w:hAnsi="Times New Roman"/>
                <w:b/>
                <w:iCs/>
                <w:sz w:val="24"/>
                <w:szCs w:val="24"/>
              </w:rPr>
              <w:t>3</w:t>
            </w:r>
            <w:r w:rsidR="00404170">
              <w:rPr>
                <w:rFonts w:ascii="Times New Roman" w:hAnsi="Times New Roman"/>
                <w:b/>
                <w:iCs/>
                <w:sz w:val="24"/>
                <w:szCs w:val="24"/>
              </w:rPr>
              <w:t>2</w:t>
            </w:r>
          </w:p>
        </w:tc>
      </w:tr>
      <w:tr w:rsidR="00B0174C" w:rsidRPr="00B0174C" w:rsidTr="004C6DA4">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b/>
                <w:sz w:val="24"/>
                <w:szCs w:val="24"/>
              </w:rPr>
              <w:t xml:space="preserve">Обязательная аудиторная учебная нагрузка (всего) </w:t>
            </w:r>
          </w:p>
        </w:tc>
        <w:tc>
          <w:tcPr>
            <w:tcW w:w="2742" w:type="dxa"/>
            <w:shd w:val="clear" w:color="auto" w:fill="auto"/>
          </w:tcPr>
          <w:p w:rsidR="00B0174C" w:rsidRPr="00B0174C" w:rsidRDefault="00764DAF" w:rsidP="002C5597">
            <w:pPr>
              <w:spacing w:after="0"/>
              <w:jc w:val="center"/>
              <w:rPr>
                <w:rFonts w:ascii="Times New Roman" w:hAnsi="Times New Roman"/>
                <w:b/>
                <w:iCs/>
                <w:sz w:val="24"/>
                <w:szCs w:val="24"/>
              </w:rPr>
            </w:pPr>
            <w:r>
              <w:rPr>
                <w:rFonts w:ascii="Times New Roman" w:hAnsi="Times New Roman"/>
                <w:b/>
                <w:iCs/>
                <w:sz w:val="24"/>
                <w:szCs w:val="24"/>
              </w:rPr>
              <w:t>3</w:t>
            </w:r>
            <w:r w:rsidR="00404170">
              <w:rPr>
                <w:rFonts w:ascii="Times New Roman" w:hAnsi="Times New Roman"/>
                <w:b/>
                <w:iCs/>
                <w:sz w:val="24"/>
                <w:szCs w:val="24"/>
              </w:rPr>
              <w:t>2</w:t>
            </w:r>
          </w:p>
        </w:tc>
      </w:tr>
      <w:tr w:rsidR="00B0174C" w:rsidRPr="00B0174C" w:rsidTr="004C6DA4">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sz w:val="24"/>
                <w:szCs w:val="24"/>
              </w:rPr>
              <w:t>в том числе:</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p>
        </w:tc>
      </w:tr>
      <w:tr w:rsidR="00B0174C" w:rsidRPr="00B0174C" w:rsidTr="004C6DA4">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лабораторные занятия</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4C6DA4">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практические занятия</w:t>
            </w:r>
          </w:p>
        </w:tc>
        <w:tc>
          <w:tcPr>
            <w:tcW w:w="2742" w:type="dxa"/>
            <w:shd w:val="clear" w:color="auto" w:fill="auto"/>
          </w:tcPr>
          <w:p w:rsidR="00B0174C" w:rsidRPr="00B0174C" w:rsidRDefault="00764DAF" w:rsidP="002C5597">
            <w:pPr>
              <w:spacing w:after="0"/>
              <w:jc w:val="center"/>
              <w:rPr>
                <w:rFonts w:ascii="Times New Roman" w:hAnsi="Times New Roman"/>
                <w:iCs/>
                <w:sz w:val="24"/>
                <w:szCs w:val="24"/>
              </w:rPr>
            </w:pPr>
            <w:r>
              <w:rPr>
                <w:rFonts w:ascii="Times New Roman" w:hAnsi="Times New Roman"/>
                <w:iCs/>
                <w:sz w:val="24"/>
                <w:szCs w:val="24"/>
              </w:rPr>
              <w:t>12</w:t>
            </w:r>
          </w:p>
        </w:tc>
      </w:tr>
      <w:tr w:rsidR="00B0174C" w:rsidRPr="00B0174C" w:rsidTr="004C6DA4">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курсовая работа (проект)</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4C6DA4">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b/>
                <w:sz w:val="24"/>
                <w:szCs w:val="24"/>
              </w:rPr>
              <w:t>Самостоятельная работа обучающегося (всего)</w:t>
            </w:r>
          </w:p>
        </w:tc>
        <w:tc>
          <w:tcPr>
            <w:tcW w:w="2742" w:type="dxa"/>
            <w:shd w:val="clear" w:color="auto" w:fill="auto"/>
          </w:tcPr>
          <w:p w:rsidR="00B0174C" w:rsidRPr="00577D23" w:rsidRDefault="00764DAF" w:rsidP="002C5597">
            <w:pPr>
              <w:spacing w:after="0"/>
              <w:jc w:val="center"/>
              <w:rPr>
                <w:rFonts w:ascii="Times New Roman" w:hAnsi="Times New Roman"/>
                <w:b/>
                <w:iCs/>
                <w:sz w:val="24"/>
                <w:szCs w:val="24"/>
              </w:rPr>
            </w:pPr>
            <w:r w:rsidRPr="00B0174C">
              <w:rPr>
                <w:rFonts w:ascii="Times New Roman" w:hAnsi="Times New Roman"/>
                <w:iCs/>
                <w:sz w:val="24"/>
                <w:szCs w:val="24"/>
              </w:rPr>
              <w:t>не предусмотрено</w:t>
            </w:r>
          </w:p>
        </w:tc>
      </w:tr>
      <w:tr w:rsidR="00005CA3" w:rsidRPr="00B0174C" w:rsidTr="004C6DA4">
        <w:tc>
          <w:tcPr>
            <w:tcW w:w="6828" w:type="dxa"/>
            <w:shd w:val="clear" w:color="auto" w:fill="auto"/>
          </w:tcPr>
          <w:p w:rsidR="00005CA3" w:rsidRPr="00B0174C" w:rsidRDefault="00764DAF" w:rsidP="002C5597">
            <w:pPr>
              <w:spacing w:after="0"/>
              <w:jc w:val="both"/>
              <w:rPr>
                <w:rFonts w:ascii="Times New Roman" w:hAnsi="Times New Roman"/>
                <w:sz w:val="24"/>
                <w:szCs w:val="24"/>
              </w:rPr>
            </w:pPr>
            <w:r>
              <w:rPr>
                <w:rFonts w:ascii="Times New Roman" w:hAnsi="Times New Roman"/>
                <w:sz w:val="24"/>
                <w:szCs w:val="24"/>
              </w:rPr>
              <w:t>К</w:t>
            </w:r>
            <w:r w:rsidR="00005CA3">
              <w:rPr>
                <w:rFonts w:ascii="Times New Roman" w:hAnsi="Times New Roman"/>
                <w:sz w:val="24"/>
                <w:szCs w:val="24"/>
              </w:rPr>
              <w:t>онсультации</w:t>
            </w:r>
          </w:p>
        </w:tc>
        <w:tc>
          <w:tcPr>
            <w:tcW w:w="2742" w:type="dxa"/>
            <w:shd w:val="clear" w:color="auto" w:fill="auto"/>
          </w:tcPr>
          <w:p w:rsidR="00005CA3" w:rsidRPr="00005CA3" w:rsidRDefault="00764DAF" w:rsidP="002C5597">
            <w:pPr>
              <w:spacing w:after="0"/>
              <w:jc w:val="center"/>
              <w:rPr>
                <w:rFonts w:ascii="Times New Roman" w:hAnsi="Times New Roman"/>
                <w:b/>
                <w:iCs/>
                <w:sz w:val="24"/>
                <w:szCs w:val="24"/>
              </w:rPr>
            </w:pPr>
            <w:r w:rsidRPr="00B0174C">
              <w:rPr>
                <w:rFonts w:ascii="Times New Roman" w:hAnsi="Times New Roman"/>
                <w:iCs/>
                <w:sz w:val="24"/>
                <w:szCs w:val="24"/>
              </w:rPr>
              <w:t>не предусмотрено</w:t>
            </w:r>
          </w:p>
        </w:tc>
      </w:tr>
      <w:tr w:rsidR="00005CA3" w:rsidRPr="00B0174C" w:rsidTr="004C6DA4">
        <w:tc>
          <w:tcPr>
            <w:tcW w:w="6828" w:type="dxa"/>
            <w:shd w:val="clear" w:color="auto" w:fill="auto"/>
          </w:tcPr>
          <w:p w:rsidR="00005CA3" w:rsidRPr="00B0174C" w:rsidRDefault="00005CA3" w:rsidP="00404170">
            <w:pPr>
              <w:spacing w:after="0"/>
              <w:jc w:val="both"/>
              <w:rPr>
                <w:rFonts w:ascii="Times New Roman" w:hAnsi="Times New Roman"/>
                <w:sz w:val="24"/>
                <w:szCs w:val="24"/>
              </w:rPr>
            </w:pPr>
            <w:r w:rsidRPr="00B0174C">
              <w:rPr>
                <w:rFonts w:ascii="Times New Roman" w:hAnsi="Times New Roman"/>
                <w:b/>
                <w:sz w:val="24"/>
                <w:szCs w:val="24"/>
              </w:rPr>
              <w:t xml:space="preserve">Промежуточная аттестация в форме </w:t>
            </w:r>
            <w:r w:rsidR="00404170">
              <w:rPr>
                <w:rFonts w:ascii="Times New Roman" w:hAnsi="Times New Roman"/>
                <w:b/>
                <w:sz w:val="24"/>
                <w:szCs w:val="24"/>
              </w:rPr>
              <w:t>дифференцированного зачета</w:t>
            </w:r>
          </w:p>
        </w:tc>
        <w:tc>
          <w:tcPr>
            <w:tcW w:w="2742" w:type="dxa"/>
            <w:shd w:val="clear" w:color="auto" w:fill="auto"/>
          </w:tcPr>
          <w:p w:rsidR="00005CA3" w:rsidRPr="00005CA3" w:rsidRDefault="009515A9" w:rsidP="002C5597">
            <w:pPr>
              <w:spacing w:after="0"/>
              <w:jc w:val="center"/>
              <w:rPr>
                <w:rFonts w:ascii="Times New Roman" w:hAnsi="Times New Roman"/>
                <w:b/>
                <w:iCs/>
                <w:sz w:val="24"/>
                <w:szCs w:val="24"/>
              </w:rPr>
            </w:pPr>
            <w:r>
              <w:rPr>
                <w:rFonts w:ascii="Times New Roman" w:hAnsi="Times New Roman"/>
                <w:b/>
                <w:iCs/>
                <w:sz w:val="24"/>
                <w:szCs w:val="24"/>
              </w:rPr>
              <w:t>-</w:t>
            </w:r>
          </w:p>
        </w:tc>
      </w:tr>
    </w:tbl>
    <w:p w:rsid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p w:rsidR="003E0AD5" w:rsidRPr="00ED25FD" w:rsidRDefault="003E0AD5" w:rsidP="003E0AD5">
      <w:pPr>
        <w:spacing w:after="0" w:line="360" w:lineRule="auto"/>
        <w:ind w:firstLine="709"/>
        <w:rPr>
          <w:rFonts w:ascii="Times New Roman" w:hAnsi="Times New Roman"/>
          <w:b/>
          <w:i/>
          <w:sz w:val="28"/>
          <w:szCs w:val="28"/>
        </w:rPr>
        <w:sectPr w:rsidR="003E0AD5" w:rsidRPr="00ED25FD" w:rsidSect="004C6DA4">
          <w:pgSz w:w="11906" w:h="16838"/>
          <w:pgMar w:top="1134" w:right="850" w:bottom="1134" w:left="1701" w:header="708" w:footer="708" w:gutter="0"/>
          <w:cols w:space="720"/>
          <w:docGrid w:linePitch="299"/>
        </w:sectPr>
      </w:pPr>
    </w:p>
    <w:p w:rsidR="003E0AD5" w:rsidRDefault="003E0AD5" w:rsidP="003E0AD5">
      <w:pPr>
        <w:spacing w:after="0" w:line="360" w:lineRule="auto"/>
        <w:ind w:firstLine="709"/>
        <w:rPr>
          <w:rFonts w:ascii="Times New Roman" w:hAnsi="Times New Roman"/>
          <w:b/>
          <w:sz w:val="24"/>
          <w:szCs w:val="24"/>
        </w:rPr>
      </w:pPr>
      <w:r w:rsidRPr="0011045F">
        <w:rPr>
          <w:rFonts w:ascii="Times New Roman" w:hAnsi="Times New Roman"/>
          <w:b/>
          <w:sz w:val="24"/>
          <w:szCs w:val="24"/>
        </w:rPr>
        <w:lastRenderedPageBreak/>
        <w:t>2.2. Тематический план и</w:t>
      </w:r>
      <w:r w:rsidR="00F611B1">
        <w:rPr>
          <w:rFonts w:ascii="Times New Roman" w:hAnsi="Times New Roman"/>
          <w:b/>
          <w:sz w:val="24"/>
          <w:szCs w:val="24"/>
        </w:rPr>
        <w:t xml:space="preserve"> содержание учебной дисциплины СГ.06</w:t>
      </w:r>
      <w:r w:rsidRPr="0011045F">
        <w:rPr>
          <w:rFonts w:ascii="Times New Roman" w:hAnsi="Times New Roman"/>
          <w:b/>
          <w:sz w:val="24"/>
          <w:szCs w:val="24"/>
        </w:rPr>
        <w:t xml:space="preserve">. </w:t>
      </w:r>
      <w:r w:rsidR="00F32F17">
        <w:rPr>
          <w:rFonts w:ascii="Times New Roman" w:hAnsi="Times New Roman"/>
          <w:b/>
          <w:sz w:val="24"/>
          <w:szCs w:val="24"/>
        </w:rPr>
        <w:t>ОСНОВЫ ПРЕДПРИНИМАТЕЛЬСКОЙ ДЕЯТЕЛЬНОСТИ</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9358"/>
        <w:gridCol w:w="1133"/>
        <w:gridCol w:w="1983"/>
      </w:tblGrid>
      <w:tr w:rsidR="00F611B1" w:rsidRPr="007F2EE7" w:rsidTr="00026C4A">
        <w:trPr>
          <w:trHeight w:val="20"/>
        </w:trPr>
        <w:tc>
          <w:tcPr>
            <w:tcW w:w="760" w:type="pct"/>
            <w:tcBorders>
              <w:top w:val="single" w:sz="4" w:space="0" w:color="auto"/>
              <w:left w:val="single" w:sz="4" w:space="0" w:color="auto"/>
              <w:bottom w:val="single" w:sz="4" w:space="0" w:color="auto"/>
              <w:right w:val="single" w:sz="4" w:space="0" w:color="auto"/>
            </w:tcBorders>
            <w:hideMark/>
          </w:tcPr>
          <w:p w:rsidR="00F611B1" w:rsidRPr="009515A9" w:rsidRDefault="00F611B1" w:rsidP="004C6DA4">
            <w:pPr>
              <w:suppressAutoHyphens/>
              <w:spacing w:after="0" w:line="240" w:lineRule="auto"/>
              <w:ind w:left="57"/>
              <w:jc w:val="center"/>
              <w:rPr>
                <w:rFonts w:ascii="Times New Roman" w:eastAsia="Times New Roman" w:hAnsi="Times New Roman"/>
                <w:b/>
                <w:bCs/>
                <w:sz w:val="20"/>
                <w:szCs w:val="20"/>
                <w:lang w:eastAsia="en-US"/>
              </w:rPr>
            </w:pPr>
            <w:r w:rsidRPr="009515A9">
              <w:rPr>
                <w:rFonts w:ascii="Times New Roman" w:hAnsi="Times New Roman"/>
                <w:b/>
                <w:bCs/>
                <w:sz w:val="20"/>
                <w:szCs w:val="20"/>
              </w:rPr>
              <w:t>Наименование разделов и тем</w:t>
            </w:r>
          </w:p>
        </w:tc>
        <w:tc>
          <w:tcPr>
            <w:tcW w:w="3181" w:type="pct"/>
            <w:tcBorders>
              <w:top w:val="single" w:sz="4" w:space="0" w:color="auto"/>
              <w:left w:val="single" w:sz="4" w:space="0" w:color="auto"/>
              <w:bottom w:val="single" w:sz="4" w:space="0" w:color="auto"/>
              <w:right w:val="single" w:sz="4" w:space="0" w:color="auto"/>
            </w:tcBorders>
            <w:hideMark/>
          </w:tcPr>
          <w:p w:rsidR="00F611B1" w:rsidRPr="009515A9" w:rsidRDefault="00F611B1" w:rsidP="004C6DA4">
            <w:pPr>
              <w:suppressAutoHyphens/>
              <w:spacing w:after="0" w:line="240" w:lineRule="auto"/>
              <w:ind w:left="57"/>
              <w:jc w:val="center"/>
              <w:rPr>
                <w:rFonts w:ascii="Times New Roman" w:eastAsia="Times New Roman" w:hAnsi="Times New Roman"/>
                <w:b/>
                <w:bCs/>
                <w:sz w:val="20"/>
                <w:szCs w:val="20"/>
                <w:lang w:eastAsia="en-US"/>
              </w:rPr>
            </w:pPr>
            <w:r w:rsidRPr="009515A9">
              <w:rPr>
                <w:rFonts w:ascii="Times New Roman" w:hAnsi="Times New Roman"/>
                <w:b/>
                <w:bCs/>
                <w:sz w:val="20"/>
                <w:szCs w:val="20"/>
              </w:rPr>
              <w:t>Содержание учебного материала и формы организации деятельности обучающихся</w:t>
            </w:r>
          </w:p>
        </w:tc>
        <w:tc>
          <w:tcPr>
            <w:tcW w:w="385" w:type="pct"/>
            <w:tcBorders>
              <w:top w:val="single" w:sz="4" w:space="0" w:color="auto"/>
              <w:left w:val="single" w:sz="4" w:space="0" w:color="auto"/>
              <w:bottom w:val="single" w:sz="4" w:space="0" w:color="auto"/>
              <w:right w:val="single" w:sz="4" w:space="0" w:color="auto"/>
            </w:tcBorders>
            <w:hideMark/>
          </w:tcPr>
          <w:p w:rsidR="00F611B1" w:rsidRPr="009515A9" w:rsidRDefault="00F611B1" w:rsidP="004C6DA4">
            <w:pPr>
              <w:suppressAutoHyphens/>
              <w:spacing w:after="0" w:line="240" w:lineRule="auto"/>
              <w:jc w:val="center"/>
              <w:rPr>
                <w:rFonts w:ascii="Times New Roman" w:hAnsi="Times New Roman"/>
                <w:b/>
                <w:bCs/>
                <w:sz w:val="20"/>
                <w:szCs w:val="20"/>
              </w:rPr>
            </w:pPr>
            <w:r w:rsidRPr="009515A9">
              <w:rPr>
                <w:rFonts w:ascii="Times New Roman" w:hAnsi="Times New Roman"/>
                <w:b/>
                <w:bCs/>
                <w:sz w:val="20"/>
                <w:szCs w:val="20"/>
              </w:rPr>
              <w:t xml:space="preserve">Объем </w:t>
            </w:r>
          </w:p>
          <w:p w:rsidR="00F611B1" w:rsidRPr="009515A9" w:rsidRDefault="00F611B1" w:rsidP="004C6DA4">
            <w:pPr>
              <w:suppressAutoHyphens/>
              <w:spacing w:after="0" w:line="240" w:lineRule="auto"/>
              <w:jc w:val="center"/>
              <w:rPr>
                <w:rFonts w:ascii="Times New Roman" w:hAnsi="Times New Roman"/>
                <w:b/>
                <w:bCs/>
                <w:sz w:val="20"/>
                <w:szCs w:val="20"/>
              </w:rPr>
            </w:pPr>
            <w:r w:rsidRPr="009515A9">
              <w:rPr>
                <w:rFonts w:ascii="Times New Roman" w:hAnsi="Times New Roman"/>
                <w:b/>
                <w:bCs/>
                <w:sz w:val="20"/>
                <w:szCs w:val="20"/>
              </w:rPr>
              <w:t>в часах</w:t>
            </w:r>
          </w:p>
          <w:p w:rsidR="00F611B1" w:rsidRPr="009515A9" w:rsidRDefault="00F611B1" w:rsidP="004C6DA4">
            <w:pPr>
              <w:suppressAutoHyphens/>
              <w:spacing w:after="0" w:line="240" w:lineRule="auto"/>
              <w:ind w:left="57"/>
              <w:jc w:val="center"/>
              <w:rPr>
                <w:rFonts w:ascii="Times New Roman" w:eastAsia="Times New Roman" w:hAnsi="Times New Roman"/>
                <w:b/>
                <w:bCs/>
                <w:sz w:val="20"/>
                <w:szCs w:val="20"/>
                <w:lang w:eastAsia="en-US"/>
              </w:rPr>
            </w:pPr>
          </w:p>
        </w:tc>
        <w:tc>
          <w:tcPr>
            <w:tcW w:w="674" w:type="pct"/>
          </w:tcPr>
          <w:p w:rsidR="00F611B1" w:rsidRPr="009515A9" w:rsidRDefault="00F611B1" w:rsidP="004C6DA4">
            <w:pPr>
              <w:suppressAutoHyphens/>
              <w:spacing w:after="0" w:line="240" w:lineRule="auto"/>
              <w:ind w:left="57"/>
              <w:jc w:val="center"/>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Коды компетенций, формированию которых способствует элемент программы</w:t>
            </w:r>
          </w:p>
        </w:tc>
      </w:tr>
      <w:tr w:rsidR="00F611B1" w:rsidRPr="007F2EE7" w:rsidTr="00026C4A">
        <w:trPr>
          <w:trHeight w:val="20"/>
        </w:trPr>
        <w:tc>
          <w:tcPr>
            <w:tcW w:w="760" w:type="pct"/>
            <w:shd w:val="clear" w:color="auto" w:fill="FFFFFF"/>
            <w:hideMark/>
          </w:tcPr>
          <w:p w:rsidR="00F611B1" w:rsidRPr="009515A9" w:rsidRDefault="00F611B1" w:rsidP="004C6DA4">
            <w:pPr>
              <w:spacing w:after="0" w:line="240" w:lineRule="auto"/>
              <w:ind w:left="57"/>
              <w:jc w:val="center"/>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1</w:t>
            </w:r>
          </w:p>
        </w:tc>
        <w:tc>
          <w:tcPr>
            <w:tcW w:w="3181" w:type="pct"/>
            <w:hideMark/>
          </w:tcPr>
          <w:p w:rsidR="00F611B1" w:rsidRPr="009515A9" w:rsidRDefault="00F611B1" w:rsidP="004C6DA4">
            <w:pPr>
              <w:spacing w:after="0" w:line="240" w:lineRule="auto"/>
              <w:ind w:left="57"/>
              <w:jc w:val="center"/>
              <w:rPr>
                <w:rFonts w:ascii="Times New Roman" w:eastAsia="Times New Roman" w:hAnsi="Times New Roman"/>
                <w:b/>
                <w:bCs/>
                <w:i/>
                <w:sz w:val="20"/>
                <w:szCs w:val="20"/>
                <w:lang w:eastAsia="en-US"/>
              </w:rPr>
            </w:pPr>
            <w:r w:rsidRPr="009515A9">
              <w:rPr>
                <w:rFonts w:ascii="Times New Roman" w:eastAsia="Times New Roman" w:hAnsi="Times New Roman"/>
                <w:b/>
                <w:bCs/>
                <w:i/>
                <w:sz w:val="20"/>
                <w:szCs w:val="20"/>
                <w:lang w:eastAsia="en-US"/>
              </w:rPr>
              <w:t>2</w:t>
            </w:r>
          </w:p>
        </w:tc>
        <w:tc>
          <w:tcPr>
            <w:tcW w:w="385" w:type="pct"/>
            <w:hideMark/>
          </w:tcPr>
          <w:p w:rsidR="00F611B1" w:rsidRPr="009515A9" w:rsidRDefault="00F611B1" w:rsidP="004C6DA4">
            <w:pPr>
              <w:spacing w:after="0" w:line="240" w:lineRule="auto"/>
              <w:ind w:left="57"/>
              <w:jc w:val="center"/>
              <w:rPr>
                <w:rFonts w:ascii="Times New Roman" w:eastAsia="Times New Roman" w:hAnsi="Times New Roman"/>
                <w:b/>
                <w:bCs/>
                <w:i/>
                <w:sz w:val="20"/>
                <w:szCs w:val="20"/>
                <w:lang w:eastAsia="en-US"/>
              </w:rPr>
            </w:pPr>
            <w:r w:rsidRPr="009515A9">
              <w:rPr>
                <w:rFonts w:ascii="Times New Roman" w:eastAsia="Times New Roman" w:hAnsi="Times New Roman"/>
                <w:b/>
                <w:bCs/>
                <w:i/>
                <w:sz w:val="20"/>
                <w:szCs w:val="20"/>
                <w:lang w:eastAsia="en-US"/>
              </w:rPr>
              <w:t>3</w:t>
            </w:r>
          </w:p>
        </w:tc>
        <w:tc>
          <w:tcPr>
            <w:tcW w:w="674" w:type="pct"/>
          </w:tcPr>
          <w:p w:rsidR="00F611B1" w:rsidRPr="009515A9" w:rsidRDefault="00F611B1" w:rsidP="004C6DA4">
            <w:pPr>
              <w:spacing w:after="0" w:line="240" w:lineRule="auto"/>
              <w:ind w:left="57"/>
              <w:jc w:val="center"/>
              <w:rPr>
                <w:rFonts w:ascii="Times New Roman" w:eastAsia="Times New Roman" w:hAnsi="Times New Roman"/>
                <w:b/>
                <w:bCs/>
                <w:i/>
                <w:sz w:val="20"/>
                <w:szCs w:val="20"/>
                <w:lang w:eastAsia="en-US"/>
              </w:rPr>
            </w:pPr>
            <w:r w:rsidRPr="009515A9">
              <w:rPr>
                <w:rFonts w:ascii="Times New Roman" w:eastAsia="Times New Roman" w:hAnsi="Times New Roman"/>
                <w:b/>
                <w:bCs/>
                <w:i/>
                <w:sz w:val="20"/>
                <w:szCs w:val="20"/>
                <w:lang w:eastAsia="en-US"/>
              </w:rPr>
              <w:t>5</w:t>
            </w:r>
          </w:p>
        </w:tc>
      </w:tr>
      <w:tr w:rsidR="00026C4A" w:rsidRPr="007F2EE7" w:rsidTr="00026C4A">
        <w:trPr>
          <w:trHeight w:val="470"/>
        </w:trPr>
        <w:tc>
          <w:tcPr>
            <w:tcW w:w="760" w:type="pct"/>
            <w:vMerge w:val="restart"/>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 xml:space="preserve">Тема 1. </w:t>
            </w:r>
          </w:p>
          <w:p w:rsidR="00026C4A" w:rsidRPr="009515A9" w:rsidRDefault="00026C4A" w:rsidP="004C6DA4">
            <w:pPr>
              <w:spacing w:after="0" w:line="240" w:lineRule="auto"/>
              <w:ind w:left="57"/>
              <w:rPr>
                <w:rFonts w:ascii="Times New Roman" w:eastAsia="Times New Roman" w:hAnsi="Times New Roman"/>
                <w:b/>
                <w:bCs/>
                <w:sz w:val="20"/>
                <w:szCs w:val="20"/>
                <w:lang w:eastAsia="en-US"/>
              </w:rPr>
            </w:pPr>
            <w:bookmarkStart w:id="0" w:name="_Hlk119311334"/>
            <w:r w:rsidRPr="009515A9">
              <w:rPr>
                <w:rFonts w:ascii="Times New Roman" w:eastAsia="Times New Roman" w:hAnsi="Times New Roman"/>
                <w:b/>
                <w:sz w:val="20"/>
                <w:szCs w:val="20"/>
                <w:lang w:eastAsia="en-US"/>
              </w:rPr>
              <w:t>Содержание и типология предпринимательской деятельности</w:t>
            </w:r>
          </w:p>
          <w:bookmarkEnd w:id="0"/>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hideMark/>
          </w:tcPr>
          <w:p w:rsidR="00026C4A" w:rsidRPr="009515A9" w:rsidRDefault="00026C4A" w:rsidP="004C6DA4">
            <w:pPr>
              <w:spacing w:after="0" w:line="240" w:lineRule="auto"/>
              <w:ind w:left="57"/>
              <w:rPr>
                <w:rFonts w:ascii="Times New Roman" w:eastAsia="Times New Roman" w:hAnsi="Times New Roman"/>
                <w:b/>
                <w:bCs/>
                <w:i/>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385" w:type="pct"/>
            <w:vAlign w:val="center"/>
            <w:hideMark/>
          </w:tcPr>
          <w:p w:rsidR="00026C4A" w:rsidRPr="009515A9" w:rsidRDefault="00026C4A" w:rsidP="004C6DA4">
            <w:pPr>
              <w:suppressAutoHyphens/>
              <w:spacing w:after="0" w:line="240" w:lineRule="auto"/>
              <w:ind w:left="57"/>
              <w:jc w:val="cente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2</w:t>
            </w:r>
          </w:p>
        </w:tc>
        <w:tc>
          <w:tcPr>
            <w:tcW w:w="674" w:type="pct"/>
            <w:vMerge w:val="restart"/>
          </w:tcPr>
          <w:p w:rsidR="00026C4A" w:rsidRPr="009515A9" w:rsidRDefault="00026C4A" w:rsidP="00026C4A">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01, ОК 02, ОК 03, </w:t>
            </w:r>
            <w:r>
              <w:rPr>
                <w:rFonts w:ascii="Times New Roman" w:eastAsia="Times New Roman" w:hAnsi="Times New Roman"/>
                <w:bCs/>
                <w:iCs/>
                <w:sz w:val="20"/>
                <w:szCs w:val="20"/>
              </w:rPr>
              <w:t>ОК 04</w:t>
            </w:r>
            <w:r w:rsidRPr="009515A9">
              <w:rPr>
                <w:rFonts w:ascii="Times New Roman" w:eastAsia="Times New Roman" w:hAnsi="Times New Roman"/>
                <w:bCs/>
                <w:iCs/>
                <w:sz w:val="20"/>
                <w:szCs w:val="20"/>
              </w:rPr>
              <w:t xml:space="preserve"> </w:t>
            </w:r>
          </w:p>
        </w:tc>
      </w:tr>
      <w:tr w:rsidR="00026C4A" w:rsidRPr="007F2EE7" w:rsidTr="00026C4A">
        <w:trPr>
          <w:trHeight w:val="670"/>
        </w:trPr>
        <w:tc>
          <w:tcPr>
            <w:tcW w:w="760" w:type="pct"/>
            <w:vMerge/>
            <w:vAlign w:val="center"/>
            <w:hideMark/>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hideMark/>
          </w:tcPr>
          <w:p w:rsidR="00026C4A" w:rsidRPr="00F611B1" w:rsidRDefault="00026C4A" w:rsidP="00F611B1">
            <w:pPr>
              <w:spacing w:after="0" w:line="240" w:lineRule="auto"/>
              <w:ind w:left="57"/>
              <w:jc w:val="both"/>
              <w:rPr>
                <w:rFonts w:ascii="Times New Roman" w:eastAsia="Times New Roman" w:hAnsi="Times New Roman"/>
                <w:sz w:val="20"/>
                <w:szCs w:val="20"/>
                <w:lang w:eastAsia="en-US"/>
              </w:rPr>
            </w:pPr>
            <w:r w:rsidRPr="009515A9">
              <w:rPr>
                <w:rFonts w:ascii="Times New Roman" w:eastAsia="Times New Roman" w:hAnsi="Times New Roman"/>
                <w:sz w:val="20"/>
                <w:szCs w:val="20"/>
                <w:lang w:eastAsia="en-US"/>
              </w:rPr>
              <w:t xml:space="preserve">Понятие и содержание предпринимательства. Деловые интересы в предпринимательстве. Субъекты бизнеса. </w:t>
            </w:r>
            <w:r>
              <w:rPr>
                <w:rFonts w:ascii="Times New Roman" w:eastAsia="Times New Roman" w:hAnsi="Times New Roman"/>
                <w:b/>
                <w:bCs/>
                <w:sz w:val="20"/>
                <w:szCs w:val="20"/>
                <w:lang w:eastAsia="en-US"/>
              </w:rPr>
              <w:t xml:space="preserve"> </w:t>
            </w:r>
            <w:r w:rsidRPr="009515A9">
              <w:rPr>
                <w:rFonts w:ascii="Times New Roman" w:eastAsia="Times New Roman" w:hAnsi="Times New Roman"/>
                <w:sz w:val="20"/>
                <w:szCs w:val="20"/>
                <w:lang w:eastAsia="en-US"/>
              </w:rPr>
              <w:t>Предприятие в системе бизнеса. Конкуренция в бизнесе.</w:t>
            </w:r>
          </w:p>
        </w:tc>
        <w:tc>
          <w:tcPr>
            <w:tcW w:w="385" w:type="pct"/>
            <w:hideMark/>
          </w:tcPr>
          <w:p w:rsidR="00026C4A" w:rsidRPr="009515A9" w:rsidRDefault="00026C4A" w:rsidP="004C6DA4">
            <w:pPr>
              <w:suppressAutoHyphens/>
              <w:spacing w:after="0" w:line="240" w:lineRule="auto"/>
              <w:ind w:left="47"/>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2</w:t>
            </w:r>
          </w:p>
        </w:tc>
        <w:tc>
          <w:tcPr>
            <w:tcW w:w="674" w:type="pct"/>
            <w:vMerge/>
          </w:tcPr>
          <w:p w:rsidR="00026C4A" w:rsidRPr="00026C4A" w:rsidRDefault="00026C4A" w:rsidP="00026C4A">
            <w:pPr>
              <w:spacing w:after="0" w:line="240" w:lineRule="auto"/>
              <w:ind w:left="57"/>
              <w:rPr>
                <w:rFonts w:ascii="Times New Roman" w:eastAsia="Times New Roman" w:hAnsi="Times New Roman"/>
                <w:iCs/>
                <w:sz w:val="20"/>
                <w:szCs w:val="20"/>
                <w:lang w:eastAsia="en-US"/>
              </w:rPr>
            </w:pPr>
          </w:p>
        </w:tc>
      </w:tr>
      <w:tr w:rsidR="00026C4A" w:rsidRPr="007F2EE7" w:rsidTr="00026C4A">
        <w:trPr>
          <w:trHeight w:val="20"/>
        </w:trPr>
        <w:tc>
          <w:tcPr>
            <w:tcW w:w="760" w:type="pct"/>
            <w:vMerge w:val="restart"/>
          </w:tcPr>
          <w:p w:rsidR="00026C4A" w:rsidRPr="009515A9" w:rsidRDefault="00026C4A" w:rsidP="004C6DA4">
            <w:pPr>
              <w:spacing w:after="0" w:line="240" w:lineRule="auto"/>
              <w:rPr>
                <w:rFonts w:ascii="Times New Roman" w:eastAsia="Times New Roman" w:hAnsi="Times New Roman"/>
                <w:b/>
                <w:bCs/>
                <w:sz w:val="20"/>
                <w:szCs w:val="20"/>
              </w:rPr>
            </w:pPr>
            <w:r w:rsidRPr="009515A9">
              <w:rPr>
                <w:rFonts w:ascii="Times New Roman" w:eastAsia="Times New Roman" w:hAnsi="Times New Roman"/>
                <w:b/>
                <w:bCs/>
                <w:sz w:val="20"/>
                <w:szCs w:val="20"/>
              </w:rPr>
              <w:t xml:space="preserve">Тема 2. </w:t>
            </w:r>
          </w:p>
          <w:p w:rsidR="00026C4A" w:rsidRPr="009515A9" w:rsidRDefault="00026C4A" w:rsidP="004C6DA4">
            <w:pPr>
              <w:spacing w:after="0" w:line="240" w:lineRule="auto"/>
              <w:rPr>
                <w:rFonts w:ascii="Times New Roman" w:eastAsia="Times New Roman" w:hAnsi="Times New Roman"/>
                <w:b/>
                <w:bCs/>
                <w:sz w:val="20"/>
                <w:szCs w:val="20"/>
              </w:rPr>
            </w:pPr>
            <w:bookmarkStart w:id="1" w:name="_Hlk119311365"/>
            <w:r w:rsidRPr="009515A9">
              <w:rPr>
                <w:rFonts w:ascii="Times New Roman" w:eastAsia="Times New Roman" w:hAnsi="Times New Roman"/>
                <w:b/>
                <w:sz w:val="20"/>
                <w:szCs w:val="20"/>
              </w:rPr>
              <w:t>Концепция и родовые признаки бизнеса</w:t>
            </w:r>
            <w:bookmarkEnd w:id="1"/>
          </w:p>
        </w:tc>
        <w:tc>
          <w:tcPr>
            <w:tcW w:w="3181" w:type="pct"/>
            <w:tcBorders>
              <w:top w:val="single" w:sz="4" w:space="0" w:color="auto"/>
            </w:tcBorders>
          </w:tcPr>
          <w:p w:rsidR="00026C4A" w:rsidRPr="009515A9" w:rsidRDefault="00026C4A" w:rsidP="003A2523">
            <w:pPr>
              <w:spacing w:after="0" w:line="240" w:lineRule="auto"/>
              <w:jc w:val="both"/>
              <w:rPr>
                <w:rFonts w:ascii="Times New Roman" w:eastAsia="Times New Roman" w:hAnsi="Times New Roman"/>
                <w:b/>
                <w:bCs/>
                <w:sz w:val="20"/>
                <w:szCs w:val="20"/>
              </w:rPr>
            </w:pPr>
            <w:r w:rsidRPr="009515A9">
              <w:rPr>
                <w:rFonts w:ascii="Times New Roman" w:eastAsia="Times New Roman" w:hAnsi="Times New Roman"/>
                <w:b/>
                <w:bCs/>
                <w:sz w:val="20"/>
                <w:szCs w:val="20"/>
              </w:rPr>
              <w:t>Содержание учебного материала</w:t>
            </w:r>
          </w:p>
        </w:tc>
        <w:tc>
          <w:tcPr>
            <w:tcW w:w="385" w:type="pct"/>
          </w:tcPr>
          <w:p w:rsidR="00026C4A" w:rsidRPr="00026C4A" w:rsidRDefault="00026C4A" w:rsidP="004C6DA4">
            <w:pPr>
              <w:spacing w:after="0" w:line="240" w:lineRule="auto"/>
              <w:ind w:left="57"/>
              <w:jc w:val="center"/>
              <w:rPr>
                <w:rFonts w:ascii="Times New Roman" w:eastAsia="Times New Roman" w:hAnsi="Times New Roman"/>
                <w:b/>
                <w:bCs/>
                <w:sz w:val="20"/>
                <w:szCs w:val="20"/>
                <w:lang w:eastAsia="en-US"/>
              </w:rPr>
            </w:pPr>
            <w:r w:rsidRPr="00026C4A">
              <w:rPr>
                <w:rFonts w:ascii="Times New Roman" w:eastAsia="Times New Roman" w:hAnsi="Times New Roman"/>
                <w:b/>
                <w:bCs/>
                <w:sz w:val="20"/>
                <w:szCs w:val="20"/>
                <w:lang w:eastAsia="en-US"/>
              </w:rPr>
              <w:t>4</w:t>
            </w:r>
          </w:p>
        </w:tc>
        <w:tc>
          <w:tcPr>
            <w:tcW w:w="674" w:type="pct"/>
            <w:vMerge w:val="restart"/>
          </w:tcPr>
          <w:p w:rsidR="00026C4A" w:rsidRPr="009515A9" w:rsidRDefault="00026C4A" w:rsidP="00122469">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01, ОК 02, ОК 03, </w:t>
            </w:r>
            <w:r>
              <w:rPr>
                <w:rFonts w:ascii="Times New Roman" w:eastAsia="Times New Roman" w:hAnsi="Times New Roman"/>
                <w:bCs/>
                <w:iCs/>
                <w:sz w:val="20"/>
                <w:szCs w:val="20"/>
              </w:rPr>
              <w:t>ОК 04</w:t>
            </w:r>
          </w:p>
        </w:tc>
      </w:tr>
      <w:tr w:rsidR="00026C4A" w:rsidRPr="007F2EE7" w:rsidTr="00026C4A">
        <w:trPr>
          <w:trHeight w:val="459"/>
        </w:trPr>
        <w:tc>
          <w:tcPr>
            <w:tcW w:w="760" w:type="pct"/>
            <w:vMerge/>
            <w:vAlign w:val="center"/>
          </w:tcPr>
          <w:p w:rsidR="00026C4A" w:rsidRPr="009515A9" w:rsidRDefault="00026C4A" w:rsidP="004C6DA4">
            <w:pPr>
              <w:spacing w:after="0" w:line="240" w:lineRule="auto"/>
              <w:rPr>
                <w:rFonts w:ascii="Times New Roman" w:eastAsia="Times New Roman" w:hAnsi="Times New Roman"/>
                <w:b/>
                <w:bCs/>
                <w:sz w:val="20"/>
                <w:szCs w:val="20"/>
              </w:rPr>
            </w:pPr>
          </w:p>
        </w:tc>
        <w:tc>
          <w:tcPr>
            <w:tcW w:w="3181" w:type="pct"/>
          </w:tcPr>
          <w:p w:rsidR="00026C4A" w:rsidRPr="009515A9" w:rsidRDefault="00026C4A" w:rsidP="003A2523">
            <w:pPr>
              <w:spacing w:after="0" w:line="240" w:lineRule="auto"/>
              <w:jc w:val="both"/>
              <w:rPr>
                <w:rFonts w:ascii="Times New Roman" w:eastAsia="Times New Roman" w:hAnsi="Times New Roman"/>
                <w:b/>
                <w:bCs/>
                <w:sz w:val="20"/>
                <w:szCs w:val="20"/>
              </w:rPr>
            </w:pPr>
            <w:r w:rsidRPr="009515A9">
              <w:rPr>
                <w:rFonts w:ascii="Times New Roman" w:eastAsia="Times New Roman" w:hAnsi="Times New Roman"/>
                <w:sz w:val="20"/>
                <w:szCs w:val="20"/>
              </w:rPr>
              <w:t>Концепции бизнеса: позитивная концепция бизнеса, критическая концепция бизнеса, прагматическая концепция бизнеса. Родовые признаки бизнеса.</w:t>
            </w:r>
          </w:p>
        </w:tc>
        <w:tc>
          <w:tcPr>
            <w:tcW w:w="385" w:type="pct"/>
          </w:tcPr>
          <w:p w:rsidR="00026C4A" w:rsidRPr="009515A9" w:rsidRDefault="00026C4A" w:rsidP="004C6DA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674" w:type="pct"/>
            <w:vMerge/>
          </w:tcPr>
          <w:p w:rsidR="00026C4A" w:rsidRPr="009515A9" w:rsidRDefault="00026C4A" w:rsidP="00122469">
            <w:pPr>
              <w:spacing w:after="0" w:line="240" w:lineRule="auto"/>
              <w:ind w:left="57"/>
              <w:rPr>
                <w:rFonts w:ascii="Times New Roman" w:eastAsia="Times New Roman" w:hAnsi="Times New Roman"/>
                <w:bCs/>
                <w:iCs/>
                <w:sz w:val="20"/>
                <w:szCs w:val="20"/>
                <w:lang w:eastAsia="en-US"/>
              </w:rPr>
            </w:pPr>
          </w:p>
        </w:tc>
      </w:tr>
      <w:tr w:rsidR="00026C4A" w:rsidRPr="007F2EE7" w:rsidTr="00026C4A">
        <w:trPr>
          <w:trHeight w:val="20"/>
        </w:trPr>
        <w:tc>
          <w:tcPr>
            <w:tcW w:w="760" w:type="pct"/>
            <w:vMerge/>
            <w:vAlign w:val="center"/>
          </w:tcPr>
          <w:p w:rsidR="00026C4A" w:rsidRPr="009515A9" w:rsidRDefault="00026C4A" w:rsidP="004C6DA4">
            <w:pPr>
              <w:spacing w:after="0" w:line="240" w:lineRule="auto"/>
              <w:rPr>
                <w:rFonts w:ascii="Times New Roman" w:eastAsia="Times New Roman" w:hAnsi="Times New Roman"/>
                <w:b/>
                <w:bCs/>
                <w:sz w:val="20"/>
                <w:szCs w:val="20"/>
              </w:rPr>
            </w:pPr>
          </w:p>
        </w:tc>
        <w:tc>
          <w:tcPr>
            <w:tcW w:w="3181" w:type="pct"/>
          </w:tcPr>
          <w:p w:rsidR="00026C4A" w:rsidRPr="009515A9" w:rsidRDefault="00026C4A" w:rsidP="003A2523">
            <w:pPr>
              <w:spacing w:after="0" w:line="240" w:lineRule="auto"/>
              <w:jc w:val="both"/>
              <w:rPr>
                <w:rFonts w:ascii="Times New Roman" w:eastAsia="Times New Roman" w:hAnsi="Times New Roman"/>
                <w:b/>
                <w:bCs/>
                <w:sz w:val="20"/>
                <w:szCs w:val="20"/>
              </w:rPr>
            </w:pPr>
            <w:r w:rsidRPr="009515A9">
              <w:rPr>
                <w:rFonts w:ascii="Times New Roman" w:eastAsia="Times New Roman" w:hAnsi="Times New Roman"/>
                <w:b/>
                <w:bCs/>
                <w:sz w:val="20"/>
                <w:szCs w:val="20"/>
              </w:rPr>
              <w:t xml:space="preserve">Практическое занятие №1 </w:t>
            </w:r>
            <w:r w:rsidRPr="009515A9">
              <w:rPr>
                <w:rFonts w:ascii="Times New Roman" w:eastAsia="Times New Roman" w:hAnsi="Times New Roman"/>
                <w:bCs/>
                <w:sz w:val="20"/>
                <w:szCs w:val="20"/>
              </w:rPr>
              <w:t>Формирование концепции бизнеса.</w:t>
            </w:r>
          </w:p>
        </w:tc>
        <w:tc>
          <w:tcPr>
            <w:tcW w:w="385" w:type="pct"/>
          </w:tcPr>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sz w:val="20"/>
                <w:szCs w:val="20"/>
              </w:rPr>
              <w:t>2</w:t>
            </w:r>
          </w:p>
        </w:tc>
        <w:tc>
          <w:tcPr>
            <w:tcW w:w="674" w:type="pct"/>
            <w:vMerge/>
          </w:tcPr>
          <w:p w:rsidR="00026C4A" w:rsidRPr="009515A9" w:rsidRDefault="00026C4A" w:rsidP="004C6DA4">
            <w:pPr>
              <w:spacing w:after="0" w:line="240" w:lineRule="auto"/>
              <w:ind w:left="57"/>
              <w:rPr>
                <w:rFonts w:ascii="Times New Roman" w:eastAsia="Times New Roman" w:hAnsi="Times New Roman"/>
                <w:bCs/>
                <w:iCs/>
                <w:sz w:val="20"/>
                <w:szCs w:val="20"/>
                <w:lang w:eastAsia="en-US"/>
              </w:rPr>
            </w:pPr>
          </w:p>
        </w:tc>
      </w:tr>
      <w:tr w:rsidR="00F611B1" w:rsidRPr="007F2EE7" w:rsidTr="00026C4A">
        <w:trPr>
          <w:trHeight w:val="20"/>
        </w:trPr>
        <w:tc>
          <w:tcPr>
            <w:tcW w:w="760" w:type="pct"/>
            <w:vMerge w:val="restart"/>
            <w:hideMark/>
          </w:tcPr>
          <w:p w:rsidR="00F611B1" w:rsidRPr="009515A9" w:rsidRDefault="00F611B1" w:rsidP="004C6DA4">
            <w:pPr>
              <w:spacing w:after="0" w:line="240" w:lineRule="auto"/>
              <w:ind w:left="57"/>
              <w:rPr>
                <w:rFonts w:ascii="Times New Roman" w:eastAsia="Times New Roman" w:hAnsi="Times New Roman"/>
                <w:sz w:val="20"/>
                <w:szCs w:val="20"/>
                <w:lang w:eastAsia="en-US"/>
              </w:rPr>
            </w:pPr>
            <w:r w:rsidRPr="009515A9">
              <w:rPr>
                <w:rFonts w:ascii="Times New Roman" w:eastAsia="Times New Roman" w:hAnsi="Times New Roman"/>
                <w:b/>
                <w:sz w:val="20"/>
                <w:szCs w:val="20"/>
                <w:lang w:eastAsia="en-US"/>
              </w:rPr>
              <w:t>Тема 3.</w:t>
            </w:r>
            <w:r w:rsidRPr="009515A9">
              <w:rPr>
                <w:rFonts w:ascii="Times New Roman" w:eastAsia="Times New Roman" w:hAnsi="Times New Roman"/>
                <w:sz w:val="20"/>
                <w:szCs w:val="20"/>
                <w:lang w:eastAsia="en-US"/>
              </w:rPr>
              <w:t xml:space="preserve"> </w:t>
            </w:r>
          </w:p>
          <w:p w:rsidR="00F611B1" w:rsidRPr="009515A9" w:rsidRDefault="00F611B1" w:rsidP="004C6DA4">
            <w:pPr>
              <w:spacing w:after="0" w:line="240" w:lineRule="auto"/>
              <w:ind w:left="57"/>
              <w:rPr>
                <w:rFonts w:ascii="Times New Roman" w:eastAsia="Times New Roman" w:hAnsi="Times New Roman"/>
                <w:b/>
                <w:bCs/>
                <w:sz w:val="20"/>
                <w:szCs w:val="20"/>
                <w:lang w:eastAsia="en-US"/>
              </w:rPr>
            </w:pPr>
            <w:bookmarkStart w:id="2" w:name="_Hlk119311396"/>
            <w:r w:rsidRPr="009515A9">
              <w:rPr>
                <w:rFonts w:ascii="Times New Roman" w:eastAsia="Times New Roman" w:hAnsi="Times New Roman"/>
                <w:b/>
                <w:sz w:val="20"/>
                <w:szCs w:val="20"/>
                <w:lang w:eastAsia="en-US"/>
              </w:rPr>
              <w:t>Виды предпринимательской деятельности</w:t>
            </w:r>
            <w:bookmarkEnd w:id="2"/>
          </w:p>
        </w:tc>
        <w:tc>
          <w:tcPr>
            <w:tcW w:w="3181" w:type="pct"/>
            <w:hideMark/>
          </w:tcPr>
          <w:p w:rsidR="00F611B1" w:rsidRPr="009515A9" w:rsidRDefault="00F611B1"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385" w:type="pct"/>
            <w:hideMark/>
          </w:tcPr>
          <w:p w:rsidR="00F611B1" w:rsidRPr="00026C4A" w:rsidRDefault="00F611B1" w:rsidP="004C6DA4">
            <w:pPr>
              <w:spacing w:after="0" w:line="240" w:lineRule="auto"/>
              <w:ind w:left="57"/>
              <w:jc w:val="center"/>
              <w:rPr>
                <w:rFonts w:ascii="Times New Roman" w:eastAsia="Times New Roman" w:hAnsi="Times New Roman"/>
                <w:b/>
                <w:bCs/>
                <w:sz w:val="20"/>
                <w:szCs w:val="20"/>
                <w:lang w:eastAsia="en-US"/>
              </w:rPr>
            </w:pPr>
            <w:r w:rsidRPr="00026C4A">
              <w:rPr>
                <w:rFonts w:ascii="Times New Roman" w:eastAsia="Times New Roman" w:hAnsi="Times New Roman"/>
                <w:b/>
                <w:bCs/>
                <w:sz w:val="20"/>
                <w:szCs w:val="20"/>
                <w:lang w:eastAsia="en-US"/>
              </w:rPr>
              <w:t>2</w:t>
            </w:r>
          </w:p>
        </w:tc>
        <w:tc>
          <w:tcPr>
            <w:tcW w:w="674" w:type="pct"/>
            <w:vMerge w:val="restart"/>
          </w:tcPr>
          <w:p w:rsidR="00F611B1" w:rsidRPr="009515A9" w:rsidRDefault="00026C4A" w:rsidP="00122469">
            <w:pPr>
              <w:spacing w:after="0" w:line="240" w:lineRule="auto"/>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01, ОК 02, ОК 03, </w:t>
            </w:r>
            <w:r>
              <w:rPr>
                <w:rFonts w:ascii="Times New Roman" w:eastAsia="Times New Roman" w:hAnsi="Times New Roman"/>
                <w:bCs/>
                <w:iCs/>
                <w:sz w:val="20"/>
                <w:szCs w:val="20"/>
              </w:rPr>
              <w:t>ОК 04</w:t>
            </w:r>
          </w:p>
        </w:tc>
      </w:tr>
      <w:tr w:rsidR="00F611B1" w:rsidRPr="007F2EE7" w:rsidTr="00026C4A">
        <w:trPr>
          <w:trHeight w:val="217"/>
        </w:trPr>
        <w:tc>
          <w:tcPr>
            <w:tcW w:w="760" w:type="pct"/>
            <w:vMerge/>
            <w:vAlign w:val="center"/>
            <w:hideMark/>
          </w:tcPr>
          <w:p w:rsidR="00F611B1" w:rsidRPr="009515A9" w:rsidRDefault="00F611B1" w:rsidP="004C6DA4">
            <w:pPr>
              <w:spacing w:after="0" w:line="240" w:lineRule="auto"/>
              <w:ind w:left="57"/>
              <w:rPr>
                <w:rFonts w:ascii="Times New Roman" w:eastAsia="Times New Roman" w:hAnsi="Times New Roman"/>
                <w:b/>
                <w:bCs/>
                <w:sz w:val="20"/>
                <w:szCs w:val="20"/>
                <w:lang w:eastAsia="en-US"/>
              </w:rPr>
            </w:pPr>
          </w:p>
        </w:tc>
        <w:tc>
          <w:tcPr>
            <w:tcW w:w="3181" w:type="pct"/>
            <w:hideMark/>
          </w:tcPr>
          <w:p w:rsidR="00F611B1" w:rsidRPr="009515A9" w:rsidRDefault="00F611B1" w:rsidP="00F611B1">
            <w:pPr>
              <w:spacing w:after="0" w:line="240" w:lineRule="auto"/>
              <w:ind w:left="57"/>
              <w:jc w:val="both"/>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 xml:space="preserve">1.Виды предпринимательской деятельности: производственная, коммерческая, финансовая. </w:t>
            </w:r>
          </w:p>
        </w:tc>
        <w:tc>
          <w:tcPr>
            <w:tcW w:w="385" w:type="pct"/>
            <w:hideMark/>
          </w:tcPr>
          <w:p w:rsidR="00F611B1" w:rsidRPr="009515A9" w:rsidRDefault="00F611B1" w:rsidP="004C6DA4">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w:t>
            </w:r>
          </w:p>
        </w:tc>
        <w:tc>
          <w:tcPr>
            <w:tcW w:w="674" w:type="pct"/>
            <w:vMerge/>
          </w:tcPr>
          <w:p w:rsidR="00F611B1" w:rsidRPr="009515A9" w:rsidRDefault="00F611B1" w:rsidP="00122469">
            <w:pPr>
              <w:spacing w:after="0" w:line="240" w:lineRule="auto"/>
              <w:rPr>
                <w:rFonts w:ascii="Times New Roman" w:eastAsia="Times New Roman" w:hAnsi="Times New Roman"/>
                <w:bCs/>
                <w:sz w:val="20"/>
                <w:szCs w:val="20"/>
                <w:lang w:eastAsia="en-US"/>
              </w:rPr>
            </w:pPr>
          </w:p>
        </w:tc>
      </w:tr>
      <w:tr w:rsidR="00026C4A" w:rsidRPr="007F2EE7" w:rsidTr="00026C4A">
        <w:trPr>
          <w:trHeight w:val="20"/>
        </w:trPr>
        <w:tc>
          <w:tcPr>
            <w:tcW w:w="760" w:type="pct"/>
            <w:vMerge w:val="restart"/>
            <w:hideMark/>
          </w:tcPr>
          <w:p w:rsidR="00026C4A" w:rsidRPr="009515A9" w:rsidRDefault="00026C4A" w:rsidP="004C6DA4">
            <w:pPr>
              <w:spacing w:after="0" w:line="240" w:lineRule="auto"/>
              <w:ind w:left="57"/>
              <w:rPr>
                <w:rFonts w:ascii="Times New Roman" w:eastAsia="Times New Roman" w:hAnsi="Times New Roman"/>
                <w:b/>
                <w:sz w:val="20"/>
                <w:szCs w:val="20"/>
                <w:lang w:eastAsia="en-US"/>
              </w:rPr>
            </w:pPr>
            <w:r w:rsidRPr="009515A9">
              <w:rPr>
                <w:rFonts w:ascii="Times New Roman" w:eastAsia="Times New Roman" w:hAnsi="Times New Roman"/>
                <w:b/>
                <w:sz w:val="20"/>
                <w:szCs w:val="20"/>
                <w:lang w:eastAsia="en-US"/>
              </w:rPr>
              <w:t xml:space="preserve">Тема 4. </w:t>
            </w:r>
          </w:p>
          <w:p w:rsidR="00026C4A" w:rsidRPr="009515A9" w:rsidRDefault="00026C4A"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sz w:val="20"/>
                <w:szCs w:val="20"/>
                <w:lang w:eastAsia="en-US"/>
              </w:rPr>
              <w:t>Правовое обеспечение предпринимательской деятельности</w:t>
            </w:r>
          </w:p>
        </w:tc>
        <w:tc>
          <w:tcPr>
            <w:tcW w:w="3181" w:type="pct"/>
            <w:hideMark/>
          </w:tcPr>
          <w:p w:rsidR="00026C4A" w:rsidRPr="009515A9" w:rsidRDefault="00026C4A" w:rsidP="003A2523">
            <w:pPr>
              <w:spacing w:after="0" w:line="240" w:lineRule="auto"/>
              <w:ind w:left="57"/>
              <w:jc w:val="both"/>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385" w:type="pct"/>
            <w:hideMark/>
          </w:tcPr>
          <w:p w:rsidR="00026C4A" w:rsidRPr="00026C4A" w:rsidRDefault="00026C4A" w:rsidP="004C6DA4">
            <w:pPr>
              <w:spacing w:after="0" w:line="240" w:lineRule="auto"/>
              <w:ind w:left="57"/>
              <w:jc w:val="center"/>
              <w:rPr>
                <w:rFonts w:ascii="Times New Roman" w:eastAsia="Times New Roman" w:hAnsi="Times New Roman"/>
                <w:b/>
                <w:bCs/>
                <w:sz w:val="20"/>
                <w:szCs w:val="20"/>
                <w:lang w:eastAsia="en-US"/>
              </w:rPr>
            </w:pPr>
            <w:r w:rsidRPr="00026C4A">
              <w:rPr>
                <w:rFonts w:ascii="Times New Roman" w:eastAsia="Times New Roman" w:hAnsi="Times New Roman"/>
                <w:b/>
                <w:bCs/>
                <w:sz w:val="20"/>
                <w:szCs w:val="20"/>
                <w:lang w:eastAsia="en-US"/>
              </w:rPr>
              <w:t>2</w:t>
            </w:r>
          </w:p>
        </w:tc>
        <w:tc>
          <w:tcPr>
            <w:tcW w:w="674" w:type="pct"/>
            <w:vMerge w:val="restart"/>
          </w:tcPr>
          <w:p w:rsidR="00026C4A" w:rsidRPr="009515A9" w:rsidRDefault="00026C4A" w:rsidP="004C6DA4">
            <w:pPr>
              <w:spacing w:after="0" w:line="240" w:lineRule="auto"/>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01, ОК 02, ОК 03, </w:t>
            </w:r>
            <w:r>
              <w:rPr>
                <w:rFonts w:ascii="Times New Roman" w:eastAsia="Times New Roman" w:hAnsi="Times New Roman"/>
                <w:bCs/>
                <w:iCs/>
                <w:sz w:val="20"/>
                <w:szCs w:val="20"/>
              </w:rPr>
              <w:t>ОК 04</w:t>
            </w:r>
          </w:p>
        </w:tc>
      </w:tr>
      <w:tr w:rsidR="00026C4A" w:rsidRPr="007F2EE7" w:rsidTr="00026C4A">
        <w:trPr>
          <w:trHeight w:val="896"/>
        </w:trPr>
        <w:tc>
          <w:tcPr>
            <w:tcW w:w="760" w:type="pct"/>
            <w:vMerge/>
            <w:vAlign w:val="center"/>
            <w:hideMark/>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hideMark/>
          </w:tcPr>
          <w:p w:rsidR="00026C4A" w:rsidRPr="009515A9" w:rsidRDefault="00026C4A" w:rsidP="00F611B1">
            <w:pPr>
              <w:spacing w:after="0" w:line="240" w:lineRule="auto"/>
              <w:ind w:left="57"/>
              <w:jc w:val="both"/>
              <w:rPr>
                <w:rFonts w:ascii="Times New Roman" w:eastAsia="Times New Roman" w:hAnsi="Times New Roman"/>
                <w:bCs/>
                <w:sz w:val="20"/>
                <w:szCs w:val="20"/>
                <w:lang w:eastAsia="en-US"/>
              </w:rPr>
            </w:pPr>
            <w:r w:rsidRPr="009515A9">
              <w:rPr>
                <w:rFonts w:ascii="Times New Roman" w:eastAsia="Times New Roman" w:hAnsi="Times New Roman"/>
                <w:sz w:val="20"/>
                <w:szCs w:val="20"/>
                <w:lang w:eastAsia="en-US"/>
              </w:rPr>
              <w:t>Организационно-правовые формы бизнеса: общества, товарищества, кооперативы, хозяйственное партнерство. Процедура государственной регистрации предпринимательской деятельности. Предпринимательский договор, понятие, виды, этапы составления.</w:t>
            </w:r>
          </w:p>
        </w:tc>
        <w:tc>
          <w:tcPr>
            <w:tcW w:w="385" w:type="pct"/>
            <w:hideMark/>
          </w:tcPr>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w:t>
            </w:r>
          </w:p>
        </w:tc>
        <w:tc>
          <w:tcPr>
            <w:tcW w:w="674" w:type="pct"/>
            <w:vMerge/>
          </w:tcPr>
          <w:p w:rsidR="00026C4A" w:rsidRPr="009515A9" w:rsidRDefault="00026C4A" w:rsidP="004C6DA4">
            <w:pPr>
              <w:spacing w:after="0" w:line="240" w:lineRule="auto"/>
              <w:rPr>
                <w:rFonts w:ascii="Times New Roman" w:eastAsia="Times New Roman" w:hAnsi="Times New Roman"/>
                <w:bCs/>
                <w:sz w:val="20"/>
                <w:szCs w:val="20"/>
                <w:lang w:eastAsia="en-US"/>
              </w:rPr>
            </w:pPr>
          </w:p>
        </w:tc>
      </w:tr>
      <w:tr w:rsidR="00026C4A" w:rsidRPr="007F2EE7" w:rsidTr="00026C4A">
        <w:trPr>
          <w:trHeight w:val="20"/>
        </w:trPr>
        <w:tc>
          <w:tcPr>
            <w:tcW w:w="760" w:type="pct"/>
            <w:vMerge w:val="restart"/>
          </w:tcPr>
          <w:p w:rsidR="00026C4A" w:rsidRPr="009515A9" w:rsidRDefault="00026C4A" w:rsidP="004C6DA4">
            <w:pPr>
              <w:spacing w:after="0" w:line="240" w:lineRule="auto"/>
              <w:ind w:left="57"/>
              <w:rPr>
                <w:rFonts w:ascii="Times New Roman" w:eastAsia="Times New Roman" w:hAnsi="Times New Roman"/>
                <w:sz w:val="20"/>
                <w:szCs w:val="20"/>
                <w:lang w:eastAsia="en-US"/>
              </w:rPr>
            </w:pPr>
            <w:r w:rsidRPr="009515A9">
              <w:rPr>
                <w:rFonts w:ascii="Times New Roman" w:eastAsia="Times New Roman" w:hAnsi="Times New Roman"/>
                <w:b/>
                <w:sz w:val="20"/>
                <w:szCs w:val="20"/>
                <w:lang w:eastAsia="en-US"/>
              </w:rPr>
              <w:t>Тема 5.</w:t>
            </w:r>
            <w:r w:rsidRPr="009515A9">
              <w:rPr>
                <w:rFonts w:ascii="Times New Roman" w:eastAsia="Times New Roman" w:hAnsi="Times New Roman"/>
                <w:sz w:val="20"/>
                <w:szCs w:val="20"/>
                <w:lang w:eastAsia="en-US"/>
              </w:rPr>
              <w:t xml:space="preserve"> </w:t>
            </w:r>
          </w:p>
          <w:p w:rsidR="00026C4A" w:rsidRPr="009515A9" w:rsidRDefault="00026C4A"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sz w:val="20"/>
                <w:szCs w:val="20"/>
                <w:lang w:eastAsia="en-US"/>
              </w:rPr>
              <w:t>Финансовое обеспечение предпринимательской деятельности</w:t>
            </w:r>
          </w:p>
        </w:tc>
        <w:tc>
          <w:tcPr>
            <w:tcW w:w="3181" w:type="pct"/>
          </w:tcPr>
          <w:p w:rsidR="00026C4A" w:rsidRPr="009515A9" w:rsidRDefault="00026C4A" w:rsidP="003A2523">
            <w:pPr>
              <w:spacing w:after="0" w:line="240" w:lineRule="auto"/>
              <w:ind w:left="57"/>
              <w:jc w:val="both"/>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385" w:type="pct"/>
          </w:tcPr>
          <w:p w:rsidR="00026C4A" w:rsidRPr="00026C4A" w:rsidRDefault="00026C4A" w:rsidP="004C6DA4">
            <w:pPr>
              <w:spacing w:after="0" w:line="240" w:lineRule="auto"/>
              <w:ind w:left="57"/>
              <w:jc w:val="center"/>
              <w:rPr>
                <w:rFonts w:ascii="Times New Roman" w:eastAsia="Times New Roman" w:hAnsi="Times New Roman"/>
                <w:b/>
                <w:bCs/>
                <w:sz w:val="20"/>
                <w:szCs w:val="20"/>
                <w:lang w:eastAsia="en-US"/>
              </w:rPr>
            </w:pPr>
            <w:r w:rsidRPr="00026C4A">
              <w:rPr>
                <w:rFonts w:ascii="Times New Roman" w:eastAsia="Times New Roman" w:hAnsi="Times New Roman"/>
                <w:b/>
                <w:bCs/>
                <w:sz w:val="20"/>
                <w:szCs w:val="20"/>
                <w:lang w:eastAsia="en-US"/>
              </w:rPr>
              <w:t>2</w:t>
            </w:r>
          </w:p>
        </w:tc>
        <w:tc>
          <w:tcPr>
            <w:tcW w:w="674" w:type="pct"/>
            <w:vMerge w:val="restart"/>
          </w:tcPr>
          <w:p w:rsidR="00026C4A" w:rsidRPr="009515A9" w:rsidRDefault="00026C4A" w:rsidP="00122469">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01, ОК 02, ОК 03, </w:t>
            </w:r>
            <w:r>
              <w:rPr>
                <w:rFonts w:ascii="Times New Roman" w:eastAsia="Times New Roman" w:hAnsi="Times New Roman"/>
                <w:bCs/>
                <w:iCs/>
                <w:sz w:val="20"/>
                <w:szCs w:val="20"/>
              </w:rPr>
              <w:t>ОК 04</w:t>
            </w:r>
          </w:p>
        </w:tc>
      </w:tr>
      <w:tr w:rsidR="00026C4A" w:rsidRPr="007F2EE7" w:rsidTr="00026C4A">
        <w:trPr>
          <w:trHeight w:val="20"/>
        </w:trPr>
        <w:tc>
          <w:tcPr>
            <w:tcW w:w="760" w:type="pct"/>
            <w:vMerge/>
            <w:vAlign w:val="center"/>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tcPr>
          <w:p w:rsidR="00026C4A" w:rsidRPr="00F611B1" w:rsidRDefault="00026C4A" w:rsidP="003A2523">
            <w:pPr>
              <w:spacing w:after="0" w:line="240" w:lineRule="auto"/>
              <w:jc w:val="both"/>
              <w:rPr>
                <w:rFonts w:ascii="Times New Roman" w:eastAsia="Times New Roman" w:hAnsi="Times New Roman"/>
                <w:b/>
                <w:sz w:val="20"/>
                <w:szCs w:val="20"/>
                <w:lang w:eastAsia="en-US"/>
              </w:rPr>
            </w:pPr>
            <w:r w:rsidRPr="009515A9">
              <w:rPr>
                <w:rFonts w:ascii="Times New Roman" w:eastAsia="Times New Roman" w:hAnsi="Times New Roman"/>
                <w:sz w:val="20"/>
                <w:szCs w:val="20"/>
              </w:rPr>
              <w:t>Финансовая деятельность в организации</w:t>
            </w:r>
            <w:r w:rsidRPr="009515A9">
              <w:rPr>
                <w:rFonts w:ascii="Times New Roman" w:eastAsia="Times New Roman" w:hAnsi="Times New Roman"/>
                <w:b/>
                <w:sz w:val="20"/>
                <w:szCs w:val="20"/>
              </w:rPr>
              <w:t xml:space="preserve">. </w:t>
            </w:r>
            <w:r w:rsidRPr="009515A9">
              <w:rPr>
                <w:rFonts w:ascii="Times New Roman" w:eastAsia="Times New Roman" w:hAnsi="Times New Roman"/>
                <w:sz w:val="20"/>
                <w:szCs w:val="20"/>
              </w:rPr>
              <w:t>Инвестиционная деятельность в организации.</w:t>
            </w:r>
            <w:r>
              <w:rPr>
                <w:rFonts w:ascii="Times New Roman" w:eastAsia="Times New Roman" w:hAnsi="Times New Roman"/>
                <w:b/>
                <w:sz w:val="20"/>
                <w:szCs w:val="20"/>
                <w:lang w:eastAsia="en-US"/>
              </w:rPr>
              <w:t xml:space="preserve"> </w:t>
            </w:r>
            <w:r w:rsidRPr="009515A9">
              <w:rPr>
                <w:rFonts w:ascii="Times New Roman" w:eastAsia="Times New Roman" w:hAnsi="Times New Roman"/>
                <w:sz w:val="20"/>
                <w:szCs w:val="20"/>
              </w:rPr>
              <w:t>Формирование имуще</w:t>
            </w:r>
            <w:r>
              <w:rPr>
                <w:rFonts w:ascii="Times New Roman" w:eastAsia="Times New Roman" w:hAnsi="Times New Roman"/>
                <w:sz w:val="20"/>
                <w:szCs w:val="20"/>
              </w:rPr>
              <w:t>ства и источники финансирования</w:t>
            </w:r>
            <w:r w:rsidRPr="009515A9">
              <w:rPr>
                <w:rFonts w:ascii="Times New Roman" w:eastAsia="Times New Roman" w:hAnsi="Times New Roman"/>
                <w:sz w:val="20"/>
                <w:szCs w:val="20"/>
              </w:rPr>
              <w:t xml:space="preserve"> предпринимательской деятельности.</w:t>
            </w:r>
            <w:r w:rsidRPr="009515A9">
              <w:rPr>
                <w:rFonts w:ascii="Times New Roman" w:eastAsia="Times New Roman" w:hAnsi="Times New Roman"/>
                <w:b/>
                <w:sz w:val="20"/>
                <w:szCs w:val="20"/>
              </w:rPr>
              <w:t xml:space="preserve"> </w:t>
            </w:r>
            <w:r w:rsidRPr="009515A9">
              <w:rPr>
                <w:rFonts w:ascii="Times New Roman" w:eastAsia="Times New Roman" w:hAnsi="Times New Roman"/>
                <w:sz w:val="20"/>
                <w:szCs w:val="20"/>
              </w:rPr>
              <w:t>Основные показатели эффективности предпринимательской деятельности.</w:t>
            </w:r>
          </w:p>
        </w:tc>
        <w:tc>
          <w:tcPr>
            <w:tcW w:w="385" w:type="pct"/>
          </w:tcPr>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w:t>
            </w:r>
          </w:p>
        </w:tc>
        <w:tc>
          <w:tcPr>
            <w:tcW w:w="674" w:type="pct"/>
            <w:vMerge/>
          </w:tcPr>
          <w:p w:rsidR="00026C4A" w:rsidRPr="009515A9" w:rsidRDefault="00026C4A" w:rsidP="00122469">
            <w:pPr>
              <w:spacing w:after="0" w:line="240" w:lineRule="auto"/>
              <w:ind w:left="57"/>
              <w:rPr>
                <w:rFonts w:ascii="Times New Roman" w:eastAsia="Times New Roman" w:hAnsi="Times New Roman"/>
                <w:sz w:val="20"/>
                <w:szCs w:val="20"/>
                <w:lang w:eastAsia="en-US"/>
              </w:rPr>
            </w:pPr>
          </w:p>
        </w:tc>
      </w:tr>
      <w:tr w:rsidR="00026C4A" w:rsidRPr="007F2EE7" w:rsidTr="00026C4A">
        <w:trPr>
          <w:trHeight w:val="20"/>
        </w:trPr>
        <w:tc>
          <w:tcPr>
            <w:tcW w:w="760" w:type="pct"/>
            <w:vMerge w:val="restart"/>
          </w:tcPr>
          <w:p w:rsidR="00026C4A" w:rsidRPr="009515A9" w:rsidRDefault="00026C4A" w:rsidP="004C6DA4">
            <w:pPr>
              <w:spacing w:after="0" w:line="240" w:lineRule="auto"/>
              <w:ind w:left="57"/>
              <w:rPr>
                <w:rFonts w:ascii="Times New Roman" w:eastAsia="Times New Roman" w:hAnsi="Times New Roman"/>
                <w:b/>
                <w:sz w:val="20"/>
                <w:szCs w:val="20"/>
                <w:lang w:eastAsia="en-US"/>
              </w:rPr>
            </w:pPr>
            <w:bookmarkStart w:id="3" w:name="_Hlk119311781"/>
            <w:r w:rsidRPr="009515A9">
              <w:rPr>
                <w:rFonts w:ascii="Times New Roman" w:eastAsia="Times New Roman" w:hAnsi="Times New Roman"/>
                <w:b/>
                <w:sz w:val="20"/>
                <w:szCs w:val="20"/>
                <w:lang w:eastAsia="en-US"/>
              </w:rPr>
              <w:t>Тема 6</w:t>
            </w:r>
          </w:p>
          <w:p w:rsidR="00026C4A" w:rsidRPr="009515A9" w:rsidRDefault="00026C4A"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sz w:val="20"/>
                <w:szCs w:val="20"/>
                <w:lang w:eastAsia="en-US"/>
              </w:rPr>
              <w:t xml:space="preserve">Система налогообложения предпринимательской деятельности </w:t>
            </w:r>
            <w:bookmarkEnd w:id="3"/>
          </w:p>
        </w:tc>
        <w:tc>
          <w:tcPr>
            <w:tcW w:w="3181" w:type="pct"/>
          </w:tcPr>
          <w:p w:rsidR="00026C4A" w:rsidRPr="009515A9" w:rsidRDefault="00026C4A" w:rsidP="003A2523">
            <w:pPr>
              <w:spacing w:after="0" w:line="240" w:lineRule="auto"/>
              <w:ind w:left="57"/>
              <w:jc w:val="both"/>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385" w:type="pct"/>
          </w:tcPr>
          <w:p w:rsidR="00026C4A" w:rsidRPr="00026C4A" w:rsidRDefault="00026C4A" w:rsidP="004C6DA4">
            <w:pPr>
              <w:spacing w:after="0" w:line="240" w:lineRule="auto"/>
              <w:ind w:left="57"/>
              <w:jc w:val="center"/>
              <w:rPr>
                <w:rFonts w:ascii="Times New Roman" w:eastAsia="Times New Roman" w:hAnsi="Times New Roman"/>
                <w:b/>
                <w:bCs/>
                <w:sz w:val="20"/>
                <w:szCs w:val="20"/>
                <w:lang w:eastAsia="en-US"/>
              </w:rPr>
            </w:pPr>
            <w:r w:rsidRPr="00026C4A">
              <w:rPr>
                <w:rFonts w:ascii="Times New Roman" w:eastAsia="Times New Roman" w:hAnsi="Times New Roman"/>
                <w:b/>
                <w:bCs/>
                <w:sz w:val="20"/>
                <w:szCs w:val="20"/>
                <w:lang w:eastAsia="en-US"/>
              </w:rPr>
              <w:t>2</w:t>
            </w:r>
          </w:p>
        </w:tc>
        <w:tc>
          <w:tcPr>
            <w:tcW w:w="674" w:type="pct"/>
            <w:vMerge w:val="restart"/>
          </w:tcPr>
          <w:p w:rsidR="00026C4A" w:rsidRPr="009515A9" w:rsidRDefault="00026C4A" w:rsidP="004C6DA4">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01, ОК 02, ОК 03, </w:t>
            </w:r>
            <w:r>
              <w:rPr>
                <w:rFonts w:ascii="Times New Roman" w:eastAsia="Times New Roman" w:hAnsi="Times New Roman"/>
                <w:bCs/>
                <w:iCs/>
                <w:sz w:val="20"/>
                <w:szCs w:val="20"/>
              </w:rPr>
              <w:t>ОК 04</w:t>
            </w:r>
          </w:p>
        </w:tc>
      </w:tr>
      <w:tr w:rsidR="00026C4A" w:rsidRPr="007F2EE7" w:rsidTr="00026C4A">
        <w:trPr>
          <w:trHeight w:val="20"/>
        </w:trPr>
        <w:tc>
          <w:tcPr>
            <w:tcW w:w="760" w:type="pct"/>
            <w:vMerge/>
            <w:vAlign w:val="center"/>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tcPr>
          <w:p w:rsidR="00026C4A" w:rsidRPr="009515A9" w:rsidRDefault="00026C4A" w:rsidP="00F611B1">
            <w:pPr>
              <w:spacing w:after="0" w:line="240" w:lineRule="auto"/>
              <w:ind w:left="57"/>
              <w:jc w:val="both"/>
              <w:rPr>
                <w:rFonts w:ascii="Times New Roman" w:eastAsia="Times New Roman" w:hAnsi="Times New Roman"/>
                <w:bCs/>
                <w:sz w:val="20"/>
                <w:szCs w:val="20"/>
                <w:lang w:eastAsia="en-US"/>
              </w:rPr>
            </w:pPr>
            <w:r w:rsidRPr="009515A9">
              <w:rPr>
                <w:rFonts w:ascii="Times New Roman" w:eastAsia="Times New Roman" w:hAnsi="Times New Roman"/>
                <w:sz w:val="20"/>
                <w:szCs w:val="20"/>
                <w:lang w:eastAsia="en-US"/>
              </w:rPr>
              <w:t>Понятие и виды налогов. Система налогообложения предпринимательской деятельности. Оптимальный режим налогообложения</w:t>
            </w:r>
            <w:r>
              <w:rPr>
                <w:rFonts w:ascii="Times New Roman" w:eastAsia="Times New Roman" w:hAnsi="Times New Roman"/>
                <w:bCs/>
                <w:sz w:val="20"/>
                <w:szCs w:val="20"/>
                <w:lang w:eastAsia="en-US"/>
              </w:rPr>
              <w:t xml:space="preserve">. </w:t>
            </w:r>
            <w:r w:rsidRPr="009515A9">
              <w:rPr>
                <w:rFonts w:ascii="Times New Roman" w:eastAsia="Times New Roman" w:hAnsi="Times New Roman"/>
                <w:sz w:val="20"/>
                <w:szCs w:val="20"/>
                <w:lang w:eastAsia="en-US"/>
              </w:rPr>
              <w:t>Взаимоотношения предпринимателей с налоговой системой.</w:t>
            </w:r>
          </w:p>
        </w:tc>
        <w:tc>
          <w:tcPr>
            <w:tcW w:w="385" w:type="pct"/>
          </w:tcPr>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w:t>
            </w:r>
          </w:p>
        </w:tc>
        <w:tc>
          <w:tcPr>
            <w:tcW w:w="674" w:type="pct"/>
            <w:vMerge/>
          </w:tcPr>
          <w:p w:rsidR="00026C4A" w:rsidRPr="009515A9" w:rsidRDefault="00026C4A" w:rsidP="004C6DA4">
            <w:pPr>
              <w:spacing w:after="0" w:line="240" w:lineRule="auto"/>
              <w:ind w:left="57"/>
              <w:rPr>
                <w:rFonts w:ascii="Times New Roman" w:eastAsia="Times New Roman" w:hAnsi="Times New Roman"/>
                <w:bCs/>
                <w:sz w:val="20"/>
                <w:szCs w:val="20"/>
                <w:lang w:eastAsia="en-US"/>
              </w:rPr>
            </w:pPr>
          </w:p>
        </w:tc>
      </w:tr>
      <w:tr w:rsidR="00026C4A" w:rsidRPr="007F2EE7" w:rsidTr="00026C4A">
        <w:trPr>
          <w:trHeight w:val="20"/>
        </w:trPr>
        <w:tc>
          <w:tcPr>
            <w:tcW w:w="760" w:type="pct"/>
            <w:vMerge w:val="restart"/>
            <w:vAlign w:val="center"/>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Тема 7. Взаимоотношения предпринимателей с финансовой системой и кредитными организациям</w:t>
            </w:r>
          </w:p>
        </w:tc>
        <w:tc>
          <w:tcPr>
            <w:tcW w:w="3181" w:type="pct"/>
          </w:tcPr>
          <w:p w:rsidR="00026C4A" w:rsidRPr="009515A9" w:rsidRDefault="00026C4A" w:rsidP="003A2523">
            <w:pPr>
              <w:spacing w:after="0" w:line="240" w:lineRule="auto"/>
              <w:jc w:val="both"/>
              <w:rPr>
                <w:rFonts w:ascii="Times New Roman" w:eastAsia="Times New Roman" w:hAnsi="Times New Roman"/>
                <w:b/>
                <w:bCs/>
                <w:sz w:val="20"/>
                <w:szCs w:val="20"/>
              </w:rPr>
            </w:pPr>
            <w:r w:rsidRPr="009515A9">
              <w:rPr>
                <w:rFonts w:ascii="Times New Roman" w:eastAsia="Times New Roman" w:hAnsi="Times New Roman"/>
                <w:b/>
                <w:bCs/>
                <w:sz w:val="20"/>
                <w:szCs w:val="20"/>
              </w:rPr>
              <w:t>Содержание учебного материала</w:t>
            </w:r>
          </w:p>
        </w:tc>
        <w:tc>
          <w:tcPr>
            <w:tcW w:w="385" w:type="pct"/>
          </w:tcPr>
          <w:p w:rsidR="00026C4A" w:rsidRPr="00026C4A" w:rsidRDefault="00026C4A" w:rsidP="004C6DA4">
            <w:pPr>
              <w:spacing w:after="0" w:line="240" w:lineRule="auto"/>
              <w:ind w:left="57"/>
              <w:jc w:val="center"/>
              <w:rPr>
                <w:rFonts w:ascii="Times New Roman" w:eastAsia="Times New Roman" w:hAnsi="Times New Roman"/>
                <w:b/>
                <w:bCs/>
                <w:sz w:val="20"/>
                <w:szCs w:val="20"/>
                <w:lang w:eastAsia="en-US"/>
              </w:rPr>
            </w:pPr>
            <w:r w:rsidRPr="00026C4A">
              <w:rPr>
                <w:rFonts w:ascii="Times New Roman" w:eastAsia="Times New Roman" w:hAnsi="Times New Roman"/>
                <w:b/>
                <w:bCs/>
                <w:sz w:val="20"/>
                <w:szCs w:val="20"/>
                <w:lang w:eastAsia="en-US"/>
              </w:rPr>
              <w:t>2</w:t>
            </w:r>
          </w:p>
        </w:tc>
        <w:tc>
          <w:tcPr>
            <w:tcW w:w="674" w:type="pct"/>
            <w:vMerge w:val="restart"/>
          </w:tcPr>
          <w:p w:rsidR="00026C4A" w:rsidRPr="009515A9" w:rsidRDefault="00026C4A" w:rsidP="004C6DA4">
            <w:pPr>
              <w:spacing w:after="0" w:line="240" w:lineRule="auto"/>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01, ОК 02, ОК 03, </w:t>
            </w:r>
            <w:r>
              <w:rPr>
                <w:rFonts w:ascii="Times New Roman" w:eastAsia="Times New Roman" w:hAnsi="Times New Roman"/>
                <w:bCs/>
                <w:iCs/>
                <w:sz w:val="20"/>
                <w:szCs w:val="20"/>
              </w:rPr>
              <w:t>ОК 04</w:t>
            </w:r>
          </w:p>
        </w:tc>
      </w:tr>
      <w:tr w:rsidR="00026C4A" w:rsidRPr="007F2EE7" w:rsidTr="00026C4A">
        <w:trPr>
          <w:trHeight w:val="20"/>
        </w:trPr>
        <w:tc>
          <w:tcPr>
            <w:tcW w:w="760" w:type="pct"/>
            <w:vMerge/>
            <w:vAlign w:val="center"/>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tcPr>
          <w:p w:rsidR="00026C4A" w:rsidRPr="009515A9" w:rsidRDefault="00026C4A" w:rsidP="003A2523">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sz w:val="20"/>
                <w:szCs w:val="20"/>
              </w:rPr>
              <w:t>1. Финансовая система и финансовый рынок. Структура кредитной системы, сущность, виды и формы кредита.</w:t>
            </w:r>
            <w:r>
              <w:rPr>
                <w:rFonts w:ascii="Times New Roman" w:eastAsia="Times New Roman" w:hAnsi="Times New Roman"/>
                <w:bCs/>
                <w:sz w:val="20"/>
                <w:szCs w:val="20"/>
              </w:rPr>
              <w:t xml:space="preserve"> </w:t>
            </w:r>
            <w:r w:rsidRPr="009515A9">
              <w:rPr>
                <w:rFonts w:ascii="Times New Roman" w:eastAsia="Times New Roman" w:hAnsi="Times New Roman"/>
                <w:sz w:val="20"/>
                <w:szCs w:val="20"/>
              </w:rPr>
              <w:t>Взаимоотношения предпринимателей с финансовой системой.</w:t>
            </w:r>
          </w:p>
        </w:tc>
        <w:tc>
          <w:tcPr>
            <w:tcW w:w="385" w:type="pct"/>
          </w:tcPr>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w:t>
            </w:r>
          </w:p>
        </w:tc>
        <w:tc>
          <w:tcPr>
            <w:tcW w:w="674" w:type="pct"/>
            <w:vMerge/>
          </w:tcPr>
          <w:p w:rsidR="00026C4A" w:rsidRPr="009515A9" w:rsidRDefault="00026C4A" w:rsidP="004C6DA4">
            <w:pPr>
              <w:spacing w:after="0" w:line="240" w:lineRule="auto"/>
              <w:rPr>
                <w:rFonts w:ascii="Times New Roman" w:eastAsia="Times New Roman" w:hAnsi="Times New Roman"/>
                <w:bCs/>
                <w:sz w:val="20"/>
                <w:szCs w:val="20"/>
                <w:lang w:eastAsia="en-US"/>
              </w:rPr>
            </w:pPr>
          </w:p>
        </w:tc>
      </w:tr>
      <w:tr w:rsidR="00026C4A" w:rsidRPr="007F2EE7" w:rsidTr="00026C4A">
        <w:trPr>
          <w:trHeight w:val="20"/>
        </w:trPr>
        <w:tc>
          <w:tcPr>
            <w:tcW w:w="760" w:type="pct"/>
            <w:vMerge w:val="restart"/>
          </w:tcPr>
          <w:p w:rsidR="00026C4A" w:rsidRPr="009515A9" w:rsidRDefault="00026C4A" w:rsidP="004C6DA4">
            <w:pPr>
              <w:spacing w:after="0" w:line="240" w:lineRule="auto"/>
              <w:ind w:left="57"/>
              <w:rPr>
                <w:rFonts w:ascii="Times New Roman" w:eastAsia="Times New Roman" w:hAnsi="Times New Roman"/>
                <w:b/>
                <w:sz w:val="20"/>
                <w:szCs w:val="20"/>
                <w:lang w:eastAsia="en-US"/>
              </w:rPr>
            </w:pPr>
            <w:r w:rsidRPr="009515A9">
              <w:rPr>
                <w:rFonts w:ascii="Times New Roman" w:eastAsia="Times New Roman" w:hAnsi="Times New Roman"/>
                <w:b/>
                <w:sz w:val="20"/>
                <w:szCs w:val="20"/>
                <w:lang w:eastAsia="en-US"/>
              </w:rPr>
              <w:t xml:space="preserve">Тема 8. </w:t>
            </w:r>
          </w:p>
          <w:p w:rsidR="00026C4A" w:rsidRPr="009515A9" w:rsidRDefault="00026C4A" w:rsidP="004C6DA4">
            <w:pPr>
              <w:spacing w:after="0" w:line="240" w:lineRule="auto"/>
              <w:ind w:left="57"/>
              <w:rPr>
                <w:rFonts w:ascii="Times New Roman" w:eastAsia="Times New Roman" w:hAnsi="Times New Roman"/>
                <w:b/>
                <w:bCs/>
                <w:sz w:val="20"/>
                <w:szCs w:val="20"/>
                <w:lang w:eastAsia="en-US"/>
              </w:rPr>
            </w:pPr>
            <w:bookmarkStart w:id="4" w:name="_Hlk119311678"/>
            <w:r w:rsidRPr="009515A9">
              <w:rPr>
                <w:rFonts w:ascii="Times New Roman" w:eastAsia="Times New Roman" w:hAnsi="Times New Roman"/>
                <w:b/>
                <w:sz w:val="20"/>
                <w:szCs w:val="20"/>
                <w:lang w:eastAsia="en-US"/>
              </w:rPr>
              <w:t>Риски предпринимательской деятельности</w:t>
            </w:r>
          </w:p>
          <w:bookmarkEnd w:id="4"/>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tcPr>
          <w:p w:rsidR="00026C4A" w:rsidRPr="009515A9" w:rsidRDefault="00026C4A" w:rsidP="003A2523">
            <w:pPr>
              <w:spacing w:after="0" w:line="240" w:lineRule="auto"/>
              <w:ind w:left="57"/>
              <w:jc w:val="both"/>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385" w:type="pct"/>
          </w:tcPr>
          <w:p w:rsidR="00026C4A" w:rsidRPr="00026C4A" w:rsidRDefault="00026C4A" w:rsidP="004C6DA4">
            <w:pPr>
              <w:spacing w:after="0" w:line="240" w:lineRule="auto"/>
              <w:ind w:left="57"/>
              <w:jc w:val="center"/>
              <w:rPr>
                <w:rFonts w:ascii="Times New Roman" w:eastAsia="Times New Roman" w:hAnsi="Times New Roman"/>
                <w:b/>
                <w:bCs/>
                <w:sz w:val="20"/>
                <w:szCs w:val="20"/>
                <w:lang w:eastAsia="en-US"/>
              </w:rPr>
            </w:pPr>
            <w:r w:rsidRPr="00026C4A">
              <w:rPr>
                <w:rFonts w:ascii="Times New Roman" w:eastAsia="Times New Roman" w:hAnsi="Times New Roman"/>
                <w:b/>
                <w:bCs/>
                <w:sz w:val="20"/>
                <w:szCs w:val="20"/>
                <w:lang w:eastAsia="en-US"/>
              </w:rPr>
              <w:t>4</w:t>
            </w:r>
          </w:p>
        </w:tc>
        <w:tc>
          <w:tcPr>
            <w:tcW w:w="674" w:type="pct"/>
            <w:vMerge w:val="restart"/>
          </w:tcPr>
          <w:p w:rsidR="00026C4A" w:rsidRPr="009515A9" w:rsidRDefault="00026C4A" w:rsidP="00122469">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01, ОК 02, ОК 03, </w:t>
            </w:r>
            <w:r>
              <w:rPr>
                <w:rFonts w:ascii="Times New Roman" w:eastAsia="Times New Roman" w:hAnsi="Times New Roman"/>
                <w:bCs/>
                <w:iCs/>
                <w:sz w:val="20"/>
                <w:szCs w:val="20"/>
              </w:rPr>
              <w:t>ОК 04</w:t>
            </w:r>
          </w:p>
        </w:tc>
      </w:tr>
      <w:tr w:rsidR="00026C4A" w:rsidRPr="007F2EE7" w:rsidTr="00026C4A">
        <w:trPr>
          <w:trHeight w:val="20"/>
        </w:trPr>
        <w:tc>
          <w:tcPr>
            <w:tcW w:w="760" w:type="pct"/>
            <w:vMerge/>
            <w:vAlign w:val="center"/>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tcPr>
          <w:p w:rsidR="00026C4A" w:rsidRPr="009515A9" w:rsidRDefault="00026C4A" w:rsidP="00026C4A">
            <w:pPr>
              <w:spacing w:after="0" w:line="240" w:lineRule="auto"/>
              <w:ind w:left="57"/>
              <w:jc w:val="both"/>
              <w:rPr>
                <w:rFonts w:ascii="Times New Roman" w:eastAsia="Times New Roman" w:hAnsi="Times New Roman"/>
                <w:b/>
                <w:bCs/>
                <w:sz w:val="20"/>
                <w:szCs w:val="20"/>
                <w:lang w:eastAsia="en-US"/>
              </w:rPr>
            </w:pPr>
            <w:r w:rsidRPr="009515A9">
              <w:rPr>
                <w:rFonts w:ascii="Times New Roman" w:eastAsia="Times New Roman" w:hAnsi="Times New Roman"/>
                <w:sz w:val="20"/>
                <w:szCs w:val="20"/>
                <w:lang w:eastAsia="en-US"/>
              </w:rPr>
              <w:t>Понятие и сущность рисков в предпринимательстве. Классификация рисков. Система управления рисками: процесс управления рисками на предприятии, методы управления рисками, управление информационными рисками, методы финансирования рисков.</w:t>
            </w:r>
          </w:p>
        </w:tc>
        <w:tc>
          <w:tcPr>
            <w:tcW w:w="385" w:type="pct"/>
          </w:tcPr>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w:t>
            </w:r>
          </w:p>
        </w:tc>
        <w:tc>
          <w:tcPr>
            <w:tcW w:w="674" w:type="pct"/>
            <w:vMerge/>
          </w:tcPr>
          <w:p w:rsidR="00026C4A" w:rsidRPr="009515A9" w:rsidRDefault="00026C4A" w:rsidP="00122469">
            <w:pPr>
              <w:spacing w:after="0" w:line="240" w:lineRule="auto"/>
              <w:ind w:left="57"/>
              <w:rPr>
                <w:rFonts w:ascii="Times New Roman" w:eastAsia="Times New Roman" w:hAnsi="Times New Roman"/>
                <w:bCs/>
                <w:sz w:val="20"/>
                <w:szCs w:val="20"/>
                <w:lang w:eastAsia="en-US"/>
              </w:rPr>
            </w:pPr>
          </w:p>
        </w:tc>
      </w:tr>
      <w:tr w:rsidR="00026C4A" w:rsidRPr="007F2EE7" w:rsidTr="00026C4A">
        <w:trPr>
          <w:trHeight w:val="20"/>
        </w:trPr>
        <w:tc>
          <w:tcPr>
            <w:tcW w:w="760" w:type="pct"/>
            <w:vMerge/>
            <w:vAlign w:val="center"/>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tcPr>
          <w:p w:rsidR="00026C4A" w:rsidRPr="009515A9" w:rsidRDefault="00026C4A" w:rsidP="00026C4A">
            <w:pPr>
              <w:spacing w:after="0" w:line="240" w:lineRule="auto"/>
              <w:ind w:left="57"/>
              <w:jc w:val="both"/>
              <w:rPr>
                <w:rFonts w:ascii="Times New Roman" w:eastAsia="Times New Roman" w:hAnsi="Times New Roman"/>
                <w:sz w:val="20"/>
                <w:szCs w:val="20"/>
                <w:lang w:eastAsia="en-US"/>
              </w:rPr>
            </w:pPr>
            <w:r w:rsidRPr="009515A9">
              <w:rPr>
                <w:rFonts w:ascii="Times New Roman" w:eastAsia="Times New Roman" w:hAnsi="Times New Roman"/>
                <w:b/>
                <w:sz w:val="20"/>
                <w:szCs w:val="20"/>
              </w:rPr>
              <w:t>Практическое занятие№</w:t>
            </w:r>
            <w:r>
              <w:rPr>
                <w:rFonts w:ascii="Times New Roman" w:eastAsia="Times New Roman" w:hAnsi="Times New Roman"/>
                <w:b/>
                <w:sz w:val="20"/>
                <w:szCs w:val="20"/>
              </w:rPr>
              <w:t>2</w:t>
            </w:r>
            <w:r w:rsidRPr="009515A9">
              <w:rPr>
                <w:rFonts w:ascii="Times New Roman" w:eastAsia="Times New Roman" w:hAnsi="Times New Roman"/>
                <w:b/>
                <w:sz w:val="20"/>
                <w:szCs w:val="20"/>
              </w:rPr>
              <w:t xml:space="preserve">  </w:t>
            </w:r>
            <w:r w:rsidRPr="009515A9">
              <w:rPr>
                <w:rFonts w:ascii="Times New Roman" w:eastAsia="Times New Roman" w:hAnsi="Times New Roman"/>
                <w:sz w:val="20"/>
                <w:szCs w:val="20"/>
              </w:rPr>
              <w:t>Анализ и определение рисков в предпринимательской деятельности.</w:t>
            </w:r>
          </w:p>
        </w:tc>
        <w:tc>
          <w:tcPr>
            <w:tcW w:w="385" w:type="pct"/>
          </w:tcPr>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w:t>
            </w:r>
          </w:p>
        </w:tc>
        <w:tc>
          <w:tcPr>
            <w:tcW w:w="674" w:type="pct"/>
            <w:vMerge/>
          </w:tcPr>
          <w:p w:rsidR="00026C4A" w:rsidRPr="009515A9" w:rsidRDefault="00026C4A" w:rsidP="004C6DA4">
            <w:pPr>
              <w:spacing w:after="0" w:line="240" w:lineRule="auto"/>
              <w:ind w:left="57"/>
              <w:rPr>
                <w:rFonts w:ascii="Times New Roman" w:eastAsia="Times New Roman" w:hAnsi="Times New Roman"/>
                <w:bCs/>
                <w:sz w:val="20"/>
                <w:szCs w:val="20"/>
                <w:lang w:eastAsia="en-US"/>
              </w:rPr>
            </w:pPr>
          </w:p>
        </w:tc>
      </w:tr>
      <w:tr w:rsidR="00026C4A" w:rsidRPr="007F2EE7" w:rsidTr="00026C4A">
        <w:trPr>
          <w:trHeight w:val="20"/>
        </w:trPr>
        <w:tc>
          <w:tcPr>
            <w:tcW w:w="760" w:type="pct"/>
            <w:vMerge w:val="restart"/>
            <w:vAlign w:val="center"/>
          </w:tcPr>
          <w:p w:rsidR="00026C4A" w:rsidRPr="00026C4A" w:rsidRDefault="00026C4A" w:rsidP="00026C4A">
            <w:pPr>
              <w:pBdr>
                <w:top w:val="nil"/>
                <w:left w:val="nil"/>
                <w:bottom w:val="nil"/>
                <w:right w:val="nil"/>
                <w:between w:val="nil"/>
              </w:pBdr>
              <w:spacing w:after="0" w:line="240" w:lineRule="auto"/>
              <w:jc w:val="both"/>
              <w:rPr>
                <w:rFonts w:ascii="Times New Roman" w:hAnsi="Times New Roman"/>
                <w:b/>
                <w:color w:val="000000"/>
                <w:sz w:val="20"/>
                <w:szCs w:val="20"/>
              </w:rPr>
            </w:pPr>
            <w:r w:rsidRPr="009515A9">
              <w:rPr>
                <w:rFonts w:ascii="Times New Roman" w:eastAsia="Times New Roman" w:hAnsi="Times New Roman"/>
                <w:b/>
                <w:bCs/>
                <w:sz w:val="20"/>
                <w:szCs w:val="20"/>
                <w:lang w:eastAsia="en-US"/>
              </w:rPr>
              <w:t xml:space="preserve">Тема 9. Бизнес-планирование предпринимательской деятельности. </w:t>
            </w:r>
            <w:bookmarkStart w:id="5" w:name="_Hlk119311502"/>
            <w:r w:rsidRPr="009515A9">
              <w:rPr>
                <w:rFonts w:ascii="Times New Roman" w:eastAsia="Times New Roman" w:hAnsi="Times New Roman"/>
                <w:b/>
                <w:bCs/>
                <w:sz w:val="20"/>
                <w:szCs w:val="20"/>
                <w:lang w:eastAsia="en-US"/>
              </w:rPr>
              <w:t>Бизнес идея и методы ее генерирования. Целевой рынок.</w:t>
            </w:r>
            <w:bookmarkEnd w:id="5"/>
          </w:p>
        </w:tc>
        <w:tc>
          <w:tcPr>
            <w:tcW w:w="3181" w:type="pct"/>
          </w:tcPr>
          <w:p w:rsidR="00026C4A" w:rsidRPr="009515A9" w:rsidRDefault="00026C4A"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385" w:type="pct"/>
          </w:tcPr>
          <w:p w:rsidR="00026C4A" w:rsidRPr="00026C4A" w:rsidRDefault="00026C4A" w:rsidP="004C6DA4">
            <w:pPr>
              <w:spacing w:after="0" w:line="240" w:lineRule="auto"/>
              <w:ind w:left="57"/>
              <w:jc w:val="center"/>
              <w:rPr>
                <w:rFonts w:ascii="Times New Roman" w:eastAsia="Times New Roman" w:hAnsi="Times New Roman"/>
                <w:b/>
                <w:bCs/>
                <w:sz w:val="20"/>
                <w:szCs w:val="20"/>
                <w:lang w:eastAsia="en-US"/>
              </w:rPr>
            </w:pPr>
            <w:r w:rsidRPr="00026C4A">
              <w:rPr>
                <w:rFonts w:ascii="Times New Roman" w:eastAsia="Times New Roman" w:hAnsi="Times New Roman"/>
                <w:b/>
                <w:bCs/>
                <w:sz w:val="20"/>
                <w:szCs w:val="20"/>
                <w:lang w:eastAsia="en-US"/>
              </w:rPr>
              <w:t>4</w:t>
            </w:r>
          </w:p>
        </w:tc>
        <w:tc>
          <w:tcPr>
            <w:tcW w:w="674" w:type="pct"/>
            <w:vMerge w:val="restart"/>
          </w:tcPr>
          <w:p w:rsidR="00026C4A" w:rsidRPr="009515A9" w:rsidRDefault="00026C4A" w:rsidP="00122469">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01, ОК 02, ОК 03, </w:t>
            </w:r>
            <w:r>
              <w:rPr>
                <w:rFonts w:ascii="Times New Roman" w:eastAsia="Times New Roman" w:hAnsi="Times New Roman"/>
                <w:bCs/>
                <w:iCs/>
                <w:sz w:val="20"/>
                <w:szCs w:val="20"/>
              </w:rPr>
              <w:t>ОК 04</w:t>
            </w:r>
          </w:p>
        </w:tc>
      </w:tr>
      <w:tr w:rsidR="00026C4A" w:rsidRPr="007F2EE7" w:rsidTr="00026C4A">
        <w:trPr>
          <w:trHeight w:val="561"/>
        </w:trPr>
        <w:tc>
          <w:tcPr>
            <w:tcW w:w="760" w:type="pct"/>
            <w:vMerge/>
            <w:vAlign w:val="center"/>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tcPr>
          <w:p w:rsidR="00026C4A" w:rsidRPr="009515A9" w:rsidRDefault="00026C4A" w:rsidP="00026C4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contextualSpacing/>
              <w:jc w:val="both"/>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Методические основы разработки бизнес – плана. Состав бизнес-плана</w:t>
            </w:r>
            <w:r>
              <w:rPr>
                <w:rFonts w:ascii="Times New Roman" w:eastAsia="Times New Roman" w:hAnsi="Times New Roman"/>
                <w:bCs/>
                <w:sz w:val="20"/>
                <w:szCs w:val="20"/>
                <w:lang w:eastAsia="en-US"/>
              </w:rPr>
              <w:t xml:space="preserve">. </w:t>
            </w:r>
            <w:r w:rsidRPr="009515A9">
              <w:rPr>
                <w:rFonts w:ascii="Times New Roman" w:eastAsia="Times New Roman" w:hAnsi="Times New Roman"/>
                <w:bCs/>
                <w:sz w:val="20"/>
                <w:szCs w:val="20"/>
                <w:lang w:eastAsia="en-US"/>
              </w:rPr>
              <w:t>Понятие бизнес идеи.  Критерии и места поиска</w:t>
            </w:r>
            <w:r>
              <w:rPr>
                <w:rFonts w:ascii="Times New Roman" w:eastAsia="Times New Roman" w:hAnsi="Times New Roman"/>
                <w:bCs/>
                <w:sz w:val="20"/>
                <w:szCs w:val="20"/>
                <w:lang w:eastAsia="en-US"/>
              </w:rPr>
              <w:t xml:space="preserve">. </w:t>
            </w:r>
            <w:r w:rsidRPr="009515A9">
              <w:rPr>
                <w:rFonts w:ascii="Times New Roman" w:eastAsia="Times New Roman" w:hAnsi="Times New Roman"/>
                <w:bCs/>
                <w:sz w:val="20"/>
                <w:szCs w:val="20"/>
                <w:lang w:eastAsia="en-US"/>
              </w:rPr>
              <w:t>Методы генерирования бизнес идеи. Тестирование бизнес идеи.</w:t>
            </w:r>
            <w:r>
              <w:rPr>
                <w:rFonts w:ascii="Times New Roman" w:eastAsia="Times New Roman" w:hAnsi="Times New Roman"/>
                <w:bCs/>
                <w:sz w:val="20"/>
                <w:szCs w:val="20"/>
                <w:lang w:eastAsia="en-US"/>
              </w:rPr>
              <w:t xml:space="preserve"> </w:t>
            </w:r>
            <w:r w:rsidRPr="009515A9">
              <w:rPr>
                <w:rFonts w:ascii="Times New Roman" w:eastAsia="Times New Roman" w:hAnsi="Times New Roman"/>
                <w:bCs/>
                <w:sz w:val="20"/>
                <w:szCs w:val="20"/>
                <w:lang w:eastAsia="en-US"/>
              </w:rPr>
              <w:t>Целевой рынок. Целевая группа.</w:t>
            </w:r>
            <w:r>
              <w:rPr>
                <w:rFonts w:ascii="Times New Roman" w:eastAsia="Times New Roman" w:hAnsi="Times New Roman"/>
                <w:bCs/>
                <w:sz w:val="20"/>
                <w:szCs w:val="20"/>
                <w:lang w:eastAsia="en-US"/>
              </w:rPr>
              <w:t xml:space="preserve"> </w:t>
            </w:r>
            <w:r w:rsidRPr="009515A9">
              <w:rPr>
                <w:rFonts w:ascii="Times New Roman" w:eastAsia="Times New Roman" w:hAnsi="Times New Roman"/>
                <w:bCs/>
                <w:sz w:val="20"/>
                <w:szCs w:val="20"/>
                <w:lang w:eastAsia="en-US"/>
              </w:rPr>
              <w:t>Анализ целевых аудиторий. Описание целевой аудитории. Портрет потребителя.</w:t>
            </w:r>
          </w:p>
        </w:tc>
        <w:tc>
          <w:tcPr>
            <w:tcW w:w="385" w:type="pct"/>
          </w:tcPr>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w:t>
            </w:r>
          </w:p>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p>
        </w:tc>
        <w:tc>
          <w:tcPr>
            <w:tcW w:w="674" w:type="pct"/>
            <w:vMerge/>
          </w:tcPr>
          <w:p w:rsidR="00026C4A" w:rsidRPr="009515A9" w:rsidRDefault="00026C4A" w:rsidP="00122469">
            <w:pPr>
              <w:spacing w:after="0" w:line="240" w:lineRule="auto"/>
              <w:ind w:left="57"/>
              <w:rPr>
                <w:rFonts w:ascii="Times New Roman" w:eastAsia="Times New Roman" w:hAnsi="Times New Roman"/>
                <w:bCs/>
                <w:sz w:val="20"/>
                <w:szCs w:val="20"/>
                <w:lang w:eastAsia="en-US"/>
              </w:rPr>
            </w:pPr>
          </w:p>
        </w:tc>
      </w:tr>
      <w:tr w:rsidR="00026C4A" w:rsidRPr="007F2EE7" w:rsidTr="00026C4A">
        <w:trPr>
          <w:trHeight w:val="712"/>
        </w:trPr>
        <w:tc>
          <w:tcPr>
            <w:tcW w:w="760" w:type="pct"/>
            <w:vMerge/>
            <w:vAlign w:val="center"/>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tcPr>
          <w:p w:rsidR="00026C4A" w:rsidRPr="009515A9" w:rsidRDefault="00026C4A" w:rsidP="00026C4A">
            <w:pPr>
              <w:spacing w:after="0" w:line="240" w:lineRule="auto"/>
              <w:ind w:left="57"/>
              <w:jc w:val="both"/>
              <w:rPr>
                <w:rFonts w:ascii="Times New Roman" w:eastAsia="Times New Roman" w:hAnsi="Times New Roman"/>
                <w:bCs/>
                <w:sz w:val="20"/>
                <w:szCs w:val="20"/>
                <w:lang w:eastAsia="en-US"/>
              </w:rPr>
            </w:pPr>
            <w:r w:rsidRPr="009515A9">
              <w:rPr>
                <w:rFonts w:ascii="Times New Roman" w:eastAsia="Times New Roman" w:hAnsi="Times New Roman"/>
                <w:b/>
                <w:sz w:val="20"/>
                <w:szCs w:val="20"/>
                <w:lang w:eastAsia="en-US"/>
              </w:rPr>
              <w:t>Практическое занятие №</w:t>
            </w:r>
            <w:r>
              <w:rPr>
                <w:rFonts w:ascii="Times New Roman" w:eastAsia="Times New Roman" w:hAnsi="Times New Roman"/>
                <w:b/>
                <w:sz w:val="20"/>
                <w:szCs w:val="20"/>
                <w:lang w:eastAsia="en-US"/>
              </w:rPr>
              <w:t xml:space="preserve"> 3</w:t>
            </w:r>
            <w:r w:rsidRPr="009515A9">
              <w:rPr>
                <w:rFonts w:ascii="Times New Roman" w:eastAsia="Times New Roman" w:hAnsi="Times New Roman"/>
                <w:b/>
                <w:sz w:val="20"/>
                <w:szCs w:val="20"/>
                <w:lang w:eastAsia="en-US"/>
              </w:rPr>
              <w:t xml:space="preserve"> </w:t>
            </w:r>
            <w:r w:rsidRPr="009515A9">
              <w:rPr>
                <w:rFonts w:ascii="Times New Roman" w:eastAsia="Times New Roman" w:hAnsi="Times New Roman"/>
                <w:bCs/>
                <w:sz w:val="20"/>
                <w:szCs w:val="20"/>
                <w:lang w:eastAsia="en-US"/>
              </w:rPr>
              <w:t>Генерирование бизнес идеи. Тестирование бизнес идеи.</w:t>
            </w:r>
          </w:p>
        </w:tc>
        <w:tc>
          <w:tcPr>
            <w:tcW w:w="385" w:type="pct"/>
          </w:tcPr>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w:t>
            </w:r>
          </w:p>
        </w:tc>
        <w:tc>
          <w:tcPr>
            <w:tcW w:w="674" w:type="pct"/>
            <w:vMerge/>
          </w:tcPr>
          <w:p w:rsidR="00026C4A" w:rsidRPr="009515A9" w:rsidRDefault="00026C4A" w:rsidP="004C6DA4">
            <w:pPr>
              <w:spacing w:after="0" w:line="240" w:lineRule="auto"/>
              <w:ind w:left="57"/>
              <w:rPr>
                <w:rFonts w:ascii="Times New Roman" w:eastAsia="Times New Roman" w:hAnsi="Times New Roman"/>
                <w:bCs/>
                <w:sz w:val="20"/>
                <w:szCs w:val="20"/>
                <w:lang w:eastAsia="en-US"/>
              </w:rPr>
            </w:pPr>
          </w:p>
        </w:tc>
      </w:tr>
      <w:tr w:rsidR="00026C4A" w:rsidRPr="007F2EE7" w:rsidTr="00026C4A">
        <w:trPr>
          <w:trHeight w:val="313"/>
        </w:trPr>
        <w:tc>
          <w:tcPr>
            <w:tcW w:w="760" w:type="pct"/>
            <w:vMerge w:val="restart"/>
            <w:vAlign w:val="center"/>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bookmarkStart w:id="6" w:name="_Hlk118026661"/>
            <w:r w:rsidRPr="009515A9">
              <w:rPr>
                <w:rFonts w:ascii="Times New Roman" w:eastAsia="Times New Roman" w:hAnsi="Times New Roman"/>
                <w:b/>
                <w:bCs/>
                <w:sz w:val="20"/>
                <w:szCs w:val="20"/>
                <w:lang w:eastAsia="en-US"/>
              </w:rPr>
              <w:t>Тема 10.</w:t>
            </w:r>
            <w:r w:rsidRPr="009515A9">
              <w:rPr>
                <w:rFonts w:ascii="Times New Roman" w:eastAsia="Times New Roman" w:hAnsi="Times New Roman"/>
                <w:sz w:val="20"/>
                <w:szCs w:val="20"/>
              </w:rPr>
              <w:t xml:space="preserve"> </w:t>
            </w:r>
            <w:r w:rsidRPr="009515A9">
              <w:rPr>
                <w:rFonts w:ascii="Times New Roman" w:eastAsia="Times New Roman" w:hAnsi="Times New Roman"/>
                <w:b/>
                <w:bCs/>
                <w:sz w:val="20"/>
                <w:szCs w:val="20"/>
                <w:lang w:eastAsia="en-US"/>
              </w:rPr>
              <w:t>Бизнес-планирование предпринимательской деятельности. Маркетинговое планирование</w:t>
            </w:r>
            <w:bookmarkEnd w:id="6"/>
          </w:p>
        </w:tc>
        <w:tc>
          <w:tcPr>
            <w:tcW w:w="3181" w:type="pct"/>
          </w:tcPr>
          <w:p w:rsidR="00026C4A" w:rsidRPr="009515A9" w:rsidRDefault="00026C4A" w:rsidP="003A2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385" w:type="pct"/>
          </w:tcPr>
          <w:p w:rsidR="00026C4A" w:rsidRPr="00026C4A" w:rsidRDefault="00026C4A" w:rsidP="004C6DA4">
            <w:pPr>
              <w:spacing w:after="0" w:line="240" w:lineRule="auto"/>
              <w:ind w:left="57"/>
              <w:jc w:val="center"/>
              <w:rPr>
                <w:rFonts w:ascii="Times New Roman" w:eastAsia="Times New Roman" w:hAnsi="Times New Roman"/>
                <w:b/>
                <w:bCs/>
                <w:sz w:val="20"/>
                <w:szCs w:val="20"/>
                <w:lang w:eastAsia="en-US"/>
              </w:rPr>
            </w:pPr>
            <w:r w:rsidRPr="00026C4A">
              <w:rPr>
                <w:rFonts w:ascii="Times New Roman" w:eastAsia="Times New Roman" w:hAnsi="Times New Roman"/>
                <w:b/>
                <w:bCs/>
                <w:sz w:val="20"/>
                <w:szCs w:val="20"/>
                <w:lang w:eastAsia="en-US"/>
              </w:rPr>
              <w:t>6</w:t>
            </w:r>
          </w:p>
        </w:tc>
        <w:tc>
          <w:tcPr>
            <w:tcW w:w="674" w:type="pct"/>
            <w:vMerge w:val="restart"/>
          </w:tcPr>
          <w:p w:rsidR="00026C4A" w:rsidRPr="009515A9" w:rsidRDefault="00026C4A" w:rsidP="00122469">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01, ОК 02, ОК 03, </w:t>
            </w:r>
            <w:r>
              <w:rPr>
                <w:rFonts w:ascii="Times New Roman" w:eastAsia="Times New Roman" w:hAnsi="Times New Roman"/>
                <w:bCs/>
                <w:iCs/>
                <w:sz w:val="20"/>
                <w:szCs w:val="20"/>
              </w:rPr>
              <w:t>ОК 04</w:t>
            </w:r>
          </w:p>
        </w:tc>
      </w:tr>
      <w:tr w:rsidR="00026C4A" w:rsidRPr="007F2EE7" w:rsidTr="00026C4A">
        <w:trPr>
          <w:trHeight w:val="558"/>
        </w:trPr>
        <w:tc>
          <w:tcPr>
            <w:tcW w:w="760" w:type="pct"/>
            <w:vMerge/>
            <w:vAlign w:val="center"/>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tcPr>
          <w:p w:rsidR="00026C4A" w:rsidRPr="009515A9" w:rsidRDefault="00026C4A" w:rsidP="003A2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 xml:space="preserve">Основные понятия маркетинга. Цели маркетинга. Маркетинговые инструменты. Анализ конкурентов. </w:t>
            </w:r>
          </w:p>
          <w:p w:rsidR="00026C4A" w:rsidRDefault="00026C4A" w:rsidP="0002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Ценообразование.</w:t>
            </w:r>
          </w:p>
          <w:p w:rsidR="00026C4A" w:rsidRPr="009515A9" w:rsidRDefault="00026C4A" w:rsidP="0002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Виды рекламы. Правила рекламы. Законодательство о рекламе. Каналы и ср</w:t>
            </w:r>
            <w:r>
              <w:rPr>
                <w:rFonts w:ascii="Times New Roman" w:eastAsia="Times New Roman" w:hAnsi="Times New Roman"/>
                <w:bCs/>
                <w:sz w:val="20"/>
                <w:szCs w:val="20"/>
                <w:lang w:eastAsia="en-US"/>
              </w:rPr>
              <w:t>едства распространения рекламы</w:t>
            </w:r>
            <w:r w:rsidRPr="009515A9">
              <w:rPr>
                <w:rFonts w:ascii="Times New Roman" w:eastAsia="Times New Roman" w:hAnsi="Times New Roman"/>
                <w:bCs/>
                <w:sz w:val="20"/>
                <w:szCs w:val="20"/>
                <w:lang w:eastAsia="en-US"/>
              </w:rPr>
              <w:t>.</w:t>
            </w:r>
            <w:r>
              <w:rPr>
                <w:rFonts w:ascii="Times New Roman" w:eastAsia="Times New Roman" w:hAnsi="Times New Roman"/>
                <w:bCs/>
                <w:sz w:val="20"/>
                <w:szCs w:val="20"/>
                <w:lang w:eastAsia="en-US"/>
              </w:rPr>
              <w:t xml:space="preserve"> </w:t>
            </w:r>
            <w:r w:rsidRPr="009515A9">
              <w:rPr>
                <w:rFonts w:ascii="Times New Roman" w:eastAsia="Times New Roman" w:hAnsi="Times New Roman"/>
                <w:bCs/>
                <w:sz w:val="20"/>
                <w:szCs w:val="20"/>
                <w:lang w:eastAsia="en-US"/>
              </w:rPr>
              <w:t>Рекламный бюджет. Интернет маркетинг. Основы составления маркетингового плана.</w:t>
            </w:r>
          </w:p>
        </w:tc>
        <w:tc>
          <w:tcPr>
            <w:tcW w:w="385" w:type="pct"/>
          </w:tcPr>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w:t>
            </w:r>
          </w:p>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p>
        </w:tc>
        <w:tc>
          <w:tcPr>
            <w:tcW w:w="674" w:type="pct"/>
            <w:vMerge/>
          </w:tcPr>
          <w:p w:rsidR="00026C4A" w:rsidRPr="009515A9" w:rsidRDefault="00026C4A" w:rsidP="00122469">
            <w:pPr>
              <w:spacing w:after="0" w:line="240" w:lineRule="auto"/>
              <w:ind w:left="57"/>
              <w:rPr>
                <w:rFonts w:ascii="Times New Roman" w:eastAsia="Times New Roman" w:hAnsi="Times New Roman"/>
                <w:bCs/>
                <w:sz w:val="20"/>
                <w:szCs w:val="20"/>
                <w:lang w:eastAsia="en-US"/>
              </w:rPr>
            </w:pPr>
          </w:p>
        </w:tc>
      </w:tr>
      <w:tr w:rsidR="00026C4A" w:rsidRPr="007F2EE7" w:rsidTr="00026C4A">
        <w:trPr>
          <w:trHeight w:val="20"/>
        </w:trPr>
        <w:tc>
          <w:tcPr>
            <w:tcW w:w="760" w:type="pct"/>
            <w:vMerge/>
            <w:vAlign w:val="center"/>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tcPr>
          <w:p w:rsidR="00026C4A" w:rsidRPr="009515A9" w:rsidRDefault="00026C4A" w:rsidP="0002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eastAsia="Times New Roman" w:hAnsi="Times New Roman"/>
                <w:bCs/>
                <w:sz w:val="20"/>
                <w:szCs w:val="20"/>
                <w:lang w:eastAsia="en-US"/>
              </w:rPr>
            </w:pPr>
            <w:r w:rsidRPr="009515A9">
              <w:rPr>
                <w:rFonts w:ascii="Times New Roman" w:eastAsia="Times New Roman" w:hAnsi="Times New Roman"/>
                <w:b/>
                <w:bCs/>
                <w:sz w:val="20"/>
                <w:szCs w:val="20"/>
                <w:lang w:eastAsia="en-US"/>
              </w:rPr>
              <w:t>Практическое занятие №</w:t>
            </w:r>
            <w:r>
              <w:rPr>
                <w:rFonts w:ascii="Times New Roman" w:eastAsia="Times New Roman" w:hAnsi="Times New Roman"/>
                <w:b/>
                <w:bCs/>
                <w:sz w:val="20"/>
                <w:szCs w:val="20"/>
                <w:lang w:eastAsia="en-US"/>
              </w:rPr>
              <w:t>4</w:t>
            </w:r>
            <w:r w:rsidRPr="009515A9">
              <w:rPr>
                <w:rFonts w:ascii="Times New Roman" w:eastAsia="Times New Roman" w:hAnsi="Times New Roman"/>
                <w:bCs/>
                <w:sz w:val="20"/>
                <w:szCs w:val="20"/>
                <w:lang w:eastAsia="en-US"/>
              </w:rPr>
              <w:t xml:space="preserve"> Решение задач на ценообразование</w:t>
            </w:r>
          </w:p>
        </w:tc>
        <w:tc>
          <w:tcPr>
            <w:tcW w:w="385" w:type="pct"/>
          </w:tcPr>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w:t>
            </w:r>
          </w:p>
        </w:tc>
        <w:tc>
          <w:tcPr>
            <w:tcW w:w="674" w:type="pct"/>
            <w:vMerge/>
          </w:tcPr>
          <w:p w:rsidR="00026C4A" w:rsidRPr="009515A9" w:rsidRDefault="00026C4A" w:rsidP="004C6DA4">
            <w:pPr>
              <w:spacing w:after="0" w:line="240" w:lineRule="auto"/>
              <w:ind w:left="57"/>
              <w:rPr>
                <w:rFonts w:ascii="Times New Roman" w:eastAsia="Times New Roman" w:hAnsi="Times New Roman"/>
                <w:bCs/>
                <w:sz w:val="20"/>
                <w:szCs w:val="20"/>
                <w:lang w:eastAsia="en-US"/>
              </w:rPr>
            </w:pPr>
          </w:p>
        </w:tc>
      </w:tr>
      <w:tr w:rsidR="00026C4A" w:rsidRPr="007F2EE7" w:rsidTr="00026C4A">
        <w:trPr>
          <w:trHeight w:val="20"/>
        </w:trPr>
        <w:tc>
          <w:tcPr>
            <w:tcW w:w="760" w:type="pct"/>
            <w:vMerge/>
            <w:vAlign w:val="center"/>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tcPr>
          <w:p w:rsidR="00026C4A" w:rsidRPr="009515A9" w:rsidRDefault="00026C4A" w:rsidP="0002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Практическое занятие №</w:t>
            </w:r>
            <w:r>
              <w:rPr>
                <w:rFonts w:ascii="Times New Roman" w:eastAsia="Times New Roman" w:hAnsi="Times New Roman"/>
                <w:b/>
                <w:bCs/>
                <w:sz w:val="20"/>
                <w:szCs w:val="20"/>
                <w:lang w:eastAsia="en-US"/>
              </w:rPr>
              <w:t>5</w:t>
            </w:r>
            <w:r w:rsidRPr="009515A9">
              <w:rPr>
                <w:rFonts w:ascii="Times New Roman" w:eastAsia="Times New Roman" w:hAnsi="Times New Roman"/>
                <w:b/>
                <w:bCs/>
                <w:sz w:val="20"/>
                <w:szCs w:val="20"/>
                <w:lang w:eastAsia="en-US"/>
              </w:rPr>
              <w:t xml:space="preserve"> </w:t>
            </w:r>
            <w:r w:rsidRPr="009515A9">
              <w:rPr>
                <w:rFonts w:ascii="Times New Roman" w:eastAsia="Times New Roman" w:hAnsi="Times New Roman"/>
                <w:bCs/>
                <w:sz w:val="20"/>
                <w:szCs w:val="20"/>
                <w:lang w:eastAsia="en-US"/>
              </w:rPr>
              <w:t>Разработка маркетингового плана</w:t>
            </w:r>
          </w:p>
        </w:tc>
        <w:tc>
          <w:tcPr>
            <w:tcW w:w="385" w:type="pct"/>
          </w:tcPr>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w:t>
            </w:r>
          </w:p>
        </w:tc>
        <w:tc>
          <w:tcPr>
            <w:tcW w:w="674" w:type="pct"/>
            <w:vMerge/>
          </w:tcPr>
          <w:p w:rsidR="00026C4A" w:rsidRPr="009515A9" w:rsidRDefault="00026C4A" w:rsidP="004C6DA4">
            <w:pPr>
              <w:spacing w:after="0" w:line="240" w:lineRule="auto"/>
              <w:ind w:left="57"/>
              <w:rPr>
                <w:rFonts w:ascii="Times New Roman" w:eastAsia="Times New Roman" w:hAnsi="Times New Roman"/>
                <w:bCs/>
                <w:sz w:val="20"/>
                <w:szCs w:val="20"/>
                <w:lang w:eastAsia="en-US"/>
              </w:rPr>
            </w:pPr>
          </w:p>
        </w:tc>
      </w:tr>
      <w:tr w:rsidR="00026C4A" w:rsidRPr="007F2EE7" w:rsidTr="00026C4A">
        <w:trPr>
          <w:trHeight w:val="20"/>
        </w:trPr>
        <w:tc>
          <w:tcPr>
            <w:tcW w:w="760" w:type="pct"/>
            <w:vMerge w:val="restart"/>
            <w:vAlign w:val="center"/>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 xml:space="preserve"> </w:t>
            </w:r>
            <w:bookmarkStart w:id="7" w:name="_Hlk118027986"/>
            <w:r w:rsidRPr="009515A9">
              <w:rPr>
                <w:rFonts w:ascii="Times New Roman" w:eastAsia="Times New Roman" w:hAnsi="Times New Roman"/>
                <w:b/>
                <w:bCs/>
                <w:sz w:val="20"/>
                <w:szCs w:val="20"/>
                <w:lang w:eastAsia="en-US"/>
              </w:rPr>
              <w:t>Тема 11. Бизнес-планирование предпринимательской деятельности. Финансовые показатели бизнеса</w:t>
            </w:r>
            <w:bookmarkEnd w:id="7"/>
          </w:p>
        </w:tc>
        <w:tc>
          <w:tcPr>
            <w:tcW w:w="3181" w:type="pct"/>
          </w:tcPr>
          <w:p w:rsidR="00026C4A" w:rsidRPr="009515A9" w:rsidRDefault="00026C4A" w:rsidP="003A2523">
            <w:pPr>
              <w:spacing w:after="0" w:line="240" w:lineRule="auto"/>
              <w:ind w:left="57"/>
              <w:jc w:val="both"/>
              <w:rPr>
                <w:rFonts w:ascii="Times New Roman" w:eastAsia="Times New Roman" w:hAnsi="Times New Roman"/>
                <w:b/>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385" w:type="pct"/>
          </w:tcPr>
          <w:p w:rsidR="00026C4A" w:rsidRPr="00026C4A" w:rsidRDefault="00026C4A" w:rsidP="004C6DA4">
            <w:pPr>
              <w:spacing w:after="0" w:line="240" w:lineRule="auto"/>
              <w:ind w:left="57"/>
              <w:jc w:val="center"/>
              <w:rPr>
                <w:rFonts w:ascii="Times New Roman" w:eastAsia="Times New Roman" w:hAnsi="Times New Roman"/>
                <w:b/>
                <w:bCs/>
                <w:sz w:val="20"/>
                <w:szCs w:val="20"/>
                <w:lang w:eastAsia="en-US"/>
              </w:rPr>
            </w:pPr>
            <w:r w:rsidRPr="00026C4A">
              <w:rPr>
                <w:rFonts w:ascii="Times New Roman" w:eastAsia="Times New Roman" w:hAnsi="Times New Roman"/>
                <w:b/>
                <w:bCs/>
                <w:sz w:val="20"/>
                <w:szCs w:val="20"/>
                <w:lang w:eastAsia="en-US"/>
              </w:rPr>
              <w:t>2</w:t>
            </w:r>
          </w:p>
        </w:tc>
        <w:tc>
          <w:tcPr>
            <w:tcW w:w="674" w:type="pct"/>
            <w:vMerge w:val="restart"/>
          </w:tcPr>
          <w:p w:rsidR="00026C4A" w:rsidRPr="009515A9" w:rsidRDefault="00026C4A" w:rsidP="004C6DA4">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01, ОК 02, ОК 03, </w:t>
            </w:r>
            <w:r>
              <w:rPr>
                <w:rFonts w:ascii="Times New Roman" w:eastAsia="Times New Roman" w:hAnsi="Times New Roman"/>
                <w:bCs/>
                <w:iCs/>
                <w:sz w:val="20"/>
                <w:szCs w:val="20"/>
              </w:rPr>
              <w:t>ОК 04</w:t>
            </w:r>
          </w:p>
        </w:tc>
      </w:tr>
      <w:tr w:rsidR="00026C4A" w:rsidRPr="007F2EE7" w:rsidTr="00026C4A">
        <w:trPr>
          <w:trHeight w:val="20"/>
        </w:trPr>
        <w:tc>
          <w:tcPr>
            <w:tcW w:w="760" w:type="pct"/>
            <w:vMerge/>
            <w:vAlign w:val="center"/>
          </w:tcPr>
          <w:p w:rsidR="00026C4A" w:rsidRPr="009515A9" w:rsidRDefault="00026C4A" w:rsidP="004C6DA4">
            <w:pPr>
              <w:spacing w:after="0" w:line="240" w:lineRule="auto"/>
              <w:ind w:left="57"/>
              <w:rPr>
                <w:rFonts w:ascii="Times New Roman" w:eastAsia="Times New Roman" w:hAnsi="Times New Roman"/>
                <w:b/>
                <w:bCs/>
                <w:sz w:val="20"/>
                <w:szCs w:val="20"/>
                <w:lang w:eastAsia="en-US"/>
              </w:rPr>
            </w:pPr>
          </w:p>
        </w:tc>
        <w:tc>
          <w:tcPr>
            <w:tcW w:w="3181" w:type="pct"/>
          </w:tcPr>
          <w:p w:rsidR="00026C4A" w:rsidRPr="009515A9" w:rsidRDefault="00026C4A" w:rsidP="00026C4A">
            <w:pPr>
              <w:spacing w:after="0" w:line="240" w:lineRule="auto"/>
              <w:ind w:left="57"/>
              <w:jc w:val="both"/>
              <w:rPr>
                <w:rFonts w:ascii="Times New Roman" w:eastAsia="Times New Roman" w:hAnsi="Times New Roman"/>
                <w:sz w:val="20"/>
                <w:szCs w:val="20"/>
                <w:lang w:eastAsia="en-US"/>
              </w:rPr>
            </w:pPr>
            <w:r w:rsidRPr="009515A9">
              <w:rPr>
                <w:rFonts w:ascii="Times New Roman" w:eastAsia="Times New Roman" w:hAnsi="Times New Roman"/>
                <w:b/>
                <w:sz w:val="20"/>
                <w:szCs w:val="20"/>
                <w:lang w:eastAsia="en-US"/>
              </w:rPr>
              <w:t>Практическое занятие №</w:t>
            </w:r>
            <w:r>
              <w:rPr>
                <w:rFonts w:ascii="Times New Roman" w:eastAsia="Times New Roman" w:hAnsi="Times New Roman"/>
                <w:b/>
                <w:sz w:val="20"/>
                <w:szCs w:val="20"/>
                <w:lang w:eastAsia="en-US"/>
              </w:rPr>
              <w:t>6</w:t>
            </w:r>
            <w:r w:rsidRPr="009515A9">
              <w:rPr>
                <w:rFonts w:ascii="Times New Roman" w:eastAsia="Times New Roman" w:hAnsi="Times New Roman"/>
                <w:b/>
                <w:sz w:val="20"/>
                <w:szCs w:val="20"/>
                <w:lang w:eastAsia="en-US"/>
              </w:rPr>
              <w:t xml:space="preserve"> </w:t>
            </w:r>
            <w:r w:rsidRPr="009515A9">
              <w:rPr>
                <w:rFonts w:ascii="Times New Roman" w:eastAsia="Times New Roman" w:hAnsi="Times New Roman"/>
                <w:sz w:val="20"/>
                <w:szCs w:val="20"/>
                <w:lang w:eastAsia="en-US"/>
              </w:rPr>
              <w:t xml:space="preserve">План доходов и расходов.  Бюджет движения денежных средств. </w:t>
            </w:r>
          </w:p>
          <w:p w:rsidR="00026C4A" w:rsidRPr="00026C4A" w:rsidRDefault="00026C4A" w:rsidP="00026C4A">
            <w:pPr>
              <w:spacing w:after="0" w:line="240" w:lineRule="auto"/>
              <w:ind w:left="57"/>
              <w:jc w:val="both"/>
              <w:rPr>
                <w:rFonts w:ascii="Times New Roman" w:eastAsia="Times New Roman" w:hAnsi="Times New Roman"/>
                <w:sz w:val="20"/>
                <w:szCs w:val="20"/>
                <w:lang w:eastAsia="en-US"/>
              </w:rPr>
            </w:pPr>
            <w:r w:rsidRPr="009515A9">
              <w:rPr>
                <w:rFonts w:ascii="Times New Roman" w:eastAsia="Times New Roman" w:hAnsi="Times New Roman"/>
                <w:sz w:val="20"/>
                <w:szCs w:val="20"/>
                <w:lang w:eastAsia="en-US"/>
              </w:rPr>
              <w:t>Основные показатели эффективности бизнеса.</w:t>
            </w:r>
            <w:r>
              <w:rPr>
                <w:rFonts w:ascii="Times New Roman" w:eastAsia="Times New Roman" w:hAnsi="Times New Roman"/>
                <w:sz w:val="20"/>
                <w:szCs w:val="20"/>
                <w:lang w:eastAsia="en-US"/>
              </w:rPr>
              <w:t xml:space="preserve"> </w:t>
            </w:r>
            <w:r w:rsidRPr="009515A9">
              <w:rPr>
                <w:rFonts w:ascii="Times New Roman" w:eastAsia="Times New Roman" w:hAnsi="Times New Roman"/>
                <w:sz w:val="20"/>
                <w:szCs w:val="20"/>
                <w:lang w:eastAsia="en-US"/>
              </w:rPr>
              <w:t>Методические основы по формированию презентации бизнес-плана.</w:t>
            </w:r>
          </w:p>
        </w:tc>
        <w:tc>
          <w:tcPr>
            <w:tcW w:w="385" w:type="pct"/>
          </w:tcPr>
          <w:p w:rsidR="00026C4A" w:rsidRPr="009515A9" w:rsidRDefault="00026C4A" w:rsidP="004C6DA4">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w:t>
            </w:r>
          </w:p>
        </w:tc>
        <w:tc>
          <w:tcPr>
            <w:tcW w:w="674" w:type="pct"/>
            <w:vMerge/>
          </w:tcPr>
          <w:p w:rsidR="00026C4A" w:rsidRPr="009515A9" w:rsidRDefault="00026C4A" w:rsidP="004C6DA4">
            <w:pPr>
              <w:spacing w:after="0" w:line="240" w:lineRule="auto"/>
              <w:rPr>
                <w:rFonts w:ascii="Times New Roman" w:eastAsia="Times New Roman" w:hAnsi="Times New Roman"/>
                <w:sz w:val="20"/>
                <w:szCs w:val="20"/>
              </w:rPr>
            </w:pPr>
          </w:p>
        </w:tc>
      </w:tr>
      <w:tr w:rsidR="00F611B1" w:rsidRPr="007F2EE7" w:rsidTr="00026C4A">
        <w:trPr>
          <w:trHeight w:val="20"/>
        </w:trPr>
        <w:tc>
          <w:tcPr>
            <w:tcW w:w="3941" w:type="pct"/>
            <w:gridSpan w:val="2"/>
          </w:tcPr>
          <w:p w:rsidR="00F611B1" w:rsidRPr="009515A9" w:rsidRDefault="00F611B1"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Всего часов:</w:t>
            </w:r>
          </w:p>
        </w:tc>
        <w:tc>
          <w:tcPr>
            <w:tcW w:w="385" w:type="pct"/>
          </w:tcPr>
          <w:p w:rsidR="00F611B1" w:rsidRPr="009515A9" w:rsidRDefault="00F611B1" w:rsidP="004C6DA4">
            <w:pPr>
              <w:spacing w:after="0" w:line="240" w:lineRule="auto"/>
              <w:ind w:left="57"/>
              <w:jc w:val="cente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32</w:t>
            </w:r>
          </w:p>
        </w:tc>
        <w:tc>
          <w:tcPr>
            <w:tcW w:w="674" w:type="pct"/>
          </w:tcPr>
          <w:p w:rsidR="00F611B1" w:rsidRPr="009515A9" w:rsidRDefault="00F611B1" w:rsidP="004C6DA4">
            <w:pPr>
              <w:spacing w:after="0" w:line="240" w:lineRule="auto"/>
              <w:ind w:left="57"/>
              <w:rPr>
                <w:rFonts w:ascii="Times New Roman" w:eastAsia="Times New Roman" w:hAnsi="Times New Roman"/>
                <w:bCs/>
                <w:sz w:val="20"/>
                <w:szCs w:val="20"/>
                <w:lang w:eastAsia="en-US"/>
              </w:rPr>
            </w:pPr>
          </w:p>
        </w:tc>
      </w:tr>
    </w:tbl>
    <w:p w:rsidR="00F32F17" w:rsidRDefault="00F32F17" w:rsidP="003E0AD5">
      <w:pPr>
        <w:spacing w:after="0" w:line="360" w:lineRule="auto"/>
        <w:ind w:firstLine="709"/>
        <w:rPr>
          <w:rFonts w:ascii="Times New Roman" w:hAnsi="Times New Roman"/>
          <w:b/>
          <w:sz w:val="24"/>
          <w:szCs w:val="24"/>
        </w:rPr>
      </w:pPr>
    </w:p>
    <w:p w:rsidR="003E0AD5" w:rsidRPr="003622CD" w:rsidRDefault="003E0AD5" w:rsidP="003E0AD5">
      <w:pPr>
        <w:spacing w:after="0" w:line="360" w:lineRule="auto"/>
        <w:ind w:firstLine="709"/>
        <w:rPr>
          <w:rFonts w:ascii="Times New Roman" w:hAnsi="Times New Roman"/>
          <w:i/>
        </w:rPr>
      </w:pPr>
    </w:p>
    <w:p w:rsidR="003E0AD5" w:rsidRPr="00ED25FD" w:rsidRDefault="003E0AD5" w:rsidP="003E0AD5">
      <w:pPr>
        <w:spacing w:after="0" w:line="360" w:lineRule="auto"/>
        <w:ind w:firstLine="709"/>
        <w:rPr>
          <w:rFonts w:ascii="Times New Roman" w:hAnsi="Times New Roman"/>
          <w:i/>
          <w:sz w:val="28"/>
          <w:szCs w:val="28"/>
        </w:rPr>
        <w:sectPr w:rsidR="003E0AD5" w:rsidRPr="00ED25FD" w:rsidSect="004C6DA4">
          <w:pgSz w:w="16840" w:h="11907" w:orient="landscape"/>
          <w:pgMar w:top="851" w:right="1134" w:bottom="851" w:left="992" w:header="709" w:footer="709" w:gutter="0"/>
          <w:cols w:space="720"/>
        </w:sectPr>
      </w:pPr>
    </w:p>
    <w:p w:rsidR="003E0AD5" w:rsidRPr="00A51DD4" w:rsidRDefault="003E0AD5" w:rsidP="00C4159B">
      <w:pPr>
        <w:rPr>
          <w:rFonts w:ascii="Times New Roman" w:hAnsi="Times New Roman"/>
          <w:b/>
          <w:bCs/>
          <w:sz w:val="24"/>
          <w:szCs w:val="24"/>
        </w:rPr>
      </w:pPr>
      <w:r w:rsidRPr="00A51DD4">
        <w:rPr>
          <w:rFonts w:ascii="Times New Roman" w:hAnsi="Times New Roman"/>
          <w:b/>
          <w:bCs/>
          <w:sz w:val="24"/>
          <w:szCs w:val="24"/>
        </w:rPr>
        <w:t xml:space="preserve">3. УСЛОВИЯ РЕАЛИЗАЦИИ </w:t>
      </w:r>
      <w:r w:rsidR="00C4159B">
        <w:rPr>
          <w:rFonts w:ascii="Times New Roman" w:hAnsi="Times New Roman"/>
          <w:b/>
          <w:bCs/>
          <w:sz w:val="24"/>
          <w:szCs w:val="24"/>
        </w:rPr>
        <w:t xml:space="preserve">РАБОЧЕЙ ПРОГРАММЫ </w:t>
      </w:r>
      <w:r w:rsidRPr="00A51DD4">
        <w:rPr>
          <w:rFonts w:ascii="Times New Roman" w:hAnsi="Times New Roman"/>
          <w:b/>
          <w:bCs/>
          <w:sz w:val="24"/>
          <w:szCs w:val="24"/>
        </w:rPr>
        <w:t>УЧЕБНОЙ ДИСЦИПЛИНЫ</w:t>
      </w:r>
      <w:r>
        <w:rPr>
          <w:rFonts w:ascii="Times New Roman" w:hAnsi="Times New Roman"/>
          <w:b/>
          <w:bCs/>
          <w:sz w:val="24"/>
          <w:szCs w:val="24"/>
        </w:rPr>
        <w:t xml:space="preserve"> </w:t>
      </w:r>
    </w:p>
    <w:p w:rsidR="00F22CFD" w:rsidRPr="00F22CFD" w:rsidRDefault="00DC4A0D" w:rsidP="00F22CFD">
      <w:pPr>
        <w:spacing w:after="0" w:line="240" w:lineRule="auto"/>
        <w:ind w:firstLine="720"/>
        <w:jc w:val="both"/>
        <w:rPr>
          <w:rFonts w:ascii="Times New Roman" w:hAnsi="Times New Roman"/>
          <w:b/>
          <w:bCs/>
          <w:sz w:val="24"/>
          <w:szCs w:val="24"/>
        </w:rPr>
      </w:pPr>
      <w:r w:rsidRPr="00F22CFD">
        <w:rPr>
          <w:rFonts w:ascii="Times New Roman" w:eastAsia="Times New Roman" w:hAnsi="Times New Roman"/>
          <w:b/>
          <w:bCs/>
          <w:sz w:val="24"/>
          <w:szCs w:val="24"/>
        </w:rPr>
        <w:t xml:space="preserve">3.1. </w:t>
      </w:r>
      <w:r w:rsidR="00F22CFD" w:rsidRPr="00F22CFD">
        <w:rPr>
          <w:rFonts w:ascii="Times New Roman" w:hAnsi="Times New Roman"/>
          <w:b/>
          <w:bCs/>
          <w:sz w:val="24"/>
          <w:szCs w:val="24"/>
        </w:rPr>
        <w:t>Материально-техническое обеспечение</w:t>
      </w:r>
    </w:p>
    <w:p w:rsidR="003A2523" w:rsidRDefault="00DC4A0D" w:rsidP="00F22CFD">
      <w:pPr>
        <w:suppressAutoHyphens/>
        <w:spacing w:after="0" w:line="240" w:lineRule="auto"/>
        <w:ind w:firstLine="709"/>
        <w:jc w:val="both"/>
        <w:rPr>
          <w:rFonts w:ascii="Times New Roman" w:eastAsia="Times New Roman" w:hAnsi="Times New Roman"/>
          <w:bCs/>
          <w:sz w:val="24"/>
          <w:szCs w:val="24"/>
        </w:rPr>
      </w:pPr>
      <w:r w:rsidRPr="00F22CFD">
        <w:rPr>
          <w:rFonts w:ascii="Times New Roman" w:eastAsia="Times New Roman" w:hAnsi="Times New Roman"/>
          <w:bCs/>
          <w:sz w:val="24"/>
          <w:szCs w:val="24"/>
        </w:rPr>
        <w:t>Для реализации программы учебной дисциплины предусмотрены следующие специальные помещения:</w:t>
      </w:r>
      <w:r w:rsidR="00F22CFD" w:rsidRPr="00F22CFD">
        <w:rPr>
          <w:rFonts w:ascii="Times New Roman" w:eastAsia="Times New Roman" w:hAnsi="Times New Roman"/>
          <w:bCs/>
          <w:sz w:val="24"/>
          <w:szCs w:val="24"/>
        </w:rPr>
        <w:t xml:space="preserve"> </w:t>
      </w:r>
    </w:p>
    <w:p w:rsidR="00F22CFD" w:rsidRPr="00F22CFD" w:rsidRDefault="00F22CFD" w:rsidP="00F22CFD">
      <w:pPr>
        <w:suppressAutoHyphens/>
        <w:spacing w:after="0" w:line="240" w:lineRule="auto"/>
        <w:ind w:firstLine="709"/>
        <w:jc w:val="both"/>
        <w:rPr>
          <w:rFonts w:ascii="Times New Roman" w:hAnsi="Times New Roman"/>
          <w:b/>
          <w:color w:val="000000"/>
          <w:sz w:val="24"/>
          <w:szCs w:val="24"/>
        </w:rPr>
      </w:pPr>
      <w:r w:rsidRPr="00F22CFD">
        <w:rPr>
          <w:rFonts w:ascii="Times New Roman" w:hAnsi="Times New Roman"/>
          <w:sz w:val="24"/>
          <w:szCs w:val="24"/>
        </w:rPr>
        <w:t xml:space="preserve">Кабинет </w:t>
      </w:r>
      <w:r w:rsidRPr="00F22CFD">
        <w:rPr>
          <w:rFonts w:ascii="Times New Roman" w:hAnsi="Times New Roman"/>
          <w:color w:val="000000"/>
          <w:sz w:val="24"/>
          <w:szCs w:val="24"/>
        </w:rPr>
        <w:t>основ предпринимательской деятельности,</w:t>
      </w:r>
      <w:r w:rsidRPr="00F22CFD">
        <w:rPr>
          <w:rFonts w:ascii="Times New Roman" w:hAnsi="Times New Roman"/>
          <w:b/>
          <w:color w:val="000000"/>
          <w:sz w:val="24"/>
          <w:szCs w:val="24"/>
        </w:rPr>
        <w:t xml:space="preserve"> </w:t>
      </w:r>
      <w:r w:rsidRPr="00F22CFD">
        <w:rPr>
          <w:rFonts w:ascii="Times New Roman" w:hAnsi="Times New Roman"/>
          <w:sz w:val="24"/>
          <w:szCs w:val="24"/>
        </w:rPr>
        <w:t>оснащенный о</w:t>
      </w:r>
      <w:r w:rsidRPr="00F22CFD">
        <w:rPr>
          <w:rFonts w:ascii="Times New Roman" w:hAnsi="Times New Roman"/>
          <w:bCs/>
          <w:sz w:val="24"/>
          <w:szCs w:val="24"/>
        </w:rPr>
        <w:t>борудованием:</w:t>
      </w:r>
    </w:p>
    <w:p w:rsidR="00F22CFD" w:rsidRPr="00F22CFD" w:rsidRDefault="00F22CFD" w:rsidP="00F22CFD">
      <w:pPr>
        <w:pStyle w:val="a7"/>
        <w:numPr>
          <w:ilvl w:val="0"/>
          <w:numId w:val="19"/>
        </w:numPr>
        <w:suppressAutoHyphens/>
        <w:spacing w:before="0" w:after="0"/>
        <w:ind w:left="0" w:firstLine="426"/>
        <w:jc w:val="both"/>
        <w:rPr>
          <w:spacing w:val="-4"/>
        </w:rPr>
      </w:pPr>
      <w:r w:rsidRPr="00F22CFD">
        <w:rPr>
          <w:spacing w:val="-4"/>
        </w:rPr>
        <w:t xml:space="preserve">столы компьютерные и стулья ученические и для преподавателя, </w:t>
      </w:r>
    </w:p>
    <w:p w:rsidR="00F22CFD" w:rsidRPr="00F22CFD" w:rsidRDefault="00F22CFD" w:rsidP="00F22CFD">
      <w:pPr>
        <w:pStyle w:val="a7"/>
        <w:numPr>
          <w:ilvl w:val="0"/>
          <w:numId w:val="19"/>
        </w:numPr>
        <w:spacing w:before="0" w:after="0"/>
        <w:ind w:left="0" w:firstLine="426"/>
        <w:jc w:val="both"/>
      </w:pPr>
      <w:r w:rsidRPr="00F22CFD">
        <w:t>автоматизированные рабочие места на 1</w:t>
      </w:r>
      <w:r>
        <w:t>3</w:t>
      </w:r>
      <w:r w:rsidRPr="00F22CFD">
        <w:t xml:space="preserve"> обучающихся и преподавателя,</w:t>
      </w:r>
    </w:p>
    <w:p w:rsidR="00F22CFD" w:rsidRPr="00F22CFD" w:rsidRDefault="00F22CFD" w:rsidP="00F22CFD">
      <w:pPr>
        <w:pStyle w:val="aa"/>
        <w:numPr>
          <w:ilvl w:val="0"/>
          <w:numId w:val="19"/>
        </w:numPr>
        <w:ind w:left="0" w:firstLine="426"/>
        <w:jc w:val="both"/>
        <w:rPr>
          <w:rFonts w:eastAsia="Times New Roman"/>
          <w:bCs/>
          <w:sz w:val="24"/>
          <w:szCs w:val="24"/>
        </w:rPr>
      </w:pPr>
      <w:r w:rsidRPr="00F22CFD">
        <w:rPr>
          <w:rFonts w:eastAsia="Times New Roman"/>
          <w:bCs/>
          <w:sz w:val="24"/>
          <w:szCs w:val="24"/>
        </w:rPr>
        <w:t xml:space="preserve">наглядные пособия, бланковая документация, нормативно-законодательные документы, учебно-методическая документация; </w:t>
      </w:r>
    </w:p>
    <w:p w:rsidR="00F22CFD" w:rsidRPr="00F22CFD" w:rsidRDefault="00F22CFD" w:rsidP="00F22CFD">
      <w:pPr>
        <w:pStyle w:val="aa"/>
        <w:numPr>
          <w:ilvl w:val="0"/>
          <w:numId w:val="19"/>
        </w:numPr>
        <w:ind w:left="0" w:firstLine="426"/>
        <w:jc w:val="both"/>
        <w:rPr>
          <w:sz w:val="24"/>
          <w:szCs w:val="24"/>
        </w:rPr>
      </w:pPr>
      <w:r w:rsidRPr="00F22CFD">
        <w:rPr>
          <w:sz w:val="24"/>
          <w:szCs w:val="24"/>
        </w:rPr>
        <w:t>проектор и экран</w:t>
      </w:r>
    </w:p>
    <w:p w:rsidR="00F22CFD" w:rsidRPr="00F22CFD" w:rsidRDefault="00F22CFD" w:rsidP="00F22CFD">
      <w:pPr>
        <w:pStyle w:val="aa"/>
        <w:numPr>
          <w:ilvl w:val="0"/>
          <w:numId w:val="19"/>
        </w:numPr>
        <w:ind w:left="0" w:firstLine="426"/>
        <w:jc w:val="both"/>
        <w:rPr>
          <w:spacing w:val="-4"/>
          <w:sz w:val="24"/>
          <w:szCs w:val="24"/>
        </w:rPr>
      </w:pPr>
      <w:r w:rsidRPr="00F22CFD">
        <w:rPr>
          <w:spacing w:val="-4"/>
          <w:sz w:val="24"/>
          <w:szCs w:val="24"/>
        </w:rPr>
        <w:t>интерактивный комплекс Teachtouch 4.0</w:t>
      </w:r>
    </w:p>
    <w:p w:rsidR="00F22CFD" w:rsidRDefault="00F22CFD" w:rsidP="00DC4A0D">
      <w:pPr>
        <w:suppressAutoHyphens/>
        <w:spacing w:after="0" w:line="240" w:lineRule="auto"/>
        <w:ind w:firstLine="709"/>
        <w:jc w:val="both"/>
        <w:rPr>
          <w:rFonts w:ascii="Times New Roman" w:eastAsia="Times New Roman" w:hAnsi="Times New Roman"/>
          <w:b/>
          <w:bCs/>
          <w:sz w:val="24"/>
          <w:szCs w:val="24"/>
        </w:rPr>
      </w:pPr>
    </w:p>
    <w:p w:rsidR="00DC4A0D" w:rsidRPr="007F2EE7" w:rsidRDefault="00DC4A0D" w:rsidP="00DC4A0D">
      <w:pPr>
        <w:suppressAutoHyphens/>
        <w:spacing w:after="0" w:line="240" w:lineRule="auto"/>
        <w:ind w:firstLine="709"/>
        <w:jc w:val="both"/>
        <w:rPr>
          <w:rFonts w:ascii="Times New Roman" w:eastAsia="Times New Roman" w:hAnsi="Times New Roman"/>
          <w:b/>
          <w:bCs/>
          <w:sz w:val="24"/>
          <w:szCs w:val="24"/>
        </w:rPr>
      </w:pPr>
      <w:r w:rsidRPr="007F2EE7">
        <w:rPr>
          <w:rFonts w:ascii="Times New Roman" w:eastAsia="Times New Roman" w:hAnsi="Times New Roman"/>
          <w:b/>
          <w:bCs/>
          <w:sz w:val="24"/>
          <w:szCs w:val="24"/>
        </w:rPr>
        <w:t>3.2. Информационное обеспечение реализации программы</w:t>
      </w:r>
    </w:p>
    <w:p w:rsidR="00DC4A0D" w:rsidRPr="007F2EE7" w:rsidRDefault="00DC4A0D" w:rsidP="00DC4A0D">
      <w:pPr>
        <w:suppressAutoHyphens/>
        <w:spacing w:after="0" w:line="240" w:lineRule="auto"/>
        <w:ind w:firstLine="709"/>
        <w:jc w:val="both"/>
        <w:rPr>
          <w:rFonts w:ascii="Times New Roman" w:eastAsia="Times New Roman" w:hAnsi="Times New Roman"/>
          <w:b/>
          <w:sz w:val="24"/>
          <w:szCs w:val="24"/>
        </w:rPr>
      </w:pPr>
      <w:r w:rsidRPr="007F2EE7">
        <w:rPr>
          <w:rFonts w:ascii="Times New Roman" w:eastAsia="Times New Roman" w:hAnsi="Times New Roman"/>
          <w:b/>
          <w:sz w:val="24"/>
          <w:szCs w:val="24"/>
        </w:rPr>
        <w:t>3.2.1. Обязательные печатные издания</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 xml:space="preserve">Деньги, кредит, банки. Денежный и кредитный рынки : учебник и практикум для среднего профессионального образования / М. А. Абрамова [и др.] ; под общей редакцией М. А. Абрамовой, Л. С. Александровой. — 2-е изд., испр. и доп. — Москва : Издательство Юрайт, 2021. — 436 с. — (Профессиональное образование). — ISBN 978-5-534-06559-6. — Текст : электронный // ЭБС Юрайт [сайт]. — URL: https://urait.ru/bcode/471018 </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Иванилова, С. В. Экономика организации : учебное пособие для СПО / С. В. Иванилова. — 2-е изд. — Саратов : Профобразование, 2021. — 152 c.</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Иванова, Р. М.  История российского предпринимательства : учебное пособие для вузов / Р. М. Иванова. — 2-е изд. — Москва : Издательство Юрайт, 2020. — 303 с. — (Высшее образование). — ISBN 978-5-534-08515-0. — Текст : электронный // ЭБС Юрайт [сайт]. — URL: https://urait.ru/bcode/455822</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 xml:space="preserve">Касьяненко, Т. Г.  Анализ и оценка рисков в бизнесе : учебник и практикум для среднего профессионального образования / Т. Г. Касьяненко, Г. А. Маховикова. — 2-е изд., перераб. и доп. — Москва : Издательство Юрайт, 2021. — 381 с. — (Профессиональное образование). — ISBN 978-5-534-10194-2. — Текст : электронный // ЭБС Юрайт [сайт]. — URL: https://urait.ru/bcode/475497 </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 xml:space="preserve">Кузьмина, Е. Е.  Предпринимательская деятельность : учебное пособие для среднего профессионального образования / Е. Е. Кузьмина. — 4-е изд., перераб. и доп. — Москва : Издательство Юрайт, 2021. — 455 с. — (Профессиональное образование). — ISBN 978-5-534-14369-0. — Текст : электронный // ЭБС Юрайт [сайт]. — URL: </w:t>
      </w:r>
      <w:hyperlink r:id="rId8" w:history="1">
        <w:r w:rsidRPr="007F2EE7">
          <w:rPr>
            <w:rFonts w:ascii="Times New Roman" w:eastAsia="Calibri" w:hAnsi="Times New Roman"/>
            <w:color w:val="0000FF"/>
            <w:sz w:val="24"/>
            <w:szCs w:val="24"/>
            <w:u w:val="single"/>
            <w:lang w:eastAsia="en-US"/>
          </w:rPr>
          <w:t>https://urait.ru/bcode/471865</w:t>
        </w:r>
      </w:hyperlink>
      <w:r w:rsidRPr="007F2EE7">
        <w:rPr>
          <w:rFonts w:ascii="Times New Roman" w:eastAsia="Calibri" w:hAnsi="Times New Roman"/>
          <w:sz w:val="24"/>
          <w:szCs w:val="24"/>
          <w:lang w:eastAsia="en-US"/>
        </w:rPr>
        <w:t xml:space="preserve"> </w:t>
      </w:r>
    </w:p>
    <w:p w:rsidR="00DC4A0D" w:rsidRPr="007F2EE7" w:rsidRDefault="00DC4A0D" w:rsidP="00DC4A0D">
      <w:pPr>
        <w:numPr>
          <w:ilvl w:val="0"/>
          <w:numId w:val="18"/>
        </w:numPr>
        <w:tabs>
          <w:tab w:val="clear" w:pos="1069"/>
          <w:tab w:val="num" w:pos="720"/>
          <w:tab w:val="left" w:pos="1134"/>
        </w:tabs>
        <w:spacing w:after="0" w:line="240" w:lineRule="auto"/>
        <w:ind w:left="0" w:firstLine="709"/>
        <w:jc w:val="both"/>
        <w:rPr>
          <w:rFonts w:ascii="Times New Roman" w:eastAsia="Times New Roman" w:hAnsi="Times New Roman"/>
          <w:sz w:val="24"/>
          <w:szCs w:val="24"/>
          <w:shd w:val="clear" w:color="auto" w:fill="FFFFFF"/>
        </w:rPr>
      </w:pPr>
      <w:r w:rsidRPr="007F2EE7">
        <w:rPr>
          <w:rFonts w:ascii="Times New Roman" w:eastAsia="Times New Roman" w:hAnsi="Times New Roman"/>
          <w:sz w:val="24"/>
          <w:szCs w:val="24"/>
        </w:rPr>
        <w:t>Левкин, Г. Г. Основы коммерческой деятельности : учебное пособие для СПО / Г. Г. Левкин, А. Н. Ларин. — Саратов : Профобразование, 2021. — 160 с.</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 xml:space="preserve">Морозов, Г. Б.  Предпринимательская деятельность : учебник и практикум для среднего профессионального образования / Г. Б. Морозов. — 4-е изд., перераб. и доп. — Москва : Издательство Юрайт, 2021. — 457 с. — (Профессиональное образование). — ISBN 978-5-534-13977-8. — Текст : электронный // ЭБС Юрайт [сайт]. — URL: https://urait.ru/bcode/472980 </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 xml:space="preserve">Пансков, В. Г.  Налоги и налогообложение : учебник и практикум для среднего профессионального образования / В. Г. Пансков. — 7-е изд., перераб. и доп. — Москва : Издательство Юрайт, 2021. — 472 с. — (Профессиональное образование). — ISBN 978-5-534-13209-0. — Текст : электронный // ЭБС Юрайт [сайт]. — URL: </w:t>
      </w:r>
      <w:hyperlink r:id="rId9" w:history="1">
        <w:r w:rsidRPr="007F2EE7">
          <w:rPr>
            <w:rFonts w:ascii="Times New Roman" w:eastAsia="Calibri" w:hAnsi="Times New Roman"/>
            <w:color w:val="0000FF"/>
            <w:sz w:val="24"/>
            <w:szCs w:val="24"/>
            <w:u w:val="single"/>
            <w:lang w:eastAsia="en-US"/>
          </w:rPr>
          <w:t>https://urait.ru/bcode/469427</w:t>
        </w:r>
      </w:hyperlink>
      <w:r w:rsidRPr="007F2EE7">
        <w:rPr>
          <w:rFonts w:ascii="Times New Roman" w:eastAsia="Calibri" w:hAnsi="Times New Roman"/>
          <w:sz w:val="24"/>
          <w:szCs w:val="24"/>
          <w:lang w:eastAsia="en-US"/>
        </w:rPr>
        <w:t xml:space="preserve"> </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color w:val="001329"/>
          <w:sz w:val="24"/>
          <w:szCs w:val="24"/>
          <w:shd w:val="clear" w:color="auto" w:fill="FFFFFF"/>
          <w:lang w:eastAsia="en-US"/>
        </w:rPr>
        <w:t xml:space="preserve">Фридман, А. М. Экономика организации : учебник / А. М. Фридман. — Москва : РИОР : ИНФРА-М, 2021. — 239 с. </w:t>
      </w:r>
    </w:p>
    <w:p w:rsidR="00DC4A0D" w:rsidRPr="007F2EE7" w:rsidRDefault="00DC4A0D" w:rsidP="00DC4A0D">
      <w:pPr>
        <w:widowControl w:val="0"/>
        <w:numPr>
          <w:ilvl w:val="0"/>
          <w:numId w:val="18"/>
        </w:numPr>
        <w:shd w:val="clear" w:color="auto" w:fill="FFFFFF"/>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 xml:space="preserve">Чеберко, Е. Ф.  Предпринимательская деятельность : учебник и практикум для среднего профессионального образования / Е. Ф. Чеберко. — Москва : Издательство Юрайт, 2021. — 219 с. — (Профессиональное образование). — ISBN 978-5-534-05041-7. — Текст : электронный // ЭБС Юрайт [сайт]. — URL: https://urait.ru/bcode/473403 </w:t>
      </w:r>
    </w:p>
    <w:p w:rsidR="00DC4A0D" w:rsidRPr="007F2EE7" w:rsidRDefault="00DC4A0D" w:rsidP="00DC4A0D">
      <w:pPr>
        <w:widowControl w:val="0"/>
        <w:numPr>
          <w:ilvl w:val="0"/>
          <w:numId w:val="18"/>
        </w:numPr>
        <w:shd w:val="clear" w:color="auto" w:fill="FFFFFF"/>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 xml:space="preserve">Чернопятов А. М. Государственное регулирование предпринимательской деятельности: учебно-методическое пособие  </w:t>
      </w:r>
      <w:r w:rsidRPr="007F2EE7">
        <w:rPr>
          <w:rFonts w:ascii="Times New Roman" w:eastAsia="Calibri" w:hAnsi="Times New Roman"/>
          <w:sz w:val="24"/>
          <w:szCs w:val="24"/>
          <w:shd w:val="clear" w:color="auto" w:fill="FFFFFF"/>
          <w:lang w:eastAsia="en-US"/>
        </w:rPr>
        <w:t>—</w:t>
      </w:r>
      <w:r w:rsidRPr="007F2EE7">
        <w:rPr>
          <w:rFonts w:ascii="Times New Roman" w:eastAsia="Calibri" w:hAnsi="Times New Roman"/>
          <w:sz w:val="24"/>
          <w:szCs w:val="24"/>
          <w:lang w:eastAsia="en-US"/>
        </w:rPr>
        <w:t xml:space="preserve"> Директ-Медиа, 2018. </w:t>
      </w:r>
      <w:r w:rsidRPr="007F2EE7">
        <w:rPr>
          <w:rFonts w:ascii="Times New Roman" w:eastAsia="Calibri" w:hAnsi="Times New Roman"/>
          <w:sz w:val="24"/>
          <w:szCs w:val="24"/>
          <w:shd w:val="clear" w:color="auto" w:fill="FFFFFF"/>
          <w:lang w:eastAsia="en-US"/>
        </w:rPr>
        <w:t>—</w:t>
      </w:r>
      <w:r w:rsidRPr="007F2EE7">
        <w:rPr>
          <w:rFonts w:ascii="Times New Roman" w:eastAsia="Calibri" w:hAnsi="Times New Roman"/>
          <w:sz w:val="24"/>
          <w:szCs w:val="24"/>
          <w:lang w:eastAsia="en-US"/>
        </w:rPr>
        <w:t xml:space="preserve"> 164 с.</w:t>
      </w:r>
    </w:p>
    <w:p w:rsidR="00DC4A0D" w:rsidRPr="007F2EE7" w:rsidRDefault="00DC4A0D" w:rsidP="00DC4A0D">
      <w:pPr>
        <w:numPr>
          <w:ilvl w:val="0"/>
          <w:numId w:val="18"/>
        </w:numPr>
        <w:shd w:val="clear" w:color="auto" w:fill="FFFFFF"/>
        <w:tabs>
          <w:tab w:val="clear" w:pos="1069"/>
          <w:tab w:val="num" w:pos="720"/>
          <w:tab w:val="left" w:pos="1134"/>
        </w:tabs>
        <w:spacing w:after="0" w:line="240" w:lineRule="auto"/>
        <w:ind w:left="0" w:firstLine="709"/>
        <w:jc w:val="both"/>
        <w:rPr>
          <w:rFonts w:ascii="Times New Roman" w:eastAsia="Times New Roman" w:hAnsi="Times New Roman"/>
          <w:sz w:val="24"/>
          <w:szCs w:val="24"/>
        </w:rPr>
      </w:pPr>
      <w:r w:rsidRPr="007F2EE7">
        <w:rPr>
          <w:rFonts w:ascii="Times New Roman" w:eastAsia="Times New Roman" w:hAnsi="Times New Roman"/>
          <w:color w:val="001329"/>
          <w:sz w:val="24"/>
          <w:szCs w:val="24"/>
          <w:shd w:val="clear" w:color="auto" w:fill="FFFFFF"/>
        </w:rPr>
        <w:t>Яковлев, Г. А. Организация предпринимательской деятельности : учебное пособие / Г.А. Яковлев. — 2-е изд. — Москва : ИНФРА-М, 2020. — 313 с. </w:t>
      </w:r>
    </w:p>
    <w:p w:rsidR="00DC4A0D" w:rsidRPr="007F2EE7" w:rsidRDefault="00DC4A0D" w:rsidP="00DC4A0D">
      <w:pPr>
        <w:tabs>
          <w:tab w:val="left" w:pos="1134"/>
        </w:tabs>
        <w:spacing w:after="0" w:line="240" w:lineRule="auto"/>
        <w:ind w:firstLine="709"/>
        <w:contextualSpacing/>
        <w:rPr>
          <w:rFonts w:ascii="Times New Roman" w:eastAsia="Times New Roman" w:hAnsi="Times New Roman"/>
          <w:b/>
          <w:sz w:val="24"/>
          <w:szCs w:val="24"/>
        </w:rPr>
      </w:pPr>
    </w:p>
    <w:p w:rsidR="00DC4A0D" w:rsidRPr="007F2EE7" w:rsidRDefault="00DC4A0D" w:rsidP="00DC4A0D">
      <w:pPr>
        <w:suppressAutoHyphens/>
        <w:spacing w:after="0" w:line="240" w:lineRule="auto"/>
        <w:ind w:firstLine="709"/>
        <w:jc w:val="both"/>
        <w:rPr>
          <w:rFonts w:ascii="Times New Roman" w:eastAsia="Times New Roman" w:hAnsi="Times New Roman"/>
          <w:b/>
          <w:sz w:val="24"/>
          <w:szCs w:val="24"/>
        </w:rPr>
      </w:pPr>
      <w:r w:rsidRPr="007F2EE7">
        <w:rPr>
          <w:rFonts w:ascii="Times New Roman" w:eastAsia="Times New Roman" w:hAnsi="Times New Roman"/>
          <w:b/>
          <w:sz w:val="24"/>
          <w:szCs w:val="24"/>
        </w:rPr>
        <w:t>3.2.2. Электронные издания (электронные ресурсы)</w:t>
      </w:r>
    </w:p>
    <w:p w:rsidR="00DC4A0D" w:rsidRPr="007F2EE7" w:rsidRDefault="00DC4A0D" w:rsidP="00DC4A0D">
      <w:pPr>
        <w:suppressAutoHyphens/>
        <w:spacing w:after="0" w:line="240" w:lineRule="auto"/>
        <w:ind w:firstLine="709"/>
        <w:jc w:val="both"/>
        <w:rPr>
          <w:rFonts w:ascii="Times New Roman" w:eastAsia="Times New Roman" w:hAnsi="Times New Roman"/>
          <w:bCs/>
          <w:sz w:val="24"/>
          <w:szCs w:val="24"/>
        </w:rPr>
      </w:pPr>
      <w:r w:rsidRPr="007F2EE7">
        <w:rPr>
          <w:rFonts w:ascii="Times New Roman" w:eastAsia="Times New Roman" w:hAnsi="Times New Roman"/>
          <w:bCs/>
          <w:sz w:val="24"/>
          <w:szCs w:val="24"/>
        </w:rPr>
        <w:t xml:space="preserve">1. Электронный ресурс Банка России.- Режим доступа http://www.cbr.ru </w:t>
      </w:r>
    </w:p>
    <w:p w:rsidR="003A2523" w:rsidRDefault="00DC4A0D" w:rsidP="00DC4A0D">
      <w:pPr>
        <w:suppressAutoHyphens/>
        <w:spacing w:after="0" w:line="240" w:lineRule="auto"/>
        <w:ind w:firstLine="709"/>
        <w:jc w:val="both"/>
        <w:rPr>
          <w:rFonts w:ascii="Times New Roman" w:eastAsia="Times New Roman" w:hAnsi="Times New Roman"/>
          <w:bCs/>
          <w:sz w:val="24"/>
          <w:szCs w:val="24"/>
        </w:rPr>
      </w:pPr>
      <w:r w:rsidRPr="007F2EE7">
        <w:rPr>
          <w:rFonts w:ascii="Times New Roman" w:eastAsia="Times New Roman" w:hAnsi="Times New Roman"/>
          <w:bCs/>
          <w:sz w:val="24"/>
          <w:szCs w:val="24"/>
        </w:rPr>
        <w:t xml:space="preserve">2. Справочно-правовая система «КонсультантПлюс». - Режим доступа http://www.consultant.ru </w:t>
      </w:r>
    </w:p>
    <w:p w:rsidR="00DC4A0D" w:rsidRPr="007F2EE7" w:rsidRDefault="00DC4A0D" w:rsidP="00DC4A0D">
      <w:pPr>
        <w:suppressAutoHyphens/>
        <w:spacing w:after="0" w:line="240" w:lineRule="auto"/>
        <w:ind w:firstLine="709"/>
        <w:jc w:val="both"/>
        <w:rPr>
          <w:rFonts w:ascii="Times New Roman" w:eastAsia="Times New Roman" w:hAnsi="Times New Roman"/>
          <w:bCs/>
          <w:sz w:val="24"/>
          <w:szCs w:val="24"/>
        </w:rPr>
      </w:pPr>
      <w:r w:rsidRPr="007F2EE7">
        <w:rPr>
          <w:rFonts w:ascii="Times New Roman" w:eastAsia="Times New Roman" w:hAnsi="Times New Roman"/>
          <w:bCs/>
          <w:sz w:val="24"/>
          <w:szCs w:val="24"/>
        </w:rPr>
        <w:t>3. Справочно-правовая система «ГАРАНТ».- Режим доступа http://www.aero.garant.ru</w:t>
      </w:r>
    </w:p>
    <w:p w:rsidR="00DC4A0D" w:rsidRPr="007F2EE7" w:rsidRDefault="00DC4A0D" w:rsidP="00DC4A0D">
      <w:pPr>
        <w:suppressAutoHyphens/>
        <w:spacing w:after="0" w:line="240" w:lineRule="auto"/>
        <w:ind w:firstLine="709"/>
        <w:jc w:val="both"/>
        <w:rPr>
          <w:rFonts w:ascii="Times New Roman" w:eastAsia="Times New Roman" w:hAnsi="Times New Roman"/>
          <w:bCs/>
          <w:sz w:val="24"/>
          <w:szCs w:val="24"/>
        </w:rPr>
      </w:pPr>
    </w:p>
    <w:p w:rsidR="00DC4A0D" w:rsidRPr="007F2EE7" w:rsidRDefault="00DC4A0D" w:rsidP="00DC4A0D">
      <w:pPr>
        <w:spacing w:after="0" w:line="240" w:lineRule="auto"/>
        <w:contextualSpacing/>
        <w:rPr>
          <w:rFonts w:ascii="Times New Roman" w:eastAsia="Times New Roman" w:hAnsi="Times New Roman"/>
          <w:b/>
          <w:i/>
          <w:sz w:val="24"/>
          <w:szCs w:val="24"/>
        </w:rPr>
      </w:pPr>
    </w:p>
    <w:p w:rsidR="00DC4A0D" w:rsidRPr="007F2EE7" w:rsidRDefault="00DC4A0D" w:rsidP="00DC4A0D">
      <w:pPr>
        <w:spacing w:after="0" w:line="240" w:lineRule="auto"/>
        <w:contextualSpacing/>
        <w:rPr>
          <w:rFonts w:ascii="Times New Roman" w:eastAsia="Times New Roman" w:hAnsi="Times New Roman"/>
          <w:b/>
          <w:i/>
          <w:sz w:val="24"/>
          <w:szCs w:val="24"/>
        </w:rPr>
      </w:pPr>
    </w:p>
    <w:p w:rsidR="00DC4A0D" w:rsidRPr="007F2EE7" w:rsidRDefault="00DC4A0D" w:rsidP="00DC4A0D">
      <w:pPr>
        <w:spacing w:after="0" w:line="240" w:lineRule="auto"/>
        <w:contextualSpacing/>
        <w:rPr>
          <w:rFonts w:ascii="Times New Roman" w:eastAsia="Times New Roman" w:hAnsi="Times New Roman"/>
          <w:b/>
          <w:i/>
          <w:sz w:val="24"/>
          <w:szCs w:val="24"/>
        </w:rPr>
      </w:pPr>
    </w:p>
    <w:p w:rsidR="00DC4A0D" w:rsidRPr="007F2EE7" w:rsidRDefault="00DC4A0D" w:rsidP="00DC4A0D">
      <w:pPr>
        <w:spacing w:after="0" w:line="240" w:lineRule="auto"/>
        <w:rPr>
          <w:rFonts w:ascii="Times New Roman" w:eastAsia="Times New Roman" w:hAnsi="Times New Roman"/>
          <w:b/>
          <w:sz w:val="24"/>
          <w:szCs w:val="24"/>
        </w:rPr>
      </w:pPr>
      <w:r w:rsidRPr="007F2EE7">
        <w:rPr>
          <w:rFonts w:ascii="Times New Roman" w:eastAsia="Times New Roman" w:hAnsi="Times New Roman"/>
          <w:b/>
          <w:sz w:val="24"/>
          <w:szCs w:val="24"/>
        </w:rPr>
        <w:br w:type="page"/>
      </w:r>
    </w:p>
    <w:p w:rsidR="00DC4A0D" w:rsidRPr="007F2EE7" w:rsidRDefault="00DC4A0D" w:rsidP="00DC4A0D">
      <w:pPr>
        <w:suppressAutoHyphens/>
        <w:spacing w:after="0" w:line="240" w:lineRule="auto"/>
        <w:jc w:val="center"/>
        <w:rPr>
          <w:rFonts w:ascii="Times New Roman" w:eastAsia="Times New Roman" w:hAnsi="Times New Roman"/>
          <w:b/>
          <w:sz w:val="24"/>
          <w:szCs w:val="24"/>
        </w:rPr>
      </w:pPr>
      <w:r w:rsidRPr="007F2EE7">
        <w:rPr>
          <w:rFonts w:ascii="Times New Roman" w:eastAsia="Times New Roman" w:hAnsi="Times New Roman"/>
          <w:b/>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3114"/>
        <w:gridCol w:w="2972"/>
      </w:tblGrid>
      <w:tr w:rsidR="00DC4A0D" w:rsidRPr="009515A9" w:rsidTr="004C6DA4">
        <w:tc>
          <w:tcPr>
            <w:tcW w:w="1912" w:type="pct"/>
          </w:tcPr>
          <w:p w:rsidR="00DC4A0D" w:rsidRPr="009515A9" w:rsidRDefault="00DC4A0D" w:rsidP="00026C4A">
            <w:pPr>
              <w:spacing w:after="0" w:line="240" w:lineRule="auto"/>
              <w:jc w:val="center"/>
              <w:rPr>
                <w:rFonts w:ascii="Times New Roman" w:eastAsia="Times New Roman" w:hAnsi="Times New Roman"/>
                <w:b/>
                <w:bCs/>
                <w:i/>
                <w:sz w:val="20"/>
                <w:szCs w:val="20"/>
              </w:rPr>
            </w:pPr>
            <w:r w:rsidRPr="009515A9">
              <w:rPr>
                <w:rFonts w:ascii="Times New Roman" w:eastAsia="Times New Roman" w:hAnsi="Times New Roman"/>
                <w:b/>
                <w:bCs/>
                <w:i/>
                <w:sz w:val="20"/>
                <w:szCs w:val="20"/>
              </w:rPr>
              <w:t>Результаты обучения</w:t>
            </w:r>
            <w:bookmarkStart w:id="8" w:name="_GoBack"/>
            <w:bookmarkEnd w:id="8"/>
          </w:p>
        </w:tc>
        <w:tc>
          <w:tcPr>
            <w:tcW w:w="1580" w:type="pct"/>
          </w:tcPr>
          <w:p w:rsidR="00DC4A0D" w:rsidRPr="009515A9" w:rsidRDefault="00DC4A0D" w:rsidP="004C6DA4">
            <w:pPr>
              <w:spacing w:after="0" w:line="240" w:lineRule="auto"/>
              <w:jc w:val="center"/>
              <w:rPr>
                <w:rFonts w:ascii="Times New Roman" w:eastAsia="Times New Roman" w:hAnsi="Times New Roman"/>
                <w:b/>
                <w:bCs/>
                <w:i/>
                <w:sz w:val="20"/>
                <w:szCs w:val="20"/>
              </w:rPr>
            </w:pPr>
            <w:r w:rsidRPr="009515A9">
              <w:rPr>
                <w:rFonts w:ascii="Times New Roman" w:eastAsia="Times New Roman" w:hAnsi="Times New Roman"/>
                <w:b/>
                <w:bCs/>
                <w:i/>
                <w:sz w:val="20"/>
                <w:szCs w:val="20"/>
              </w:rPr>
              <w:t>Критерии оценки</w:t>
            </w:r>
          </w:p>
        </w:tc>
        <w:tc>
          <w:tcPr>
            <w:tcW w:w="1508" w:type="pct"/>
          </w:tcPr>
          <w:p w:rsidR="00DC4A0D" w:rsidRPr="009515A9" w:rsidRDefault="00DC4A0D" w:rsidP="004C6DA4">
            <w:pPr>
              <w:spacing w:after="0" w:line="240" w:lineRule="auto"/>
              <w:jc w:val="center"/>
              <w:rPr>
                <w:rFonts w:ascii="Times New Roman" w:eastAsia="Times New Roman" w:hAnsi="Times New Roman"/>
                <w:b/>
                <w:bCs/>
                <w:i/>
                <w:sz w:val="20"/>
                <w:szCs w:val="20"/>
              </w:rPr>
            </w:pPr>
            <w:r w:rsidRPr="009515A9">
              <w:rPr>
                <w:rFonts w:ascii="Times New Roman" w:eastAsia="Times New Roman" w:hAnsi="Times New Roman"/>
                <w:b/>
                <w:bCs/>
                <w:i/>
                <w:sz w:val="20"/>
                <w:szCs w:val="20"/>
              </w:rPr>
              <w:t>Методы оценки</w:t>
            </w:r>
          </w:p>
        </w:tc>
      </w:tr>
      <w:tr w:rsidR="00DC4A0D" w:rsidRPr="009515A9" w:rsidTr="004C6DA4">
        <w:tc>
          <w:tcPr>
            <w:tcW w:w="1912" w:type="pct"/>
          </w:tcPr>
          <w:p w:rsidR="00DC4A0D" w:rsidRPr="009515A9" w:rsidRDefault="00DC4A0D" w:rsidP="004C6DA4">
            <w:pPr>
              <w:spacing w:after="0" w:line="240" w:lineRule="auto"/>
              <w:rPr>
                <w:rFonts w:ascii="Times New Roman" w:eastAsia="Times New Roman" w:hAnsi="Times New Roman"/>
                <w:bCs/>
                <w:i/>
                <w:sz w:val="20"/>
                <w:szCs w:val="20"/>
              </w:rPr>
            </w:pPr>
            <w:r w:rsidRPr="009515A9">
              <w:rPr>
                <w:rFonts w:ascii="Times New Roman" w:eastAsia="Times New Roman" w:hAnsi="Times New Roman"/>
                <w:bCs/>
                <w:i/>
                <w:sz w:val="20"/>
                <w:szCs w:val="20"/>
              </w:rPr>
              <w:t>Перечень знаний, осваиваемых в рамках дисциплины</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bCs/>
                <w:sz w:val="20"/>
                <w:szCs w:val="20"/>
              </w:rPr>
            </w:pPr>
            <w:r w:rsidRPr="009515A9">
              <w:rPr>
                <w:rFonts w:ascii="Times New Roman" w:eastAsia="Times New Roman" w:hAnsi="Times New Roman"/>
                <w:iCs/>
                <w:sz w:val="20"/>
                <w:szCs w:val="20"/>
              </w:rPr>
              <w:t>а</w:t>
            </w:r>
            <w:r w:rsidRPr="009515A9">
              <w:rPr>
                <w:rFonts w:ascii="Times New Roman" w:eastAsia="Times New Roman" w:hAnsi="Times New Roman"/>
                <w:bCs/>
                <w:sz w:val="20"/>
                <w:szCs w:val="20"/>
              </w:rPr>
              <w:t>ктуальный профессиональный и социальный контекст, в котором приходится работать и жить;</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bCs/>
                <w:sz w:val="20"/>
                <w:szCs w:val="20"/>
              </w:rPr>
            </w:pPr>
            <w:r w:rsidRPr="009515A9">
              <w:rPr>
                <w:rFonts w:ascii="Times New Roman" w:eastAsia="Times New Roman" w:hAnsi="Times New Roman"/>
                <w:bCs/>
                <w:sz w:val="20"/>
                <w:szCs w:val="20"/>
              </w:rPr>
              <w:t xml:space="preserve"> основные источники информации и ресурсы для решения задач и проблем в профессиональном и/или социальном контексте;</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 xml:space="preserve">алгоритмы выполнения работ в профессиональной и смежных областях; </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 xml:space="preserve">номенклатура информационных источников применяемых в профессиональной деятельности; приемы структурирования информации; </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формат оформления результатов поиска информации</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iCs/>
                <w:sz w:val="20"/>
                <w:szCs w:val="20"/>
              </w:rPr>
              <w:t xml:space="preserve">содержание актуальной нормативно-правовой документации; </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iCs/>
                <w:sz w:val="20"/>
                <w:szCs w:val="20"/>
              </w:rPr>
              <w:t>современная научная и профессиональная терминология; возможные траектории профессионального развития и самообразования</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 xml:space="preserve">психологические основы деятельности  коллектива, психологические особенности личности; </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основы проектной деятельности</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особенности социального и культурного контекста; правила оформления документов и построения устных сообщений</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iCs/>
                <w:sz w:val="20"/>
                <w:szCs w:val="20"/>
              </w:rPr>
              <w:t>современные средства и устройства информатизации; порядок их применения и программное обеспечение в профессиональной деятельности</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 xml:space="preserve">основы предпринимательской деятельности; </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 xml:space="preserve">основы финансовой грамотности; правила разработки бизнес-планов; </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 xml:space="preserve">порядок выстраивания презентации; </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bCs/>
                <w:i/>
                <w:sz w:val="20"/>
                <w:szCs w:val="20"/>
              </w:rPr>
            </w:pPr>
            <w:r w:rsidRPr="009515A9">
              <w:rPr>
                <w:rFonts w:ascii="Times New Roman" w:eastAsia="Times New Roman" w:hAnsi="Times New Roman"/>
                <w:bCs/>
                <w:sz w:val="20"/>
                <w:szCs w:val="20"/>
              </w:rPr>
              <w:t>кредитные банковские продукт</w:t>
            </w:r>
          </w:p>
        </w:tc>
        <w:tc>
          <w:tcPr>
            <w:tcW w:w="1580" w:type="pct"/>
          </w:tcPr>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 уровень освоения учебного материала;</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 умение использовать теоретические знания и практические умения при выполнении профессиональных задач;</w:t>
            </w:r>
          </w:p>
          <w:p w:rsidR="00DC4A0D" w:rsidRPr="009515A9" w:rsidRDefault="00DC4A0D" w:rsidP="004C6DA4">
            <w:pPr>
              <w:spacing w:after="0" w:line="240" w:lineRule="auto"/>
              <w:jc w:val="both"/>
              <w:rPr>
                <w:rFonts w:ascii="Times New Roman" w:eastAsia="Times New Roman" w:hAnsi="Times New Roman"/>
                <w:bCs/>
                <w:i/>
                <w:sz w:val="20"/>
                <w:szCs w:val="20"/>
              </w:rPr>
            </w:pPr>
            <w:r w:rsidRPr="009515A9">
              <w:rPr>
                <w:rFonts w:ascii="Times New Roman" w:eastAsia="Times New Roman" w:hAnsi="Times New Roman"/>
                <w:bCs/>
                <w:sz w:val="20"/>
                <w:szCs w:val="20"/>
              </w:rPr>
              <w:t>- уровень сформированности общих и профессиональных компетенций.</w:t>
            </w:r>
          </w:p>
        </w:tc>
        <w:tc>
          <w:tcPr>
            <w:tcW w:w="1508" w:type="pct"/>
          </w:tcPr>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выполнения практической работы</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устного и письменного опроса</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 xml:space="preserve">Оценка результатов решения ситуационных задач </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самостоятельной работы.</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выполнения домашних заданий.</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проведенного дифференцированного зачета</w:t>
            </w:r>
          </w:p>
          <w:p w:rsidR="00DC4A0D" w:rsidRPr="009515A9" w:rsidRDefault="00DC4A0D" w:rsidP="004C6DA4">
            <w:pPr>
              <w:spacing w:after="0" w:line="240" w:lineRule="auto"/>
              <w:rPr>
                <w:rFonts w:ascii="Times New Roman" w:eastAsia="Times New Roman" w:hAnsi="Times New Roman"/>
                <w:bCs/>
                <w:i/>
                <w:sz w:val="20"/>
                <w:szCs w:val="20"/>
              </w:rPr>
            </w:pPr>
          </w:p>
        </w:tc>
      </w:tr>
      <w:tr w:rsidR="00DC4A0D" w:rsidRPr="009515A9" w:rsidTr="004C6DA4">
        <w:trPr>
          <w:trHeight w:val="896"/>
        </w:trPr>
        <w:tc>
          <w:tcPr>
            <w:tcW w:w="1912" w:type="pct"/>
          </w:tcPr>
          <w:p w:rsidR="00DC4A0D" w:rsidRPr="009515A9" w:rsidRDefault="00DC4A0D" w:rsidP="004C6DA4">
            <w:pPr>
              <w:spacing w:after="0" w:line="240" w:lineRule="auto"/>
              <w:rPr>
                <w:rFonts w:ascii="Times New Roman" w:eastAsia="Times New Roman" w:hAnsi="Times New Roman"/>
                <w:bCs/>
                <w:i/>
                <w:sz w:val="20"/>
                <w:szCs w:val="20"/>
              </w:rPr>
            </w:pPr>
            <w:r w:rsidRPr="009515A9">
              <w:rPr>
                <w:rFonts w:ascii="Times New Roman" w:eastAsia="Times New Roman" w:hAnsi="Times New Roman"/>
                <w:bCs/>
                <w:i/>
                <w:sz w:val="20"/>
                <w:szCs w:val="20"/>
              </w:rPr>
              <w:t>Перечень умений, осваиваемых в рамках дисциплины</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iCs/>
                <w:sz w:val="20"/>
                <w:szCs w:val="20"/>
              </w:rPr>
            </w:pPr>
            <w:r w:rsidRPr="009515A9">
              <w:rPr>
                <w:rFonts w:ascii="Times New Roman" w:eastAsia="Times New Roman" w:hAnsi="Times New Roman"/>
                <w:iCs/>
                <w:sz w:val="20"/>
                <w:szCs w:val="20"/>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iCs/>
                <w:sz w:val="20"/>
                <w:szCs w:val="20"/>
              </w:rPr>
            </w:pPr>
            <w:r w:rsidRPr="009515A9">
              <w:rPr>
                <w:rFonts w:ascii="Times New Roman" w:eastAsia="Times New Roman" w:hAnsi="Times New Roman"/>
                <w:iCs/>
                <w:sz w:val="20"/>
                <w:szCs w:val="20"/>
              </w:rPr>
              <w:t xml:space="preserve">определять этапы решения задачи;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iCs/>
                <w:sz w:val="20"/>
                <w:szCs w:val="20"/>
              </w:rPr>
            </w:pPr>
            <w:r w:rsidRPr="009515A9">
              <w:rPr>
                <w:rFonts w:ascii="Times New Roman" w:eastAsia="Times New Roman" w:hAnsi="Times New Roman"/>
                <w:iCs/>
                <w:sz w:val="20"/>
                <w:szCs w:val="20"/>
              </w:rPr>
              <w:t>выявлять и эффективно искать информацию, необходимую для решения задачи и/или проблемы;</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iCs/>
                <w:sz w:val="20"/>
                <w:szCs w:val="20"/>
              </w:rPr>
            </w:pPr>
            <w:r w:rsidRPr="009515A9">
              <w:rPr>
                <w:rFonts w:ascii="Times New Roman" w:eastAsia="Times New Roman" w:hAnsi="Times New Roman"/>
                <w:iCs/>
                <w:sz w:val="20"/>
                <w:szCs w:val="20"/>
              </w:rPr>
              <w:t>составить план действия; определить необходимые ресурсы;</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 xml:space="preserve">владеть актуальными методами работы в профессиональной и смежных сферах;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реализовать составленный план; оценивать результат и последствия своих действий (самостоятельно или с помощью наставника)</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 xml:space="preserve">определять задачи для поиска информации;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 xml:space="preserve">определять необходимые источники информации; планировать процесс поиска; структурировать получаемую информацию;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 xml:space="preserve">выделять наиболее значимое в перечне информации;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оценивать практическую значимость результатов поиска; оформлять результаты поиска</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iCs/>
                <w:sz w:val="20"/>
                <w:szCs w:val="20"/>
              </w:rPr>
              <w:t xml:space="preserve">определять актуальность нормативно-правовой документации в профессиональной деятельности;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sz w:val="20"/>
                <w:szCs w:val="20"/>
              </w:rPr>
              <w:t xml:space="preserve">применять современную научную профессиональную терминологию;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sz w:val="20"/>
                <w:szCs w:val="20"/>
              </w:rPr>
              <w:t>определять и выстраивать траектории профессионального развития и самообразования</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организовывать работу коллектива и команды; взаимодействовать с коллегами, руководством, клиентами в ходе профессиональной деятельности</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 xml:space="preserve">грамотно </w:t>
            </w:r>
            <w:r w:rsidRPr="009515A9">
              <w:rPr>
                <w:rFonts w:ascii="Times New Roman" w:eastAsia="Times New Roman" w:hAnsi="Times New Roman"/>
                <w:bCs/>
                <w:sz w:val="20"/>
                <w:szCs w:val="20"/>
              </w:rPr>
              <w:t xml:space="preserve">излагать свои мысли и оформлять документы по профессиональной тематике на государственном языке, </w:t>
            </w:r>
            <w:r w:rsidRPr="009515A9">
              <w:rPr>
                <w:rFonts w:ascii="Times New Roman" w:eastAsia="Times New Roman" w:hAnsi="Times New Roman"/>
                <w:iCs/>
                <w:sz w:val="20"/>
                <w:szCs w:val="20"/>
              </w:rPr>
              <w:t>проявлять толерантность в рабочем коллективе</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iCs/>
                <w:sz w:val="20"/>
                <w:szCs w:val="20"/>
              </w:rPr>
              <w:t>применять средства информационных технологий для решения профессиональных задач; использовать современное программное обеспечение</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писать простые связные сообщения на знакомые или интересующие профессиональные темы</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выявлять достоинства и недостатки коммерческой идеи; презентовать идеи открытия собственного дела в профессиональной деятельности;</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 xml:space="preserve"> оформлять бизнес-план;</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 xml:space="preserve"> рассчитывать размеры выплат по процентным ставкам кредитования; </w:t>
            </w:r>
            <w:r w:rsidRPr="009515A9">
              <w:rPr>
                <w:rFonts w:ascii="Times New Roman" w:eastAsia="Times New Roman" w:hAnsi="Times New Roman"/>
                <w:iCs/>
                <w:sz w:val="20"/>
                <w:szCs w:val="20"/>
              </w:rPr>
              <w:t xml:space="preserve">определять инвестиционную привлекательность коммерческих идей в рамках профессиональной деятельности;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презентовать бизнес-идею;</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bCs/>
                <w:i/>
                <w:sz w:val="20"/>
                <w:szCs w:val="20"/>
              </w:rPr>
            </w:pPr>
            <w:r w:rsidRPr="009515A9">
              <w:rPr>
                <w:rFonts w:ascii="Times New Roman" w:eastAsia="Times New Roman" w:hAnsi="Times New Roman"/>
                <w:iCs/>
                <w:sz w:val="20"/>
                <w:szCs w:val="20"/>
              </w:rPr>
              <w:t xml:space="preserve"> определять источники финансирования</w:t>
            </w:r>
          </w:p>
        </w:tc>
        <w:tc>
          <w:tcPr>
            <w:tcW w:w="1580" w:type="pct"/>
          </w:tcPr>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Демонстрация умений составления плана действий.</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Демонстрация умений выявлять достоинства и недостатки коммерческой идеи.</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Демонстрация умений составлять эффективную презентацию идеи открытия собственного дела в профессиональной деятельности.</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Демонстрация умений определять источники финансирования предпринимательской деятельности.</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Демонстрация умений составления и оформления бизнес-плана.</w:t>
            </w:r>
          </w:p>
          <w:p w:rsidR="00DC4A0D" w:rsidRPr="009515A9" w:rsidRDefault="00DC4A0D" w:rsidP="004C6DA4">
            <w:pPr>
              <w:spacing w:after="0" w:line="240" w:lineRule="auto"/>
              <w:rPr>
                <w:rFonts w:ascii="Times New Roman" w:eastAsia="Times New Roman" w:hAnsi="Times New Roman"/>
                <w:bCs/>
                <w:i/>
                <w:sz w:val="20"/>
                <w:szCs w:val="20"/>
              </w:rPr>
            </w:pPr>
          </w:p>
        </w:tc>
        <w:tc>
          <w:tcPr>
            <w:tcW w:w="1508" w:type="pct"/>
          </w:tcPr>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выполнения практической работы</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устного и письменного опроса</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 xml:space="preserve">Оценка результатов решения ситуационных задач </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самостоятельной работы.</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выполнения домашних заданий.</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проведенного дифференцированного зачета</w:t>
            </w:r>
          </w:p>
          <w:p w:rsidR="00DC4A0D" w:rsidRPr="009515A9" w:rsidRDefault="00DC4A0D" w:rsidP="004C6DA4">
            <w:pPr>
              <w:spacing w:after="0" w:line="240" w:lineRule="auto"/>
              <w:rPr>
                <w:rFonts w:ascii="Times New Roman" w:eastAsia="Times New Roman" w:hAnsi="Times New Roman"/>
                <w:bCs/>
                <w:i/>
                <w:sz w:val="20"/>
                <w:szCs w:val="20"/>
              </w:rPr>
            </w:pPr>
          </w:p>
        </w:tc>
      </w:tr>
    </w:tbl>
    <w:p w:rsidR="00DC4A0D" w:rsidRPr="007F2EE7" w:rsidRDefault="00DC4A0D" w:rsidP="00DC4A0D">
      <w:pPr>
        <w:spacing w:after="0" w:line="240" w:lineRule="auto"/>
        <w:jc w:val="both"/>
        <w:rPr>
          <w:rFonts w:ascii="Times New Roman" w:eastAsia="Times New Roman" w:hAnsi="Times New Roman"/>
          <w:b/>
          <w:sz w:val="24"/>
          <w:szCs w:val="24"/>
        </w:rPr>
      </w:pPr>
    </w:p>
    <w:p w:rsidR="00DC4A0D" w:rsidRPr="007F2EE7" w:rsidRDefault="00DC4A0D" w:rsidP="00DC4A0D">
      <w:pPr>
        <w:spacing w:after="0" w:line="240" w:lineRule="auto"/>
        <w:jc w:val="right"/>
        <w:rPr>
          <w:rFonts w:ascii="Times New Roman" w:eastAsia="Times New Roman" w:hAnsi="Times New Roman"/>
          <w:b/>
          <w:sz w:val="24"/>
          <w:szCs w:val="24"/>
        </w:rPr>
      </w:pPr>
    </w:p>
    <w:p w:rsidR="00DC4A0D" w:rsidRPr="007F2EE7" w:rsidRDefault="00DC4A0D" w:rsidP="00DC4A0D">
      <w:pPr>
        <w:spacing w:after="0" w:line="240" w:lineRule="auto"/>
        <w:rPr>
          <w:rFonts w:ascii="Times New Roman" w:eastAsia="Times New Roman" w:hAnsi="Times New Roman"/>
          <w:b/>
          <w:sz w:val="24"/>
          <w:szCs w:val="24"/>
        </w:rPr>
      </w:pPr>
    </w:p>
    <w:p w:rsidR="00DC4A0D" w:rsidRPr="007F2EE7" w:rsidRDefault="00DC4A0D" w:rsidP="00DC4A0D">
      <w:pPr>
        <w:spacing w:after="0" w:line="240" w:lineRule="auto"/>
        <w:rPr>
          <w:rFonts w:ascii="Times New Roman" w:eastAsia="Times New Roman" w:hAnsi="Times New Roman"/>
          <w:sz w:val="24"/>
          <w:szCs w:val="24"/>
        </w:rPr>
      </w:pPr>
    </w:p>
    <w:p w:rsidR="00DC4A0D" w:rsidRPr="007F2EE7" w:rsidRDefault="00DC4A0D" w:rsidP="00DC4A0D">
      <w:pPr>
        <w:spacing w:after="0" w:line="240" w:lineRule="auto"/>
        <w:rPr>
          <w:rFonts w:ascii="Times New Roman" w:eastAsia="Times New Roman" w:hAnsi="Times New Roman"/>
          <w:sz w:val="24"/>
          <w:szCs w:val="24"/>
        </w:rPr>
      </w:pPr>
    </w:p>
    <w:p w:rsidR="00DC4A0D" w:rsidRPr="007F2EE7" w:rsidRDefault="00DC4A0D" w:rsidP="00DC4A0D">
      <w:pPr>
        <w:spacing w:after="0" w:line="240" w:lineRule="auto"/>
        <w:rPr>
          <w:rFonts w:ascii="Times New Roman" w:eastAsia="Times New Roman" w:hAnsi="Times New Roman"/>
          <w:sz w:val="24"/>
          <w:szCs w:val="24"/>
        </w:rPr>
      </w:pPr>
    </w:p>
    <w:p w:rsidR="00DC4A0D" w:rsidRPr="007F2EE7" w:rsidRDefault="00DC4A0D" w:rsidP="00DC4A0D">
      <w:pPr>
        <w:spacing w:after="0" w:line="240" w:lineRule="auto"/>
        <w:rPr>
          <w:rFonts w:ascii="Times New Roman" w:eastAsia="Times New Roman" w:hAnsi="Times New Roman"/>
          <w:sz w:val="24"/>
          <w:szCs w:val="24"/>
        </w:rPr>
      </w:pPr>
    </w:p>
    <w:p w:rsidR="00DC4A0D" w:rsidRPr="007F2EE7" w:rsidRDefault="00DC4A0D" w:rsidP="00DC4A0D">
      <w:pPr>
        <w:spacing w:after="0" w:line="240" w:lineRule="auto"/>
        <w:rPr>
          <w:rFonts w:ascii="Times New Roman" w:eastAsia="Times New Roman" w:hAnsi="Times New Roman"/>
          <w:sz w:val="24"/>
          <w:szCs w:val="24"/>
        </w:rPr>
      </w:pPr>
    </w:p>
    <w:p w:rsidR="00DC4A0D" w:rsidRPr="007F2EE7" w:rsidRDefault="00DC4A0D" w:rsidP="00DC4A0D">
      <w:pPr>
        <w:spacing w:after="0" w:line="240" w:lineRule="auto"/>
        <w:rPr>
          <w:rFonts w:ascii="Times New Roman" w:eastAsia="Times New Roman" w:hAnsi="Times New Roman"/>
          <w:b/>
          <w:sz w:val="24"/>
          <w:szCs w:val="24"/>
        </w:rPr>
      </w:pPr>
    </w:p>
    <w:p w:rsidR="00DC4A0D" w:rsidRPr="007F2EE7" w:rsidRDefault="00DC4A0D" w:rsidP="00DC4A0D">
      <w:pPr>
        <w:spacing w:after="0" w:line="240" w:lineRule="auto"/>
        <w:rPr>
          <w:rFonts w:ascii="Times New Roman" w:hAnsi="Times New Roman"/>
          <w:sz w:val="24"/>
          <w:szCs w:val="24"/>
        </w:rPr>
      </w:pPr>
    </w:p>
    <w:p w:rsidR="003E0AD5" w:rsidRDefault="003E0AD5" w:rsidP="003E0AD5">
      <w:pPr>
        <w:rPr>
          <w:rFonts w:ascii="Times New Roman" w:hAnsi="Times New Roman"/>
          <w:b/>
          <w:sz w:val="24"/>
          <w:szCs w:val="24"/>
        </w:rPr>
      </w:pPr>
    </w:p>
    <w:sectPr w:rsidR="003E0AD5" w:rsidSect="00C4159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459" w:rsidRDefault="00353459" w:rsidP="003E0AD5">
      <w:pPr>
        <w:spacing w:after="0" w:line="240" w:lineRule="auto"/>
      </w:pPr>
      <w:r>
        <w:separator/>
      </w:r>
    </w:p>
  </w:endnote>
  <w:endnote w:type="continuationSeparator" w:id="0">
    <w:p w:rsidR="00353459" w:rsidRDefault="00353459" w:rsidP="003E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459" w:rsidRDefault="00353459" w:rsidP="003E0AD5">
      <w:pPr>
        <w:spacing w:after="0" w:line="240" w:lineRule="auto"/>
      </w:pPr>
      <w:r>
        <w:separator/>
      </w:r>
    </w:p>
  </w:footnote>
  <w:footnote w:type="continuationSeparator" w:id="0">
    <w:p w:rsidR="00353459" w:rsidRDefault="00353459" w:rsidP="003E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592"/>
    <w:multiLevelType w:val="hybridMultilevel"/>
    <w:tmpl w:val="269EF5D2"/>
    <w:lvl w:ilvl="0" w:tplc="475E4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4D29D9"/>
    <w:multiLevelType w:val="hybridMultilevel"/>
    <w:tmpl w:val="3EBE6B2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1E47B7B"/>
    <w:multiLevelType w:val="hybridMultilevel"/>
    <w:tmpl w:val="8424E924"/>
    <w:lvl w:ilvl="0" w:tplc="F29C0BE8">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132349B4"/>
    <w:multiLevelType w:val="multilevel"/>
    <w:tmpl w:val="0B203244"/>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55E75CB"/>
    <w:multiLevelType w:val="hybridMultilevel"/>
    <w:tmpl w:val="80E41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4163D6"/>
    <w:multiLevelType w:val="hybridMultilevel"/>
    <w:tmpl w:val="8FBC92D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D54A40"/>
    <w:multiLevelType w:val="hybridMultilevel"/>
    <w:tmpl w:val="90E41478"/>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3B60DB7"/>
    <w:multiLevelType w:val="multilevel"/>
    <w:tmpl w:val="91E6B806"/>
    <w:lvl w:ilvl="0">
      <w:start w:val="1"/>
      <w:numFmt w:val="bullet"/>
      <w:lvlText w:val=""/>
      <w:lvlJc w:val="left"/>
      <w:pPr>
        <w:ind w:left="720" w:hanging="360"/>
      </w:pPr>
      <w:rPr>
        <w:rFonts w:ascii="Symbol" w:hAnsi="Symbol"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BB79F2"/>
    <w:multiLevelType w:val="hybridMultilevel"/>
    <w:tmpl w:val="259E99F0"/>
    <w:lvl w:ilvl="0" w:tplc="000654BC">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3E1C06D8"/>
    <w:multiLevelType w:val="hybridMultilevel"/>
    <w:tmpl w:val="0D7C91EC"/>
    <w:lvl w:ilvl="0" w:tplc="A3EC350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0"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605319A0"/>
    <w:multiLevelType w:val="hybridMultilevel"/>
    <w:tmpl w:val="8A382000"/>
    <w:lvl w:ilvl="0" w:tplc="5952F99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B678C4"/>
    <w:multiLevelType w:val="multilevel"/>
    <w:tmpl w:val="13FE76D4"/>
    <w:lvl w:ilvl="0">
      <w:start w:val="1"/>
      <w:numFmt w:val="decimal"/>
      <w:lvlText w:val="%1."/>
      <w:lvlJc w:val="left"/>
      <w:pPr>
        <w:ind w:left="720" w:hanging="360"/>
      </w:pPr>
      <w:rPr>
        <w:rFonts w:cs="Times New Roman" w:hint="default"/>
        <w:b w:val="0"/>
        <w:i w:val="0"/>
      </w:rPr>
    </w:lvl>
    <w:lvl w:ilvl="1">
      <w:start w:val="2"/>
      <w:numFmt w:val="decimal"/>
      <w:isLgl/>
      <w:lvlText w:val="%1.%2."/>
      <w:lvlJc w:val="left"/>
      <w:pPr>
        <w:ind w:left="960" w:hanging="600"/>
      </w:pPr>
      <w:rPr>
        <w:rFonts w:cs="Times New Roman" w:hint="default"/>
        <w:b/>
        <w:i w:val="0"/>
      </w:rPr>
    </w:lvl>
    <w:lvl w:ilvl="2">
      <w:start w:val="3"/>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b/>
        <w:i w:val="0"/>
      </w:rPr>
    </w:lvl>
    <w:lvl w:ilvl="4">
      <w:start w:val="1"/>
      <w:numFmt w:val="decimal"/>
      <w:isLgl/>
      <w:lvlText w:val="%1.%2.%3.%4.%5."/>
      <w:lvlJc w:val="left"/>
      <w:pPr>
        <w:ind w:left="1440" w:hanging="1080"/>
      </w:pPr>
      <w:rPr>
        <w:rFonts w:cs="Times New Roman" w:hint="default"/>
        <w:b/>
        <w:i w:val="0"/>
      </w:rPr>
    </w:lvl>
    <w:lvl w:ilvl="5">
      <w:start w:val="1"/>
      <w:numFmt w:val="decimal"/>
      <w:isLgl/>
      <w:lvlText w:val="%1.%2.%3.%4.%5.%6."/>
      <w:lvlJc w:val="left"/>
      <w:pPr>
        <w:ind w:left="1440" w:hanging="1080"/>
      </w:pPr>
      <w:rPr>
        <w:rFonts w:cs="Times New Roman" w:hint="default"/>
        <w:b/>
        <w:i w:val="0"/>
      </w:rPr>
    </w:lvl>
    <w:lvl w:ilvl="6">
      <w:start w:val="1"/>
      <w:numFmt w:val="decimal"/>
      <w:isLgl/>
      <w:lvlText w:val="%1.%2.%3.%4.%5.%6.%7."/>
      <w:lvlJc w:val="left"/>
      <w:pPr>
        <w:ind w:left="1800" w:hanging="1440"/>
      </w:pPr>
      <w:rPr>
        <w:rFonts w:cs="Times New Roman" w:hint="default"/>
        <w:b/>
        <w:i w:val="0"/>
      </w:rPr>
    </w:lvl>
    <w:lvl w:ilvl="7">
      <w:start w:val="1"/>
      <w:numFmt w:val="decimal"/>
      <w:isLgl/>
      <w:lvlText w:val="%1.%2.%3.%4.%5.%6.%7.%8."/>
      <w:lvlJc w:val="left"/>
      <w:pPr>
        <w:ind w:left="1800" w:hanging="1440"/>
      </w:pPr>
      <w:rPr>
        <w:rFonts w:cs="Times New Roman" w:hint="default"/>
        <w:b/>
        <w:i w:val="0"/>
      </w:rPr>
    </w:lvl>
    <w:lvl w:ilvl="8">
      <w:start w:val="1"/>
      <w:numFmt w:val="decimal"/>
      <w:isLgl/>
      <w:lvlText w:val="%1.%2.%3.%4.%5.%6.%7.%8.%9."/>
      <w:lvlJc w:val="left"/>
      <w:pPr>
        <w:ind w:left="2160" w:hanging="1800"/>
      </w:pPr>
      <w:rPr>
        <w:rFonts w:cs="Times New Roman" w:hint="default"/>
        <w:b/>
        <w:i w:val="0"/>
      </w:rPr>
    </w:lvl>
  </w:abstractNum>
  <w:abstractNum w:abstractNumId="15" w15:restartNumberingAfterBreak="0">
    <w:nsid w:val="75EB19EF"/>
    <w:multiLevelType w:val="multilevel"/>
    <w:tmpl w:val="06148CF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D14D4E"/>
    <w:multiLevelType w:val="hybridMultilevel"/>
    <w:tmpl w:val="BC021A0E"/>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EA008C6"/>
    <w:multiLevelType w:val="hybridMultilevel"/>
    <w:tmpl w:val="3CB6799A"/>
    <w:lvl w:ilvl="0" w:tplc="CF2C5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8"/>
  </w:num>
  <w:num w:numId="3">
    <w:abstractNumId w:val="2"/>
  </w:num>
  <w:num w:numId="4">
    <w:abstractNumId w:val="15"/>
  </w:num>
  <w:num w:numId="5">
    <w:abstractNumId w:val="13"/>
  </w:num>
  <w:num w:numId="6">
    <w:abstractNumId w:val="5"/>
  </w:num>
  <w:num w:numId="7">
    <w:abstractNumId w:val="7"/>
  </w:num>
  <w:num w:numId="8">
    <w:abstractNumId w:val="17"/>
  </w:num>
  <w:num w:numId="9">
    <w:abstractNumId w:val="8"/>
  </w:num>
  <w:num w:numId="10">
    <w:abstractNumId w:val="3"/>
  </w:num>
  <w:num w:numId="11">
    <w:abstractNumId w:val="16"/>
  </w:num>
  <w:num w:numId="12">
    <w:abstractNumId w:val="14"/>
  </w:num>
  <w:num w:numId="13">
    <w:abstractNumId w:val="6"/>
  </w:num>
  <w:num w:numId="14">
    <w:abstractNumId w:val="9"/>
  </w:num>
  <w:num w:numId="15">
    <w:abstractNumId w:val="4"/>
  </w:num>
  <w:num w:numId="16">
    <w:abstractNumId w:val="11"/>
  </w:num>
  <w:num w:numId="17">
    <w:abstractNumId w:val="10"/>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D5"/>
    <w:rsid w:val="00005CA3"/>
    <w:rsid w:val="00026C4A"/>
    <w:rsid w:val="00054D55"/>
    <w:rsid w:val="00096A98"/>
    <w:rsid w:val="0011045F"/>
    <w:rsid w:val="00122469"/>
    <w:rsid w:val="00154D28"/>
    <w:rsid w:val="00183D0E"/>
    <w:rsid w:val="00195C4E"/>
    <w:rsid w:val="001B1A2E"/>
    <w:rsid w:val="001D0DBB"/>
    <w:rsid w:val="00261446"/>
    <w:rsid w:val="00282EC7"/>
    <w:rsid w:val="002C5597"/>
    <w:rsid w:val="002C5BD4"/>
    <w:rsid w:val="00353459"/>
    <w:rsid w:val="00362FEA"/>
    <w:rsid w:val="00385B22"/>
    <w:rsid w:val="003A2523"/>
    <w:rsid w:val="003A61D7"/>
    <w:rsid w:val="003B3AD4"/>
    <w:rsid w:val="003C7725"/>
    <w:rsid w:val="003E0AD5"/>
    <w:rsid w:val="00404170"/>
    <w:rsid w:val="00440041"/>
    <w:rsid w:val="00472B98"/>
    <w:rsid w:val="004C6DA4"/>
    <w:rsid w:val="004D0296"/>
    <w:rsid w:val="004F6EE2"/>
    <w:rsid w:val="00515036"/>
    <w:rsid w:val="00577D23"/>
    <w:rsid w:val="005F04D0"/>
    <w:rsid w:val="006048C4"/>
    <w:rsid w:val="00646ED2"/>
    <w:rsid w:val="00657BE2"/>
    <w:rsid w:val="006A7C47"/>
    <w:rsid w:val="006B253D"/>
    <w:rsid w:val="006D30AC"/>
    <w:rsid w:val="00715130"/>
    <w:rsid w:val="007156BA"/>
    <w:rsid w:val="007376BF"/>
    <w:rsid w:val="00764DAF"/>
    <w:rsid w:val="007A111D"/>
    <w:rsid w:val="007A25A9"/>
    <w:rsid w:val="007B38C6"/>
    <w:rsid w:val="007E1D72"/>
    <w:rsid w:val="008169CA"/>
    <w:rsid w:val="0084518C"/>
    <w:rsid w:val="0084728C"/>
    <w:rsid w:val="008D1990"/>
    <w:rsid w:val="008D2395"/>
    <w:rsid w:val="008D6342"/>
    <w:rsid w:val="00910E95"/>
    <w:rsid w:val="00916C1E"/>
    <w:rsid w:val="00931D9A"/>
    <w:rsid w:val="009515A9"/>
    <w:rsid w:val="00984BA0"/>
    <w:rsid w:val="009E1658"/>
    <w:rsid w:val="009E7740"/>
    <w:rsid w:val="00A76360"/>
    <w:rsid w:val="00A977AC"/>
    <w:rsid w:val="00AE3B44"/>
    <w:rsid w:val="00AE6FB0"/>
    <w:rsid w:val="00AF6ACD"/>
    <w:rsid w:val="00B0174C"/>
    <w:rsid w:val="00B03A04"/>
    <w:rsid w:val="00B05059"/>
    <w:rsid w:val="00BD5523"/>
    <w:rsid w:val="00BD6391"/>
    <w:rsid w:val="00C0571D"/>
    <w:rsid w:val="00C309E6"/>
    <w:rsid w:val="00C4159B"/>
    <w:rsid w:val="00C41740"/>
    <w:rsid w:val="00C47D24"/>
    <w:rsid w:val="00CB7EF1"/>
    <w:rsid w:val="00CE4E46"/>
    <w:rsid w:val="00D11320"/>
    <w:rsid w:val="00D6315C"/>
    <w:rsid w:val="00D74FA9"/>
    <w:rsid w:val="00D752A4"/>
    <w:rsid w:val="00D8208C"/>
    <w:rsid w:val="00D96596"/>
    <w:rsid w:val="00DC4A0D"/>
    <w:rsid w:val="00DE76C5"/>
    <w:rsid w:val="00E55266"/>
    <w:rsid w:val="00EA539B"/>
    <w:rsid w:val="00EC569D"/>
    <w:rsid w:val="00F22CFD"/>
    <w:rsid w:val="00F32F17"/>
    <w:rsid w:val="00F611B1"/>
    <w:rsid w:val="00F64274"/>
    <w:rsid w:val="00FA3C82"/>
    <w:rsid w:val="00FB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F149"/>
  <w15:docId w15:val="{DCF51E97-807E-42B0-9F6F-A1B03272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D5"/>
    <w:pPr>
      <w:spacing w:after="200" w:line="276" w:lineRule="auto"/>
    </w:pPr>
    <w:rPr>
      <w:rFonts w:ascii="Calibri" w:eastAsia="PMingLiU" w:hAnsi="Calibri" w:cs="Times New Roman"/>
      <w:lang w:eastAsia="ru-RU"/>
    </w:rPr>
  </w:style>
  <w:style w:type="paragraph" w:styleId="1">
    <w:name w:val="heading 1"/>
    <w:basedOn w:val="a"/>
    <w:next w:val="a"/>
    <w:link w:val="10"/>
    <w:uiPriority w:val="9"/>
    <w:qFormat/>
    <w:rsid w:val="005F0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3E0AD5"/>
    <w:pPr>
      <w:keepNext/>
      <w:spacing w:before="240" w:after="60" w:line="240" w:lineRule="auto"/>
      <w:outlineLvl w:val="1"/>
    </w:pPr>
    <w:rPr>
      <w:rFonts w:ascii="Arial" w:hAnsi="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AD5"/>
    <w:rPr>
      <w:rFonts w:ascii="Arial" w:eastAsia="PMingLiU" w:hAnsi="Arial" w:cs="Times New Roman"/>
      <w:b/>
      <w:bCs/>
      <w:i/>
      <w:iCs/>
      <w:sz w:val="28"/>
      <w:szCs w:val="28"/>
      <w:lang w:eastAsia="ru-RU"/>
    </w:rPr>
  </w:style>
  <w:style w:type="paragraph" w:customStyle="1" w:styleId="Web">
    <w:name w:val="Обычный (Web)"/>
    <w:aliases w:val="Обычный (веб)1"/>
    <w:basedOn w:val="a"/>
    <w:next w:val="a3"/>
    <w:uiPriority w:val="99"/>
    <w:qFormat/>
    <w:rsid w:val="003E0AD5"/>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3E0AD5"/>
    <w:pPr>
      <w:spacing w:after="0" w:line="240" w:lineRule="auto"/>
    </w:pPr>
    <w:rPr>
      <w:rFonts w:ascii="Times New Roman" w:hAnsi="Times New Roman"/>
      <w:sz w:val="20"/>
      <w:szCs w:val="20"/>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3E0AD5"/>
    <w:rPr>
      <w:rFonts w:ascii="Times New Roman" w:eastAsia="PMingLiU" w:hAnsi="Times New Roman" w:cs="Times New Roman"/>
      <w:sz w:val="20"/>
      <w:szCs w:val="20"/>
      <w:lang w:val="en-US" w:eastAsia="ru-RU"/>
    </w:rPr>
  </w:style>
  <w:style w:type="character" w:styleId="a6">
    <w:name w:val="footnote reference"/>
    <w:aliases w:val="Знак сноски-FN,Ciae niinee-FN,AЗнак сноски зел"/>
    <w:uiPriority w:val="99"/>
    <w:rsid w:val="003E0AD5"/>
    <w:rPr>
      <w:rFonts w:cs="Times New Roman"/>
      <w:vertAlign w:val="superscript"/>
    </w:rPr>
  </w:style>
  <w:style w:type="paragraph" w:styleId="a7">
    <w:name w:val="List Paragraph"/>
    <w:aliases w:val="Содержание. 2 уровень"/>
    <w:basedOn w:val="a"/>
    <w:link w:val="a8"/>
    <w:uiPriority w:val="99"/>
    <w:qFormat/>
    <w:rsid w:val="003E0AD5"/>
    <w:pPr>
      <w:spacing w:before="120" w:after="120" w:line="240" w:lineRule="auto"/>
      <w:ind w:left="708"/>
    </w:pPr>
    <w:rPr>
      <w:rFonts w:ascii="Times New Roman" w:hAnsi="Times New Roman"/>
      <w:sz w:val="24"/>
      <w:szCs w:val="24"/>
    </w:rPr>
  </w:style>
  <w:style w:type="character" w:styleId="a9">
    <w:name w:val="Emphasis"/>
    <w:uiPriority w:val="20"/>
    <w:qFormat/>
    <w:rsid w:val="003E0AD5"/>
    <w:rPr>
      <w:rFonts w:cs="Times New Roman"/>
      <w:i/>
    </w:rPr>
  </w:style>
  <w:style w:type="paragraph" w:customStyle="1" w:styleId="Default">
    <w:name w:val="Default"/>
    <w:rsid w:val="003E0AD5"/>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3">
    <w:name w:val="ПООП заголовок 3"/>
    <w:basedOn w:val="a"/>
    <w:link w:val="30"/>
    <w:qFormat/>
    <w:rsid w:val="003E0AD5"/>
    <w:pPr>
      <w:suppressAutoHyphens/>
      <w:spacing w:after="0"/>
    </w:pPr>
    <w:rPr>
      <w:rFonts w:ascii="Times New Roman" w:hAnsi="Times New Roman"/>
      <w:b/>
      <w:bCs/>
      <w:sz w:val="24"/>
      <w:szCs w:val="24"/>
    </w:rPr>
  </w:style>
  <w:style w:type="character" w:customStyle="1" w:styleId="30">
    <w:name w:val="ПООП заголовок 3 Знак"/>
    <w:link w:val="3"/>
    <w:rsid w:val="003E0AD5"/>
    <w:rPr>
      <w:rFonts w:ascii="Times New Roman" w:eastAsia="PMingLiU" w:hAnsi="Times New Roman" w:cs="Times New Roman"/>
      <w:b/>
      <w:bCs/>
      <w:sz w:val="24"/>
      <w:szCs w:val="24"/>
      <w:lang w:eastAsia="ru-RU"/>
    </w:rPr>
  </w:style>
  <w:style w:type="character" w:customStyle="1" w:styleId="a8">
    <w:name w:val="Абзац списка Знак"/>
    <w:aliases w:val="Содержание. 2 уровень Знак"/>
    <w:link w:val="a7"/>
    <w:uiPriority w:val="99"/>
    <w:qFormat/>
    <w:locked/>
    <w:rsid w:val="003E0AD5"/>
    <w:rPr>
      <w:rFonts w:ascii="Times New Roman" w:eastAsia="PMingLiU" w:hAnsi="Times New Roman" w:cs="Times New Roman"/>
      <w:sz w:val="24"/>
      <w:szCs w:val="24"/>
      <w:lang w:eastAsia="ru-RU"/>
    </w:rPr>
  </w:style>
  <w:style w:type="paragraph" w:styleId="a3">
    <w:name w:val="Normal (Web)"/>
    <w:basedOn w:val="a"/>
    <w:uiPriority w:val="99"/>
    <w:semiHidden/>
    <w:unhideWhenUsed/>
    <w:rsid w:val="003E0AD5"/>
    <w:rPr>
      <w:rFonts w:ascii="Times New Roman" w:hAnsi="Times New Roman"/>
      <w:sz w:val="24"/>
      <w:szCs w:val="24"/>
    </w:rPr>
  </w:style>
  <w:style w:type="paragraph" w:customStyle="1" w:styleId="ConsPlusNonformat">
    <w:name w:val="ConsPlusNonformat"/>
    <w:uiPriority w:val="99"/>
    <w:rsid w:val="005F04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04D0"/>
    <w:rPr>
      <w:rFonts w:asciiTheme="majorHAnsi" w:eastAsiaTheme="majorEastAsia" w:hAnsiTheme="majorHAnsi" w:cstheme="majorBidi"/>
      <w:color w:val="2E74B5" w:themeColor="accent1" w:themeShade="BF"/>
      <w:sz w:val="32"/>
      <w:szCs w:val="32"/>
      <w:lang w:eastAsia="ru-RU"/>
    </w:rPr>
  </w:style>
  <w:style w:type="paragraph" w:customStyle="1" w:styleId="Style5">
    <w:name w:val="Style5"/>
    <w:basedOn w:val="a"/>
    <w:uiPriority w:val="99"/>
    <w:rsid w:val="005F04D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25">
    <w:name w:val="Font Style25"/>
    <w:uiPriority w:val="99"/>
    <w:rsid w:val="005F04D0"/>
    <w:rPr>
      <w:rFonts w:ascii="Times New Roman" w:hAnsi="Times New Roman"/>
      <w:sz w:val="26"/>
    </w:rPr>
  </w:style>
  <w:style w:type="paragraph" w:styleId="aa">
    <w:name w:val="No Spacing"/>
    <w:link w:val="ab"/>
    <w:uiPriority w:val="1"/>
    <w:qFormat/>
    <w:rsid w:val="00C4159B"/>
    <w:pPr>
      <w:spacing w:after="0" w:line="240" w:lineRule="auto"/>
    </w:pPr>
    <w:rPr>
      <w:rFonts w:ascii="Times New Roman" w:eastAsia="PMingLiU" w:hAnsi="Times New Roman" w:cs="Times New Roman"/>
      <w:color w:val="000000"/>
      <w:sz w:val="20"/>
      <w:szCs w:val="20"/>
      <w:lang w:eastAsia="ru-RU"/>
    </w:rPr>
  </w:style>
  <w:style w:type="character" w:customStyle="1" w:styleId="ab">
    <w:name w:val="Без интервала Знак"/>
    <w:link w:val="aa"/>
    <w:uiPriority w:val="1"/>
    <w:locked/>
    <w:rsid w:val="00C4159B"/>
    <w:rPr>
      <w:rFonts w:ascii="Times New Roman" w:eastAsia="PMingLiU" w:hAnsi="Times New Roman" w:cs="Times New Roman"/>
      <w:color w:val="000000"/>
      <w:sz w:val="20"/>
      <w:szCs w:val="20"/>
      <w:lang w:eastAsia="ru-RU"/>
    </w:rPr>
  </w:style>
  <w:style w:type="table" w:styleId="ac">
    <w:name w:val="Table Grid"/>
    <w:basedOn w:val="a1"/>
    <w:uiPriority w:val="39"/>
    <w:rsid w:val="0044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7497">
      <w:bodyDiv w:val="1"/>
      <w:marLeft w:val="0"/>
      <w:marRight w:val="0"/>
      <w:marTop w:val="0"/>
      <w:marBottom w:val="0"/>
      <w:divBdr>
        <w:top w:val="none" w:sz="0" w:space="0" w:color="auto"/>
        <w:left w:val="none" w:sz="0" w:space="0" w:color="auto"/>
        <w:bottom w:val="none" w:sz="0" w:space="0" w:color="auto"/>
        <w:right w:val="none" w:sz="0" w:space="0" w:color="auto"/>
      </w:divBdr>
    </w:div>
    <w:div w:id="878710280">
      <w:bodyDiv w:val="1"/>
      <w:marLeft w:val="0"/>
      <w:marRight w:val="0"/>
      <w:marTop w:val="0"/>
      <w:marBottom w:val="0"/>
      <w:divBdr>
        <w:top w:val="none" w:sz="0" w:space="0" w:color="auto"/>
        <w:left w:val="none" w:sz="0" w:space="0" w:color="auto"/>
        <w:bottom w:val="none" w:sz="0" w:space="0" w:color="auto"/>
        <w:right w:val="none" w:sz="0" w:space="0" w:color="auto"/>
      </w:divBdr>
    </w:div>
    <w:div w:id="13541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18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469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710BF-E7C1-4601-8A13-F5610FD0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2495</Words>
  <Characters>14225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Оксана Александровна</dc:creator>
  <cp:keywords/>
  <dc:description/>
  <cp:lastModifiedBy>Кондратьева Светлана Петровна</cp:lastModifiedBy>
  <cp:revision>38</cp:revision>
  <dcterms:created xsi:type="dcterms:W3CDTF">2023-04-01T10:14:00Z</dcterms:created>
  <dcterms:modified xsi:type="dcterms:W3CDTF">2024-08-26T06:01:00Z</dcterms:modified>
</cp:coreProperties>
</file>