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0BEC68D" w14:textId="195D73C7" w:rsidR="004208B5" w:rsidRPr="004208B5" w:rsidRDefault="004208B5" w:rsidP="00C8621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3D57A4FE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47BED92E" w14:textId="3A7DF533" w:rsidR="00D01263" w:rsidRDefault="00D0126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263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709BDF65" w14:textId="7F9E8E60" w:rsidR="00C8621F" w:rsidRP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</w:t>
      </w:r>
      <w:r w:rsidRPr="00C8621F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</w:t>
      </w:r>
    </w:p>
    <w:p w14:paraId="7A478357" w14:textId="1EFF55E8" w:rsidR="00514D8A" w:rsidRDefault="00CE1BBA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BBA">
        <w:rPr>
          <w:rFonts w:ascii="Times New Roman" w:hAnsi="Times New Roman"/>
          <w:b/>
          <w:sz w:val="24"/>
          <w:szCs w:val="24"/>
        </w:rPr>
        <w:t>20.02.04 Пожарная безопасность</w:t>
      </w:r>
    </w:p>
    <w:p w14:paraId="448F6485" w14:textId="77777777" w:rsidR="00CE1BBA" w:rsidRDefault="00CE1BBA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126761AE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 xml:space="preserve">Профиль </w:t>
      </w:r>
      <w:r w:rsidR="00C055BA" w:rsidRPr="00C055BA">
        <w:rPr>
          <w:rFonts w:ascii="Times New Roman" w:hAnsi="Times New Roman"/>
          <w:b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C728DB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B4450E" w14:textId="79B50582" w:rsidR="00C8621F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0A14550" w14:textId="77777777" w:rsidR="00C8621F" w:rsidRPr="004208B5" w:rsidRDefault="00C8621F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65728FFD" w:rsidR="004208B5" w:rsidRPr="00C8621F" w:rsidRDefault="00721CCA" w:rsidP="00C8621F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2024</w:t>
      </w:r>
      <w:r w:rsidR="004208B5"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887686A" w14:textId="59BE923E" w:rsidR="004208B5" w:rsidRPr="004208B5" w:rsidRDefault="004208B5" w:rsidP="00514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C862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требований ФГОС СПО по </w:t>
            </w:r>
            <w:r w:rsidR="00D01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специальности 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среднего профессионального образования </w:t>
            </w:r>
            <w:r w:rsidR="00CE1BBA" w:rsidRPr="00CE1BBA">
              <w:rPr>
                <w:rFonts w:ascii="Times New Roman" w:hAnsi="Times New Roman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10011CBA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0E126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___</w:t>
            </w:r>
          </w:p>
          <w:p w14:paraId="7F5447BD" w14:textId="09A95C49" w:rsidR="004208B5" w:rsidRPr="004208B5" w:rsidRDefault="000E1267" w:rsidP="000E1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721C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60571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proofErr w:type="gramEnd"/>
            <w:r w:rsidR="004208B5"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208B5"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9C3D6E" w:rsidRDefault="004208B5" w:rsidP="004208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3D6E">
        <w:rPr>
          <w:rFonts w:ascii="Times New Roman" w:hAnsi="Times New Roman"/>
          <w:b/>
          <w:sz w:val="24"/>
          <w:szCs w:val="24"/>
          <w:lang w:eastAsia="ru-RU"/>
        </w:rPr>
        <w:t>Титова Елена Васильевна, преподаватель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CE1BB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CE1BB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CE1BB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37831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66A65151" w14:textId="77777777" w:rsidR="00361A41" w:rsidRDefault="00361A41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 ОБЩАЯ ХАРАКТЕРИСТИКА РАБОЧЕЙ ПРОГРАММЫ</w:t>
      </w:r>
    </w:p>
    <w:p w14:paraId="4BEC5F7F" w14:textId="3EA54DCC" w:rsidR="00525CA6" w:rsidRPr="00496F4C" w:rsidRDefault="00361A41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 </w:t>
      </w:r>
      <w:bookmarkEnd w:id="0"/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77777777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7CBDD81E" w14:textId="4604BE43" w:rsidR="002068FF" w:rsidRPr="009F7D5A" w:rsidRDefault="00A357E2" w:rsidP="009F7D5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>ограммы в соответствии с ФГОС</w:t>
      </w:r>
      <w:r w:rsidR="00307ED5">
        <w:rPr>
          <w:rFonts w:ascii="Times New Roman" w:hAnsi="Times New Roman"/>
          <w:sz w:val="24"/>
          <w:szCs w:val="24"/>
          <w:lang w:eastAsia="ru-RU"/>
        </w:rPr>
        <w:t xml:space="preserve"> СОО и ФГОС СПО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D01263">
        <w:rPr>
          <w:rFonts w:ascii="Times New Roman" w:hAnsi="Times New Roman"/>
          <w:sz w:val="24"/>
          <w:szCs w:val="24"/>
          <w:lang w:eastAsia="ru-RU"/>
        </w:rPr>
        <w:t>специальности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1BBA" w:rsidRPr="00CE1BBA">
        <w:rPr>
          <w:rFonts w:ascii="Times New Roman" w:hAnsi="Times New Roman"/>
          <w:sz w:val="24"/>
          <w:szCs w:val="24"/>
          <w:lang w:eastAsia="ru-RU"/>
        </w:rPr>
        <w:t>20.02.04 Пожарная безопасность</w:t>
      </w:r>
      <w:r w:rsidR="00CE1BBA">
        <w:rPr>
          <w:rFonts w:ascii="Times New Roman" w:hAnsi="Times New Roman"/>
          <w:sz w:val="24"/>
          <w:szCs w:val="24"/>
          <w:lang w:eastAsia="ru-RU"/>
        </w:rPr>
        <w:t>.</w:t>
      </w:r>
      <w:bookmarkStart w:id="3" w:name="_GoBack"/>
      <w:bookmarkEnd w:id="3"/>
    </w:p>
    <w:p w14:paraId="78893BE8" w14:textId="77777777" w:rsidR="009F7D5A" w:rsidRDefault="009F7D5A" w:rsidP="002068F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8C87A77" w14:textId="6A7729BE" w:rsidR="00525CA6" w:rsidRPr="00AC643E" w:rsidRDefault="00525CA6" w:rsidP="002068F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2068F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7D4012B6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429">
        <w:rPr>
          <w:rFonts w:ascii="Times New Roman" w:hAnsi="Times New Roman"/>
          <w:sz w:val="24"/>
          <w:szCs w:val="24"/>
        </w:rPr>
        <w:t>Цели изучения литературы на уровне среднего общего образования состоят в</w:t>
      </w:r>
      <w:r>
        <w:rPr>
          <w:rFonts w:ascii="Times New Roman" w:hAnsi="Times New Roman"/>
          <w:sz w:val="24"/>
          <w:szCs w:val="24"/>
        </w:rPr>
        <w:t>:</w:t>
      </w:r>
    </w:p>
    <w:p w14:paraId="1F220DFF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142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C1429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53FC0F1E" w14:textId="77777777" w:rsidR="005C1429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в развитии ценностно-смысловой сферы личности на основе высоких этических идеалов; </w:t>
      </w:r>
    </w:p>
    <w:p w14:paraId="56CFF326" w14:textId="5DD4E670" w:rsidR="00525CA6" w:rsidRPr="00496F4C" w:rsidRDefault="005C142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C1429">
        <w:rPr>
          <w:rFonts w:ascii="Times New Roman" w:hAnsi="Times New Roman"/>
          <w:sz w:val="24"/>
          <w:szCs w:val="24"/>
        </w:rPr>
        <w:t xml:space="preserve">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2A1490E6" w14:textId="77777777" w:rsidR="009F7D5A" w:rsidRDefault="009F7D5A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FE7FF2" w14:textId="76FEDA96" w:rsidR="00FF3266" w:rsidRDefault="00525CA6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3FE6FD9E" w14:textId="77777777" w:rsidR="002068FF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47DA794A" w14:textId="01DDB1C6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04. </w:t>
      </w:r>
      <w:r w:rsidRPr="00496F4C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="009F7D5A">
        <w:rPr>
          <w:rFonts w:ascii="Times New Roman" w:hAnsi="Times New Roman"/>
          <w:sz w:val="24"/>
          <w:szCs w:val="24"/>
        </w:rPr>
        <w:t>;</w:t>
      </w:r>
    </w:p>
    <w:p w14:paraId="236BE9EB" w14:textId="5C39C366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9F7D5A">
        <w:rPr>
          <w:rFonts w:ascii="Times New Roman" w:hAnsi="Times New Roman"/>
          <w:sz w:val="24"/>
          <w:szCs w:val="24"/>
        </w:rPr>
        <w:t>;</w:t>
      </w:r>
    </w:p>
    <w:p w14:paraId="7DF9B4A2" w14:textId="531E1A10" w:rsidR="002068FF" w:rsidRPr="00496F4C" w:rsidRDefault="002068FF" w:rsidP="002068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09. </w:t>
      </w:r>
      <w:r w:rsidRPr="00496F4C">
        <w:rPr>
          <w:rFonts w:ascii="Times New Roman" w:hAnsi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  <w:r w:rsidR="009F7D5A">
        <w:rPr>
          <w:rFonts w:ascii="Times New Roman" w:hAnsi="Times New Roman"/>
          <w:sz w:val="24"/>
          <w:szCs w:val="24"/>
        </w:rPr>
        <w:t>.</w:t>
      </w:r>
    </w:p>
    <w:p w14:paraId="457B33DC" w14:textId="170374FC" w:rsidR="002068FF" w:rsidRDefault="002068FF" w:rsidP="00FF326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B928E" w14:textId="5E342F21" w:rsidR="002068FF" w:rsidRPr="002068FF" w:rsidRDefault="002068FF" w:rsidP="002068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068FF">
        <w:rPr>
          <w:rFonts w:ascii="Times New Roman" w:hAnsi="Times New Roman"/>
          <w:b/>
          <w:sz w:val="24"/>
          <w:szCs w:val="24"/>
          <w:lang w:eastAsia="ru-RU"/>
        </w:rPr>
        <w:t>1.3 Планируемые результаты освоения учебного предмета в соответствии с ФГОС СПО и на основе ФГОС СОО</w:t>
      </w:r>
    </w:p>
    <w:p w14:paraId="517F3C55" w14:textId="3978AA05" w:rsidR="00FF3266" w:rsidRPr="00BF6FB2" w:rsidRDefault="00BF6FB2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A9DFD67" w14:textId="106901B4" w:rsidR="00BF6FB2" w:rsidRPr="00BF6FB2" w:rsidRDefault="00BF6FB2" w:rsidP="00BF6FB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>ные</w:t>
      </w:r>
      <w:proofErr w:type="spellEnd"/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4004A99E" w:rsidR="00512576" w:rsidRPr="00137831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коммуникации во всех сфер</w:t>
      </w:r>
      <w:r w:rsidRPr="00137831"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литературы и во внеурочной деятельности по предмету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721CCA" w:rsidRPr="00137831">
        <w:rPr>
          <w:rFonts w:ascii="Times New Roman" w:hAnsi="Times New Roman"/>
          <w:sz w:val="24"/>
          <w:szCs w:val="24"/>
          <w:lang w:eastAsia="ru-RU"/>
        </w:rPr>
        <w:t>Литература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»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783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 w:rsidRPr="00137831">
        <w:rPr>
          <w:rFonts w:ascii="Times New Roman" w:hAnsi="Times New Roman"/>
          <w:sz w:val="24"/>
          <w:szCs w:val="24"/>
          <w:lang w:eastAsia="ru-RU"/>
        </w:rPr>
        <w:t xml:space="preserve">а общения, понимать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05293F6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>других на оши</w:t>
      </w:r>
      <w:r w:rsidRPr="00137831">
        <w:rPr>
          <w:rFonts w:ascii="Times New Roman" w:hAnsi="Times New Roman"/>
          <w:sz w:val="24"/>
          <w:szCs w:val="24"/>
          <w:lang w:eastAsia="ru-RU"/>
        </w:rPr>
        <w:t>бк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 xml:space="preserve">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4C17B1C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>обсуждать результаты совместной работы на уроках литературы и во внеурочной деятельности по предмету</w:t>
      </w:r>
      <w:r w:rsidR="007745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4515" w:rsidRPr="00137831">
        <w:rPr>
          <w:rFonts w:ascii="Times New Roman" w:hAnsi="Times New Roman"/>
          <w:sz w:val="24"/>
          <w:szCs w:val="24"/>
          <w:lang w:eastAsia="ru-RU"/>
        </w:rPr>
        <w:t>«Литература»</w:t>
      </w:r>
      <w:r w:rsidR="00FF3266" w:rsidRPr="00137831">
        <w:rPr>
          <w:rFonts w:ascii="Times New Roman" w:hAnsi="Times New Roman"/>
          <w:sz w:val="24"/>
          <w:szCs w:val="24"/>
          <w:lang w:eastAsia="ru-RU"/>
        </w:rPr>
        <w:t>;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09A4437" w14:textId="5ED03BFB" w:rsidR="00BF6FB2" w:rsidRPr="00BF6FB2" w:rsidRDefault="00BF6FB2" w:rsidP="00BF6FB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F6FB2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</w:t>
      </w:r>
      <w:r w:rsidRPr="00BF6FB2">
        <w:rPr>
          <w:rFonts w:ascii="Times New Roman" w:hAnsi="Times New Roman"/>
          <w:b/>
          <w:sz w:val="24"/>
          <w:szCs w:val="24"/>
          <w:lang w:eastAsia="ru-RU"/>
        </w:rPr>
        <w:t xml:space="preserve">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435B5CFD" w14:textId="77777777" w:rsidR="00774515" w:rsidRPr="00774515" w:rsidRDefault="00FF3266" w:rsidP="00774515">
      <w:pPr>
        <w:pStyle w:val="ConsPlusNormal"/>
        <w:spacing w:before="240"/>
        <w:ind w:firstLine="540"/>
        <w:jc w:val="both"/>
        <w:rPr>
          <w:rFonts w:ascii="Times New Roman" w:hAnsi="Times New Roman"/>
          <w:sz w:val="24"/>
          <w:szCs w:val="24"/>
        </w:rPr>
      </w:pPr>
      <w:r w:rsidRPr="00FF3266">
        <w:rPr>
          <w:rFonts w:ascii="Times New Roman" w:hAnsi="Times New Roman"/>
          <w:sz w:val="24"/>
          <w:szCs w:val="24"/>
        </w:rPr>
        <w:t>4)</w:t>
      </w:r>
      <w:r w:rsidRPr="00FF3266">
        <w:rPr>
          <w:rFonts w:ascii="Times New Roman" w:hAnsi="Times New Roman"/>
          <w:sz w:val="24"/>
          <w:szCs w:val="24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</w:rPr>
        <w:t>-</w:t>
      </w:r>
      <w:r w:rsidRPr="00FF3266">
        <w:rPr>
          <w:rFonts w:ascii="Times New Roman" w:hAnsi="Times New Roman"/>
          <w:sz w:val="24"/>
          <w:szCs w:val="24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</w:t>
      </w:r>
      <w:r w:rsidR="00774515" w:rsidRPr="00137831">
        <w:rPr>
          <w:rFonts w:ascii="Times New Roman" w:hAnsi="Times New Roman"/>
          <w:sz w:val="24"/>
          <w:szCs w:val="24"/>
        </w:rPr>
        <w:t>-эпопея</w:t>
      </w:r>
      <w:r w:rsidRPr="00FF3266">
        <w:rPr>
          <w:rFonts w:ascii="Times New Roman" w:hAnsi="Times New Roman"/>
          <w:sz w:val="24"/>
          <w:szCs w:val="24"/>
        </w:rPr>
        <w:t xml:space="preserve">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</w:rPr>
        <w:t>Реквием» А.А.</w:t>
      </w:r>
      <w:r w:rsidRPr="00FF3266">
        <w:rPr>
          <w:rFonts w:ascii="Times New Roman" w:hAnsi="Times New Roman"/>
          <w:sz w:val="24"/>
          <w:szCs w:val="24"/>
        </w:rPr>
        <w:t xml:space="preserve"> Ахматовой; роман Н.А. Островского «Как закалялась сталь» (избранные главы); роман</w:t>
      </w:r>
      <w:r w:rsidR="00774515">
        <w:rPr>
          <w:rFonts w:ascii="Times New Roman" w:hAnsi="Times New Roman"/>
          <w:sz w:val="24"/>
          <w:szCs w:val="24"/>
        </w:rPr>
        <w:t>-</w:t>
      </w:r>
      <w:r w:rsidR="00774515" w:rsidRPr="00137831">
        <w:rPr>
          <w:rFonts w:ascii="Times New Roman" w:hAnsi="Times New Roman"/>
          <w:sz w:val="24"/>
          <w:szCs w:val="24"/>
        </w:rPr>
        <w:t>эпопея</w:t>
      </w:r>
      <w:r w:rsidRPr="00FF3266">
        <w:rPr>
          <w:rFonts w:ascii="Times New Roman" w:hAnsi="Times New Roman"/>
          <w:sz w:val="24"/>
          <w:szCs w:val="24"/>
        </w:rPr>
        <w:t xml:space="preserve"> М.А. Шолохова «Тихий </w:t>
      </w:r>
      <w:r w:rsidR="001F69DD">
        <w:rPr>
          <w:rFonts w:ascii="Times New Roman" w:hAnsi="Times New Roman"/>
          <w:sz w:val="24"/>
          <w:szCs w:val="24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</w:rPr>
        <w:t xml:space="preserve">тина, </w:t>
      </w:r>
      <w:r w:rsidRPr="00FF3266">
        <w:rPr>
          <w:rFonts w:ascii="Times New Roman" w:hAnsi="Times New Roman"/>
          <w:sz w:val="24"/>
          <w:szCs w:val="24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</w:rPr>
        <w:t xml:space="preserve">Н.М. Рубцова и другие); </w:t>
      </w:r>
      <w:r w:rsidR="00774515" w:rsidRPr="00774515">
        <w:rPr>
          <w:rFonts w:ascii="Times New Roman" w:hAnsi="Times New Roman"/>
          <w:sz w:val="24"/>
          <w:szCs w:val="24"/>
        </w:rPr>
        <w:t>пьеса одного из драматургов по выбору (</w:t>
      </w:r>
      <w:r w:rsidR="00774515" w:rsidRPr="00137831">
        <w:rPr>
          <w:rFonts w:ascii="Times New Roman" w:hAnsi="Times New Roman"/>
          <w:sz w:val="24"/>
          <w:szCs w:val="24"/>
        </w:rPr>
        <w:t>в том числе А.И. Арбузова, А.В. Вампилова и других); не менее двух произведений зарубежной литературы (в том числе романы и повести Ч. Диккенса, Г. Флобера, Э.М. Ремарка, Э. Хемингуэя</w:t>
      </w:r>
      <w:r w:rsidR="00774515" w:rsidRPr="00774515">
        <w:rPr>
          <w:rFonts w:ascii="Times New Roman" w:hAnsi="Times New Roman"/>
          <w:sz w:val="24"/>
          <w:szCs w:val="24"/>
        </w:rPr>
        <w:t xml:space="preserve">, Д. Сэлинджера, Р.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Брэдбери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; стихотворения А. Рембо, Ш.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Бодлера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; пьесы Г. Ибсена, Б. Шоу и других); одно произведение из литературы народов России (в том числе произведения Г.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Айги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Р. Гамзатова, М.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Джалиля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Карима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Д. Кугультинова, К. Кулиева, Ю.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Рытхэу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, Г. Тукая, К. Хетагурова, Ю. </w:t>
      </w:r>
      <w:proofErr w:type="spellStart"/>
      <w:r w:rsidR="00774515" w:rsidRPr="00774515">
        <w:rPr>
          <w:rFonts w:ascii="Times New Roman" w:hAnsi="Times New Roman"/>
          <w:sz w:val="24"/>
          <w:szCs w:val="24"/>
        </w:rPr>
        <w:t>Шесталова</w:t>
      </w:r>
      <w:proofErr w:type="spellEnd"/>
      <w:r w:rsidR="00774515" w:rsidRPr="00774515">
        <w:rPr>
          <w:rFonts w:ascii="Times New Roman" w:hAnsi="Times New Roman"/>
          <w:sz w:val="24"/>
          <w:szCs w:val="24"/>
        </w:rPr>
        <w:t xml:space="preserve"> и других);</w:t>
      </w:r>
    </w:p>
    <w:p w14:paraId="159F4D94" w14:textId="231A4F2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8DCFFFE" w14:textId="68427B0E" w:rsidR="00CC192D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оптимально использовать ресурсы традиционных библиотек и электронных библиотечных систем.</w:t>
      </w:r>
    </w:p>
    <w:p w14:paraId="21556BD9" w14:textId="77777777" w:rsidR="00CC192D" w:rsidRPr="00FF3266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A75D0C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D65F78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952E3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DB591" w14:textId="7777777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77777777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2068FF">
          <w:footerReference w:type="even" r:id="rId8"/>
          <w:footerReference w:type="default" r:id="rId9"/>
          <w:type w:val="continuous"/>
          <w:pgSz w:w="11906" w:h="16838"/>
          <w:pgMar w:top="1134" w:right="850" w:bottom="1134" w:left="1134" w:header="708" w:footer="708" w:gutter="0"/>
          <w:cols w:space="720"/>
        </w:sectPr>
      </w:pPr>
    </w:p>
    <w:p w14:paraId="5EFC6D2A" w14:textId="61323FC1" w:rsidR="000C1BD7" w:rsidRPr="00BF6FB2" w:rsidRDefault="00BF6FB2" w:rsidP="00BF6FB2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BF6FB2">
        <w:rPr>
          <w:rFonts w:ascii="Times New Roman" w:hAnsi="Times New Roman"/>
          <w:b/>
          <w:bCs/>
          <w:sz w:val="24"/>
        </w:rPr>
        <w:lastRenderedPageBreak/>
        <w:t xml:space="preserve">2. СТРУКТУРА И СОДЕРЖАНИЕ </w:t>
      </w:r>
      <w:bookmarkEnd w:id="4"/>
      <w:bookmarkEnd w:id="5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9834E0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9834E0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983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221E0B26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30D1D28" w14:textId="77777777" w:rsidTr="009834E0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668E220F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40A597E4" w14:textId="77777777" w:rsidTr="009834E0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281AE93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97</w:t>
            </w:r>
          </w:p>
        </w:tc>
      </w:tr>
      <w:tr w:rsidR="00742F06" w:rsidRPr="00450AE0" w14:paraId="3141EA48" w14:textId="77777777" w:rsidTr="009834E0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9834E0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BE76C97" w14:textId="77777777" w:rsidTr="009834E0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9834E0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9834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EB6986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9834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790"/>
        <w:gridCol w:w="2693"/>
        <w:gridCol w:w="1281"/>
      </w:tblGrid>
      <w:tr w:rsidR="000C1BD7" w:rsidRPr="00496F4C" w14:paraId="67C0A44F" w14:textId="77777777" w:rsidTr="00EC3672">
        <w:trPr>
          <w:trHeight w:val="20"/>
        </w:trPr>
        <w:tc>
          <w:tcPr>
            <w:tcW w:w="754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896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26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EC3672">
        <w:trPr>
          <w:trHeight w:val="20"/>
        </w:trPr>
        <w:tc>
          <w:tcPr>
            <w:tcW w:w="754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EC3672">
        <w:trPr>
          <w:trHeight w:val="325"/>
        </w:trPr>
        <w:tc>
          <w:tcPr>
            <w:tcW w:w="3678" w:type="pct"/>
            <w:gridSpan w:val="2"/>
          </w:tcPr>
          <w:p w14:paraId="2CF66D08" w14:textId="47728DF1" w:rsidR="00604D85" w:rsidRPr="00496F4C" w:rsidRDefault="00604D85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</w:tcPr>
          <w:p w14:paraId="04C1A334" w14:textId="1429351C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0F5BA378" w14:textId="77777777" w:rsidTr="00EC3672">
        <w:trPr>
          <w:trHeight w:val="325"/>
        </w:trPr>
        <w:tc>
          <w:tcPr>
            <w:tcW w:w="3678" w:type="pct"/>
            <w:gridSpan w:val="2"/>
          </w:tcPr>
          <w:p w14:paraId="4F3A0530" w14:textId="35151990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2948BA">
              <w:rPr>
                <w:rFonts w:ascii="Times New Roman" w:hAnsi="Times New Roman"/>
                <w:b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896" w:type="pct"/>
          </w:tcPr>
          <w:p w14:paraId="7FE5DF1F" w14:textId="699333EB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010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426" w:type="pct"/>
          </w:tcPr>
          <w:p w14:paraId="30AD9C8D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2A03C1DB" w14:textId="77777777" w:rsidTr="002948BA">
        <w:trPr>
          <w:trHeight w:val="325"/>
        </w:trPr>
        <w:tc>
          <w:tcPr>
            <w:tcW w:w="754" w:type="pct"/>
          </w:tcPr>
          <w:p w14:paraId="6A043290" w14:textId="77777777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44D571CD" w14:textId="3A139547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B7B938C" w14:textId="70AD38ED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D84609" w14:textId="38B9C739" w:rsidR="002948BA" w:rsidRPr="00496F4C" w:rsidRDefault="00363FE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2948BA" w:rsidRPr="00496F4C" w14:paraId="495557F6" w14:textId="77777777" w:rsidTr="002948BA">
        <w:trPr>
          <w:trHeight w:val="283"/>
        </w:trPr>
        <w:tc>
          <w:tcPr>
            <w:tcW w:w="754" w:type="pct"/>
            <w:vMerge w:val="restart"/>
          </w:tcPr>
          <w:p w14:paraId="5AD817A0" w14:textId="1D1CE7DB" w:rsidR="002948BA" w:rsidRPr="002948BA" w:rsidRDefault="002948BA" w:rsidP="00294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2948BA">
              <w:rPr>
                <w:rFonts w:ascii="Times New Roman" w:hAnsi="Times New Roman"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2924" w:type="pct"/>
            <w:shd w:val="clear" w:color="auto" w:fill="auto"/>
          </w:tcPr>
          <w:p w14:paraId="35169E58" w14:textId="4A214F72" w:rsidR="002948BA" w:rsidRPr="002948BA" w:rsidRDefault="002948BA" w:rsidP="002948BA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3010D4">
              <w:rPr>
                <w:rFonts w:ascii="Times New Roman" w:hAnsi="Times New Roman" w:cs="Times New Roman"/>
                <w:sz w:val="24"/>
              </w:rPr>
              <w:t>Обобщающее повторение ("Слово о полку Игореве"; стихотворения М.В. Ломоносова, Г.Р. Державина; комедия Д.И. Фонвизина "Недоросль"; стихотворения и баллады В.А. Жуковского; комедия А.С. Грибоедова "Горе от ума"; произведения А.С. Пушкина (стихотворения, романы "Евгений Онегин" и "Капитанская дочка"); произведения М.Ю. Лермонтова (стихотворения, роман "Герой нашего времени"); произведения Н.В. Гоголя (комедия "Ревизор", поэма "Мертвые души").</w:t>
            </w:r>
          </w:p>
        </w:tc>
        <w:tc>
          <w:tcPr>
            <w:tcW w:w="896" w:type="pct"/>
          </w:tcPr>
          <w:p w14:paraId="3FC56B50" w14:textId="4E9B6AE5" w:rsidR="002948BA" w:rsidRDefault="003010D4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3B2B1A2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28B33C8F" w14:textId="77777777" w:rsidTr="002948BA">
        <w:trPr>
          <w:trHeight w:val="325"/>
        </w:trPr>
        <w:tc>
          <w:tcPr>
            <w:tcW w:w="754" w:type="pct"/>
            <w:vMerge/>
          </w:tcPr>
          <w:p w14:paraId="0D118BD8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3054E9" w14:textId="462606C8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5361DC7" w14:textId="3BDF0E35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821186E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15AD8554" w14:textId="77777777" w:rsidTr="002948BA">
        <w:trPr>
          <w:trHeight w:val="325"/>
        </w:trPr>
        <w:tc>
          <w:tcPr>
            <w:tcW w:w="754" w:type="pct"/>
            <w:vMerge/>
          </w:tcPr>
          <w:p w14:paraId="7E3418AD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BE7E3E" w14:textId="7730E224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0FE0C29" w14:textId="29606595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D252947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0A3C6D8D" w14:textId="77777777" w:rsidTr="002948BA">
        <w:trPr>
          <w:trHeight w:val="325"/>
        </w:trPr>
        <w:tc>
          <w:tcPr>
            <w:tcW w:w="754" w:type="pct"/>
            <w:vMerge/>
          </w:tcPr>
          <w:p w14:paraId="5C22544C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61FE61" w14:textId="7225CB2F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268B2BE" w14:textId="2EF0C3E9" w:rsidR="002948BA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9E0541" w14:textId="77777777" w:rsidR="002948BA" w:rsidRPr="00496F4C" w:rsidRDefault="002948BA" w:rsidP="00294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48BA" w:rsidRPr="00496F4C" w14:paraId="3AA86C23" w14:textId="77777777" w:rsidTr="002948BA">
        <w:trPr>
          <w:trHeight w:val="325"/>
        </w:trPr>
        <w:tc>
          <w:tcPr>
            <w:tcW w:w="3678" w:type="pct"/>
            <w:gridSpan w:val="2"/>
          </w:tcPr>
          <w:p w14:paraId="6FC24042" w14:textId="0188995C" w:rsidR="002948BA" w:rsidRPr="00496F4C" w:rsidRDefault="002948BA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896" w:type="pct"/>
          </w:tcPr>
          <w:p w14:paraId="0A282A40" w14:textId="77777777" w:rsidR="002948BA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41E99FE8" w14:textId="77777777" w:rsidR="002948BA" w:rsidRPr="00496F4C" w:rsidRDefault="002948BA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C3672" w:rsidRPr="00496F4C" w14:paraId="2A7BC53D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1ED0E562" w14:textId="099088FF" w:rsidR="00EC3672" w:rsidRPr="00496F4C" w:rsidRDefault="00EC367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4B0D2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EC3672" w:rsidRDefault="00EC3672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EC3672" w:rsidRPr="006C77C7" w:rsidRDefault="00EC3672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14:paraId="61E2794F" w14:textId="5B10BA29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261C30F8" w14:textId="21BC970A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75F7476B" w14:textId="0EE0A085" w:rsidR="00EC3672" w:rsidRPr="00496F4C" w:rsidRDefault="00EC367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EC3672" w:rsidRPr="00496F4C" w14:paraId="2D5F4297" w14:textId="77777777" w:rsidTr="00EC3672">
        <w:trPr>
          <w:trHeight w:val="1469"/>
        </w:trPr>
        <w:tc>
          <w:tcPr>
            <w:tcW w:w="754" w:type="pct"/>
            <w:vMerge/>
          </w:tcPr>
          <w:p w14:paraId="0A1FDE17" w14:textId="431885C6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677FFCB" w14:textId="03D78872" w:rsidR="00EC3672" w:rsidRPr="00694496" w:rsidRDefault="00EC3672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896" w:type="pct"/>
          </w:tcPr>
          <w:p w14:paraId="7E63BFAF" w14:textId="58602299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53BDA491" w14:textId="61C76316" w:rsidR="00EC3672" w:rsidRPr="00496F4C" w:rsidRDefault="00EC3672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4B55584F" w14:textId="77777777" w:rsidTr="00EC3672">
        <w:trPr>
          <w:trHeight w:val="283"/>
        </w:trPr>
        <w:tc>
          <w:tcPr>
            <w:tcW w:w="754" w:type="pct"/>
            <w:vMerge/>
          </w:tcPr>
          <w:p w14:paraId="3EFA2DCE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BC0A69" w14:textId="61D6F5DB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EE81811" w14:textId="0EA2B2FF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F00750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066BF369" w14:textId="77777777" w:rsidTr="00EC3672">
        <w:trPr>
          <w:trHeight w:val="283"/>
        </w:trPr>
        <w:tc>
          <w:tcPr>
            <w:tcW w:w="754" w:type="pct"/>
            <w:vMerge/>
          </w:tcPr>
          <w:p w14:paraId="50F89F12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CFB681A" w14:textId="12B98B59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D5A33D" w14:textId="73239D56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E3FCF4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C3672" w:rsidRPr="00496F4C" w14:paraId="395E356E" w14:textId="77777777" w:rsidTr="00EC3672">
        <w:trPr>
          <w:trHeight w:val="283"/>
        </w:trPr>
        <w:tc>
          <w:tcPr>
            <w:tcW w:w="754" w:type="pct"/>
            <w:vMerge/>
          </w:tcPr>
          <w:p w14:paraId="7C69FBDD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8F05AFA" w14:textId="3857DB70" w:rsidR="00EC3672" w:rsidRPr="006C77C7" w:rsidRDefault="00EC3672" w:rsidP="00EC367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7DEEEE2" w14:textId="1D8A2072" w:rsidR="00EC3672" w:rsidRPr="00EC3672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E7F0136" w14:textId="77777777" w:rsidR="00EC3672" w:rsidRPr="00496F4C" w:rsidRDefault="00EC3672" w:rsidP="00EC3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D1C8EC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3D7E540C" w14:textId="249F419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  <w:p w14:paraId="2A35A20B" w14:textId="7BFE6A53" w:rsidR="00363FE2" w:rsidRPr="006C77C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И.А. Гончаров. Роман «Обломов»</w:t>
            </w:r>
          </w:p>
        </w:tc>
        <w:tc>
          <w:tcPr>
            <w:tcW w:w="2924" w:type="pct"/>
          </w:tcPr>
          <w:p w14:paraId="669654AA" w14:textId="121FCA9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303AE157" w14:textId="0F7C9DF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5DE38971" w14:textId="77E980C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44F098B" w14:textId="77777777" w:rsidTr="00F8518F">
        <w:trPr>
          <w:trHeight w:val="1439"/>
        </w:trPr>
        <w:tc>
          <w:tcPr>
            <w:tcW w:w="754" w:type="pct"/>
            <w:vMerge/>
          </w:tcPr>
          <w:p w14:paraId="5F8E4D79" w14:textId="43DB92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3325D8C2" w14:textId="7E19335B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004D3345" w14:textId="45F622C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CB48495" w14:textId="4786AFA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CCB7C72" w14:textId="77777777" w:rsidTr="00F8518F">
        <w:trPr>
          <w:trHeight w:val="283"/>
        </w:trPr>
        <w:tc>
          <w:tcPr>
            <w:tcW w:w="754" w:type="pct"/>
            <w:vMerge/>
          </w:tcPr>
          <w:p w14:paraId="66CFFF1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79F0FE" w14:textId="3F4EA56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51F1FBB" w14:textId="472B4CC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611328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3EDAAE3" w14:textId="77777777" w:rsidTr="00F8518F">
        <w:trPr>
          <w:trHeight w:val="283"/>
        </w:trPr>
        <w:tc>
          <w:tcPr>
            <w:tcW w:w="754" w:type="pct"/>
            <w:vMerge/>
          </w:tcPr>
          <w:p w14:paraId="2E5C01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AAB1DA7" w14:textId="632E817B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19D3D00" w14:textId="0A2A35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839FEB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1DB226B" w14:textId="77777777" w:rsidTr="00484E2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25AEC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540F0AF" w14:textId="10471C53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75E2B37" w14:textId="1316643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2AC94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3EC61A" w14:textId="77777777" w:rsidTr="00EC3672">
        <w:trPr>
          <w:trHeight w:val="199"/>
        </w:trPr>
        <w:tc>
          <w:tcPr>
            <w:tcW w:w="754" w:type="pct"/>
            <w:vMerge w:val="restart"/>
          </w:tcPr>
          <w:p w14:paraId="71D36854" w14:textId="46AA81D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2924" w:type="pct"/>
          </w:tcPr>
          <w:p w14:paraId="1DC0F5C0" w14:textId="252B32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EA07FEC" w14:textId="354E38E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E584AEA" w14:textId="36E18E6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8765A24" w14:textId="77777777" w:rsidTr="002212BD">
        <w:trPr>
          <w:trHeight w:val="1472"/>
        </w:trPr>
        <w:tc>
          <w:tcPr>
            <w:tcW w:w="754" w:type="pct"/>
            <w:vMerge/>
          </w:tcPr>
          <w:p w14:paraId="1BC9D15E" w14:textId="283651B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EFBF857" w14:textId="3A6770AE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372E7BE" w14:textId="26FA0C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3A311819" w14:textId="55D203D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2D4C211" w14:textId="77777777" w:rsidTr="002212BD">
        <w:trPr>
          <w:trHeight w:val="283"/>
        </w:trPr>
        <w:tc>
          <w:tcPr>
            <w:tcW w:w="754" w:type="pct"/>
            <w:vMerge/>
          </w:tcPr>
          <w:p w14:paraId="7F01214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9676C20" w14:textId="12E78EAF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FABE9DB" w14:textId="585981A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137556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AB7BD4F" w14:textId="77777777" w:rsidTr="002212BD">
        <w:trPr>
          <w:trHeight w:val="283"/>
        </w:trPr>
        <w:tc>
          <w:tcPr>
            <w:tcW w:w="754" w:type="pct"/>
            <w:vMerge/>
          </w:tcPr>
          <w:p w14:paraId="57F3B3D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B477F4C" w14:textId="7CCEBDD9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0EB5CED" w14:textId="22562F2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058D38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ADAEA95" w14:textId="77777777" w:rsidTr="00484E2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1746CB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A7C7012" w14:textId="5F5BFF26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E41B1D" w14:textId="67584B0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03F0E05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59C4A40" w14:textId="77777777" w:rsidTr="00EC3672">
        <w:trPr>
          <w:trHeight w:val="404"/>
        </w:trPr>
        <w:tc>
          <w:tcPr>
            <w:tcW w:w="754" w:type="pct"/>
            <w:vMerge w:val="restart"/>
          </w:tcPr>
          <w:p w14:paraId="4A9F25B8" w14:textId="33A54F9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363FE2" w:rsidRPr="00AC643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2924" w:type="pct"/>
          </w:tcPr>
          <w:p w14:paraId="70416A21" w14:textId="5D57D2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189163A2" w14:textId="6A5A289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CA80A35" w14:textId="4E0F450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1293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57E91" w:rsidRPr="00496F4C" w14:paraId="0312368E" w14:textId="77777777" w:rsidTr="00EC3672">
        <w:trPr>
          <w:trHeight w:val="1533"/>
        </w:trPr>
        <w:tc>
          <w:tcPr>
            <w:tcW w:w="754" w:type="pct"/>
            <w:vMerge/>
          </w:tcPr>
          <w:p w14:paraId="46F06E57" w14:textId="7777777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0C5D1F4" w14:textId="07B679FF" w:rsidR="00857E91" w:rsidRPr="00AE7CC2" w:rsidRDefault="00857E91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896" w:type="pct"/>
          </w:tcPr>
          <w:p w14:paraId="10144906" w14:textId="3A1B719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5421450" w14:textId="77777777" w:rsidR="00857E91" w:rsidRPr="00496F4C" w:rsidRDefault="00857E9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09E85CBA" w14:textId="77777777" w:rsidTr="00857E91">
        <w:trPr>
          <w:trHeight w:val="283"/>
        </w:trPr>
        <w:tc>
          <w:tcPr>
            <w:tcW w:w="754" w:type="pct"/>
            <w:vMerge/>
          </w:tcPr>
          <w:p w14:paraId="34736D0E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2B7359" w14:textId="042B4DD6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CF4FF30" w14:textId="0C55AB5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EEB6D2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0E9C77DC" w14:textId="77777777" w:rsidTr="00857E91">
        <w:trPr>
          <w:trHeight w:val="70"/>
        </w:trPr>
        <w:tc>
          <w:tcPr>
            <w:tcW w:w="754" w:type="pct"/>
            <w:vMerge/>
          </w:tcPr>
          <w:p w14:paraId="1502B6CF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42BE391" w14:textId="4D9ADC9B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2C5E647" w14:textId="490E0265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1FF8E7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7E91" w:rsidRPr="00496F4C" w14:paraId="30C8799A" w14:textId="77777777" w:rsidTr="00857E91">
        <w:trPr>
          <w:trHeight w:val="283"/>
        </w:trPr>
        <w:tc>
          <w:tcPr>
            <w:tcW w:w="754" w:type="pct"/>
            <w:vMerge/>
          </w:tcPr>
          <w:p w14:paraId="5C0D2422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3008CF" w14:textId="397EBF99" w:rsidR="00857E91" w:rsidRPr="00F367AD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0CEF2F2" w14:textId="4E89216E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E4B1098" w14:textId="77777777" w:rsidR="00857E91" w:rsidRPr="00496F4C" w:rsidRDefault="00857E91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94A6200" w14:textId="77777777" w:rsidTr="00EC3672">
        <w:trPr>
          <w:trHeight w:val="255"/>
        </w:trPr>
        <w:tc>
          <w:tcPr>
            <w:tcW w:w="754" w:type="pct"/>
            <w:vMerge w:val="restart"/>
          </w:tcPr>
          <w:p w14:paraId="0424FF24" w14:textId="17AEA4B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2924" w:type="pct"/>
          </w:tcPr>
          <w:p w14:paraId="7F1F1D40" w14:textId="75C35D1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67B20BC5" w14:textId="7D591C8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347A7795" w14:textId="25A5386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008279" w14:textId="77777777" w:rsidTr="00A07EA7">
        <w:trPr>
          <w:trHeight w:val="2787"/>
        </w:trPr>
        <w:tc>
          <w:tcPr>
            <w:tcW w:w="754" w:type="pct"/>
            <w:vMerge/>
          </w:tcPr>
          <w:p w14:paraId="0823FCA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4A499331" w14:textId="6D4A9A77" w:rsidR="00363FE2" w:rsidRPr="00AE7CC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1C87962" w14:textId="38C8A61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2E55BD3" w14:textId="71C2EF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5F17119" w14:textId="77777777" w:rsidTr="00A07EA7">
        <w:trPr>
          <w:trHeight w:val="283"/>
        </w:trPr>
        <w:tc>
          <w:tcPr>
            <w:tcW w:w="754" w:type="pct"/>
            <w:vMerge/>
          </w:tcPr>
          <w:p w14:paraId="5D11B62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B864E31" w14:textId="76B6779B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A72549D" w14:textId="5117627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F24E8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9878062" w14:textId="77777777" w:rsidTr="00A07EA7">
        <w:trPr>
          <w:trHeight w:val="70"/>
        </w:trPr>
        <w:tc>
          <w:tcPr>
            <w:tcW w:w="754" w:type="pct"/>
            <w:vMerge/>
          </w:tcPr>
          <w:p w14:paraId="26D60EA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FE0824" w14:textId="0929D530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88B529A" w14:textId="24E4576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ECABC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A305D8F" w14:textId="77777777" w:rsidTr="00857E91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0E009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DE7376D" w14:textId="66F8B58B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A465020" w14:textId="6E59941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567CBB7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65C3104" w14:textId="77777777" w:rsidTr="00EC3672">
        <w:trPr>
          <w:trHeight w:val="216"/>
        </w:trPr>
        <w:tc>
          <w:tcPr>
            <w:tcW w:w="754" w:type="pct"/>
            <w:vMerge w:val="restart"/>
          </w:tcPr>
          <w:p w14:paraId="39F563FE" w14:textId="0558CB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2924" w:type="pct"/>
          </w:tcPr>
          <w:p w14:paraId="76792B23" w14:textId="78BEA22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178C99D" w14:textId="73089E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31DB5517" w14:textId="5663D8D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3CC927D" w14:textId="77777777" w:rsidTr="00EC3672">
        <w:trPr>
          <w:trHeight w:val="562"/>
        </w:trPr>
        <w:tc>
          <w:tcPr>
            <w:tcW w:w="754" w:type="pct"/>
            <w:vMerge/>
          </w:tcPr>
          <w:p w14:paraId="55801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D16EB95" w14:textId="7A50F809" w:rsidR="00363FE2" w:rsidRPr="00AE7C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Pr="00AE7CC2">
              <w:t xml:space="preserve">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>
              <w:rPr>
                <w:rFonts w:ascii="Times New Roman" w:hAnsi="Times New Roman"/>
                <w:sz w:val="24"/>
                <w:szCs w:val="24"/>
              </w:rPr>
              <w:t>Луной был полон сад. Лежали…»)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896" w:type="pct"/>
          </w:tcPr>
          <w:p w14:paraId="63587A89" w14:textId="530649F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461B79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48E5B32" w14:textId="77777777" w:rsidTr="007D5DB1">
        <w:trPr>
          <w:trHeight w:val="283"/>
        </w:trPr>
        <w:tc>
          <w:tcPr>
            <w:tcW w:w="754" w:type="pct"/>
            <w:vMerge/>
          </w:tcPr>
          <w:p w14:paraId="7186664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C0F964D" w14:textId="65DAEC5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D05EB68" w14:textId="1AAADD2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724A9A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D27A2AE" w14:textId="77777777" w:rsidTr="007D5DB1">
        <w:trPr>
          <w:trHeight w:val="283"/>
        </w:trPr>
        <w:tc>
          <w:tcPr>
            <w:tcW w:w="754" w:type="pct"/>
            <w:vMerge/>
          </w:tcPr>
          <w:p w14:paraId="591401D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F9830B5" w14:textId="27F285B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C917D26" w14:textId="1E01B7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47AFC2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B1B5E9B" w14:textId="77777777" w:rsidTr="007D5DB1">
        <w:trPr>
          <w:trHeight w:val="283"/>
        </w:trPr>
        <w:tc>
          <w:tcPr>
            <w:tcW w:w="754" w:type="pct"/>
            <w:vMerge/>
          </w:tcPr>
          <w:p w14:paraId="4A1B325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06771DA" w14:textId="42F4C48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B8772C9" w14:textId="432565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4B8AD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3E59299" w14:textId="77777777" w:rsidTr="00EC3672">
        <w:trPr>
          <w:trHeight w:val="210"/>
        </w:trPr>
        <w:tc>
          <w:tcPr>
            <w:tcW w:w="754" w:type="pct"/>
            <w:vMerge w:val="restart"/>
          </w:tcPr>
          <w:p w14:paraId="2E972AE4" w14:textId="63C09AF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363FE2" w:rsidRPr="006A669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2924" w:type="pct"/>
          </w:tcPr>
          <w:p w14:paraId="6E74FEF0" w14:textId="4D3F10C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196525DD" w14:textId="4E557D1D" w:rsidR="00363FE2" w:rsidRPr="007D5DB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86A5FAF" w14:textId="4769BE2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BEFC34F" w14:textId="77777777" w:rsidTr="00EC3672">
        <w:trPr>
          <w:trHeight w:val="1462"/>
        </w:trPr>
        <w:tc>
          <w:tcPr>
            <w:tcW w:w="754" w:type="pct"/>
            <w:vMerge/>
          </w:tcPr>
          <w:p w14:paraId="1213A2C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6576DAE" w14:textId="674A7D69" w:rsidR="00363FE2" w:rsidRPr="00FD133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6" w:type="pct"/>
          </w:tcPr>
          <w:p w14:paraId="33175C17" w14:textId="0003E7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234BA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D6A5F34" w14:textId="77777777" w:rsidTr="007D5DB1">
        <w:trPr>
          <w:trHeight w:val="283"/>
        </w:trPr>
        <w:tc>
          <w:tcPr>
            <w:tcW w:w="754" w:type="pct"/>
            <w:vMerge/>
          </w:tcPr>
          <w:p w14:paraId="5B6B495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E9202D" w14:textId="7067E086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843BDC" w14:textId="5C1D64D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F934C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24B2CB" w14:textId="77777777" w:rsidTr="007D5DB1">
        <w:trPr>
          <w:trHeight w:val="283"/>
        </w:trPr>
        <w:tc>
          <w:tcPr>
            <w:tcW w:w="754" w:type="pct"/>
            <w:vMerge/>
          </w:tcPr>
          <w:p w14:paraId="42C2E91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A75B4C2" w14:textId="6EB2AF86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20A44B4C" w14:textId="580487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E96D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28697F7" w14:textId="77777777" w:rsidTr="007D5DB1">
        <w:trPr>
          <w:trHeight w:val="283"/>
        </w:trPr>
        <w:tc>
          <w:tcPr>
            <w:tcW w:w="754" w:type="pct"/>
            <w:vMerge/>
          </w:tcPr>
          <w:p w14:paraId="324A605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A5EC1A5" w14:textId="40D27283" w:rsidR="00363FE2" w:rsidRPr="006A6694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037C130" w14:textId="647FF07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5FB3E0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ADE3AA6" w14:textId="77777777" w:rsidTr="00EC3672">
        <w:trPr>
          <w:trHeight w:val="240"/>
        </w:trPr>
        <w:tc>
          <w:tcPr>
            <w:tcW w:w="754" w:type="pct"/>
            <w:vMerge w:val="restart"/>
          </w:tcPr>
          <w:p w14:paraId="2F6490B9" w14:textId="0BC32E8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>«Преступление  и наказание»</w:t>
            </w:r>
          </w:p>
        </w:tc>
        <w:tc>
          <w:tcPr>
            <w:tcW w:w="2924" w:type="pct"/>
          </w:tcPr>
          <w:p w14:paraId="2949DF00" w14:textId="1DBCD8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896" w:type="pct"/>
          </w:tcPr>
          <w:p w14:paraId="11FCDB7E" w14:textId="7136E94A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6" w:type="pct"/>
            <w:vMerge w:val="restart"/>
          </w:tcPr>
          <w:p w14:paraId="2C7D381B" w14:textId="0EAC36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60302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7D5DB1" w:rsidRPr="00496F4C" w14:paraId="62DFDC4C" w14:textId="77777777" w:rsidTr="00EC3672">
        <w:trPr>
          <w:trHeight w:val="562"/>
        </w:trPr>
        <w:tc>
          <w:tcPr>
            <w:tcW w:w="754" w:type="pct"/>
            <w:vMerge/>
          </w:tcPr>
          <w:p w14:paraId="56CD458C" w14:textId="77777777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BF1F609" w14:textId="53CD966B" w:rsidR="007D5DB1" w:rsidRPr="00711247" w:rsidRDefault="007D5DB1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896" w:type="pct"/>
          </w:tcPr>
          <w:p w14:paraId="2C787982" w14:textId="64902263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pct"/>
            <w:vMerge/>
          </w:tcPr>
          <w:p w14:paraId="24DA3995" w14:textId="77777777" w:rsidR="007D5DB1" w:rsidRPr="00496F4C" w:rsidRDefault="007D5DB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7E3C0BCB" w14:textId="77777777" w:rsidTr="007D5DB1">
        <w:trPr>
          <w:trHeight w:val="283"/>
        </w:trPr>
        <w:tc>
          <w:tcPr>
            <w:tcW w:w="754" w:type="pct"/>
            <w:vMerge/>
          </w:tcPr>
          <w:p w14:paraId="6DE714CA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5156877" w14:textId="7064E39B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1558A67" w14:textId="697CB3E8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AB5DD8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45611FE4" w14:textId="77777777" w:rsidTr="007D5DB1">
        <w:trPr>
          <w:trHeight w:val="283"/>
        </w:trPr>
        <w:tc>
          <w:tcPr>
            <w:tcW w:w="754" w:type="pct"/>
            <w:vMerge/>
          </w:tcPr>
          <w:p w14:paraId="651744D9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B9210F" w14:textId="700EC7BC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1360954" w14:textId="02116C30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1109CEE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D5DB1" w:rsidRPr="00496F4C" w14:paraId="0B81426C" w14:textId="77777777" w:rsidTr="007D5DB1">
        <w:trPr>
          <w:trHeight w:val="283"/>
        </w:trPr>
        <w:tc>
          <w:tcPr>
            <w:tcW w:w="754" w:type="pct"/>
            <w:vMerge/>
          </w:tcPr>
          <w:p w14:paraId="3848DA9C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DF766AA" w14:textId="71702EB3" w:rsidR="007D5DB1" w:rsidRPr="00711247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2A7959" w14:textId="77BC6AE2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37E3342" w14:textId="77777777" w:rsidR="007D5DB1" w:rsidRPr="00496F4C" w:rsidRDefault="007D5DB1" w:rsidP="007D5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D1F9651" w14:textId="77777777" w:rsidTr="00EC3672">
        <w:trPr>
          <w:trHeight w:val="105"/>
        </w:trPr>
        <w:tc>
          <w:tcPr>
            <w:tcW w:w="754" w:type="pct"/>
            <w:vMerge w:val="restart"/>
          </w:tcPr>
          <w:p w14:paraId="319DE748" w14:textId="6399F4C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2924" w:type="pct"/>
          </w:tcPr>
          <w:p w14:paraId="2DCD759B" w14:textId="0305CB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  <w:vMerge w:val="restart"/>
          </w:tcPr>
          <w:p w14:paraId="73AE1F6C" w14:textId="40CBCD6E" w:rsidR="00363FE2" w:rsidRPr="00496F4C" w:rsidRDefault="003010D4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E258DE1" w14:textId="41DACD6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 w:val="restart"/>
          </w:tcPr>
          <w:p w14:paraId="41C0D105" w14:textId="75FA49B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35A87B9E" w14:textId="77777777" w:rsidTr="00ED61B4">
        <w:trPr>
          <w:trHeight w:val="985"/>
        </w:trPr>
        <w:tc>
          <w:tcPr>
            <w:tcW w:w="754" w:type="pct"/>
            <w:vMerge/>
          </w:tcPr>
          <w:p w14:paraId="113C78A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0C5E356" w14:textId="3102FD73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6" w:type="pct"/>
            <w:vMerge/>
            <w:tcBorders>
              <w:bottom w:val="single" w:sz="4" w:space="0" w:color="auto"/>
            </w:tcBorders>
          </w:tcPr>
          <w:p w14:paraId="6000A0E5" w14:textId="3B66D9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1329623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F835C90" w14:textId="77777777" w:rsidTr="00ED61B4">
        <w:trPr>
          <w:trHeight w:val="283"/>
        </w:trPr>
        <w:tc>
          <w:tcPr>
            <w:tcW w:w="754" w:type="pct"/>
            <w:vMerge/>
          </w:tcPr>
          <w:p w14:paraId="5C875E1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3093BB" w14:textId="2F09AC74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2A059CD" w14:textId="21299EB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CA20AC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F831025" w14:textId="77777777" w:rsidTr="00ED61B4">
        <w:trPr>
          <w:trHeight w:val="283"/>
        </w:trPr>
        <w:tc>
          <w:tcPr>
            <w:tcW w:w="754" w:type="pct"/>
            <w:vMerge/>
          </w:tcPr>
          <w:p w14:paraId="31048A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64C2DB7" w14:textId="54BB3570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8274EA" w14:textId="2CFDEA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ECBE7A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80EA937" w14:textId="77777777" w:rsidTr="00334910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697E5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F439E5" w14:textId="2425572C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D5DC1D6" w14:textId="478DFC4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0E1F8B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E93FD8B" w14:textId="77777777" w:rsidTr="00EC3672">
        <w:trPr>
          <w:trHeight w:val="225"/>
        </w:trPr>
        <w:tc>
          <w:tcPr>
            <w:tcW w:w="754" w:type="pct"/>
            <w:vMerge w:val="restart"/>
          </w:tcPr>
          <w:p w14:paraId="4F5AE7B9" w14:textId="49F92DC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2.10</w:t>
            </w:r>
          </w:p>
          <w:p w14:paraId="0C41ED55" w14:textId="64CF58A4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83A9365" w14:textId="1B2A80F2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5A356866" w14:textId="20C9DFA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DF301AC" w14:textId="316183E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10D3E45" w14:textId="77777777" w:rsidTr="00854DD5">
        <w:trPr>
          <w:trHeight w:val="750"/>
        </w:trPr>
        <w:tc>
          <w:tcPr>
            <w:tcW w:w="754" w:type="pct"/>
            <w:vMerge/>
          </w:tcPr>
          <w:p w14:paraId="1607707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367226A6" w14:textId="7C9E43BE" w:rsidR="00363FE2" w:rsidRPr="00711247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54418898" w14:textId="030E217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1220456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EF0ED6C" w14:textId="77777777" w:rsidTr="00854DD5">
        <w:trPr>
          <w:trHeight w:val="283"/>
        </w:trPr>
        <w:tc>
          <w:tcPr>
            <w:tcW w:w="754" w:type="pct"/>
            <w:vMerge/>
          </w:tcPr>
          <w:p w14:paraId="6C4290D8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BBA00F" w14:textId="5623A031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F84760" w14:textId="2FC5639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D7053D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02E2DF8" w14:textId="77777777" w:rsidTr="00854DD5">
        <w:trPr>
          <w:trHeight w:val="283"/>
        </w:trPr>
        <w:tc>
          <w:tcPr>
            <w:tcW w:w="754" w:type="pct"/>
            <w:vMerge/>
          </w:tcPr>
          <w:p w14:paraId="6F41994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2A27431" w14:textId="428AFB43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D5045C1" w14:textId="68D61DE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90E1AB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01705A" w14:textId="77777777" w:rsidTr="00334910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56B145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7F80F9E" w14:textId="7945AAE3" w:rsidR="00363FE2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27BFB36" w14:textId="00B9B85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29612627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A5CFE82" w14:textId="77777777" w:rsidTr="00EC3672">
        <w:trPr>
          <w:trHeight w:val="189"/>
        </w:trPr>
        <w:tc>
          <w:tcPr>
            <w:tcW w:w="754" w:type="pct"/>
            <w:vMerge w:val="restart"/>
          </w:tcPr>
          <w:p w14:paraId="48EB958B" w14:textId="68E747CD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2.11</w:t>
            </w:r>
          </w:p>
          <w:p w14:paraId="26521244" w14:textId="1DD26CCE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B668029" w14:textId="7CB572B8" w:rsidR="00363FE2" w:rsidRPr="00711247" w:rsidRDefault="00363FE2" w:rsidP="00363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064F8DCC" w14:textId="5DD05D3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4FF89FA" w14:textId="76395F5E" w:rsidR="00363FE2" w:rsidRPr="00711247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D502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49778F" w:rsidRPr="00496F4C" w14:paraId="5E31AB6F" w14:textId="77777777" w:rsidTr="00C11B14">
        <w:trPr>
          <w:trHeight w:val="900"/>
        </w:trPr>
        <w:tc>
          <w:tcPr>
            <w:tcW w:w="754" w:type="pct"/>
            <w:vMerge/>
          </w:tcPr>
          <w:p w14:paraId="649C83CD" w14:textId="77777777" w:rsidR="0049778F" w:rsidRDefault="0049778F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63793B84" w14:textId="17D4F17A" w:rsidR="0049778F" w:rsidRPr="00711247" w:rsidRDefault="0049778F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>
              <w:rPr>
                <w:rFonts w:ascii="Times New Roman" w:hAnsi="Times New Roman"/>
                <w:sz w:val="24"/>
                <w:szCs w:val="24"/>
              </w:rPr>
              <w:t>зы («Студент»,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й», «Человек в футляре» и др.)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CED344F" w14:textId="31FE95BB" w:rsidR="0049778F" w:rsidRPr="00496F4C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2FC901D" w14:textId="77777777" w:rsidR="0049778F" w:rsidRPr="00711247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5397E40B" w14:textId="77777777" w:rsidTr="00C11B14">
        <w:trPr>
          <w:trHeight w:val="283"/>
        </w:trPr>
        <w:tc>
          <w:tcPr>
            <w:tcW w:w="754" w:type="pct"/>
            <w:vMerge/>
          </w:tcPr>
          <w:p w14:paraId="18B80FCF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432800" w14:textId="5697560F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36283DB" w14:textId="06CD550B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5694C11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2702C66E" w14:textId="77777777" w:rsidTr="00C11B14">
        <w:trPr>
          <w:trHeight w:val="283"/>
        </w:trPr>
        <w:tc>
          <w:tcPr>
            <w:tcW w:w="754" w:type="pct"/>
            <w:vMerge/>
          </w:tcPr>
          <w:p w14:paraId="5B325487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4E1A41F" w14:textId="0E444770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621460" w14:textId="6C754F41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0B47BEC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0321CCA3" w14:textId="77777777" w:rsidTr="0049778F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74FA50D0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1FB2E94" w14:textId="6B6E59F6" w:rsidR="0049778F" w:rsidRPr="008A0F09" w:rsidRDefault="0049778F" w:rsidP="0049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C36B6B6" w14:textId="037E1B32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3A0C40E1" w14:textId="77777777" w:rsidR="0049778F" w:rsidRPr="00711247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EC3672">
        <w:trPr>
          <w:trHeight w:val="20"/>
        </w:trPr>
        <w:tc>
          <w:tcPr>
            <w:tcW w:w="3678" w:type="pct"/>
            <w:gridSpan w:val="2"/>
          </w:tcPr>
          <w:p w14:paraId="7DF2D35D" w14:textId="284995BD" w:rsidR="00604D85" w:rsidRPr="00496F4C" w:rsidRDefault="004B0D2A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="00C71FF1"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725BAA85" w14:textId="77777777" w:rsidTr="00EC3672">
        <w:trPr>
          <w:trHeight w:val="195"/>
        </w:trPr>
        <w:tc>
          <w:tcPr>
            <w:tcW w:w="754" w:type="pct"/>
            <w:vMerge w:val="restart"/>
          </w:tcPr>
          <w:p w14:paraId="409F4A6E" w14:textId="5E50AF6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453CA65C" w14:textId="7D493BC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2C6E9B1" w14:textId="78CD926A" w:rsidR="00363FE2" w:rsidRPr="0049778F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4001612" w14:textId="56EF3C8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244A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70AC65A" w14:textId="77777777" w:rsidTr="00EC3672">
        <w:trPr>
          <w:trHeight w:val="195"/>
        </w:trPr>
        <w:tc>
          <w:tcPr>
            <w:tcW w:w="754" w:type="pct"/>
            <w:vMerge/>
          </w:tcPr>
          <w:p w14:paraId="66DAB22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EF1AE5A" w14:textId="77E1C793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Тукая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896" w:type="pct"/>
          </w:tcPr>
          <w:p w14:paraId="48BA9C45" w14:textId="387BBB5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3A09DA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97DB0CB" w14:textId="77777777" w:rsidTr="000C4F23">
        <w:trPr>
          <w:trHeight w:val="195"/>
        </w:trPr>
        <w:tc>
          <w:tcPr>
            <w:tcW w:w="754" w:type="pct"/>
            <w:vMerge/>
          </w:tcPr>
          <w:p w14:paraId="6C2B041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9488EBE" w14:textId="35C10770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F98E543" w14:textId="494731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A03E2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A9B3989" w14:textId="77777777" w:rsidTr="000C4F23">
        <w:trPr>
          <w:trHeight w:val="195"/>
        </w:trPr>
        <w:tc>
          <w:tcPr>
            <w:tcW w:w="754" w:type="pct"/>
            <w:vMerge/>
          </w:tcPr>
          <w:p w14:paraId="3CDF649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122D057" w14:textId="4B487E9A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F9F917E" w14:textId="372DB6D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9D5A3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C364C87" w14:textId="77777777" w:rsidTr="000C4F23">
        <w:trPr>
          <w:trHeight w:val="195"/>
        </w:trPr>
        <w:tc>
          <w:tcPr>
            <w:tcW w:w="754" w:type="pct"/>
            <w:vMerge/>
          </w:tcPr>
          <w:p w14:paraId="78C24B2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CAEA11" w14:textId="6FCCD263" w:rsidR="00363FE2" w:rsidRPr="00B249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3827D99" w14:textId="1FB0103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0190DE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B59C9B2" w14:textId="77777777" w:rsidTr="00EC3672">
        <w:trPr>
          <w:trHeight w:val="195"/>
        </w:trPr>
        <w:tc>
          <w:tcPr>
            <w:tcW w:w="3678" w:type="pct"/>
            <w:gridSpan w:val="2"/>
          </w:tcPr>
          <w:p w14:paraId="362F7EA0" w14:textId="6491C99D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7198BA7" w14:textId="48D894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0A0F631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1036E6A" w14:textId="77777777" w:rsidTr="00EC3672">
        <w:trPr>
          <w:trHeight w:val="120"/>
        </w:trPr>
        <w:tc>
          <w:tcPr>
            <w:tcW w:w="754" w:type="pct"/>
            <w:vMerge w:val="restart"/>
          </w:tcPr>
          <w:p w14:paraId="337C46CA" w14:textId="0D91E5E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363FE2" w:rsidRPr="00C71F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4B8A883" w14:textId="1FF52ED0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B25860E" w14:textId="113EA9AD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994801B" w14:textId="20708BA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0244A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49778F" w:rsidRPr="00496F4C" w14:paraId="5C50B11E" w14:textId="77777777" w:rsidTr="00EC3672">
        <w:trPr>
          <w:trHeight w:val="1245"/>
        </w:trPr>
        <w:tc>
          <w:tcPr>
            <w:tcW w:w="754" w:type="pct"/>
            <w:vMerge/>
          </w:tcPr>
          <w:p w14:paraId="27231E5E" w14:textId="77777777" w:rsidR="0049778F" w:rsidRDefault="0049778F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5A3025" w14:textId="7CB0D212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Ч. Диккенса «Дэвид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Г. 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</w:t>
            </w:r>
            <w:r w:rsidR="003010D4">
              <w:rPr>
                <w:rFonts w:ascii="Times New Roman" w:hAnsi="Times New Roman"/>
                <w:sz w:val="24"/>
                <w:szCs w:val="24"/>
              </w:rPr>
              <w:t>1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жет и композиция произведения</w:t>
            </w:r>
          </w:p>
          <w:p w14:paraId="1794CCFC" w14:textId="77777777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2A190A5D" w:rsidR="0049778F" w:rsidRDefault="0049778F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</w:t>
            </w:r>
            <w:r w:rsidR="004B0D2A" w:rsidRPr="003010D4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пьеса Г. Ибсена "Кукольный дом" и другие.</w:t>
            </w:r>
          </w:p>
        </w:tc>
        <w:tc>
          <w:tcPr>
            <w:tcW w:w="896" w:type="pct"/>
          </w:tcPr>
          <w:p w14:paraId="7C45470E" w14:textId="49C1262F" w:rsidR="0049778F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8C3D861" w14:textId="77777777" w:rsidR="0049778F" w:rsidRPr="00496F4C" w:rsidRDefault="004977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4337A221" w14:textId="77777777" w:rsidTr="0049778F">
        <w:trPr>
          <w:trHeight w:val="283"/>
        </w:trPr>
        <w:tc>
          <w:tcPr>
            <w:tcW w:w="754" w:type="pct"/>
            <w:vMerge/>
          </w:tcPr>
          <w:p w14:paraId="4A1EA755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5063522" w14:textId="26F05222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A31173E" w14:textId="6C8B9AFF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5580B6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37CE1E93" w14:textId="77777777" w:rsidTr="0049778F">
        <w:trPr>
          <w:trHeight w:val="283"/>
        </w:trPr>
        <w:tc>
          <w:tcPr>
            <w:tcW w:w="754" w:type="pct"/>
            <w:vMerge/>
          </w:tcPr>
          <w:p w14:paraId="225CA645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7636A60" w14:textId="42C60EC4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BF4BF64" w14:textId="43313EDC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5F22FE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9778F" w:rsidRPr="00496F4C" w14:paraId="53C87C96" w14:textId="77777777" w:rsidTr="0049778F">
        <w:trPr>
          <w:trHeight w:val="283"/>
        </w:trPr>
        <w:tc>
          <w:tcPr>
            <w:tcW w:w="754" w:type="pct"/>
            <w:vMerge/>
          </w:tcPr>
          <w:p w14:paraId="7F9D72C2" w14:textId="77777777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4887B1" w14:textId="5345469A" w:rsidR="0049778F" w:rsidRPr="00C71FF1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78A7E06" w14:textId="23B26321" w:rsidR="0049778F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7117529" w14:textId="77777777" w:rsidR="0049778F" w:rsidRPr="00496F4C" w:rsidRDefault="0049778F" w:rsidP="00497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EC3672">
        <w:trPr>
          <w:trHeight w:val="257"/>
        </w:trPr>
        <w:tc>
          <w:tcPr>
            <w:tcW w:w="3678" w:type="pct"/>
            <w:gridSpan w:val="2"/>
          </w:tcPr>
          <w:p w14:paraId="04643554" w14:textId="7E929B9A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4B0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896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1BD6C6" w14:textId="77777777" w:rsidTr="00EC3672">
        <w:trPr>
          <w:trHeight w:val="150"/>
        </w:trPr>
        <w:tc>
          <w:tcPr>
            <w:tcW w:w="754" w:type="pct"/>
            <w:vMerge w:val="restart"/>
          </w:tcPr>
          <w:p w14:paraId="2FFE355A" w14:textId="1C16792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14:paraId="0679E7BC" w14:textId="334C0029" w:rsidR="00363FE2" w:rsidRPr="00CF325C" w:rsidRDefault="00363FE2" w:rsidP="00363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lastRenderedPageBreak/>
              <w:t>А. И. Куприн.</w:t>
            </w:r>
          </w:p>
          <w:p w14:paraId="4651815B" w14:textId="0DBBC8FA" w:rsidR="00363FE2" w:rsidRPr="00496F4C" w:rsidRDefault="00363FE2" w:rsidP="00363F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75D67D41" w14:textId="30D56AD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40901F53" w14:textId="487D1E15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40E7E9A" w14:textId="0D9392F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799C168" w14:textId="77777777" w:rsidTr="00EC3672">
        <w:trPr>
          <w:trHeight w:val="1008"/>
        </w:trPr>
        <w:tc>
          <w:tcPr>
            <w:tcW w:w="754" w:type="pct"/>
            <w:vMerge/>
          </w:tcPr>
          <w:p w14:paraId="29B96A8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938C76F" w14:textId="2CE33A28" w:rsidR="00363FE2" w:rsidRPr="00136E53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896" w:type="pct"/>
          </w:tcPr>
          <w:p w14:paraId="2247D9F9" w14:textId="0B649D49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981E7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2505F40" w14:textId="77777777" w:rsidTr="0049778F">
        <w:trPr>
          <w:trHeight w:val="283"/>
        </w:trPr>
        <w:tc>
          <w:tcPr>
            <w:tcW w:w="754" w:type="pct"/>
            <w:vMerge/>
          </w:tcPr>
          <w:p w14:paraId="778FE6F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9DC61C" w14:textId="752AD794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DC61B94" w14:textId="079D4B12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41CDCD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E6EFBD4" w14:textId="77777777" w:rsidTr="0049778F">
        <w:trPr>
          <w:trHeight w:val="283"/>
        </w:trPr>
        <w:tc>
          <w:tcPr>
            <w:tcW w:w="754" w:type="pct"/>
            <w:vMerge/>
          </w:tcPr>
          <w:p w14:paraId="48B0143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6053291" w14:textId="3855A038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071A650" w14:textId="47F06467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306296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B7DA524" w14:textId="77777777" w:rsidTr="0049778F">
        <w:trPr>
          <w:trHeight w:val="283"/>
        </w:trPr>
        <w:tc>
          <w:tcPr>
            <w:tcW w:w="754" w:type="pct"/>
            <w:vMerge/>
          </w:tcPr>
          <w:p w14:paraId="489876E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C159173" w14:textId="6C489802" w:rsidR="00363FE2" w:rsidRPr="00CF325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7997FC" w14:textId="37FC87B4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DC862A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486F06F" w14:textId="77777777" w:rsidTr="00EC3672">
        <w:trPr>
          <w:trHeight w:val="274"/>
        </w:trPr>
        <w:tc>
          <w:tcPr>
            <w:tcW w:w="754" w:type="pct"/>
            <w:vMerge w:val="restart"/>
          </w:tcPr>
          <w:p w14:paraId="260B5B73" w14:textId="1AEE77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14:paraId="6664420C" w14:textId="77777777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554FCC30" w14:textId="1B288E8B" w:rsidR="00363FE2" w:rsidRPr="00A4642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1592A32" w14:textId="6E4E099F" w:rsidR="00363FE2" w:rsidRPr="00712C1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04B4BB6D" w14:textId="022DA67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CF901C7" w14:textId="77777777" w:rsidTr="00EC3672">
        <w:trPr>
          <w:trHeight w:val="274"/>
        </w:trPr>
        <w:tc>
          <w:tcPr>
            <w:tcW w:w="754" w:type="pct"/>
            <w:vMerge/>
          </w:tcPr>
          <w:p w14:paraId="221FA20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2984408" w14:textId="702F07A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896" w:type="pct"/>
          </w:tcPr>
          <w:p w14:paraId="1676BE0D" w14:textId="57D0183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65B5B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8871488" w14:textId="77777777" w:rsidTr="009B45C6">
        <w:trPr>
          <w:trHeight w:val="274"/>
        </w:trPr>
        <w:tc>
          <w:tcPr>
            <w:tcW w:w="754" w:type="pct"/>
            <w:vMerge/>
          </w:tcPr>
          <w:p w14:paraId="1B7075D2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464AA38" w14:textId="71E7238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4E2F145" w14:textId="4B49CB2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14ED67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71CA0F0" w14:textId="77777777" w:rsidTr="009B45C6">
        <w:trPr>
          <w:trHeight w:val="274"/>
        </w:trPr>
        <w:tc>
          <w:tcPr>
            <w:tcW w:w="754" w:type="pct"/>
            <w:vMerge/>
          </w:tcPr>
          <w:p w14:paraId="00F6325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F5EE7F" w14:textId="690469E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8CB8100" w14:textId="69603DC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22095B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E316675" w14:textId="77777777" w:rsidTr="009B45C6">
        <w:trPr>
          <w:trHeight w:val="274"/>
        </w:trPr>
        <w:tc>
          <w:tcPr>
            <w:tcW w:w="754" w:type="pct"/>
            <w:vMerge/>
          </w:tcPr>
          <w:p w14:paraId="7DC7A04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E5C1CAE" w14:textId="2C2EDA3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EC5203E" w14:textId="1C76C23B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B72CD0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AD300BC" w14:textId="77777777" w:rsidTr="0050129D">
        <w:trPr>
          <w:trHeight w:val="701"/>
        </w:trPr>
        <w:tc>
          <w:tcPr>
            <w:tcW w:w="754" w:type="pct"/>
            <w:vMerge w:val="restart"/>
          </w:tcPr>
          <w:p w14:paraId="622B2258" w14:textId="0CEEC21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14:paraId="5903C3FC" w14:textId="14DA737B" w:rsidR="00363FE2" w:rsidRPr="00CF325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2924" w:type="pct"/>
          </w:tcPr>
          <w:p w14:paraId="1ED440F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</w:tcPr>
          <w:p w14:paraId="4FCE4576" w14:textId="54D1BA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374B9D01" w14:textId="21CB94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85FC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50129D" w:rsidRPr="00496F4C" w14:paraId="7BE71E44" w14:textId="77777777" w:rsidTr="00EC3672">
        <w:trPr>
          <w:trHeight w:val="843"/>
        </w:trPr>
        <w:tc>
          <w:tcPr>
            <w:tcW w:w="754" w:type="pct"/>
            <w:vMerge/>
          </w:tcPr>
          <w:p w14:paraId="3BD0102D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C65343C" w14:textId="754F0EA6" w:rsidR="0050129D" w:rsidRPr="00EB69A4" w:rsidRDefault="0050129D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896" w:type="pct"/>
            <w:vMerge/>
          </w:tcPr>
          <w:p w14:paraId="5191E944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65AEBF20" w14:textId="77777777" w:rsidR="0050129D" w:rsidRPr="00496F4C" w:rsidRDefault="0050129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4AB9CDA8" w14:textId="77777777" w:rsidTr="0050129D">
        <w:trPr>
          <w:trHeight w:val="283"/>
        </w:trPr>
        <w:tc>
          <w:tcPr>
            <w:tcW w:w="754" w:type="pct"/>
            <w:vMerge/>
          </w:tcPr>
          <w:p w14:paraId="02DD51E7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9BBC24" w14:textId="6F8CC902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48DBE40" w14:textId="070843C5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CC84989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18498CF4" w14:textId="77777777" w:rsidTr="0050129D">
        <w:trPr>
          <w:trHeight w:val="283"/>
        </w:trPr>
        <w:tc>
          <w:tcPr>
            <w:tcW w:w="754" w:type="pct"/>
            <w:vMerge/>
          </w:tcPr>
          <w:p w14:paraId="24FD9768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A63B1D" w14:textId="631CA1B9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7368DB5" w14:textId="5C752925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2E7237F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0129D" w:rsidRPr="00496F4C" w14:paraId="26F80B32" w14:textId="77777777" w:rsidTr="0050129D">
        <w:trPr>
          <w:trHeight w:val="283"/>
        </w:trPr>
        <w:tc>
          <w:tcPr>
            <w:tcW w:w="754" w:type="pct"/>
            <w:vMerge/>
          </w:tcPr>
          <w:p w14:paraId="3107D31B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3A7B0B" w14:textId="15B862B6" w:rsidR="0050129D" w:rsidRPr="00F367AD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28F0C5F" w14:textId="5DAF93AB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4DA54E7" w14:textId="77777777" w:rsidR="0050129D" w:rsidRPr="00496F4C" w:rsidRDefault="0050129D" w:rsidP="005012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6D4B196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8F4793D" w14:textId="7A98F73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5.4</w:t>
            </w:r>
          </w:p>
          <w:p w14:paraId="5B8F0A9E" w14:textId="77777777" w:rsidR="00363FE2" w:rsidRPr="00EB69A4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2924" w:type="pct"/>
          </w:tcPr>
          <w:p w14:paraId="0C7A189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30D01E3" w14:textId="02E2030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6" w:type="pct"/>
            <w:vMerge w:val="restart"/>
          </w:tcPr>
          <w:p w14:paraId="650E366E" w14:textId="6BE8F3D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65305EFD" w14:textId="77777777" w:rsidTr="002310BA">
        <w:trPr>
          <w:trHeight w:val="1400"/>
        </w:trPr>
        <w:tc>
          <w:tcPr>
            <w:tcW w:w="754" w:type="pct"/>
            <w:vMerge/>
          </w:tcPr>
          <w:p w14:paraId="751AD03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1A26072C" w14:textId="5D87842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FEDD2B7" w14:textId="727ADE1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6" w:type="pct"/>
            <w:vMerge/>
          </w:tcPr>
          <w:p w14:paraId="21B9850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9C7BB50" w14:textId="77777777" w:rsidTr="002310BA">
        <w:trPr>
          <w:trHeight w:val="283"/>
        </w:trPr>
        <w:tc>
          <w:tcPr>
            <w:tcW w:w="754" w:type="pct"/>
            <w:vMerge/>
          </w:tcPr>
          <w:p w14:paraId="02F2A8E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45613B" w14:textId="1177198B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AAFF5B2" w14:textId="211BAC2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716F4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66EF7E5F" w14:textId="77777777" w:rsidTr="002310BA">
        <w:trPr>
          <w:trHeight w:val="283"/>
        </w:trPr>
        <w:tc>
          <w:tcPr>
            <w:tcW w:w="754" w:type="pct"/>
            <w:vMerge/>
          </w:tcPr>
          <w:p w14:paraId="379DDAA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DA6D78" w14:textId="3DA953E0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FA679E5" w14:textId="2403992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09F363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663F291" w14:textId="77777777" w:rsidTr="0050129D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1F1EF9A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5C4B52" w14:textId="39186DA0" w:rsidR="00363FE2" w:rsidRPr="00EB69A4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9C23F7D" w14:textId="79326C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1C0A68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B85E7B6" w14:textId="77777777" w:rsidTr="00EC3672">
        <w:trPr>
          <w:trHeight w:val="271"/>
        </w:trPr>
        <w:tc>
          <w:tcPr>
            <w:tcW w:w="3678" w:type="pct"/>
            <w:gridSpan w:val="2"/>
            <w:tcBorders>
              <w:bottom w:val="single" w:sz="4" w:space="0" w:color="auto"/>
            </w:tcBorders>
          </w:tcPr>
          <w:p w14:paraId="23F7F655" w14:textId="37D1C90F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7AB1E98D" w14:textId="7CACAEEF" w:rsidR="00363FE2" w:rsidRPr="007B17C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1659BBC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47375C4" w14:textId="77777777" w:rsidTr="00EC3672">
        <w:trPr>
          <w:trHeight w:val="287"/>
        </w:trPr>
        <w:tc>
          <w:tcPr>
            <w:tcW w:w="754" w:type="pct"/>
            <w:vMerge w:val="restart"/>
          </w:tcPr>
          <w:p w14:paraId="667352BE" w14:textId="4A1BE19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</w:p>
          <w:p w14:paraId="3056D623" w14:textId="468206E1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FCDC0C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36A3C6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D9D3E7F" w14:textId="37373C9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32A3270" w14:textId="77777777" w:rsidTr="003B75EC">
        <w:trPr>
          <w:trHeight w:val="818"/>
        </w:trPr>
        <w:tc>
          <w:tcPr>
            <w:tcW w:w="754" w:type="pct"/>
            <w:vMerge/>
          </w:tcPr>
          <w:p w14:paraId="7C799BB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7A41501F" w14:textId="4582C45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36ABBC49" w14:textId="7A58FE1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56307A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CC26693" w14:textId="77777777" w:rsidTr="003B75EC">
        <w:trPr>
          <w:trHeight w:val="283"/>
        </w:trPr>
        <w:tc>
          <w:tcPr>
            <w:tcW w:w="754" w:type="pct"/>
            <w:vMerge/>
          </w:tcPr>
          <w:p w14:paraId="02AE54C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F7EE13" w14:textId="505B8AA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675322F" w14:textId="62E449D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13196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BEC7004" w14:textId="77777777" w:rsidTr="003B75EC">
        <w:trPr>
          <w:trHeight w:val="283"/>
        </w:trPr>
        <w:tc>
          <w:tcPr>
            <w:tcW w:w="754" w:type="pct"/>
            <w:vMerge/>
          </w:tcPr>
          <w:p w14:paraId="5A586A7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FA4C87" w14:textId="6AF2B1DF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95687F8" w14:textId="7B9EAB4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7AB266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7BB3FC2" w14:textId="77777777" w:rsidTr="00DD4FC1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7D3F67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9A3C565" w14:textId="111C9E2E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AD87F13" w14:textId="11ECFBC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2E8FA50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C595A3A" w14:textId="77777777" w:rsidTr="00EC3672">
        <w:trPr>
          <w:trHeight w:val="249"/>
        </w:trPr>
        <w:tc>
          <w:tcPr>
            <w:tcW w:w="754" w:type="pct"/>
            <w:vMerge w:val="restart"/>
          </w:tcPr>
          <w:p w14:paraId="5DA54720" w14:textId="52ED13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6.2</w:t>
            </w:r>
          </w:p>
          <w:p w14:paraId="6947A8E1" w14:textId="77777777" w:rsidR="00363FE2" w:rsidRPr="00136E53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363FE2" w:rsidRPr="00136E53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2924" w:type="pct"/>
          </w:tcPr>
          <w:p w14:paraId="1A795F37" w14:textId="1455D69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D467AFA" w14:textId="790239F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3E892EC" w14:textId="0BDFFD8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03D069B" w14:textId="77777777" w:rsidTr="007E6DCB">
        <w:trPr>
          <w:trHeight w:val="559"/>
        </w:trPr>
        <w:tc>
          <w:tcPr>
            <w:tcW w:w="754" w:type="pct"/>
            <w:vMerge/>
          </w:tcPr>
          <w:p w14:paraId="06D6AF3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8453FED" w14:textId="0DC7E2A5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дороге», «О доблестях, о подвигах, о славе...», «О, ве</w:t>
            </w:r>
            <w:r>
              <w:rPr>
                <w:rFonts w:ascii="Times New Roman" w:hAnsi="Times New Roman"/>
                <w:sz w:val="24"/>
                <w:szCs w:val="24"/>
              </w:rPr>
              <w:t>сна, без конца и без краю…»,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896" w:type="pct"/>
          </w:tcPr>
          <w:p w14:paraId="796DEEC3" w14:textId="5294F79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96DB17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0CCE2C6" w14:textId="77777777" w:rsidTr="007E6DCB">
        <w:trPr>
          <w:trHeight w:val="283"/>
        </w:trPr>
        <w:tc>
          <w:tcPr>
            <w:tcW w:w="754" w:type="pct"/>
            <w:vMerge/>
          </w:tcPr>
          <w:p w14:paraId="138EACF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8F254C" w14:textId="4FCD3985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596C814" w14:textId="0F2482C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86573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D389D64" w14:textId="77777777" w:rsidTr="007E6DCB">
        <w:trPr>
          <w:trHeight w:val="283"/>
        </w:trPr>
        <w:tc>
          <w:tcPr>
            <w:tcW w:w="754" w:type="pct"/>
            <w:vMerge/>
          </w:tcPr>
          <w:p w14:paraId="3FFDF9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D6AA8EF" w14:textId="06B9CF82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DFA181" w14:textId="215A5F1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43B30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6CDF44F" w14:textId="77777777" w:rsidTr="007E6DCB">
        <w:trPr>
          <w:trHeight w:val="283"/>
        </w:trPr>
        <w:tc>
          <w:tcPr>
            <w:tcW w:w="754" w:type="pct"/>
            <w:vMerge/>
          </w:tcPr>
          <w:p w14:paraId="08CB4A7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F41C1A" w14:textId="22FE6C97" w:rsidR="00363FE2" w:rsidRPr="00136E53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4E71B17" w14:textId="1598AD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070EC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A5FB823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9D9EF55" w14:textId="0226760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6.3</w:t>
            </w:r>
          </w:p>
          <w:p w14:paraId="58BF418E" w14:textId="3B980F8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2924" w:type="pct"/>
          </w:tcPr>
          <w:p w14:paraId="3C42CED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A05B0F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7621F82" w14:textId="54B762E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71279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D5923" w:rsidRPr="00496F4C" w14:paraId="11E87E9E" w14:textId="77777777" w:rsidTr="00EC3672">
        <w:trPr>
          <w:trHeight w:val="20"/>
        </w:trPr>
        <w:tc>
          <w:tcPr>
            <w:tcW w:w="754" w:type="pct"/>
            <w:vMerge/>
          </w:tcPr>
          <w:p w14:paraId="2903F2DD" w14:textId="77777777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788CD86" w14:textId="7F92F539" w:rsidR="003D5923" w:rsidRPr="00136E53" w:rsidRDefault="003D592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896" w:type="pct"/>
          </w:tcPr>
          <w:p w14:paraId="76413ADC" w14:textId="0A130544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F7BF811" w14:textId="77777777" w:rsidR="003D5923" w:rsidRPr="00496F4C" w:rsidRDefault="003D592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2F853394" w14:textId="77777777" w:rsidTr="00A40855">
        <w:trPr>
          <w:trHeight w:val="20"/>
        </w:trPr>
        <w:tc>
          <w:tcPr>
            <w:tcW w:w="754" w:type="pct"/>
            <w:vMerge/>
          </w:tcPr>
          <w:p w14:paraId="4C8C299C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8251A7E" w14:textId="5403506C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2761EEE" w14:textId="1E311A93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8D4B0F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5F7F7EAC" w14:textId="77777777" w:rsidTr="00A40855">
        <w:trPr>
          <w:trHeight w:val="20"/>
        </w:trPr>
        <w:tc>
          <w:tcPr>
            <w:tcW w:w="754" w:type="pct"/>
            <w:vMerge/>
          </w:tcPr>
          <w:p w14:paraId="63DF46FA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7B2D6F1" w14:textId="5CD53CFC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2EC8129" w14:textId="7B91899A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6240923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5923" w:rsidRPr="00496F4C" w14:paraId="21F90C0A" w14:textId="77777777" w:rsidTr="00A40855">
        <w:trPr>
          <w:trHeight w:val="20"/>
        </w:trPr>
        <w:tc>
          <w:tcPr>
            <w:tcW w:w="754" w:type="pct"/>
            <w:vMerge/>
          </w:tcPr>
          <w:p w14:paraId="21CEA153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0FA880" w14:textId="1958D507" w:rsidR="003D5923" w:rsidRPr="00136E53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6BFE494" w14:textId="7FF13F96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AB0F6CD" w14:textId="77777777" w:rsidR="003D5923" w:rsidRPr="00496F4C" w:rsidRDefault="003D5923" w:rsidP="003D5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16F886C5" w14:textId="77777777" w:rsidTr="00A044BD">
        <w:trPr>
          <w:trHeight w:val="216"/>
        </w:trPr>
        <w:tc>
          <w:tcPr>
            <w:tcW w:w="754" w:type="pct"/>
            <w:vMerge w:val="restart"/>
          </w:tcPr>
          <w:p w14:paraId="4F79BD56" w14:textId="5FA12B6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</w:t>
            </w:r>
          </w:p>
          <w:p w14:paraId="24B1B837" w14:textId="77777777" w:rsidR="00363FE2" w:rsidRPr="00927088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А. Есенин. </w:t>
            </w:r>
          </w:p>
          <w:p w14:paraId="0C616A21" w14:textId="12590CD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10313E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4C308A75" w14:textId="650FAD6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7D3C8CF5" w14:textId="1A98DCE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1708CDE" w14:textId="77777777" w:rsidTr="00A044BD">
        <w:trPr>
          <w:trHeight w:val="597"/>
        </w:trPr>
        <w:tc>
          <w:tcPr>
            <w:tcW w:w="754" w:type="pct"/>
            <w:vMerge/>
          </w:tcPr>
          <w:p w14:paraId="5537974A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0B3E2E0" w14:textId="1362B497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896" w:type="pct"/>
            <w:vAlign w:val="center"/>
          </w:tcPr>
          <w:p w14:paraId="201381EB" w14:textId="6568FC4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76BE65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0440338" w14:textId="77777777" w:rsidTr="00A044BD">
        <w:trPr>
          <w:trHeight w:val="283"/>
        </w:trPr>
        <w:tc>
          <w:tcPr>
            <w:tcW w:w="754" w:type="pct"/>
            <w:vMerge/>
          </w:tcPr>
          <w:p w14:paraId="6A503FA6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3A6C5C2" w14:textId="7940BDF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FFD6005" w14:textId="43C4938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5970A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F82A8EE" w14:textId="77777777" w:rsidTr="00A044BD">
        <w:trPr>
          <w:trHeight w:val="283"/>
        </w:trPr>
        <w:tc>
          <w:tcPr>
            <w:tcW w:w="754" w:type="pct"/>
            <w:vMerge/>
          </w:tcPr>
          <w:p w14:paraId="7B862A7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18668E" w14:textId="675CAA5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4234680" w14:textId="68FF8E9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54927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738C4ED1" w14:textId="77777777" w:rsidTr="00A044BD">
        <w:trPr>
          <w:trHeight w:val="283"/>
        </w:trPr>
        <w:tc>
          <w:tcPr>
            <w:tcW w:w="754" w:type="pct"/>
            <w:vMerge/>
          </w:tcPr>
          <w:p w14:paraId="6B3464B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08F2CF" w14:textId="2F0E1F88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657D4B9" w14:textId="4BDC74B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288C22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3FA70BFB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6D8C665E" w14:textId="32F6E48C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6.5</w:t>
            </w:r>
          </w:p>
          <w:p w14:paraId="3E4019B6" w14:textId="104013B4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2924" w:type="pct"/>
          </w:tcPr>
          <w:p w14:paraId="3C2734C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721ACEF" w14:textId="61331E2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71F42E74" w14:textId="49C171D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564E5DE" w14:textId="77777777" w:rsidTr="00EC3672">
        <w:trPr>
          <w:trHeight w:val="643"/>
        </w:trPr>
        <w:tc>
          <w:tcPr>
            <w:tcW w:w="754" w:type="pct"/>
            <w:vMerge/>
          </w:tcPr>
          <w:p w14:paraId="3ED9A78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EFBE338" w14:textId="77744085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896" w:type="pct"/>
          </w:tcPr>
          <w:p w14:paraId="6048AFA3" w14:textId="109C7D7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5F86E75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9A01CAD" w14:textId="77777777" w:rsidTr="008650B5">
        <w:trPr>
          <w:trHeight w:val="283"/>
        </w:trPr>
        <w:tc>
          <w:tcPr>
            <w:tcW w:w="754" w:type="pct"/>
            <w:vMerge/>
          </w:tcPr>
          <w:p w14:paraId="71FFE6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336EF2" w14:textId="6234677D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D33F256" w14:textId="0F73247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CE49E7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587D1B0" w14:textId="77777777" w:rsidTr="008650B5">
        <w:trPr>
          <w:trHeight w:val="283"/>
        </w:trPr>
        <w:tc>
          <w:tcPr>
            <w:tcW w:w="754" w:type="pct"/>
            <w:vMerge/>
          </w:tcPr>
          <w:p w14:paraId="61A65DD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66C1412" w14:textId="4F49CA75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B4ACB22" w14:textId="5CE8C85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F5FB3F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911D7D7" w14:textId="77777777" w:rsidTr="008650B5">
        <w:trPr>
          <w:trHeight w:val="283"/>
        </w:trPr>
        <w:tc>
          <w:tcPr>
            <w:tcW w:w="754" w:type="pct"/>
            <w:vMerge/>
          </w:tcPr>
          <w:p w14:paraId="7C215C2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6D84DB5" w14:textId="69598EC9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329EC00" w14:textId="2BC79A2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A4F8E4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84D297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459F32AD" w14:textId="4BBE76C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 6.6</w:t>
            </w:r>
          </w:p>
          <w:p w14:paraId="207E77FE" w14:textId="77777777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363FE2" w:rsidRPr="0092708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C2FC31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F5C1543" w14:textId="00596E5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AA85EE4" w14:textId="53E9850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37FDEA91" w14:textId="77777777" w:rsidTr="00EC3672">
        <w:trPr>
          <w:trHeight w:val="985"/>
        </w:trPr>
        <w:tc>
          <w:tcPr>
            <w:tcW w:w="754" w:type="pct"/>
            <w:vMerge/>
          </w:tcPr>
          <w:p w14:paraId="133CB5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B922079" w14:textId="5E1214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Стихотворения (не менее трёх по выбору). Например, «Моим стихам, написанным так рано…», «Кто создан из камня, кто создан из глины…», «Идёшь, на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«Стихи о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896" w:type="pct"/>
          </w:tcPr>
          <w:p w14:paraId="5FF4A3A9" w14:textId="04B1FC2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4737853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C2A725E" w14:textId="77777777" w:rsidTr="008F0C6D">
        <w:trPr>
          <w:trHeight w:val="283"/>
        </w:trPr>
        <w:tc>
          <w:tcPr>
            <w:tcW w:w="754" w:type="pct"/>
            <w:vMerge/>
          </w:tcPr>
          <w:p w14:paraId="01D5CDA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3F116E" w14:textId="64362D4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8C5E50" w14:textId="0D73258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C0AFA2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76C9A76" w14:textId="77777777" w:rsidTr="008F0C6D">
        <w:trPr>
          <w:trHeight w:val="283"/>
        </w:trPr>
        <w:tc>
          <w:tcPr>
            <w:tcW w:w="754" w:type="pct"/>
            <w:vMerge/>
          </w:tcPr>
          <w:p w14:paraId="094811D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CE2038F" w14:textId="1572884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5AF483B" w14:textId="65E1D68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07303F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C9C9825" w14:textId="77777777" w:rsidTr="008F0C6D">
        <w:trPr>
          <w:trHeight w:val="283"/>
        </w:trPr>
        <w:tc>
          <w:tcPr>
            <w:tcW w:w="754" w:type="pct"/>
            <w:vMerge/>
          </w:tcPr>
          <w:p w14:paraId="0101C1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B5B95D6" w14:textId="23F05D6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3901413" w14:textId="573CEAA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95F005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EADC809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065B207F" w14:textId="47875FC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6.7</w:t>
            </w:r>
          </w:p>
          <w:p w14:paraId="6551C296" w14:textId="77777777" w:rsidR="00363FE2" w:rsidRPr="001D751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2924" w:type="pct"/>
          </w:tcPr>
          <w:p w14:paraId="510957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E61564C" w14:textId="25EC483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738875D" w14:textId="3139318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86C4F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F0C6D" w:rsidRPr="00496F4C" w14:paraId="391391CB" w14:textId="77777777" w:rsidTr="00EC3672">
        <w:trPr>
          <w:trHeight w:val="418"/>
        </w:trPr>
        <w:tc>
          <w:tcPr>
            <w:tcW w:w="754" w:type="pct"/>
            <w:vMerge/>
          </w:tcPr>
          <w:p w14:paraId="2BDFE586" w14:textId="77777777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37AC0A8" w14:textId="571C9962" w:rsidR="008F0C6D" w:rsidRPr="001D7512" w:rsidRDefault="008F0C6D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матики лирики. Любовь как всепоглощающее чувство в лирике поэта. Гражданский пафос, тема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lastRenderedPageBreak/>
              <w:t>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896" w:type="pct"/>
          </w:tcPr>
          <w:p w14:paraId="473DEF55" w14:textId="2026EBF1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2E1364ED" w14:textId="27CE7954" w:rsidR="008F0C6D" w:rsidRPr="00496F4C" w:rsidRDefault="008F0C6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5878B223" w14:textId="77777777" w:rsidTr="008F0C6D">
        <w:trPr>
          <w:trHeight w:val="283"/>
        </w:trPr>
        <w:tc>
          <w:tcPr>
            <w:tcW w:w="754" w:type="pct"/>
            <w:vMerge/>
          </w:tcPr>
          <w:p w14:paraId="47BECAB0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72AEF4" w14:textId="3CECD23A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AED1DC" w14:textId="6449D642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B5AB47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7316DAB4" w14:textId="77777777" w:rsidTr="008F0C6D">
        <w:trPr>
          <w:trHeight w:val="283"/>
        </w:trPr>
        <w:tc>
          <w:tcPr>
            <w:tcW w:w="754" w:type="pct"/>
            <w:vMerge/>
          </w:tcPr>
          <w:p w14:paraId="1D710ADF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BAC237" w14:textId="7FAD7DFC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BB96A1B" w14:textId="3DC72ED9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287B80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F0C6D" w:rsidRPr="00496F4C" w14:paraId="15A510C9" w14:textId="77777777" w:rsidTr="008F0C6D">
        <w:trPr>
          <w:trHeight w:val="283"/>
        </w:trPr>
        <w:tc>
          <w:tcPr>
            <w:tcW w:w="754" w:type="pct"/>
            <w:vMerge/>
          </w:tcPr>
          <w:p w14:paraId="64BD7DDA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91FC6B" w14:textId="1D5D0FE1" w:rsidR="008F0C6D" w:rsidRPr="001D7512" w:rsidRDefault="008F0C6D" w:rsidP="008F0C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F8D881B" w14:textId="1636E470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AB81F2" w14:textId="77777777" w:rsidR="008F0C6D" w:rsidRPr="00496F4C" w:rsidRDefault="008F0C6D" w:rsidP="008F0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24B0825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159E8671" w14:textId="477944A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</w:p>
          <w:p w14:paraId="193FDA2C" w14:textId="0AF61C1E" w:rsidR="00363FE2" w:rsidRPr="001D7512" w:rsidRDefault="00363FE2" w:rsidP="00363FE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363FE2" w:rsidRPr="001D7512" w:rsidRDefault="00363FE2" w:rsidP="00363FE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2924" w:type="pct"/>
          </w:tcPr>
          <w:p w14:paraId="11F0DF4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46C042E" w14:textId="75CBA18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EE92C08" w14:textId="2944309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AF6DE6D" w14:textId="77777777" w:rsidTr="00EC3672">
        <w:trPr>
          <w:trHeight w:val="1233"/>
        </w:trPr>
        <w:tc>
          <w:tcPr>
            <w:tcW w:w="754" w:type="pct"/>
            <w:vMerge/>
          </w:tcPr>
          <w:p w14:paraId="53845A1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FCD6EB1" w14:textId="0C73B626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896" w:type="pct"/>
          </w:tcPr>
          <w:p w14:paraId="571C3E2A" w14:textId="3D725E2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189B52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16C07C4" w14:textId="77777777" w:rsidTr="008F0C6D">
        <w:trPr>
          <w:trHeight w:val="283"/>
        </w:trPr>
        <w:tc>
          <w:tcPr>
            <w:tcW w:w="754" w:type="pct"/>
            <w:vMerge/>
          </w:tcPr>
          <w:p w14:paraId="61BB3A2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B24AD9" w14:textId="2A1456A1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0EE4384" w14:textId="694C37C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FA1133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CA513E5" w14:textId="77777777" w:rsidTr="008F0C6D">
        <w:trPr>
          <w:trHeight w:val="283"/>
        </w:trPr>
        <w:tc>
          <w:tcPr>
            <w:tcW w:w="754" w:type="pct"/>
            <w:vMerge/>
          </w:tcPr>
          <w:p w14:paraId="619C7EB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B523BE" w14:textId="2C05A118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F2908E3" w14:textId="6F01E59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446D6A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4BF913B5" w14:textId="77777777" w:rsidTr="008F0C6D">
        <w:trPr>
          <w:trHeight w:val="283"/>
        </w:trPr>
        <w:tc>
          <w:tcPr>
            <w:tcW w:w="754" w:type="pct"/>
            <w:vMerge/>
          </w:tcPr>
          <w:p w14:paraId="56AFEED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6697E06" w14:textId="36D1C3D3" w:rsidR="00363FE2" w:rsidRPr="001D7512" w:rsidRDefault="00363FE2" w:rsidP="00363FE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8148B91" w14:textId="285233C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3AF5E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6AF7651" w14:textId="77777777" w:rsidTr="00EC3672">
        <w:trPr>
          <w:trHeight w:val="133"/>
        </w:trPr>
        <w:tc>
          <w:tcPr>
            <w:tcW w:w="754" w:type="pct"/>
            <w:vMerge w:val="restart"/>
          </w:tcPr>
          <w:p w14:paraId="119D558A" w14:textId="573801C1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6.9</w:t>
            </w:r>
          </w:p>
          <w:p w14:paraId="7BBFC5D9" w14:textId="706B096B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2924" w:type="pct"/>
          </w:tcPr>
          <w:p w14:paraId="07161643" w14:textId="55B8A0A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560C8B3" w14:textId="79A35D8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D007C5B" w14:textId="508F6AB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5D34CDB0" w14:textId="77777777" w:rsidTr="00EC3672">
        <w:trPr>
          <w:trHeight w:val="843"/>
        </w:trPr>
        <w:tc>
          <w:tcPr>
            <w:tcW w:w="754" w:type="pct"/>
            <w:vMerge/>
          </w:tcPr>
          <w:p w14:paraId="60F533EC" w14:textId="7A43AEF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9D5CD56" w14:textId="044D1658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896" w:type="pct"/>
          </w:tcPr>
          <w:p w14:paraId="5A33310F" w14:textId="68E5DFE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8EDFDF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8E393A" w14:textId="77777777" w:rsidTr="00CE0AF3">
        <w:trPr>
          <w:trHeight w:val="283"/>
        </w:trPr>
        <w:tc>
          <w:tcPr>
            <w:tcW w:w="754" w:type="pct"/>
            <w:vMerge/>
          </w:tcPr>
          <w:p w14:paraId="23E4CF0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BE7C45F" w14:textId="56F23787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5652F27" w14:textId="2549265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CEBF5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FF1FE67" w14:textId="77777777" w:rsidTr="00CE0AF3">
        <w:trPr>
          <w:trHeight w:val="283"/>
        </w:trPr>
        <w:tc>
          <w:tcPr>
            <w:tcW w:w="754" w:type="pct"/>
            <w:vMerge/>
          </w:tcPr>
          <w:p w14:paraId="088CE6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6DFDB6" w14:textId="02517BFB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6AB01FD" w14:textId="0B0DF68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781CB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53B9C5" w14:textId="77777777" w:rsidTr="00CE0AF3">
        <w:trPr>
          <w:trHeight w:val="283"/>
        </w:trPr>
        <w:tc>
          <w:tcPr>
            <w:tcW w:w="754" w:type="pct"/>
            <w:vMerge/>
          </w:tcPr>
          <w:p w14:paraId="6BCBB7E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5BD199" w14:textId="31B717D9" w:rsidR="00363FE2" w:rsidRPr="001D751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A848D9C" w14:textId="581AADE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A3967E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0942B2E" w14:textId="77777777" w:rsidTr="00EC3672">
        <w:trPr>
          <w:trHeight w:val="170"/>
        </w:trPr>
        <w:tc>
          <w:tcPr>
            <w:tcW w:w="754" w:type="pct"/>
            <w:vMerge w:val="restart"/>
          </w:tcPr>
          <w:p w14:paraId="49359F6A" w14:textId="210E07C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363FE2" w:rsidRPr="00736339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2924" w:type="pct"/>
          </w:tcPr>
          <w:p w14:paraId="6ACCE38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142C05C" w14:textId="73C6DD7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08DA7A58" w14:textId="35C247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58EB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CE0AF3" w:rsidRPr="00496F4C" w14:paraId="354284F3" w14:textId="77777777" w:rsidTr="00EC3672">
        <w:trPr>
          <w:trHeight w:val="643"/>
        </w:trPr>
        <w:tc>
          <w:tcPr>
            <w:tcW w:w="754" w:type="pct"/>
            <w:vMerge/>
          </w:tcPr>
          <w:p w14:paraId="49375030" w14:textId="77777777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A0C12BC" w14:textId="0DBB339B" w:rsidR="00CE0AF3" w:rsidRPr="00736339" w:rsidRDefault="00CE0AF3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896" w:type="pct"/>
          </w:tcPr>
          <w:p w14:paraId="6C379335" w14:textId="65CCD02F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B173B16" w14:textId="77777777" w:rsidR="00CE0AF3" w:rsidRPr="00496F4C" w:rsidRDefault="00CE0A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0C98BA1B" w14:textId="77777777" w:rsidTr="00CE0AF3">
        <w:trPr>
          <w:trHeight w:val="283"/>
        </w:trPr>
        <w:tc>
          <w:tcPr>
            <w:tcW w:w="754" w:type="pct"/>
            <w:vMerge/>
          </w:tcPr>
          <w:p w14:paraId="16546DD3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06025B" w14:textId="7B6ED584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1953A92" w14:textId="6602301F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4F4C0E4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1BA0172D" w14:textId="77777777" w:rsidTr="00CE0AF3">
        <w:trPr>
          <w:trHeight w:val="283"/>
        </w:trPr>
        <w:tc>
          <w:tcPr>
            <w:tcW w:w="754" w:type="pct"/>
            <w:vMerge/>
          </w:tcPr>
          <w:p w14:paraId="63EEB015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E6008D" w14:textId="7CFD092C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0B002C7" w14:textId="1255DD1D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B67792B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E0AF3" w:rsidRPr="00496F4C" w14:paraId="2ABC5F6E" w14:textId="77777777" w:rsidTr="00CE0AF3">
        <w:trPr>
          <w:trHeight w:val="283"/>
        </w:trPr>
        <w:tc>
          <w:tcPr>
            <w:tcW w:w="754" w:type="pct"/>
            <w:vMerge/>
          </w:tcPr>
          <w:p w14:paraId="4F546EB4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527BCA4" w14:textId="03106C64" w:rsidR="00CE0AF3" w:rsidRPr="00736339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07CC3D6" w14:textId="281AFD6A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D719DB8" w14:textId="77777777" w:rsidR="00CE0AF3" w:rsidRPr="00496F4C" w:rsidRDefault="00CE0AF3" w:rsidP="00CE0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567968DE" w14:textId="77777777" w:rsidTr="00EC3672">
        <w:trPr>
          <w:trHeight w:val="20"/>
        </w:trPr>
        <w:tc>
          <w:tcPr>
            <w:tcW w:w="754" w:type="pct"/>
            <w:vMerge w:val="restart"/>
          </w:tcPr>
          <w:p w14:paraId="7B667360" w14:textId="4181E5F5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6.11</w:t>
            </w:r>
          </w:p>
          <w:p w14:paraId="76A5132A" w14:textId="77777777" w:rsidR="00363FE2" w:rsidRPr="0073633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CE805B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C2FC08D" w14:textId="2243A54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FACC38" w14:textId="506EE3F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8C8915F" w14:textId="77777777" w:rsidTr="00EC3672">
        <w:trPr>
          <w:trHeight w:val="20"/>
        </w:trPr>
        <w:tc>
          <w:tcPr>
            <w:tcW w:w="754" w:type="pct"/>
            <w:vMerge/>
          </w:tcPr>
          <w:p w14:paraId="4CB46FD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1327D44" w14:textId="03A2386B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896" w:type="pct"/>
          </w:tcPr>
          <w:p w14:paraId="48FC7976" w14:textId="75AAE08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8CC82F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B5CDF13" w14:textId="77777777" w:rsidTr="00703100">
        <w:trPr>
          <w:trHeight w:val="20"/>
        </w:trPr>
        <w:tc>
          <w:tcPr>
            <w:tcW w:w="754" w:type="pct"/>
            <w:vMerge/>
          </w:tcPr>
          <w:p w14:paraId="3C1F15F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9B5D42" w14:textId="0DAC6178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655785A" w14:textId="2923E51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F70A8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8A77D81" w14:textId="77777777" w:rsidTr="00703100">
        <w:trPr>
          <w:trHeight w:val="20"/>
        </w:trPr>
        <w:tc>
          <w:tcPr>
            <w:tcW w:w="754" w:type="pct"/>
            <w:vMerge/>
          </w:tcPr>
          <w:p w14:paraId="1F7F036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B2E28E" w14:textId="6118EC3D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7AA54BF" w14:textId="142BB92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C822A8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9C7473" w14:textId="77777777" w:rsidTr="00703100">
        <w:trPr>
          <w:trHeight w:val="20"/>
        </w:trPr>
        <w:tc>
          <w:tcPr>
            <w:tcW w:w="754" w:type="pct"/>
            <w:vMerge/>
          </w:tcPr>
          <w:p w14:paraId="77E5C8A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54E8BD9" w14:textId="6C6BC518" w:rsidR="00363FE2" w:rsidRPr="0073633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157E90F" w14:textId="7D750A1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94CD7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35E6F8E" w14:textId="77777777" w:rsidTr="00EC3672">
        <w:trPr>
          <w:trHeight w:val="231"/>
        </w:trPr>
        <w:tc>
          <w:tcPr>
            <w:tcW w:w="754" w:type="pct"/>
            <w:vMerge w:val="restart"/>
          </w:tcPr>
          <w:p w14:paraId="04022B8F" w14:textId="0B3E73C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6.12</w:t>
            </w:r>
          </w:p>
          <w:p w14:paraId="624DC3A5" w14:textId="0EEAE374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2924" w:type="pct"/>
          </w:tcPr>
          <w:p w14:paraId="5C5781B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417E4C2" w14:textId="64F6F1B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3AF9E73" w14:textId="5DCAD5C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A0B3E85" w14:textId="77777777" w:rsidTr="00EC3672">
        <w:trPr>
          <w:trHeight w:val="582"/>
        </w:trPr>
        <w:tc>
          <w:tcPr>
            <w:tcW w:w="754" w:type="pct"/>
            <w:vMerge/>
          </w:tcPr>
          <w:p w14:paraId="74177AF1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3D46E54" w14:textId="5BE88FF7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896" w:type="pct"/>
          </w:tcPr>
          <w:p w14:paraId="4799733E" w14:textId="55AAB82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E6EC7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192843" w14:textId="77777777" w:rsidTr="008B5331">
        <w:trPr>
          <w:trHeight w:val="283"/>
        </w:trPr>
        <w:tc>
          <w:tcPr>
            <w:tcW w:w="754" w:type="pct"/>
            <w:vMerge/>
          </w:tcPr>
          <w:p w14:paraId="064F46E4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A5F3A3F" w14:textId="176CF97E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24A5D2D" w14:textId="4AAC1AA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9E55C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28EC1BEB" w14:textId="77777777" w:rsidTr="008B5331">
        <w:trPr>
          <w:trHeight w:val="283"/>
        </w:trPr>
        <w:tc>
          <w:tcPr>
            <w:tcW w:w="754" w:type="pct"/>
            <w:vMerge/>
          </w:tcPr>
          <w:p w14:paraId="1595CDF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0B2CFC" w14:textId="47878E99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AC9987C" w14:textId="36766F2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2EBBE3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6BEFAB01" w14:textId="77777777" w:rsidTr="008B5331">
        <w:trPr>
          <w:trHeight w:val="283"/>
        </w:trPr>
        <w:tc>
          <w:tcPr>
            <w:tcW w:w="754" w:type="pct"/>
            <w:vMerge/>
          </w:tcPr>
          <w:p w14:paraId="3A5B051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DF17A7" w14:textId="78940B41" w:rsidR="00363FE2" w:rsidRPr="000A10F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99B3969" w14:textId="6280AAC2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F63F8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4936A1A0" w14:textId="77777777" w:rsidTr="00EC3672">
        <w:trPr>
          <w:trHeight w:val="246"/>
        </w:trPr>
        <w:tc>
          <w:tcPr>
            <w:tcW w:w="754" w:type="pct"/>
            <w:vMerge w:val="restart"/>
          </w:tcPr>
          <w:p w14:paraId="09F44CA9" w14:textId="6E97D3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6.13</w:t>
            </w:r>
          </w:p>
          <w:p w14:paraId="3FEC9C19" w14:textId="7262AC47" w:rsidR="00363FE2" w:rsidRPr="00855656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23E8A363" w14:textId="2CE5A00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ED0DDE4" w14:textId="7777777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1DDD2DE6" w14:textId="3A66D76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B5A28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B5331" w:rsidRPr="00496F4C" w14:paraId="5D53FEC6" w14:textId="77777777" w:rsidTr="00EC3672">
        <w:trPr>
          <w:trHeight w:val="567"/>
        </w:trPr>
        <w:tc>
          <w:tcPr>
            <w:tcW w:w="754" w:type="pct"/>
            <w:vMerge/>
          </w:tcPr>
          <w:p w14:paraId="2AC0736D" w14:textId="77777777" w:rsidR="008B5331" w:rsidRDefault="008B533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14F747" w14:textId="73C0FDAE" w:rsidR="008B5331" w:rsidRPr="00855656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B5331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8B5331" w:rsidRPr="00855656" w:rsidRDefault="008B533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lastRenderedPageBreak/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896" w:type="pct"/>
          </w:tcPr>
          <w:p w14:paraId="3A34D512" w14:textId="002387B5" w:rsidR="008B5331" w:rsidRPr="00496F4C" w:rsidRDefault="008B533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17DEE716" w14:textId="77777777" w:rsidR="008B5331" w:rsidRPr="00496F4C" w:rsidRDefault="008B533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1105206A" w14:textId="77777777" w:rsidTr="008B5331">
        <w:trPr>
          <w:trHeight w:val="283"/>
        </w:trPr>
        <w:tc>
          <w:tcPr>
            <w:tcW w:w="754" w:type="pct"/>
            <w:vMerge/>
          </w:tcPr>
          <w:p w14:paraId="78AA01EE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18FFCC" w14:textId="3A48B7E7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1A0429" w14:textId="12C3D996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1E6493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6F3C8836" w14:textId="77777777" w:rsidTr="008B5331">
        <w:trPr>
          <w:trHeight w:val="283"/>
        </w:trPr>
        <w:tc>
          <w:tcPr>
            <w:tcW w:w="754" w:type="pct"/>
            <w:vMerge/>
          </w:tcPr>
          <w:p w14:paraId="4CC586F3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D6F2DD" w14:textId="7E7EF999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12FF946" w14:textId="683A65EE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87AEF57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5331" w:rsidRPr="00496F4C" w14:paraId="261B3045" w14:textId="77777777" w:rsidTr="008B5331">
        <w:trPr>
          <w:trHeight w:val="283"/>
        </w:trPr>
        <w:tc>
          <w:tcPr>
            <w:tcW w:w="754" w:type="pct"/>
            <w:vMerge/>
          </w:tcPr>
          <w:p w14:paraId="24131FEC" w14:textId="77777777" w:rsidR="008B5331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BC59FC" w14:textId="23654556" w:rsidR="008B5331" w:rsidRPr="00855656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0D4C355" w14:textId="7F21C0F7" w:rsidR="008B5331" w:rsidRPr="00496F4C" w:rsidRDefault="008B5331" w:rsidP="008B5331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D5662DA" w14:textId="77777777" w:rsidR="008B5331" w:rsidRPr="00496F4C" w:rsidRDefault="008B5331" w:rsidP="008B53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3FE2" w:rsidRPr="00496F4C" w14:paraId="0F80C513" w14:textId="77777777" w:rsidTr="00EC3672">
        <w:trPr>
          <w:trHeight w:val="246"/>
        </w:trPr>
        <w:tc>
          <w:tcPr>
            <w:tcW w:w="754" w:type="pct"/>
            <w:vMerge w:val="restart"/>
          </w:tcPr>
          <w:p w14:paraId="500625B9" w14:textId="0073325F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2924" w:type="pct"/>
          </w:tcPr>
          <w:p w14:paraId="19C58BC4" w14:textId="4CA3E1AB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A8F92A7" w14:textId="1486402B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00F9F035" w14:textId="75F1C175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1F6AC5D" w14:textId="77777777" w:rsidTr="00EC3672">
        <w:trPr>
          <w:trHeight w:val="567"/>
        </w:trPr>
        <w:tc>
          <w:tcPr>
            <w:tcW w:w="754" w:type="pct"/>
            <w:vMerge/>
          </w:tcPr>
          <w:p w14:paraId="52FE3C8C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7E65B47A" w14:textId="4F07287E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896" w:type="pct"/>
          </w:tcPr>
          <w:p w14:paraId="1EC9A28F" w14:textId="2AD8A104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386E13B4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4F857D0D" w14:textId="77777777" w:rsidTr="00BC2430">
        <w:trPr>
          <w:trHeight w:val="283"/>
        </w:trPr>
        <w:tc>
          <w:tcPr>
            <w:tcW w:w="754" w:type="pct"/>
            <w:vMerge/>
          </w:tcPr>
          <w:p w14:paraId="2EF0DA4E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F3C0D1" w14:textId="50A7E732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A391400" w14:textId="545D4600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AC12A6E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0D0B8C6F" w14:textId="77777777" w:rsidTr="00BC2430">
        <w:trPr>
          <w:trHeight w:val="283"/>
        </w:trPr>
        <w:tc>
          <w:tcPr>
            <w:tcW w:w="754" w:type="pct"/>
            <w:vMerge/>
          </w:tcPr>
          <w:p w14:paraId="09C50832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D81FC8" w14:textId="195349DD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C482FA6" w14:textId="2B457149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858ADAC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24FC9F4D" w14:textId="77777777" w:rsidTr="00BC2430">
        <w:trPr>
          <w:trHeight w:val="283"/>
        </w:trPr>
        <w:tc>
          <w:tcPr>
            <w:tcW w:w="754" w:type="pct"/>
            <w:vMerge/>
          </w:tcPr>
          <w:p w14:paraId="579C7074" w14:textId="77777777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792EBE8" w14:textId="2217DABC" w:rsidR="00363FE2" w:rsidRPr="00855656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A70EDFC" w14:textId="082F1047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966BA0E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6C7054F3" w14:textId="77777777" w:rsidTr="00EC3672">
        <w:trPr>
          <w:trHeight w:val="170"/>
        </w:trPr>
        <w:tc>
          <w:tcPr>
            <w:tcW w:w="754" w:type="pct"/>
            <w:vMerge w:val="restart"/>
            <w:shd w:val="clear" w:color="auto" w:fill="auto"/>
          </w:tcPr>
          <w:p w14:paraId="3C2D8AC4" w14:textId="70CC24C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6.15</w:t>
            </w:r>
          </w:p>
          <w:p w14:paraId="1439E309" w14:textId="2102FDC9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2924" w:type="pct"/>
            <w:shd w:val="clear" w:color="auto" w:fill="auto"/>
          </w:tcPr>
          <w:p w14:paraId="0BC78F10" w14:textId="4527466C" w:rsidR="00363FE2" w:rsidRPr="00496F4C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  <w:shd w:val="clear" w:color="auto" w:fill="auto"/>
          </w:tcPr>
          <w:p w14:paraId="01C81489" w14:textId="0A623D1D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3C87653" w14:textId="0FBA852A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7483BDD2" w14:textId="77777777" w:rsidTr="00EC3672">
        <w:trPr>
          <w:trHeight w:val="643"/>
        </w:trPr>
        <w:tc>
          <w:tcPr>
            <w:tcW w:w="754" w:type="pct"/>
            <w:vMerge/>
            <w:shd w:val="clear" w:color="auto" w:fill="auto"/>
          </w:tcPr>
          <w:p w14:paraId="6D164303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A15AB93" w14:textId="74D15664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896" w:type="pct"/>
            <w:vMerge/>
            <w:shd w:val="clear" w:color="auto" w:fill="auto"/>
          </w:tcPr>
          <w:p w14:paraId="7C63E603" w14:textId="77777777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1F7C0976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2E461E44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CDE9A80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D9E55B" w14:textId="6885D6D5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C40D17D" w14:textId="718F998B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DB184F2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074C5342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6AD43BB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0C1B5A" w14:textId="2D02667A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B820AEF" w14:textId="50222F42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6EA585B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593964DB" w14:textId="77777777" w:rsidTr="00BC2430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701C39D" w14:textId="77777777" w:rsidR="00363FE2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BA32A0" w14:textId="4A7BE81E" w:rsidR="00363FE2" w:rsidRPr="00855656" w:rsidRDefault="00363FE2" w:rsidP="00363FE2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352719" w14:textId="0E84AB61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D29D767" w14:textId="7777777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E2" w:rsidRPr="00496F4C" w14:paraId="62152E61" w14:textId="77777777" w:rsidTr="00EC3672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14:paraId="7D1C8AB7" w14:textId="22EA393E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363FE2" w:rsidRPr="00855656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46EA644A" w14:textId="264CEEDE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29164AB8" w14:textId="0D482746" w:rsidR="00363FE2" w:rsidRPr="00496F4C" w:rsidRDefault="00363FE2" w:rsidP="00363FE2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573D3488" w14:textId="0B2A53B0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09A6B072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14F1079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BC5768" w14:textId="15073893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М. Симонова, Б.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896" w:type="pct"/>
            <w:shd w:val="clear" w:color="auto" w:fill="auto"/>
          </w:tcPr>
          <w:p w14:paraId="3D723C26" w14:textId="1C84E1C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627A51F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3B604CB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3131642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DC8C34" w14:textId="4DFF44DC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DFB84C6" w14:textId="5501981E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521909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A614527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0F62735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EEBA00" w14:textId="39359BD4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7626818" w14:textId="58A7E13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402F3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B5F7BAC" w14:textId="77777777" w:rsidTr="00EC3672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72D0080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1D1F7A0" w14:textId="3B76F216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F157663" w14:textId="5D32154D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6B95D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B68757A" w14:textId="77777777" w:rsidTr="00EC3672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754AA9BA" w14:textId="0113649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6.18</w:t>
            </w:r>
          </w:p>
          <w:p w14:paraId="6B2D452D" w14:textId="7777777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A484084" w14:textId="6E1A8849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00DFD343" w14:textId="55703CF9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5B85382" w14:textId="370A218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23123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B349C7" w:rsidRPr="00496F4C" w14:paraId="4112DCDB" w14:textId="77777777" w:rsidTr="00EC3672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54D63B67" w14:textId="77777777" w:rsidR="00B349C7" w:rsidRPr="00C27AFE" w:rsidRDefault="00B349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9B1B543" w14:textId="74A1E70D" w:rsidR="00B349C7" w:rsidRPr="00B757F1" w:rsidRDefault="00B349C7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лирики поэта. Тема поэта и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lastRenderedPageBreak/>
              <w:t>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896" w:type="pct"/>
            <w:shd w:val="clear" w:color="auto" w:fill="auto"/>
          </w:tcPr>
          <w:p w14:paraId="718392D2" w14:textId="2A47310E" w:rsidR="00B349C7" w:rsidRPr="00496F4C" w:rsidRDefault="00B349C7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5FA46711" w14:textId="77777777" w:rsidR="00B349C7" w:rsidRPr="00496F4C" w:rsidRDefault="00B349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1F800CA7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243EB50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A71CA6" w14:textId="527327DC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002FC2D" w14:textId="26CD0E5F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D91052A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78418D5E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3ABA39B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B02B61" w14:textId="23AD181F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37CF950" w14:textId="42832D49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C753A12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349C7" w:rsidRPr="00496F4C" w14:paraId="75CA1A57" w14:textId="77777777" w:rsidTr="00B349C7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5AB8589" w14:textId="77777777" w:rsidR="00B349C7" w:rsidRPr="00C27AFE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2ECAE3" w14:textId="3D6D230F" w:rsidR="00B349C7" w:rsidRPr="00B757F1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E2A3272" w14:textId="1EE6D29D" w:rsidR="00B349C7" w:rsidRPr="00496F4C" w:rsidRDefault="00B349C7" w:rsidP="00B349C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3DDF9F0" w14:textId="77777777" w:rsidR="00B349C7" w:rsidRPr="00496F4C" w:rsidRDefault="00B349C7" w:rsidP="00B34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63D6AA3" w14:textId="77777777" w:rsidTr="00EC3672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63BB57D8" w14:textId="2F6284C6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6.19</w:t>
            </w:r>
          </w:p>
          <w:p w14:paraId="5966E9E2" w14:textId="7777777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5F1672E2" w14:textId="7C8A3DCA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B423BB6" w14:textId="3311D41A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36F9BFBC" w14:textId="4A28F1F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0B2722" w14:textId="77777777" w:rsidTr="00EC3672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0E35F5D2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7241F5A" w14:textId="3591D0E7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896" w:type="pct"/>
            <w:shd w:val="clear" w:color="auto" w:fill="auto"/>
          </w:tcPr>
          <w:p w14:paraId="4FD3A406" w14:textId="2989777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05485C5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A31D959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2FA8CA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F34434" w14:textId="718600E9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F8C4EB1" w14:textId="3CDDCBC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4B3A0F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015FC609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191DC2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3B81BCF" w14:textId="23DE6E2D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90FCB42" w14:textId="27357DA1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DF594F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A986E68" w14:textId="77777777" w:rsidTr="006D2B34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54064C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2672466" w14:textId="4A2155B1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9EC2B6F" w14:textId="7BE136B9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44AF4A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2FCBAE1" w14:textId="77777777" w:rsidTr="00EC3672">
        <w:trPr>
          <w:trHeight w:val="261"/>
        </w:trPr>
        <w:tc>
          <w:tcPr>
            <w:tcW w:w="754" w:type="pct"/>
            <w:vMerge w:val="restart"/>
            <w:shd w:val="clear" w:color="auto" w:fill="auto"/>
          </w:tcPr>
          <w:p w14:paraId="66157F40" w14:textId="5C435285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6.20</w:t>
            </w:r>
          </w:p>
          <w:p w14:paraId="2184F209" w14:textId="565D09A4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2924" w:type="pct"/>
            <w:shd w:val="clear" w:color="auto" w:fill="auto"/>
          </w:tcPr>
          <w:p w14:paraId="04461073" w14:textId="35F06DF1" w:rsidR="00363FE2" w:rsidRPr="00C27AFE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0EF1C2B4" w14:textId="62345598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6BC72C55" w14:textId="36BE754F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438A9AC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4CF8E61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39F4A7C" w14:textId="0A826DAC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896" w:type="pct"/>
            <w:shd w:val="clear" w:color="auto" w:fill="auto"/>
          </w:tcPr>
          <w:p w14:paraId="10F939E3" w14:textId="5AB2B2B5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442E6DD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EFAB8D6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6B31FD3B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7CCBDC9" w14:textId="2A6B6BFB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499C3E1" w14:textId="761A512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9FC4BF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D7F8327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35B65637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163C1F" w14:textId="6AA83542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30D3753" w14:textId="52101AFD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D10184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CF7961" w14:textId="77777777" w:rsidTr="00EC3672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1CFBA3C3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C63705" w14:textId="4EE838F8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B39AA15" w14:textId="3DDE72DC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E3EDDCA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A996E9B" w14:textId="77777777" w:rsidTr="00EC3672">
        <w:trPr>
          <w:trHeight w:val="155"/>
        </w:trPr>
        <w:tc>
          <w:tcPr>
            <w:tcW w:w="754" w:type="pct"/>
            <w:vMerge w:val="restart"/>
            <w:shd w:val="clear" w:color="auto" w:fill="auto"/>
          </w:tcPr>
          <w:p w14:paraId="0390D4D0" w14:textId="6AC2D21D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6.21</w:t>
            </w:r>
          </w:p>
          <w:p w14:paraId="644F8546" w14:textId="7A28A00C" w:rsidR="00363FE2" w:rsidRPr="00B757F1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2924" w:type="pct"/>
            <w:shd w:val="clear" w:color="auto" w:fill="auto"/>
          </w:tcPr>
          <w:p w14:paraId="59B8B4B5" w14:textId="666C09A8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1DF95B46" w14:textId="405C4764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022F45E7" w14:textId="002A0C8D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E12E4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8B662C" w:rsidRPr="00496F4C" w14:paraId="15CAF5A8" w14:textId="77777777" w:rsidTr="00EC3672">
        <w:trPr>
          <w:trHeight w:val="1486"/>
        </w:trPr>
        <w:tc>
          <w:tcPr>
            <w:tcW w:w="754" w:type="pct"/>
            <w:vMerge/>
            <w:shd w:val="clear" w:color="auto" w:fill="auto"/>
          </w:tcPr>
          <w:p w14:paraId="390B2519" w14:textId="77777777" w:rsidR="008B662C" w:rsidRDefault="008B662C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B9AF563" w14:textId="34FCEF10" w:rsidR="008B662C" w:rsidRPr="00C27AFE" w:rsidRDefault="008B662C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896" w:type="pct"/>
            <w:shd w:val="clear" w:color="auto" w:fill="auto"/>
          </w:tcPr>
          <w:p w14:paraId="02C4D7D8" w14:textId="39BEE496" w:rsidR="008B662C" w:rsidRPr="00496F4C" w:rsidRDefault="008B662C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54993D21" w14:textId="77777777" w:rsidR="008B662C" w:rsidRPr="00496F4C" w:rsidRDefault="008B662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395D6711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FC317CD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74EAB1" w14:textId="5F1E5AF9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25C4C43" w14:textId="2A94DCE6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9E67684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2B6514CA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7CA974A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1AF3E2" w14:textId="2BEB2040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F0B04A2" w14:textId="7640EFAB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4BDAB64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B662C" w:rsidRPr="00496F4C" w14:paraId="5BC02299" w14:textId="77777777" w:rsidTr="008B662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F3CBBEA" w14:textId="77777777" w:rsidR="008B662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801E132" w14:textId="34376AB5" w:rsidR="008B662C" w:rsidRPr="00B757F1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B28DEE8" w14:textId="4D0577B2" w:rsidR="008B662C" w:rsidRPr="00496F4C" w:rsidRDefault="008B662C" w:rsidP="008B662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9FC3668" w14:textId="77777777" w:rsidR="008B662C" w:rsidRPr="00496F4C" w:rsidRDefault="008B662C" w:rsidP="008B6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C8BD624" w14:textId="77777777" w:rsidTr="00EC3672">
        <w:trPr>
          <w:trHeight w:val="169"/>
        </w:trPr>
        <w:tc>
          <w:tcPr>
            <w:tcW w:w="754" w:type="pct"/>
            <w:vMerge w:val="restart"/>
            <w:shd w:val="clear" w:color="auto" w:fill="auto"/>
          </w:tcPr>
          <w:p w14:paraId="769C2F07" w14:textId="5848A74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6.22</w:t>
            </w:r>
          </w:p>
          <w:p w14:paraId="6E22D447" w14:textId="400E1082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Н. М. Рубцов. </w:t>
            </w:r>
          </w:p>
          <w:p w14:paraId="328BAF14" w14:textId="49369DF4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3C856AD" w14:textId="3AEFBA17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27B1FE78" w14:textId="659F1FA7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27C1057" w14:textId="0C1B89C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1238E8C5" w14:textId="77777777" w:rsidTr="00EC3672">
        <w:trPr>
          <w:trHeight w:val="368"/>
        </w:trPr>
        <w:tc>
          <w:tcPr>
            <w:tcW w:w="754" w:type="pct"/>
            <w:vMerge/>
            <w:shd w:val="clear" w:color="auto" w:fill="auto"/>
          </w:tcPr>
          <w:p w14:paraId="10C4135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DBDD3F" w14:textId="1032175E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896" w:type="pct"/>
            <w:shd w:val="clear" w:color="auto" w:fill="auto"/>
          </w:tcPr>
          <w:p w14:paraId="5214B9B0" w14:textId="6AE90C6A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002478B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53C3EF2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6D3224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D75E95" w14:textId="564F29EE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D542A9C" w14:textId="36087B49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0F36A2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76415EE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A7B32F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5F0F23" w14:textId="7E6E619A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0D490A6" w14:textId="6BA35916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5BE0F78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5D82473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FD85F4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ACB0CAA" w14:textId="749DA2D7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AB1BDAF" w14:textId="5E7D0A10" w:rsidR="00363FE2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FC6B9F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7D9400BD" w14:textId="77777777" w:rsidTr="00EC3672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000C60F6" w14:textId="34703B91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6.23</w:t>
            </w:r>
          </w:p>
          <w:p w14:paraId="2582B732" w14:textId="77777777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2E61E468" w14:textId="5E8334D3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C84402C" w14:textId="3F5C8920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789EC261" w14:textId="3E19ADDE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2ACECDDB" w14:textId="77777777" w:rsidTr="00EC3672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2D09A1C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90132D" w14:textId="72CBB78F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896" w:type="pct"/>
            <w:shd w:val="clear" w:color="auto" w:fill="auto"/>
          </w:tcPr>
          <w:p w14:paraId="633C94EA" w14:textId="036A916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2629C09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6C4DBA91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DBCE55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B7E0B2" w14:textId="4582DFBA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3340A8C" w14:textId="48CDC89F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E855654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7B04E9C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A3EC372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4DCC4AE" w14:textId="199664BD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4722000" w14:textId="39A36C7E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942833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421C7012" w14:textId="77777777" w:rsidTr="00354DEE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A5F098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AFCF0AE" w14:textId="4D8602B4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4AA3A59" w14:textId="29228092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18D3AFB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12AC811B" w14:textId="77777777" w:rsidTr="00EC3672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1E151919" w14:textId="60BA81FD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 Проза второй половины XX-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начала XXI века</w:t>
            </w:r>
          </w:p>
        </w:tc>
        <w:tc>
          <w:tcPr>
            <w:tcW w:w="896" w:type="pct"/>
            <w:shd w:val="clear" w:color="auto" w:fill="auto"/>
          </w:tcPr>
          <w:p w14:paraId="2A70A1A2" w14:textId="0F721F6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3DF59D9E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5CC621D8" w14:textId="77777777" w:rsidTr="00EC3672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42C4BAA6" w14:textId="172A4640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7.1</w:t>
            </w:r>
          </w:p>
          <w:p w14:paraId="4AC4E9BB" w14:textId="14835CE8" w:rsidR="00363FE2" w:rsidRPr="00D64FD9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2924" w:type="pct"/>
            <w:shd w:val="clear" w:color="auto" w:fill="auto"/>
          </w:tcPr>
          <w:p w14:paraId="7F4795ED" w14:textId="3A97C437" w:rsidR="00363FE2" w:rsidRPr="0085565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84FB3FC" w14:textId="21E6D5EB" w:rsidR="00363FE2" w:rsidRPr="00496F4C" w:rsidRDefault="00363FE2" w:rsidP="00363FE2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4B8B360" w14:textId="1BDA77B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596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F76C3C" w:rsidRPr="00496F4C" w14:paraId="67EA31A3" w14:textId="77777777" w:rsidTr="00EC3672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3003D554" w14:textId="77777777" w:rsidR="00F76C3C" w:rsidRPr="00496F4C" w:rsidRDefault="00F76C3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1BC837" w14:textId="3B5616ED" w:rsidR="00F76C3C" w:rsidRPr="00D64FD9" w:rsidRDefault="00F76C3C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31">
              <w:rPr>
                <w:rFonts w:ascii="Times New Roman" w:hAnsi="Times New Roman"/>
                <w:sz w:val="24"/>
                <w:szCs w:val="24"/>
              </w:rPr>
              <w:t xml:space="preserve">Проза второй половины XX – начала XXI века. Рассказы, повести, романы (по одному произведению не менее чем трёх прозаиков по выбору). </w:t>
            </w:r>
            <w:r w:rsidR="004B0D2A" w:rsidRPr="00137831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(повесть "Пелагея"); Ч.Т. Айтматов (повесть "Белый пароход"); </w:t>
            </w:r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В.П. Астафьев (повествование в рассказах "Царь-рыба" (фрагменты); В.И. Белов (рассказы "На родине", "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Бобришный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угор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"); Ф.А. Искандер (роман в рассказах "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Сандро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из Чегема" (фрагменты); Ю.П. Казаков (рассказы "Северный дневник", "Поморка"); З. </w:t>
            </w:r>
            <w:proofErr w:type="spellStart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Прилепин</w:t>
            </w:r>
            <w:proofErr w:type="spellEnd"/>
            <w:r w:rsidR="004B0D2A"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(рассказы из сборника "Собаки и другие люди"); А.Н. и Б.Н. Стругацкие (повесть "Понедельник начинается в субботу"); Ю.В. Трифонов (повесть "Обмен") и другие.</w:t>
            </w:r>
          </w:p>
        </w:tc>
        <w:tc>
          <w:tcPr>
            <w:tcW w:w="896" w:type="pct"/>
            <w:shd w:val="clear" w:color="auto" w:fill="auto"/>
          </w:tcPr>
          <w:p w14:paraId="2ADCB183" w14:textId="0AD3955C" w:rsidR="00F76C3C" w:rsidRPr="00496F4C" w:rsidRDefault="00F76C3C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6F92A5A9" w14:textId="77777777" w:rsidR="00F76C3C" w:rsidRPr="00496F4C" w:rsidRDefault="00F76C3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47AF0759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CA53610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917ECDE" w14:textId="3131CDAE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5E6BE2A" w14:textId="5EAC557D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01A2FF8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0EDC5732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0EBD9D7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310D87C" w14:textId="14588EFA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84DDC8B" w14:textId="2471DC3F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E12B5FB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76C3C" w:rsidRPr="00496F4C" w14:paraId="1F2A33DD" w14:textId="77777777" w:rsidTr="00F76C3C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6D1639D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9E7582C" w14:textId="3F1B250B" w:rsidR="00F76C3C" w:rsidRPr="00D64FD9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B2E7D87" w14:textId="0F68EDC4" w:rsidR="00F76C3C" w:rsidRPr="00496F4C" w:rsidRDefault="00F76C3C" w:rsidP="00F76C3C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192934F" w14:textId="77777777" w:rsidR="00F76C3C" w:rsidRPr="00496F4C" w:rsidRDefault="00F76C3C" w:rsidP="00F76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EC3672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62991384" w14:textId="2AF1F9A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4B0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896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63FE2" w:rsidRPr="00496F4C" w14:paraId="2534D60B" w14:textId="77777777" w:rsidTr="00EC3672">
        <w:trPr>
          <w:trHeight w:val="397"/>
        </w:trPr>
        <w:tc>
          <w:tcPr>
            <w:tcW w:w="754" w:type="pct"/>
            <w:vMerge w:val="restart"/>
          </w:tcPr>
          <w:p w14:paraId="106107C8" w14:textId="0DE98E0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8.1</w:t>
            </w:r>
          </w:p>
          <w:p w14:paraId="2D64C72E" w14:textId="77777777" w:rsidR="00363FE2" w:rsidRPr="00D64FD9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363FE2" w:rsidRPr="00496F4C" w:rsidRDefault="00363FE2" w:rsidP="0036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3CAD4EE2" w14:textId="391D01B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FB7FD88" w14:textId="7CE35BE3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3086248C" w14:textId="3DF1C40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40A39F71" w14:textId="77777777" w:rsidTr="00EC3672">
        <w:trPr>
          <w:trHeight w:val="699"/>
        </w:trPr>
        <w:tc>
          <w:tcPr>
            <w:tcW w:w="754" w:type="pct"/>
            <w:vMerge/>
          </w:tcPr>
          <w:p w14:paraId="77042CE6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F94D308" w14:textId="52F3D0C7" w:rsidR="00363FE2" w:rsidRPr="00496F4C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</w:t>
            </w:r>
            <w:r w:rsidRPr="00137831">
              <w:rPr>
                <w:rFonts w:ascii="Times New Roman" w:hAnsi="Times New Roman"/>
                <w:sz w:val="24"/>
              </w:rPr>
              <w:t xml:space="preserve">Например, Б.А. Ахмадулиной, А.А.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</w:t>
            </w:r>
            <w:proofErr w:type="spellStart"/>
            <w:r w:rsidRPr="00137831">
              <w:rPr>
                <w:rFonts w:ascii="Times New Roman" w:hAnsi="Times New Roman"/>
                <w:sz w:val="24"/>
              </w:rPr>
              <w:t>Чухонцева</w:t>
            </w:r>
            <w:proofErr w:type="spellEnd"/>
            <w:r w:rsidRPr="00137831">
              <w:rPr>
                <w:rFonts w:ascii="Times New Roman" w:hAnsi="Times New Roman"/>
                <w:sz w:val="24"/>
              </w:rPr>
              <w:t xml:space="preserve"> и других.</w:t>
            </w:r>
          </w:p>
        </w:tc>
        <w:tc>
          <w:tcPr>
            <w:tcW w:w="896" w:type="pct"/>
          </w:tcPr>
          <w:p w14:paraId="5B70A2E3" w14:textId="395541C6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B25B52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29C333C0" w14:textId="77777777" w:rsidTr="00F85B14">
        <w:trPr>
          <w:trHeight w:val="283"/>
        </w:trPr>
        <w:tc>
          <w:tcPr>
            <w:tcW w:w="754" w:type="pct"/>
            <w:vMerge/>
          </w:tcPr>
          <w:p w14:paraId="66CF76B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0A7218" w14:textId="2FD0418D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BC7E938" w14:textId="636F83E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F4AF5C3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873ECC2" w14:textId="77777777" w:rsidTr="00F85B14">
        <w:trPr>
          <w:trHeight w:val="283"/>
        </w:trPr>
        <w:tc>
          <w:tcPr>
            <w:tcW w:w="754" w:type="pct"/>
            <w:vMerge/>
          </w:tcPr>
          <w:p w14:paraId="42E933C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7748C60" w14:textId="48243246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D39F700" w14:textId="2FA97CD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C57059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7E67527" w14:textId="77777777" w:rsidTr="00F85B14">
        <w:trPr>
          <w:trHeight w:val="283"/>
        </w:trPr>
        <w:tc>
          <w:tcPr>
            <w:tcW w:w="754" w:type="pct"/>
            <w:vMerge/>
          </w:tcPr>
          <w:p w14:paraId="2E586B3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115E7D6" w14:textId="14276D5F" w:rsidR="00363FE2" w:rsidRPr="00D64FD9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06BC1D4" w14:textId="479B958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0F7A7A1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043898E" w14:textId="77777777" w:rsidTr="00EC3672">
        <w:trPr>
          <w:trHeight w:val="403"/>
        </w:trPr>
        <w:tc>
          <w:tcPr>
            <w:tcW w:w="3678" w:type="pct"/>
            <w:gridSpan w:val="2"/>
          </w:tcPr>
          <w:p w14:paraId="63729AF6" w14:textId="6BB2DCC4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896" w:type="pct"/>
          </w:tcPr>
          <w:p w14:paraId="3EAFC801" w14:textId="502DDABD" w:rsidR="00363FE2" w:rsidRPr="003345E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789892C5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1B68984" w14:textId="77777777" w:rsidTr="00EC3672">
        <w:trPr>
          <w:trHeight w:val="135"/>
        </w:trPr>
        <w:tc>
          <w:tcPr>
            <w:tcW w:w="754" w:type="pct"/>
            <w:vMerge w:val="restart"/>
          </w:tcPr>
          <w:p w14:paraId="78E13BB4" w14:textId="51A46312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2924" w:type="pct"/>
          </w:tcPr>
          <w:p w14:paraId="7FBBA0EF" w14:textId="4EE986D4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C19DB98" w14:textId="76295B48" w:rsidR="00363FE2" w:rsidRPr="0029196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70A5046" w14:textId="646710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363FE2" w:rsidRPr="00496F4C" w14:paraId="648F6586" w14:textId="77777777" w:rsidTr="002B275F">
        <w:trPr>
          <w:trHeight w:val="896"/>
        </w:trPr>
        <w:tc>
          <w:tcPr>
            <w:tcW w:w="754" w:type="pct"/>
            <w:vMerge/>
          </w:tcPr>
          <w:p w14:paraId="70A3CE84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73689EC" w14:textId="41C0EA40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Драматургия второй половины ХХ – начала XXI века. Пьесы (произведение одного из драматургов по выбору). </w:t>
            </w:r>
            <w:r w:rsidRPr="00137831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А.Н. Арбузов "Иркутская история"; А.В. Вампилов "Старший сын" и других.</w:t>
            </w:r>
          </w:p>
        </w:tc>
        <w:tc>
          <w:tcPr>
            <w:tcW w:w="896" w:type="pct"/>
          </w:tcPr>
          <w:p w14:paraId="62561932" w14:textId="21AE4230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1C1173AD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327445EE" w14:textId="77777777" w:rsidTr="00B20B0A">
        <w:trPr>
          <w:trHeight w:val="283"/>
        </w:trPr>
        <w:tc>
          <w:tcPr>
            <w:tcW w:w="754" w:type="pct"/>
            <w:vMerge/>
          </w:tcPr>
          <w:p w14:paraId="69A8E5C8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F840FA3" w14:textId="34F16CCA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8589BDB" w14:textId="2CE75215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A6010E0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0424525" w14:textId="77777777" w:rsidTr="00B20B0A">
        <w:trPr>
          <w:trHeight w:val="283"/>
        </w:trPr>
        <w:tc>
          <w:tcPr>
            <w:tcW w:w="754" w:type="pct"/>
            <w:vMerge/>
          </w:tcPr>
          <w:p w14:paraId="53088889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96AC14C" w14:textId="4144BB28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F8625B3" w14:textId="04CCCAF9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611A7F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5B8E94CF" w14:textId="77777777" w:rsidTr="00B20B0A">
        <w:trPr>
          <w:trHeight w:val="283"/>
        </w:trPr>
        <w:tc>
          <w:tcPr>
            <w:tcW w:w="754" w:type="pct"/>
            <w:vMerge/>
          </w:tcPr>
          <w:p w14:paraId="0FFE5AB0" w14:textId="7777777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BE9B8E7" w14:textId="3F9352FA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0673AC7" w14:textId="11E31438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346BB5C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0910ADEC" w14:textId="77777777" w:rsidTr="00EC3672">
        <w:trPr>
          <w:trHeight w:val="317"/>
        </w:trPr>
        <w:tc>
          <w:tcPr>
            <w:tcW w:w="3678" w:type="pct"/>
            <w:gridSpan w:val="2"/>
          </w:tcPr>
          <w:p w14:paraId="43018FA8" w14:textId="1B5E95C2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2DF0FCA5" w14:textId="1C15FE8D" w:rsidR="00363FE2" w:rsidRPr="003345E8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11190CE7" w14:textId="77777777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63FE2" w:rsidRPr="00496F4C" w14:paraId="140F8C6D" w14:textId="77777777" w:rsidTr="00EC3672">
        <w:trPr>
          <w:trHeight w:val="144"/>
        </w:trPr>
        <w:tc>
          <w:tcPr>
            <w:tcW w:w="754" w:type="pct"/>
            <w:vMerge w:val="restart"/>
          </w:tcPr>
          <w:p w14:paraId="3719D21B" w14:textId="20A52947" w:rsidR="00363FE2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363FE2" w:rsidRPr="00D419AF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2924" w:type="pct"/>
          </w:tcPr>
          <w:p w14:paraId="0A11C2BB" w14:textId="4A18FFB8" w:rsidR="00363FE2" w:rsidRPr="00D419AF" w:rsidRDefault="00363FE2" w:rsidP="00363F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6682E89" w14:textId="02249A27" w:rsidR="00363FE2" w:rsidRPr="00291966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45CE3D39" w14:textId="64376A2B" w:rsidR="00363FE2" w:rsidRPr="00496F4C" w:rsidRDefault="00363FE2" w:rsidP="00363F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4C05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9E5982" w:rsidRPr="00496F4C" w14:paraId="670468CA" w14:textId="77777777" w:rsidTr="00EC3672">
        <w:trPr>
          <w:trHeight w:val="255"/>
        </w:trPr>
        <w:tc>
          <w:tcPr>
            <w:tcW w:w="754" w:type="pct"/>
            <w:vMerge/>
          </w:tcPr>
          <w:p w14:paraId="224DA4BB" w14:textId="77777777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7B571AD" w14:textId="239337A0" w:rsidR="009E5982" w:rsidRPr="00D419AF" w:rsidRDefault="009E5982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896" w:type="pct"/>
          </w:tcPr>
          <w:p w14:paraId="26D6C839" w14:textId="1770172B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18CC0C66" w14:textId="77777777" w:rsidR="009E5982" w:rsidRPr="00496F4C" w:rsidRDefault="009E598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1D0B8974" w14:textId="77777777" w:rsidTr="00260E43">
        <w:trPr>
          <w:trHeight w:val="255"/>
        </w:trPr>
        <w:tc>
          <w:tcPr>
            <w:tcW w:w="754" w:type="pct"/>
            <w:vMerge/>
          </w:tcPr>
          <w:p w14:paraId="6763A616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E780B7" w14:textId="640F5BBF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041EDCE" w14:textId="3C3FA838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C4CE575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50417D60" w14:textId="77777777" w:rsidTr="00260E43">
        <w:trPr>
          <w:trHeight w:val="255"/>
        </w:trPr>
        <w:tc>
          <w:tcPr>
            <w:tcW w:w="754" w:type="pct"/>
            <w:vMerge/>
          </w:tcPr>
          <w:p w14:paraId="48AF6B0F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CAB0148" w14:textId="71255384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75CF10A" w14:textId="4001F3BA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397C3DA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9E5982" w:rsidRPr="00496F4C" w14:paraId="13A8DC0A" w14:textId="77777777" w:rsidTr="00260E43">
        <w:trPr>
          <w:trHeight w:val="255"/>
        </w:trPr>
        <w:tc>
          <w:tcPr>
            <w:tcW w:w="754" w:type="pct"/>
            <w:vMerge/>
          </w:tcPr>
          <w:p w14:paraId="56C2E907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E729414" w14:textId="25EFFB51" w:rsidR="009E5982" w:rsidRPr="00D419AF" w:rsidRDefault="009E5982" w:rsidP="009E598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CA77145" w14:textId="0289169D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EB15223" w14:textId="77777777" w:rsidR="009E5982" w:rsidRPr="00496F4C" w:rsidRDefault="009E5982" w:rsidP="009E5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EC3672">
        <w:trPr>
          <w:trHeight w:val="255"/>
        </w:trPr>
        <w:tc>
          <w:tcPr>
            <w:tcW w:w="3678" w:type="pct"/>
            <w:gridSpan w:val="2"/>
          </w:tcPr>
          <w:p w14:paraId="52A35655" w14:textId="5E8A964D" w:rsidR="00D419AF" w:rsidRPr="00D419AF" w:rsidRDefault="00626E77" w:rsidP="00B0006E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</w:t>
            </w:r>
            <w:r w:rsidR="00B0006E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15376DA0" w14:textId="77777777" w:rsidTr="00EC3672">
        <w:trPr>
          <w:trHeight w:val="159"/>
        </w:trPr>
        <w:tc>
          <w:tcPr>
            <w:tcW w:w="754" w:type="pct"/>
            <w:vMerge w:val="restart"/>
          </w:tcPr>
          <w:p w14:paraId="02528A0C" w14:textId="31035DD0" w:rsidR="005B357E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B000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6973828" w14:textId="790DCFBC" w:rsidR="005B357E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драматургия XX века</w:t>
            </w:r>
          </w:p>
          <w:p w14:paraId="72BCEF93" w14:textId="0E76AE91" w:rsidR="005B357E" w:rsidRPr="00D419AF" w:rsidRDefault="005B357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53FC4CD" w14:textId="1B7B2B8E" w:rsidR="005B357E" w:rsidRPr="00D419AF" w:rsidRDefault="005B357E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0A6DC39E" w14:textId="333C483B" w:rsidR="005B357E" w:rsidRPr="0064343D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2FF64164" w14:textId="7B94B1BC" w:rsidR="005B357E" w:rsidRPr="00496F4C" w:rsidRDefault="00363FE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 ОК 09</w:t>
            </w:r>
          </w:p>
        </w:tc>
      </w:tr>
      <w:tr w:rsidR="005B357E" w:rsidRPr="00496F4C" w14:paraId="56C80613" w14:textId="77777777" w:rsidTr="00EC3672">
        <w:trPr>
          <w:trHeight w:val="240"/>
        </w:trPr>
        <w:tc>
          <w:tcPr>
            <w:tcW w:w="754" w:type="pct"/>
            <w:vMerge/>
          </w:tcPr>
          <w:p w14:paraId="0FF63DFA" w14:textId="77777777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AA009D3" w14:textId="77777777" w:rsidR="008234AD" w:rsidRDefault="005B357E" w:rsidP="00D419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="008234AD" w:rsidRPr="00137831">
              <w:rPr>
                <w:rFonts w:ascii="Times New Roman" w:hAnsi="Times New Roman"/>
                <w:sz w:val="24"/>
              </w:rPr>
              <w:t xml:space="preserve">произведения Р. </w:t>
            </w:r>
            <w:proofErr w:type="spellStart"/>
            <w:r w:rsidR="008234AD" w:rsidRPr="00137831">
              <w:rPr>
                <w:rFonts w:ascii="Times New Roman" w:hAnsi="Times New Roman"/>
                <w:sz w:val="24"/>
              </w:rPr>
              <w:t>Брэдбери</w:t>
            </w:r>
            <w:proofErr w:type="spellEnd"/>
            <w:r w:rsidR="008234AD" w:rsidRPr="00137831">
              <w:rPr>
                <w:rFonts w:ascii="Times New Roman" w:hAnsi="Times New Roman"/>
                <w:sz w:val="24"/>
              </w:rPr>
              <w:t xml:space="preserve"> "451 градус по Фаренгейту"; Э.М. Ремарка "Три </w:t>
            </w:r>
            <w:r w:rsidR="008234AD" w:rsidRPr="00137831">
              <w:rPr>
                <w:rFonts w:ascii="Times New Roman" w:hAnsi="Times New Roman"/>
                <w:sz w:val="24"/>
              </w:rPr>
              <w:lastRenderedPageBreak/>
              <w:t>товарища"; Д. Сэлинджера "Над пропастью во ржи"; Г. Уэллса "Машина времени"; Э. Хемингуэя "Старик и море" и другие.</w:t>
            </w:r>
          </w:p>
          <w:p w14:paraId="143A8343" w14:textId="23CD00AF" w:rsidR="005B357E" w:rsidRDefault="005B357E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5B357E" w:rsidRPr="00D419AF" w:rsidRDefault="005B357E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896" w:type="pct"/>
          </w:tcPr>
          <w:p w14:paraId="44990008" w14:textId="24D30DDC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3CA310CB" w14:textId="77777777" w:rsidR="005B357E" w:rsidRPr="00496F4C" w:rsidRDefault="005B35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5FFE28D7" w14:textId="77777777" w:rsidTr="00AA409B">
        <w:trPr>
          <w:trHeight w:val="240"/>
        </w:trPr>
        <w:tc>
          <w:tcPr>
            <w:tcW w:w="754" w:type="pct"/>
            <w:vMerge/>
          </w:tcPr>
          <w:p w14:paraId="1B019741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71466FD" w14:textId="2CB13A48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4BFD199" w14:textId="2615B998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DD8C4AE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534B35B4" w14:textId="77777777" w:rsidTr="00AA409B">
        <w:trPr>
          <w:trHeight w:val="240"/>
        </w:trPr>
        <w:tc>
          <w:tcPr>
            <w:tcW w:w="754" w:type="pct"/>
            <w:vMerge/>
          </w:tcPr>
          <w:p w14:paraId="600F76BB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C4ADD3E" w14:textId="2A7DC31A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F167048" w14:textId="35B28FD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ADE756A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5B357E" w:rsidRPr="00496F4C" w14:paraId="6D19796E" w14:textId="77777777" w:rsidTr="00AA409B">
        <w:trPr>
          <w:trHeight w:val="240"/>
        </w:trPr>
        <w:tc>
          <w:tcPr>
            <w:tcW w:w="754" w:type="pct"/>
            <w:vMerge/>
          </w:tcPr>
          <w:p w14:paraId="20C7B35C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83887B9" w14:textId="1E450B51" w:rsidR="005B357E" w:rsidRDefault="005B357E" w:rsidP="005B357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BBB79A2" w14:textId="59CFDE98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23602E3" w14:textId="77777777" w:rsidR="005B357E" w:rsidRPr="00496F4C" w:rsidRDefault="005B357E" w:rsidP="005B3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EC3672">
        <w:trPr>
          <w:trHeight w:val="20"/>
        </w:trPr>
        <w:tc>
          <w:tcPr>
            <w:tcW w:w="3678" w:type="pct"/>
            <w:gridSpan w:val="2"/>
          </w:tcPr>
          <w:p w14:paraId="2BD17433" w14:textId="5D6D9627" w:rsidR="00604D85" w:rsidRPr="00496F4C" w:rsidRDefault="00604D85" w:rsidP="003853B9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 xml:space="preserve">очная аттестация в форме 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  <w:r w:rsidR="003853B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pct"/>
          </w:tcPr>
          <w:p w14:paraId="1D639BDA" w14:textId="5AD1461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EC3672">
        <w:trPr>
          <w:trHeight w:val="20"/>
        </w:trPr>
        <w:tc>
          <w:tcPr>
            <w:tcW w:w="3678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96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426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</w:t>
      </w: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33BB15E6" w14:textId="3D975FEB" w:rsidR="007849EE" w:rsidRPr="007849EE" w:rsidRDefault="009F619F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Феде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3EBD0272" w14:textId="697D3173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</w:t>
      </w:r>
      <w:r w:rsidR="009F619F">
        <w:rPr>
          <w:rFonts w:ascii="Times New Roman" w:eastAsiaTheme="minorHAnsi" w:hAnsi="Times New Roman"/>
          <w:bCs/>
          <w:sz w:val="24"/>
          <w:szCs w:val="24"/>
        </w:rPr>
        <w:t>педии (</w:t>
      </w:r>
      <w:hyperlink r:id="rId13" w:history="1">
        <w:r w:rsidR="009F619F" w:rsidRPr="00514367">
          <w:rPr>
            <w:rStyle w:val="ae"/>
            <w:rFonts w:ascii="Times New Roman" w:eastAsiaTheme="minorHAnsi" w:hAnsi="Times New Roman"/>
            <w:bCs/>
            <w:sz w:val="24"/>
            <w:szCs w:val="24"/>
          </w:rPr>
          <w:t>http://dic.academic.ru/</w:t>
        </w:r>
      </w:hyperlink>
      <w:r w:rsidR="009F619F">
        <w:rPr>
          <w:rFonts w:ascii="Times New Roman" w:eastAsiaTheme="minorHAnsi" w:hAnsi="Times New Roman"/>
          <w:bCs/>
          <w:sz w:val="24"/>
          <w:szCs w:val="24"/>
        </w:rPr>
        <w:t xml:space="preserve">)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4DF0DDAC" w:rsidR="00745F79" w:rsidRPr="00496F4C" w:rsidRDefault="009F619F" w:rsidP="009F61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1" w:name="_Toc125032989"/>
      <w:bookmarkStart w:id="12" w:name="_Toc125033096"/>
      <w:r w:rsidRPr="00496F4C">
        <w:rPr>
          <w:b/>
        </w:rPr>
        <w:lastRenderedPageBreak/>
        <w:t>4</w:t>
      </w:r>
      <w:r w:rsidR="00745F79" w:rsidRPr="00496F4C">
        <w:rPr>
          <w:b/>
          <w:caps/>
        </w:rPr>
        <w:t xml:space="preserve">. </w:t>
      </w:r>
      <w:r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363FE2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5F67C4CB" w14:textId="77777777" w:rsidTr="00363FE2">
        <w:tc>
          <w:tcPr>
            <w:tcW w:w="3200" w:type="dxa"/>
          </w:tcPr>
          <w:p w14:paraId="6ADE75B1" w14:textId="77777777" w:rsidR="000D7176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  <w:p w14:paraId="67FEA181" w14:textId="300DD449" w:rsidR="00363FE2" w:rsidRPr="00496F4C" w:rsidRDefault="00363FE2" w:rsidP="00363FE2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42" w:type="dxa"/>
          </w:tcPr>
          <w:p w14:paraId="30DAF601" w14:textId="5D8822BA" w:rsidR="00363FE2" w:rsidRDefault="00363FE2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Р.1., Тема 1.1.</w:t>
            </w:r>
          </w:p>
          <w:p w14:paraId="416D1CB4" w14:textId="7DA4F18E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.6,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.9,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.11</w:t>
            </w:r>
          </w:p>
          <w:p w14:paraId="11F2FC29" w14:textId="47116AD3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31C07169" w14:textId="3D161811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3ECB8BAE" w14:textId="0B89B6D2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5.3, 5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  <w:p w14:paraId="21BA7771" w14:textId="627798B6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.6,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.9,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6.11, 6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6.13, 6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.14,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.15,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6.16, 6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.17,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.18,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.19, .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.20,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,21,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.22,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.23</w:t>
            </w:r>
          </w:p>
          <w:p w14:paraId="0984ECBE" w14:textId="6B8E106B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4B7ADB76" w14:textId="2CFA7A46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8.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14:paraId="43421EAD" w14:textId="3BEA3A3E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5A9FA066" w14:textId="5DED295B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7D8D2880" w14:textId="73CB7EAF" w:rsidR="000D7176" w:rsidRPr="00496F4C" w:rsidRDefault="00FE4B75" w:rsidP="00363FE2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, Темы 1</w:t>
            </w:r>
            <w:r w:rsidR="00363F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  <w:vMerge w:val="restart"/>
          </w:tcPr>
          <w:p w14:paraId="5305B55D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1D0BA441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62A90191" w14:textId="77777777" w:rsidR="00363FE2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2B57B92D" w14:textId="08ADFB1C" w:rsidR="000D7176" w:rsidRPr="00496F4C" w:rsidRDefault="00363FE2" w:rsidP="00363FE2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B538342" w14:textId="77777777" w:rsidTr="00363FE2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2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363FE2">
        <w:tc>
          <w:tcPr>
            <w:tcW w:w="3200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42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4DDE0" w14:textId="77777777" w:rsidR="00B2495C" w:rsidRDefault="00B2495C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B2495C" w:rsidRDefault="00B2495C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0590B" w14:textId="77777777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B2495C" w:rsidRDefault="00B2495C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51249" w14:textId="69CC5C7B" w:rsidR="00B2495C" w:rsidRDefault="00B2495C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BBA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B2495C" w:rsidRDefault="00B2495C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18C8A" w14:textId="77777777" w:rsidR="00B2495C" w:rsidRDefault="00B2495C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B2495C" w:rsidRDefault="00B2495C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1267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831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068FF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48BA"/>
    <w:rsid w:val="002A3C29"/>
    <w:rsid w:val="002B049C"/>
    <w:rsid w:val="002B275F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010D4"/>
    <w:rsid w:val="00307ED5"/>
    <w:rsid w:val="00324E0A"/>
    <w:rsid w:val="003307C7"/>
    <w:rsid w:val="00333026"/>
    <w:rsid w:val="0033426F"/>
    <w:rsid w:val="003345E8"/>
    <w:rsid w:val="003346D2"/>
    <w:rsid w:val="00334910"/>
    <w:rsid w:val="0034710B"/>
    <w:rsid w:val="0034767C"/>
    <w:rsid w:val="0035191B"/>
    <w:rsid w:val="00354DEE"/>
    <w:rsid w:val="003606C9"/>
    <w:rsid w:val="00361A41"/>
    <w:rsid w:val="00363FE2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5923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461FB"/>
    <w:rsid w:val="00454D29"/>
    <w:rsid w:val="00454E6A"/>
    <w:rsid w:val="00470A5C"/>
    <w:rsid w:val="00476AAF"/>
    <w:rsid w:val="00484E22"/>
    <w:rsid w:val="00496199"/>
    <w:rsid w:val="00496F4C"/>
    <w:rsid w:val="0049778F"/>
    <w:rsid w:val="004B0D2A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0129D"/>
    <w:rsid w:val="005109E3"/>
    <w:rsid w:val="00512576"/>
    <w:rsid w:val="00514D8A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57E"/>
    <w:rsid w:val="005C1429"/>
    <w:rsid w:val="005C2182"/>
    <w:rsid w:val="005C248D"/>
    <w:rsid w:val="005D3DE8"/>
    <w:rsid w:val="005D70B1"/>
    <w:rsid w:val="005E159B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2B3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1CCA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15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5DB1"/>
    <w:rsid w:val="007D7652"/>
    <w:rsid w:val="007E6DCB"/>
    <w:rsid w:val="007F4922"/>
    <w:rsid w:val="007F4A86"/>
    <w:rsid w:val="00801B98"/>
    <w:rsid w:val="00805227"/>
    <w:rsid w:val="00811D9A"/>
    <w:rsid w:val="0082097E"/>
    <w:rsid w:val="00821CFF"/>
    <w:rsid w:val="008225BF"/>
    <w:rsid w:val="008234AD"/>
    <w:rsid w:val="00830F30"/>
    <w:rsid w:val="008365F1"/>
    <w:rsid w:val="0084795C"/>
    <w:rsid w:val="008508D3"/>
    <w:rsid w:val="00855656"/>
    <w:rsid w:val="008570E2"/>
    <w:rsid w:val="00857E91"/>
    <w:rsid w:val="008650B5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B36DF"/>
    <w:rsid w:val="008B49FB"/>
    <w:rsid w:val="008B5331"/>
    <w:rsid w:val="008B58E9"/>
    <w:rsid w:val="008B662C"/>
    <w:rsid w:val="008C16F8"/>
    <w:rsid w:val="008C2E25"/>
    <w:rsid w:val="008D7949"/>
    <w:rsid w:val="008E3266"/>
    <w:rsid w:val="008E58CD"/>
    <w:rsid w:val="008E5C64"/>
    <w:rsid w:val="008F0C6D"/>
    <w:rsid w:val="008F29B0"/>
    <w:rsid w:val="008F4C6B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C3D6E"/>
    <w:rsid w:val="009D324A"/>
    <w:rsid w:val="009E2216"/>
    <w:rsid w:val="009E5982"/>
    <w:rsid w:val="009F36F6"/>
    <w:rsid w:val="009F619F"/>
    <w:rsid w:val="009F7D5A"/>
    <w:rsid w:val="00A004D5"/>
    <w:rsid w:val="00A044BD"/>
    <w:rsid w:val="00A16941"/>
    <w:rsid w:val="00A2419E"/>
    <w:rsid w:val="00A3469E"/>
    <w:rsid w:val="00A357E2"/>
    <w:rsid w:val="00A4278E"/>
    <w:rsid w:val="00A46421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D6D7E"/>
    <w:rsid w:val="00AE0844"/>
    <w:rsid w:val="00AE0AE8"/>
    <w:rsid w:val="00AE2F10"/>
    <w:rsid w:val="00AE4B90"/>
    <w:rsid w:val="00AE7CC2"/>
    <w:rsid w:val="00AF464C"/>
    <w:rsid w:val="00B0006E"/>
    <w:rsid w:val="00B00E72"/>
    <w:rsid w:val="00B1538D"/>
    <w:rsid w:val="00B161BA"/>
    <w:rsid w:val="00B1776B"/>
    <w:rsid w:val="00B17833"/>
    <w:rsid w:val="00B20B0A"/>
    <w:rsid w:val="00B22745"/>
    <w:rsid w:val="00B2495C"/>
    <w:rsid w:val="00B273E9"/>
    <w:rsid w:val="00B27AA4"/>
    <w:rsid w:val="00B30A5B"/>
    <w:rsid w:val="00B31F8E"/>
    <w:rsid w:val="00B33D5E"/>
    <w:rsid w:val="00B34689"/>
    <w:rsid w:val="00B349C7"/>
    <w:rsid w:val="00B35226"/>
    <w:rsid w:val="00B36558"/>
    <w:rsid w:val="00B439E8"/>
    <w:rsid w:val="00B51919"/>
    <w:rsid w:val="00B54514"/>
    <w:rsid w:val="00B60571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430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FB2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621F"/>
    <w:rsid w:val="00C87E30"/>
    <w:rsid w:val="00C90B27"/>
    <w:rsid w:val="00C95254"/>
    <w:rsid w:val="00C95B29"/>
    <w:rsid w:val="00CA1CC8"/>
    <w:rsid w:val="00CA5D19"/>
    <w:rsid w:val="00CB1973"/>
    <w:rsid w:val="00CB2FE9"/>
    <w:rsid w:val="00CB549E"/>
    <w:rsid w:val="00CB6039"/>
    <w:rsid w:val="00CB7F88"/>
    <w:rsid w:val="00CC192D"/>
    <w:rsid w:val="00CD6E6C"/>
    <w:rsid w:val="00CD7218"/>
    <w:rsid w:val="00CE0AF3"/>
    <w:rsid w:val="00CE1BBA"/>
    <w:rsid w:val="00CE4E8A"/>
    <w:rsid w:val="00CE5064"/>
    <w:rsid w:val="00CF0AF7"/>
    <w:rsid w:val="00CF325C"/>
    <w:rsid w:val="00D00CCA"/>
    <w:rsid w:val="00D01263"/>
    <w:rsid w:val="00D03D44"/>
    <w:rsid w:val="00D041F3"/>
    <w:rsid w:val="00D144E8"/>
    <w:rsid w:val="00D24B93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24B6"/>
    <w:rsid w:val="00DA55DC"/>
    <w:rsid w:val="00DA6A44"/>
    <w:rsid w:val="00DA70BF"/>
    <w:rsid w:val="00DB7D47"/>
    <w:rsid w:val="00DC0EE6"/>
    <w:rsid w:val="00DC648B"/>
    <w:rsid w:val="00DD056B"/>
    <w:rsid w:val="00DD4FC1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C3672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6C3C"/>
    <w:rsid w:val="00F822AA"/>
    <w:rsid w:val="00F85B14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4B7F-53F1-4156-A827-D84CAFC7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33</Pages>
  <Words>9081</Words>
  <Characters>64223</Characters>
  <Application>Microsoft Office Word</Application>
  <DocSecurity>0</DocSecurity>
  <Lines>535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Титова Елена Васильевна</cp:lastModifiedBy>
  <cp:revision>115</cp:revision>
  <cp:lastPrinted>2024-08-30T11:55:00Z</cp:lastPrinted>
  <dcterms:created xsi:type="dcterms:W3CDTF">2023-02-02T12:11:00Z</dcterms:created>
  <dcterms:modified xsi:type="dcterms:W3CDTF">2024-08-30T12:16:00Z</dcterms:modified>
</cp:coreProperties>
</file>