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255" w:rsidRPr="00184255" w:rsidRDefault="00184255" w:rsidP="00184255">
      <w:pPr>
        <w:spacing w:after="0" w:line="240" w:lineRule="auto"/>
        <w:jc w:val="center"/>
        <w:rPr>
          <w:rFonts w:ascii="Times New Roman" w:eastAsia="Times New Roman" w:hAnsi="Times New Roman" w:cs="Times New Roman"/>
          <w:sz w:val="24"/>
          <w:szCs w:val="24"/>
          <w:lang w:eastAsia="ru-RU"/>
        </w:rPr>
      </w:pPr>
      <w:r w:rsidRPr="00184255">
        <w:rPr>
          <w:rFonts w:ascii="Times New Roman" w:eastAsia="Times New Roman" w:hAnsi="Times New Roman" w:cs="Times New Roman"/>
          <w:sz w:val="24"/>
          <w:szCs w:val="24"/>
          <w:lang w:eastAsia="ru-RU"/>
        </w:rPr>
        <w:t xml:space="preserve">Государственное автономное профессиональное образовательное учреждение </w:t>
      </w:r>
    </w:p>
    <w:p w:rsidR="00184255" w:rsidRPr="00184255" w:rsidRDefault="00184255" w:rsidP="00184255">
      <w:pPr>
        <w:spacing w:after="0" w:line="240" w:lineRule="auto"/>
        <w:jc w:val="center"/>
        <w:rPr>
          <w:rFonts w:ascii="Times New Roman" w:eastAsia="Times New Roman" w:hAnsi="Times New Roman" w:cs="Times New Roman"/>
          <w:sz w:val="24"/>
          <w:szCs w:val="24"/>
          <w:lang w:eastAsia="ru-RU"/>
        </w:rPr>
      </w:pPr>
      <w:r w:rsidRPr="00184255">
        <w:rPr>
          <w:rFonts w:ascii="Times New Roman" w:eastAsia="Times New Roman" w:hAnsi="Times New Roman" w:cs="Times New Roman"/>
          <w:sz w:val="24"/>
          <w:szCs w:val="24"/>
          <w:lang w:eastAsia="ru-RU"/>
        </w:rPr>
        <w:t xml:space="preserve">Чувашской Республики </w:t>
      </w:r>
    </w:p>
    <w:p w:rsidR="00184255" w:rsidRPr="00184255" w:rsidRDefault="00184255" w:rsidP="00184255">
      <w:pPr>
        <w:spacing w:after="0" w:line="240" w:lineRule="auto"/>
        <w:jc w:val="center"/>
        <w:rPr>
          <w:rFonts w:ascii="Times New Roman" w:eastAsia="Times New Roman" w:hAnsi="Times New Roman" w:cs="Times New Roman"/>
          <w:sz w:val="24"/>
          <w:szCs w:val="24"/>
          <w:lang w:eastAsia="ru-RU"/>
        </w:rPr>
      </w:pPr>
      <w:r w:rsidRPr="00184255">
        <w:rPr>
          <w:rFonts w:ascii="Times New Roman" w:eastAsia="Times New Roman" w:hAnsi="Times New Roman" w:cs="Times New Roman"/>
          <w:sz w:val="24"/>
          <w:szCs w:val="24"/>
          <w:lang w:eastAsia="ru-RU"/>
        </w:rPr>
        <w:t xml:space="preserve"> «Чебоксарский экономико-технологический колледж»  </w:t>
      </w:r>
    </w:p>
    <w:p w:rsidR="00184255" w:rsidRPr="00184255" w:rsidRDefault="00184255" w:rsidP="00184255">
      <w:pPr>
        <w:spacing w:after="0" w:line="240" w:lineRule="auto"/>
        <w:jc w:val="center"/>
        <w:rPr>
          <w:rFonts w:ascii="Times New Roman" w:eastAsia="Times New Roman" w:hAnsi="Times New Roman" w:cs="Times New Roman"/>
          <w:sz w:val="24"/>
          <w:szCs w:val="24"/>
          <w:lang w:eastAsia="ru-RU"/>
        </w:rPr>
      </w:pPr>
      <w:r w:rsidRPr="00184255">
        <w:rPr>
          <w:rFonts w:ascii="Times New Roman" w:eastAsia="Times New Roman" w:hAnsi="Times New Roman" w:cs="Times New Roman"/>
          <w:sz w:val="24"/>
          <w:szCs w:val="24"/>
          <w:lang w:eastAsia="ru-RU"/>
        </w:rPr>
        <w:t>Министерства образования Чувашской Республики</w:t>
      </w:r>
    </w:p>
    <w:p w:rsidR="00184255" w:rsidRPr="00184255" w:rsidRDefault="00184255" w:rsidP="00184255">
      <w:pPr>
        <w:spacing w:after="0" w:line="240" w:lineRule="auto"/>
        <w:jc w:val="center"/>
        <w:rPr>
          <w:rFonts w:ascii="Times New Roman" w:eastAsia="Times New Roman" w:hAnsi="Times New Roman" w:cs="Times New Roman"/>
          <w:sz w:val="24"/>
          <w:szCs w:val="24"/>
          <w:lang w:eastAsia="ru-RU"/>
        </w:rPr>
      </w:pPr>
    </w:p>
    <w:p w:rsidR="00175A82" w:rsidRPr="00184255" w:rsidRDefault="00175A82" w:rsidP="00175A82">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rPr>
          <w:rFonts w:ascii="Times New Roman" w:eastAsia="Times New Roman" w:hAnsi="Times New Roman" w:cs="Times New Roman"/>
          <w:sz w:val="24"/>
          <w:szCs w:val="24"/>
          <w:lang w:eastAsia="ru-RU"/>
        </w:rPr>
      </w:pPr>
    </w:p>
    <w:p w:rsidR="00175A82" w:rsidRPr="00175A82" w:rsidRDefault="00175A82" w:rsidP="00175A82">
      <w:pPr>
        <w:spacing w:after="0" w:line="36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lang w:eastAsia="ru-RU"/>
        </w:rPr>
        <w:t>РАБОЧАЯ ПРОГРАММа УЧЕБНОЙ ДИСЦИПЛИНЫ</w:t>
      </w: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p>
    <w:p w:rsidR="00175A82" w:rsidRPr="00175A82" w:rsidRDefault="00175A82" w:rsidP="00175A8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ОП.06. Гражданское право</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специальност</w:t>
      </w:r>
      <w:r w:rsidR="00926E1A">
        <w:rPr>
          <w:rFonts w:ascii="Times New Roman" w:eastAsia="Times New Roman" w:hAnsi="Times New Roman" w:cs="Times New Roman"/>
          <w:sz w:val="24"/>
          <w:szCs w:val="24"/>
          <w:lang w:eastAsia="ru-RU"/>
        </w:rPr>
        <w:t>ь</w:t>
      </w:r>
      <w:r w:rsidRPr="00175A82">
        <w:rPr>
          <w:rFonts w:ascii="Times New Roman" w:eastAsia="Times New Roman" w:hAnsi="Times New Roman" w:cs="Times New Roman"/>
          <w:sz w:val="24"/>
          <w:szCs w:val="24"/>
          <w:lang w:eastAsia="ru-RU"/>
        </w:rPr>
        <w:t xml:space="preserve"> </w:t>
      </w: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среднего профессионального образования</w:t>
      </w:r>
    </w:p>
    <w:p w:rsidR="00175A82" w:rsidRPr="00926E1A" w:rsidRDefault="00175A82" w:rsidP="00175A82">
      <w:pPr>
        <w:spacing w:after="0" w:line="240" w:lineRule="auto"/>
        <w:jc w:val="center"/>
        <w:rPr>
          <w:rFonts w:ascii="Times New Roman" w:eastAsia="Times New Roman" w:hAnsi="Times New Roman" w:cs="Times New Roman"/>
          <w:b/>
          <w:sz w:val="24"/>
          <w:szCs w:val="24"/>
          <w:lang w:eastAsia="ru-RU"/>
        </w:rPr>
      </w:pPr>
      <w:r w:rsidRPr="00926E1A">
        <w:rPr>
          <w:rFonts w:ascii="Times New Roman" w:eastAsia="Times New Roman" w:hAnsi="Times New Roman" w:cs="Times New Roman"/>
          <w:b/>
          <w:sz w:val="24"/>
          <w:szCs w:val="24"/>
          <w:lang w:eastAsia="ru-RU"/>
        </w:rPr>
        <w:t>40.02.01 Право и организация социального обеспечения</w:t>
      </w:r>
    </w:p>
    <w:p w:rsidR="00175A82" w:rsidRPr="00175A82" w:rsidRDefault="00175A82" w:rsidP="00175A82">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jc w:val="center"/>
        <w:rPr>
          <w:rFonts w:ascii="Times New Roman" w:eastAsia="Times New Roman" w:hAnsi="Times New Roman" w:cs="Times New Roman"/>
          <w:sz w:val="24"/>
          <w:szCs w:val="24"/>
          <w:lang w:eastAsia="ru-RU"/>
        </w:rPr>
      </w:pPr>
    </w:p>
    <w:p w:rsidR="00175A82" w:rsidRPr="00175A82" w:rsidRDefault="00175A82" w:rsidP="00175A82">
      <w:pPr>
        <w:spacing w:after="0" w:line="360" w:lineRule="auto"/>
        <w:jc w:val="center"/>
        <w:rPr>
          <w:rFonts w:ascii="Times New Roman" w:eastAsia="Times New Roman" w:hAnsi="Times New Roman" w:cs="Times New Roman"/>
          <w:sz w:val="24"/>
          <w:szCs w:val="24"/>
          <w:lang w:eastAsia="ru-RU"/>
        </w:rPr>
      </w:pPr>
    </w:p>
    <w:p w:rsidR="00175A82" w:rsidRDefault="00464D2E" w:rsidP="00175A82">
      <w:pPr>
        <w:spacing w:after="0" w:line="36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Чебоксары 20</w:t>
      </w:r>
      <w:r w:rsidR="006415FF" w:rsidRPr="00926E1A">
        <w:rPr>
          <w:rFonts w:ascii="Times New Roman" w:eastAsia="Times New Roman" w:hAnsi="Times New Roman" w:cs="Times New Roman"/>
          <w:bCs/>
          <w:sz w:val="24"/>
          <w:szCs w:val="24"/>
          <w:lang w:eastAsia="ru-RU"/>
        </w:rPr>
        <w:t>2</w:t>
      </w:r>
      <w:r w:rsidR="001B641C">
        <w:rPr>
          <w:rFonts w:ascii="Times New Roman" w:eastAsia="Times New Roman" w:hAnsi="Times New Roman" w:cs="Times New Roman"/>
          <w:bCs/>
          <w:sz w:val="24"/>
          <w:szCs w:val="24"/>
          <w:lang w:eastAsia="ru-RU"/>
        </w:rPr>
        <w:t>3</w:t>
      </w:r>
    </w:p>
    <w:p w:rsidR="001B641C" w:rsidRDefault="001B641C" w:rsidP="00175A82">
      <w:pPr>
        <w:spacing w:after="0" w:line="360" w:lineRule="auto"/>
        <w:jc w:val="center"/>
        <w:rPr>
          <w:rFonts w:ascii="Times New Roman" w:eastAsia="Times New Roman" w:hAnsi="Times New Roman" w:cs="Times New Roman"/>
          <w:bCs/>
          <w:sz w:val="24"/>
          <w:szCs w:val="24"/>
          <w:lang w:eastAsia="ru-RU"/>
        </w:rPr>
      </w:pPr>
    </w:p>
    <w:p w:rsidR="001B641C" w:rsidRDefault="001B641C" w:rsidP="00175A82">
      <w:pPr>
        <w:spacing w:after="0" w:line="360" w:lineRule="auto"/>
        <w:jc w:val="center"/>
        <w:rPr>
          <w:rFonts w:ascii="Times New Roman" w:eastAsia="Times New Roman" w:hAnsi="Times New Roman" w:cs="Times New Roman"/>
          <w:bCs/>
          <w:sz w:val="24"/>
          <w:szCs w:val="24"/>
          <w:lang w:eastAsia="ru-RU"/>
        </w:rPr>
      </w:pPr>
    </w:p>
    <w:p w:rsidR="001B641C" w:rsidRDefault="001B641C" w:rsidP="00175A82">
      <w:pPr>
        <w:spacing w:after="0" w:line="360" w:lineRule="auto"/>
        <w:jc w:val="center"/>
        <w:rPr>
          <w:rFonts w:ascii="Times New Roman" w:eastAsia="Times New Roman" w:hAnsi="Times New Roman" w:cs="Times New Roman"/>
          <w:bCs/>
          <w:sz w:val="24"/>
          <w:szCs w:val="24"/>
          <w:lang w:eastAsia="ru-RU"/>
        </w:rPr>
      </w:pPr>
    </w:p>
    <w:p w:rsidR="001B641C" w:rsidRDefault="001B641C" w:rsidP="00175A82">
      <w:pPr>
        <w:spacing w:after="0" w:line="360" w:lineRule="auto"/>
        <w:jc w:val="center"/>
        <w:rPr>
          <w:rFonts w:ascii="Times New Roman" w:eastAsia="Times New Roman" w:hAnsi="Times New Roman" w:cs="Times New Roman"/>
          <w:bCs/>
          <w:sz w:val="24"/>
          <w:szCs w:val="24"/>
          <w:lang w:eastAsia="ru-RU"/>
        </w:rPr>
      </w:pPr>
    </w:p>
    <w:p w:rsidR="001B641C" w:rsidRPr="00926E1A" w:rsidRDefault="001B641C" w:rsidP="00175A82">
      <w:pPr>
        <w:spacing w:after="0" w:line="360" w:lineRule="auto"/>
        <w:jc w:val="center"/>
        <w:rPr>
          <w:rFonts w:ascii="Times New Roman" w:eastAsia="Times New Roman" w:hAnsi="Times New Roman" w:cs="Times New Roman"/>
          <w:bCs/>
          <w:sz w:val="24"/>
          <w:szCs w:val="24"/>
          <w:lang w:eastAsia="ru-RU"/>
        </w:rPr>
      </w:pPr>
    </w:p>
    <w:tbl>
      <w:tblPr>
        <w:tblW w:w="9781" w:type="dxa"/>
        <w:tblInd w:w="-106" w:type="dxa"/>
        <w:tblLayout w:type="fixed"/>
        <w:tblLook w:val="0000" w:firstRow="0" w:lastRow="0" w:firstColumn="0" w:lastColumn="0" w:noHBand="0" w:noVBand="0"/>
      </w:tblPr>
      <w:tblGrid>
        <w:gridCol w:w="4820"/>
        <w:gridCol w:w="4961"/>
      </w:tblGrid>
      <w:tr w:rsidR="00175A82" w:rsidRPr="00175A82" w:rsidTr="00175A82">
        <w:tc>
          <w:tcPr>
            <w:tcW w:w="4820"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i/>
                <w:iCs/>
                <w:sz w:val="24"/>
                <w:szCs w:val="24"/>
                <w:lang w:eastAsia="ru-RU"/>
              </w:rPr>
              <w:lastRenderedPageBreak/>
              <w:br w:type="page"/>
            </w:r>
            <w:r w:rsidRPr="00175A82">
              <w:rPr>
                <w:rFonts w:ascii="Times New Roman" w:eastAsia="Times New Roman" w:hAnsi="Times New Roman" w:cs="Times New Roman"/>
                <w:sz w:val="24"/>
                <w:szCs w:val="24"/>
                <w:lang w:eastAsia="ru-RU"/>
              </w:rPr>
              <w:t>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обеспечения</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4961" w:type="dxa"/>
          </w:tcPr>
          <w:p w:rsidR="00175A82" w:rsidRPr="00F71368" w:rsidRDefault="00BF5AE8" w:rsidP="00175A82">
            <w:pPr>
              <w:spacing w:after="0" w:line="240" w:lineRule="auto"/>
              <w:ind w:firstLine="567"/>
              <w:jc w:val="right"/>
              <w:rPr>
                <w:rFonts w:ascii="Times New Roman" w:eastAsia="Times New Roman" w:hAnsi="Times New Roman" w:cs="Times New Roman"/>
                <w:bCs/>
                <w:spacing w:val="20"/>
                <w:sz w:val="24"/>
                <w:szCs w:val="24"/>
                <w:lang w:eastAsia="ru-RU"/>
              </w:rPr>
            </w:pPr>
            <w:r w:rsidRPr="00F71368">
              <w:rPr>
                <w:rFonts w:ascii="Times New Roman" w:eastAsia="Times New Roman" w:hAnsi="Times New Roman" w:cs="Times New Roman"/>
                <w:bCs/>
                <w:spacing w:val="20"/>
                <w:sz w:val="24"/>
                <w:szCs w:val="24"/>
                <w:lang w:eastAsia="ru-RU"/>
              </w:rPr>
              <w:t>УТВЕРЖДЕНА</w:t>
            </w:r>
          </w:p>
          <w:p w:rsidR="001B641C" w:rsidRPr="001B641C" w:rsidRDefault="001B641C" w:rsidP="001B641C">
            <w:pPr>
              <w:spacing w:after="0" w:line="240" w:lineRule="auto"/>
              <w:ind w:firstLine="567"/>
              <w:jc w:val="right"/>
              <w:rPr>
                <w:rFonts w:ascii="Times New Roman" w:eastAsia="Times New Roman" w:hAnsi="Times New Roman" w:cs="Times New Roman"/>
                <w:spacing w:val="20"/>
                <w:sz w:val="24"/>
                <w:szCs w:val="24"/>
                <w:lang w:eastAsia="ru-RU"/>
              </w:rPr>
            </w:pPr>
            <w:r w:rsidRPr="001B641C">
              <w:rPr>
                <w:rFonts w:ascii="Times New Roman" w:eastAsia="Times New Roman" w:hAnsi="Times New Roman" w:cs="Times New Roman"/>
                <w:spacing w:val="20"/>
                <w:sz w:val="24"/>
                <w:szCs w:val="24"/>
                <w:lang w:eastAsia="ru-RU"/>
              </w:rPr>
              <w:t>Приказом №293/а</w:t>
            </w:r>
          </w:p>
          <w:p w:rsidR="00175A82" w:rsidRPr="00175A82" w:rsidRDefault="001B641C" w:rsidP="001B641C">
            <w:pPr>
              <w:spacing w:after="0" w:line="240" w:lineRule="auto"/>
              <w:ind w:firstLine="567"/>
              <w:jc w:val="right"/>
              <w:rPr>
                <w:rFonts w:ascii="Times New Roman" w:eastAsia="Times New Roman" w:hAnsi="Times New Roman" w:cs="Times New Roman"/>
                <w:sz w:val="24"/>
                <w:szCs w:val="24"/>
                <w:lang w:eastAsia="ru-RU"/>
              </w:rPr>
            </w:pPr>
            <w:r w:rsidRPr="001B641C">
              <w:rPr>
                <w:rFonts w:ascii="Times New Roman" w:eastAsia="Times New Roman" w:hAnsi="Times New Roman" w:cs="Times New Roman"/>
                <w:spacing w:val="20"/>
                <w:sz w:val="24"/>
                <w:szCs w:val="24"/>
                <w:lang w:eastAsia="ru-RU"/>
              </w:rPr>
              <w:t>от "03"июля 2023 г.</w:t>
            </w:r>
          </w:p>
          <w:p w:rsidR="00175A82" w:rsidRPr="00175A82" w:rsidRDefault="00175A82" w:rsidP="00175A82">
            <w:pPr>
              <w:spacing w:after="0" w:line="240" w:lineRule="auto"/>
              <w:ind w:firstLine="567"/>
              <w:jc w:val="right"/>
              <w:rPr>
                <w:rFonts w:ascii="Times New Roman" w:eastAsia="Times New Roman" w:hAnsi="Times New Roman" w:cs="Times New Roman"/>
                <w:sz w:val="24"/>
                <w:szCs w:val="24"/>
                <w:lang w:eastAsia="ru-RU"/>
              </w:rPr>
            </w:pPr>
          </w:p>
          <w:p w:rsidR="00175A82" w:rsidRPr="00175A82" w:rsidRDefault="00175A82" w:rsidP="00175A82">
            <w:pPr>
              <w:spacing w:after="0" w:line="240" w:lineRule="auto"/>
              <w:ind w:firstLine="567"/>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М.П.</w:t>
            </w:r>
          </w:p>
        </w:tc>
      </w:tr>
    </w:tbl>
    <w:p w:rsidR="00175A82" w:rsidRPr="00175A82" w:rsidRDefault="00175A82" w:rsidP="00175A82">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ind w:firstLine="567"/>
        <w:jc w:val="both"/>
        <w:rPr>
          <w:rFonts w:ascii="Times New Roman" w:eastAsia="Times New Roman" w:hAnsi="Times New Roman" w:cs="Times New Roman"/>
          <w:b/>
          <w:bCs/>
          <w:snapToGrid w:val="0"/>
          <w:sz w:val="24"/>
          <w:szCs w:val="24"/>
          <w:lang w:eastAsia="ru-RU"/>
        </w:rPr>
      </w:pPr>
    </w:p>
    <w:p w:rsidR="00175A82" w:rsidRDefault="00175A82"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E349AF" w:rsidRPr="00175A82" w:rsidRDefault="00E349AF" w:rsidP="00175A82">
      <w:pPr>
        <w:tabs>
          <w:tab w:val="left" w:pos="0"/>
        </w:tabs>
        <w:spacing w:after="0" w:line="240" w:lineRule="auto"/>
        <w:jc w:val="both"/>
        <w:rPr>
          <w:rFonts w:ascii="Times New Roman" w:eastAsia="Times New Roman" w:hAnsi="Times New Roman" w:cs="Times New Roman"/>
          <w:b/>
          <w:snapToGrid w:val="0"/>
          <w:sz w:val="24"/>
          <w:szCs w:val="24"/>
          <w:lang w:eastAsia="ru-RU"/>
        </w:rPr>
      </w:pPr>
    </w:p>
    <w:p w:rsidR="00175A82" w:rsidRPr="00F71368" w:rsidRDefault="00175A82" w:rsidP="00175A82">
      <w:pPr>
        <w:tabs>
          <w:tab w:val="left" w:pos="0"/>
        </w:tabs>
        <w:spacing w:after="0" w:line="240" w:lineRule="auto"/>
        <w:rPr>
          <w:rFonts w:ascii="Times New Roman" w:eastAsia="Times New Roman" w:hAnsi="Times New Roman" w:cs="Times New Roman"/>
          <w:spacing w:val="20"/>
          <w:sz w:val="24"/>
          <w:szCs w:val="24"/>
          <w:lang w:eastAsia="ru-RU"/>
        </w:rPr>
      </w:pPr>
      <w:r w:rsidRPr="00175A82">
        <w:rPr>
          <w:rFonts w:ascii="Times New Roman" w:eastAsia="Times New Roman" w:hAnsi="Times New Roman" w:cs="Times New Roman"/>
          <w:snapToGrid w:val="0"/>
          <w:sz w:val="24"/>
          <w:szCs w:val="24"/>
          <w:lang w:eastAsia="ru-RU"/>
        </w:rPr>
        <w:t xml:space="preserve"> </w:t>
      </w:r>
      <w:r w:rsidR="00BF5AE8" w:rsidRPr="00F71368">
        <w:rPr>
          <w:rFonts w:ascii="Times New Roman" w:eastAsia="Times New Roman" w:hAnsi="Times New Roman" w:cs="Times New Roman"/>
          <w:spacing w:val="20"/>
          <w:sz w:val="24"/>
          <w:szCs w:val="24"/>
          <w:lang w:eastAsia="ru-RU"/>
        </w:rPr>
        <w:t>РАССМОТРЕНА</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на заседании цикловой комиссии </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экономических и социально-юридических дисциплин</w:t>
      </w:r>
    </w:p>
    <w:p w:rsidR="00175A82" w:rsidRPr="00175A82" w:rsidRDefault="00175A82" w:rsidP="00175A82">
      <w:pPr>
        <w:tabs>
          <w:tab w:val="left" w:pos="0"/>
        </w:tabs>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Прото</w:t>
      </w:r>
      <w:r w:rsidR="00464D2E">
        <w:rPr>
          <w:rFonts w:ascii="Times New Roman" w:eastAsia="Times New Roman" w:hAnsi="Times New Roman" w:cs="Times New Roman"/>
          <w:sz w:val="24"/>
          <w:szCs w:val="24"/>
          <w:lang w:eastAsia="ru-RU"/>
        </w:rPr>
        <w:t>кол №____ от "___" __________20_</w:t>
      </w:r>
      <w:r w:rsidRPr="00175A82">
        <w:rPr>
          <w:rFonts w:ascii="Times New Roman" w:eastAsia="Times New Roman" w:hAnsi="Times New Roman" w:cs="Times New Roman"/>
          <w:sz w:val="24"/>
          <w:szCs w:val="24"/>
          <w:lang w:eastAsia="ru-RU"/>
        </w:rPr>
        <w:t>_ г.</w:t>
      </w:r>
    </w:p>
    <w:p w:rsidR="00175A82" w:rsidRPr="00175A82" w:rsidRDefault="00175A82" w:rsidP="00175A82">
      <w:pPr>
        <w:tabs>
          <w:tab w:val="left" w:pos="0"/>
        </w:tabs>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Председатель ЦК: __________/Павлова В.Д./</w:t>
      </w: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b/>
          <w:bCs/>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p w:rsidR="00175A82" w:rsidRPr="00175A82" w:rsidRDefault="00175A82" w:rsidP="00175A82">
      <w:pPr>
        <w:tabs>
          <w:tab w:val="left" w:pos="0"/>
        </w:tabs>
        <w:spacing w:after="0" w:line="240" w:lineRule="auto"/>
        <w:jc w:val="both"/>
        <w:rPr>
          <w:rFonts w:ascii="Times New Roman" w:eastAsia="Times New Roman" w:hAnsi="Times New Roman" w:cs="Times New Roman"/>
          <w:snapToGrid w:val="0"/>
          <w:sz w:val="24"/>
          <w:szCs w:val="24"/>
          <w:lang w:eastAsia="ru-RU"/>
        </w:rPr>
      </w:pPr>
    </w:p>
    <w:tbl>
      <w:tblPr>
        <w:tblW w:w="9781" w:type="dxa"/>
        <w:tblInd w:w="-106" w:type="dxa"/>
        <w:tblLayout w:type="fixed"/>
        <w:tblLook w:val="0000" w:firstRow="0" w:lastRow="0" w:firstColumn="0" w:lastColumn="0" w:noHBand="0" w:noVBand="0"/>
      </w:tblPr>
      <w:tblGrid>
        <w:gridCol w:w="6082"/>
        <w:gridCol w:w="3699"/>
      </w:tblGrid>
      <w:tr w:rsidR="00175A82" w:rsidRPr="00175A82" w:rsidTr="00175A82">
        <w:tc>
          <w:tcPr>
            <w:tcW w:w="6082"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Разработчики:</w:t>
            </w:r>
          </w:p>
          <w:p w:rsidR="00175A82" w:rsidRDefault="00F31058" w:rsidP="00175A8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Романова Е</w:t>
            </w:r>
            <w:r w:rsidR="00175A82" w:rsidRPr="00175A82">
              <w:rPr>
                <w:rFonts w:ascii="Times New Roman" w:eastAsia="Times New Roman" w:hAnsi="Times New Roman" w:cs="Times New Roman"/>
                <w:sz w:val="24"/>
                <w:szCs w:val="24"/>
                <w:lang w:eastAsia="ru-RU"/>
              </w:rPr>
              <w:t>.А., преподаватель юридических дисциплин</w:t>
            </w:r>
          </w:p>
          <w:p w:rsidR="00245632" w:rsidRPr="00175A82" w:rsidRDefault="00245632" w:rsidP="00175A82">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Карсакова</w:t>
            </w:r>
            <w:proofErr w:type="spellEnd"/>
            <w:r>
              <w:rPr>
                <w:rFonts w:ascii="Times New Roman" w:eastAsia="Times New Roman" w:hAnsi="Times New Roman" w:cs="Times New Roman"/>
                <w:sz w:val="24"/>
                <w:szCs w:val="24"/>
                <w:lang w:eastAsia="ru-RU"/>
              </w:rPr>
              <w:t xml:space="preserve"> Л.Н., </w:t>
            </w:r>
            <w:r w:rsidRPr="00175A82">
              <w:rPr>
                <w:rFonts w:ascii="Times New Roman" w:eastAsia="Times New Roman" w:hAnsi="Times New Roman" w:cs="Times New Roman"/>
                <w:sz w:val="24"/>
                <w:szCs w:val="24"/>
                <w:lang w:eastAsia="ru-RU"/>
              </w:rPr>
              <w:t>преподаватель юридических дисциплин</w:t>
            </w: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3699"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r>
      <w:tr w:rsidR="00175A82" w:rsidRPr="00175A82" w:rsidTr="00175A82">
        <w:tc>
          <w:tcPr>
            <w:tcW w:w="6082"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c>
          <w:tcPr>
            <w:tcW w:w="3699" w:type="dxa"/>
          </w:tcPr>
          <w:p w:rsidR="00175A82" w:rsidRPr="00175A82" w:rsidRDefault="00175A82" w:rsidP="00175A82">
            <w:pPr>
              <w:spacing w:after="0" w:line="240" w:lineRule="auto"/>
              <w:rPr>
                <w:rFonts w:ascii="Times New Roman" w:eastAsia="Times New Roman" w:hAnsi="Times New Roman" w:cs="Times New Roman"/>
                <w:sz w:val="24"/>
                <w:szCs w:val="24"/>
                <w:lang w:eastAsia="ru-RU"/>
              </w:rPr>
            </w:pPr>
          </w:p>
        </w:tc>
      </w:tr>
    </w:tbl>
    <w:p w:rsidR="00175A82" w:rsidRPr="00175A82" w:rsidRDefault="00175A82" w:rsidP="00175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napToGrid w:val="0"/>
          <w:sz w:val="24"/>
          <w:szCs w:val="24"/>
          <w:lang w:eastAsia="ru-RU"/>
        </w:rPr>
        <w:br w:type="page"/>
      </w:r>
      <w:r w:rsidRPr="00175A82">
        <w:rPr>
          <w:rFonts w:ascii="Times New Roman" w:eastAsia="Times New Roman" w:hAnsi="Times New Roman" w:cs="Times New Roman"/>
          <w:b/>
          <w:bCs/>
          <w:sz w:val="24"/>
          <w:szCs w:val="24"/>
          <w:lang w:eastAsia="ru-RU"/>
        </w:rPr>
        <w:lastRenderedPageBreak/>
        <w:t>СОДЕРЖАНИЕ</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0" w:type="auto"/>
        <w:tblInd w:w="-106" w:type="dxa"/>
        <w:tblLook w:val="01E0" w:firstRow="1" w:lastRow="1" w:firstColumn="1" w:lastColumn="1" w:noHBand="0" w:noVBand="0"/>
      </w:tblPr>
      <w:tblGrid>
        <w:gridCol w:w="7584"/>
        <w:gridCol w:w="1877"/>
      </w:tblGrid>
      <w:tr w:rsidR="00175A82" w:rsidRPr="00926E1A" w:rsidTr="00175A82">
        <w:tc>
          <w:tcPr>
            <w:tcW w:w="7668" w:type="dxa"/>
          </w:tcPr>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rPr>
                <w:rFonts w:ascii="Times New Roman" w:eastAsia="Times New Roman" w:hAnsi="Times New Roman" w:cs="Times New Roman"/>
                <w:bCs/>
                <w:sz w:val="24"/>
                <w:szCs w:val="24"/>
                <w:lang w:eastAsia="ru-RU"/>
              </w:rPr>
            </w:pP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общая характеристика ПРОГРАММЫ УЧЕБНОЙ ДИСЦИПЛИНЫ</w:t>
            </w:r>
          </w:p>
          <w:p w:rsidR="00175A82" w:rsidRPr="00926E1A" w:rsidRDefault="00175A82" w:rsidP="00175A82">
            <w:pPr>
              <w:spacing w:after="0" w:line="240" w:lineRule="auto"/>
              <w:rPr>
                <w:rFonts w:ascii="Times New Roman" w:eastAsia="Times New Roman" w:hAnsi="Times New Roman" w:cs="Times New Roman"/>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4</w:t>
            </w: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СТРУКТУРА и содержание программы УЧЕБНОЙ ДИСЦИПЛИНЫ</w:t>
            </w:r>
          </w:p>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6</w:t>
            </w:r>
          </w:p>
        </w:tc>
      </w:tr>
      <w:tr w:rsidR="00175A82" w:rsidRPr="00926E1A" w:rsidTr="00175A82">
        <w:trPr>
          <w:trHeight w:val="670"/>
        </w:trPr>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условия реализации программы учебной дисциплины</w:t>
            </w:r>
          </w:p>
          <w:p w:rsidR="00175A82" w:rsidRPr="00926E1A" w:rsidRDefault="00175A82" w:rsidP="00175A82">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15</w:t>
            </w:r>
          </w:p>
        </w:tc>
      </w:tr>
      <w:tr w:rsidR="00175A82" w:rsidRPr="00926E1A" w:rsidTr="00175A82">
        <w:tc>
          <w:tcPr>
            <w:tcW w:w="7668" w:type="dxa"/>
          </w:tcPr>
          <w:p w:rsidR="00175A82" w:rsidRPr="00926E1A" w:rsidRDefault="00175A82" w:rsidP="00175A82">
            <w:pPr>
              <w:keepNext/>
              <w:numPr>
                <w:ilvl w:val="0"/>
                <w:numId w:val="1"/>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926E1A">
              <w:rPr>
                <w:rFonts w:ascii="Times New Roman" w:eastAsia="Times New Roman" w:hAnsi="Times New Roman" w:cs="Times New Roman"/>
                <w:bCs/>
                <w:caps/>
                <w:sz w:val="24"/>
                <w:szCs w:val="24"/>
                <w:lang w:eastAsia="ru-RU"/>
              </w:rPr>
              <w:t>Контроль и оценка результатов Освоения программы учебной дисциплины</w:t>
            </w:r>
          </w:p>
          <w:p w:rsidR="00175A82" w:rsidRPr="00926E1A" w:rsidRDefault="00175A82" w:rsidP="00175A82">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rsidR="00175A82" w:rsidRPr="00926E1A" w:rsidRDefault="00175A82" w:rsidP="00175A82">
            <w:pPr>
              <w:spacing w:after="0" w:line="240" w:lineRule="auto"/>
              <w:jc w:val="center"/>
              <w:rPr>
                <w:rFonts w:ascii="Times New Roman" w:eastAsia="Times New Roman" w:hAnsi="Times New Roman" w:cs="Times New Roman"/>
                <w:bCs/>
                <w:sz w:val="24"/>
                <w:szCs w:val="24"/>
                <w:lang w:eastAsia="ru-RU"/>
              </w:rPr>
            </w:pPr>
            <w:r w:rsidRPr="00926E1A">
              <w:rPr>
                <w:rFonts w:ascii="Times New Roman" w:eastAsia="Times New Roman" w:hAnsi="Times New Roman" w:cs="Times New Roman"/>
                <w:bCs/>
                <w:sz w:val="24"/>
                <w:szCs w:val="24"/>
                <w:lang w:eastAsia="ru-RU"/>
              </w:rPr>
              <w:t>18</w:t>
            </w:r>
          </w:p>
        </w:tc>
      </w:tr>
    </w:tbl>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iCs/>
          <w:sz w:val="24"/>
          <w:szCs w:val="24"/>
          <w:lang w:eastAsia="ru-RU"/>
        </w:rPr>
      </w:pPr>
    </w:p>
    <w:p w:rsidR="00175A82" w:rsidRPr="00175A82" w:rsidRDefault="00175A82" w:rsidP="00175A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u w:val="single"/>
          <w:lang w:eastAsia="ru-RU"/>
        </w:rPr>
        <w:br w:type="page"/>
      </w:r>
      <w:r w:rsidRPr="00175A82">
        <w:rPr>
          <w:rFonts w:ascii="Times New Roman" w:eastAsia="Times New Roman" w:hAnsi="Times New Roman" w:cs="Times New Roman"/>
          <w:b/>
          <w:bCs/>
          <w:caps/>
          <w:sz w:val="24"/>
          <w:szCs w:val="24"/>
          <w:lang w:eastAsia="ru-RU"/>
        </w:rPr>
        <w:lastRenderedPageBreak/>
        <w:t>1. ОБЩАЯ ХАРАКТЕРИСТИКА ПРОГРАММЫ УЧЕБНОЙ ДИСЦИПЛИНЫ</w:t>
      </w:r>
    </w:p>
    <w:p w:rsidR="00175A82" w:rsidRPr="00B11856"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ОП.06 Гражданское право</w:t>
      </w:r>
    </w:p>
    <w:p w:rsidR="00B11856" w:rsidRDefault="00B11856"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B11856" w:rsidRPr="00175A82" w:rsidRDefault="00B11856"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1.1. Область применения программы</w:t>
      </w:r>
    </w:p>
    <w:p w:rsidR="00B11856" w:rsidRPr="00B11856" w:rsidRDefault="00B11856" w:rsidP="00B11856">
      <w:pPr>
        <w:autoSpaceDE w:val="0"/>
        <w:autoSpaceDN w:val="0"/>
        <w:adjustRightInd w:val="0"/>
        <w:spacing w:after="0" w:line="180" w:lineRule="atLeast"/>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Рабочая программа учебной дисциплины является частью основной профессиональной образовательной программы в соответствии с ФГОС СПО по специальности 40.02.01 Право и организация социального обеспечения</w:t>
      </w:r>
    </w:p>
    <w:p w:rsidR="00B11856" w:rsidRPr="00B11856" w:rsidRDefault="00B11856" w:rsidP="00B11856">
      <w:pPr>
        <w:spacing w:after="0" w:line="240" w:lineRule="auto"/>
        <w:jc w:val="both"/>
        <w:rPr>
          <w:rFonts w:ascii="Times New Roman" w:eastAsia="Times New Roman" w:hAnsi="Times New Roman" w:cs="Times New Roman"/>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4"/>
          <w:szCs w:val="24"/>
          <w:lang w:eastAsia="ru-RU"/>
        </w:rPr>
        <w:t>1.2. Место дисциплины в структуре основной профессиональной образовательной программы: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Гражданское право является общепрофессиональной дисциплиной профессионального учебного цикла.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b/>
          <w:bCs/>
          <w:sz w:val="24"/>
          <w:szCs w:val="24"/>
          <w:lang w:eastAsia="ru-RU"/>
        </w:rPr>
        <w:t>1.3. Цели и задачи дисциплины – требования к результатам освоения дисциплины: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применять на практике нормативные правовые акты при разрешении практических ситуаций;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составлять договоры, доверенности;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оказывать правовую помощь субъектам гражданских правоотношений;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анализировать и решать юридические проблемы в сфере гражданских правоотношений;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логично и грамотно излагать и обосновывать свою точку зрения по гражданско-правовой тематике;</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знать: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основные источники гражданского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особенности гражданско-правовых отношений;</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субъекты и объекты гражданского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содержание гражданских прав, порядок их реализации и защиты;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виды и условия действительности сделок;</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основные категории института представительства;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понятие и правила исчисления сроков, в том числе срока исковой давности;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юридическое понятие собственности, формы и виды собственности, основания возникновения и прекращения права собственности, договорные и внедоговорные обязательства;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основные вопросы наследственного права;</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гражданско-правовая ответственность.</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b/>
          <w:bCs/>
          <w:sz w:val="24"/>
          <w:szCs w:val="24"/>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8"/>
          <w:szCs w:val="28"/>
          <w:lang w:eastAsia="ru-RU"/>
        </w:rPr>
      </w:pPr>
      <w:r w:rsidRPr="00B11856">
        <w:rPr>
          <w:rFonts w:ascii="Times New Roman" w:eastAsia="Times New Roman" w:hAnsi="Times New Roman" w:cs="Times New Roman"/>
          <w:sz w:val="24"/>
          <w:szCs w:val="24"/>
          <w:lang w:eastAsia="ru-RU"/>
        </w:rPr>
        <w:t>ПК И ОК, которые актуализируются при изучении учебной дисциплины</w:t>
      </w:r>
      <w:r w:rsidRPr="00B11856">
        <w:rPr>
          <w:rFonts w:ascii="Times New Roman" w:eastAsia="Times New Roman" w:hAnsi="Times New Roman" w:cs="Times New Roman"/>
          <w:sz w:val="28"/>
          <w:szCs w:val="28"/>
          <w:lang w:eastAsia="ru-RU"/>
        </w:rPr>
        <w:t>:</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Юрист должен обладать общими компетенциями, включающими в себя способность:</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1" w:name="sub_5302"/>
      <w:r w:rsidRPr="00B11856">
        <w:rPr>
          <w:rFonts w:ascii="Times New Roman" w:eastAsia="Times New Roman" w:hAnsi="Times New Roman" w:cs="Times New Roman"/>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2" w:name="sub_5304"/>
      <w:bookmarkEnd w:id="1"/>
      <w:r w:rsidRPr="00B11856">
        <w:rPr>
          <w:rFonts w:ascii="Times New Roman" w:eastAsia="Times New Roman" w:hAnsi="Times New Roman" w:cs="Times New Roman"/>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3" w:name="sub_5309"/>
      <w:bookmarkEnd w:id="2"/>
      <w:r w:rsidRPr="00B11856">
        <w:rPr>
          <w:rFonts w:ascii="Times New Roman" w:eastAsia="Times New Roman" w:hAnsi="Times New Roman" w:cs="Times New Roman"/>
          <w:sz w:val="24"/>
          <w:szCs w:val="24"/>
          <w:lang w:eastAsia="ru-RU"/>
        </w:rPr>
        <w:t>ОК 9. Ориентироваться в условиях постоянного изменения правовой базы.</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4" w:name="sub_5311"/>
      <w:bookmarkEnd w:id="3"/>
      <w:r w:rsidRPr="00B11856">
        <w:rPr>
          <w:rFonts w:ascii="Times New Roman" w:eastAsia="Times New Roman" w:hAnsi="Times New Roman" w:cs="Times New Roman"/>
          <w:sz w:val="24"/>
          <w:szCs w:val="24"/>
          <w:lang w:eastAsia="ru-RU"/>
        </w:rPr>
        <w:t>ОК 11. Соблюдать деловой этикет, культуру и психологические основы общения, нормы и правила поведения.</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5" w:name="sub_5312"/>
      <w:bookmarkEnd w:id="4"/>
      <w:r w:rsidRPr="00B11856">
        <w:rPr>
          <w:rFonts w:ascii="Times New Roman" w:eastAsia="Times New Roman" w:hAnsi="Times New Roman" w:cs="Times New Roman"/>
          <w:sz w:val="24"/>
          <w:szCs w:val="24"/>
          <w:lang w:eastAsia="ru-RU"/>
        </w:rPr>
        <w:t>ОК 12. Проявлять нетерпимость к коррупционному поведению.</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6" w:name="sub_1054"/>
      <w:bookmarkEnd w:id="5"/>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B11856">
        <w:rPr>
          <w:rFonts w:ascii="Times New Roman" w:eastAsia="Times New Roman" w:hAnsi="Times New Roman" w:cs="Times New Roman"/>
          <w:sz w:val="24"/>
          <w:szCs w:val="24"/>
          <w:lang w:eastAsia="ru-RU"/>
        </w:rPr>
        <w:t>Юрист  должен</w:t>
      </w:r>
      <w:proofErr w:type="gramEnd"/>
      <w:r w:rsidRPr="00B11856">
        <w:rPr>
          <w:rFonts w:ascii="Times New Roman" w:eastAsia="Times New Roman" w:hAnsi="Times New Roman" w:cs="Times New Roman"/>
          <w:sz w:val="24"/>
          <w:szCs w:val="24"/>
          <w:lang w:eastAsia="ru-RU"/>
        </w:rPr>
        <w:t xml:space="preserve"> обладать профессиональными компетенциями, соответствующими видам деятельности:</w:t>
      </w:r>
    </w:p>
    <w:p w:rsidR="00B11856" w:rsidRPr="00B11856" w:rsidRDefault="00B11856" w:rsidP="00B11856">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bookmarkStart w:id="7" w:name="sub_1541"/>
      <w:bookmarkEnd w:id="6"/>
      <w:r w:rsidRPr="00B11856">
        <w:rPr>
          <w:rFonts w:ascii="Times New Roman" w:eastAsia="Times New Roman" w:hAnsi="Times New Roman" w:cs="Times New Roman"/>
          <w:sz w:val="24"/>
          <w:szCs w:val="24"/>
          <w:lang w:eastAsia="ru-RU"/>
        </w:rPr>
        <w:lastRenderedPageBreak/>
        <w:t>Обеспечение реализации прав граждан в сфере пенсионного обеспечения и социальной защиты.</w:t>
      </w:r>
    </w:p>
    <w:bookmarkEnd w:id="7"/>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1.2. Осуществлять прием граждан по вопросам пенсионного обеспечения и социальной защиты.</w:t>
      </w:r>
    </w:p>
    <w:p w:rsidR="00B11856" w:rsidRPr="00B11856" w:rsidRDefault="00B11856" w:rsidP="00B1185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z w:val="24"/>
          <w:szCs w:val="24"/>
          <w:lang w:eastAsia="ru-RU"/>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eastAsia="ru-RU"/>
        </w:rPr>
      </w:pPr>
    </w:p>
    <w:p w:rsidR="00175A82" w:rsidRPr="00175A82" w:rsidRDefault="00175A82" w:rsidP="00175A8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1543"/>
    </w:p>
    <w:bookmarkEnd w:id="8"/>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1.4. Количество часов на освоение программы дисциплины: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максимальной учебной нагрузки обучающегося</w:t>
      </w:r>
      <w:r>
        <w:rPr>
          <w:rFonts w:ascii="Times New Roman" w:eastAsia="Times New Roman" w:hAnsi="Times New Roman" w:cs="Times New Roman"/>
          <w:b/>
          <w:bCs/>
          <w:sz w:val="24"/>
          <w:szCs w:val="24"/>
          <w:lang w:eastAsia="ru-RU"/>
        </w:rPr>
        <w:t xml:space="preserve"> 208</w:t>
      </w:r>
      <w:r w:rsidRPr="00175A8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часов</w:t>
      </w:r>
      <w:r w:rsidRPr="00175A82">
        <w:rPr>
          <w:rFonts w:ascii="Times New Roman" w:eastAsia="Times New Roman" w:hAnsi="Times New Roman" w:cs="Times New Roman"/>
          <w:sz w:val="24"/>
          <w:szCs w:val="24"/>
          <w:lang w:eastAsia="ru-RU"/>
        </w:rPr>
        <w:t>, в том числе:</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обязательной аудиторной учебной нагрузки обучающегося</w:t>
      </w:r>
      <w:r>
        <w:rPr>
          <w:rFonts w:ascii="Times New Roman" w:eastAsia="Times New Roman" w:hAnsi="Times New Roman" w:cs="Times New Roman"/>
          <w:b/>
          <w:bCs/>
          <w:sz w:val="24"/>
          <w:szCs w:val="24"/>
          <w:lang w:eastAsia="ru-RU"/>
        </w:rPr>
        <w:t xml:space="preserve"> 140</w:t>
      </w:r>
      <w:r w:rsidRPr="00175A82">
        <w:rPr>
          <w:rFonts w:ascii="Times New Roman" w:eastAsia="Times New Roman" w:hAnsi="Times New Roman" w:cs="Times New Roman"/>
          <w:b/>
          <w:bCs/>
          <w:sz w:val="24"/>
          <w:szCs w:val="24"/>
          <w:lang w:eastAsia="ru-RU"/>
        </w:rPr>
        <w:t xml:space="preserve"> </w:t>
      </w:r>
      <w:r w:rsidRPr="00175A82">
        <w:rPr>
          <w:rFonts w:ascii="Times New Roman" w:eastAsia="Times New Roman" w:hAnsi="Times New Roman" w:cs="Times New Roman"/>
          <w:sz w:val="24"/>
          <w:szCs w:val="24"/>
          <w:lang w:eastAsia="ru-RU"/>
        </w:rPr>
        <w:t>часов;</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самостоятельной работы обучающегося</w:t>
      </w:r>
      <w:r w:rsidRPr="00175A82">
        <w:rPr>
          <w:rFonts w:ascii="Times New Roman" w:eastAsia="Times New Roman" w:hAnsi="Times New Roman" w:cs="Times New Roman"/>
          <w:b/>
          <w:bCs/>
          <w:sz w:val="24"/>
          <w:szCs w:val="24"/>
          <w:lang w:eastAsia="ru-RU"/>
        </w:rPr>
        <w:t xml:space="preserve"> 68 </w:t>
      </w:r>
      <w:r w:rsidRPr="00175A82">
        <w:rPr>
          <w:rFonts w:ascii="Times New Roman" w:eastAsia="Times New Roman" w:hAnsi="Times New Roman" w:cs="Times New Roman"/>
          <w:sz w:val="24"/>
          <w:szCs w:val="24"/>
          <w:lang w:eastAsia="ru-RU"/>
        </w:rPr>
        <w:t>часов.</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p w:rsidR="00175A82" w:rsidRPr="00175A82" w:rsidRDefault="00175A82" w:rsidP="00175A82">
      <w:pPr>
        <w:spacing w:after="200" w:line="276" w:lineRule="auto"/>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br w:type="page"/>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lastRenderedPageBreak/>
        <w:t>2. СТРУКТУРА И СОДЕРЖАНИЕ ПРОГРАММЫ УЧЕБНОЙ ДИСЦИПЛИНЫ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bCs/>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r w:rsidRPr="00175A82">
        <w:rPr>
          <w:rFonts w:ascii="Times New Roman" w:eastAsia="Times New Roman" w:hAnsi="Times New Roman" w:cs="Times New Roman"/>
          <w:b/>
          <w:bCs/>
          <w:sz w:val="24"/>
          <w:szCs w:val="24"/>
          <w:lang w:eastAsia="ru-RU"/>
        </w:rPr>
        <w:t>2.1. Объем учебной дисциплины и виды учебной работы</w:t>
      </w: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48"/>
        <w:gridCol w:w="2756"/>
      </w:tblGrid>
      <w:tr w:rsidR="00175A82" w:rsidRPr="00175A82" w:rsidTr="00175A82">
        <w:trPr>
          <w:trHeight w:val="460"/>
        </w:trPr>
        <w:tc>
          <w:tcPr>
            <w:tcW w:w="6948" w:type="dxa"/>
          </w:tcPr>
          <w:p w:rsidR="00175A82" w:rsidRPr="00175A82" w:rsidRDefault="00175A82" w:rsidP="00175A82">
            <w:pPr>
              <w:spacing w:after="0" w:line="240" w:lineRule="auto"/>
              <w:jc w:val="center"/>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Вид учебной работы</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b/>
                <w:bCs/>
                <w:iCs/>
                <w:sz w:val="24"/>
                <w:szCs w:val="24"/>
                <w:lang w:eastAsia="ru-RU"/>
              </w:rPr>
              <w:t>Объем часов</w:t>
            </w:r>
          </w:p>
        </w:tc>
      </w:tr>
      <w:tr w:rsidR="00175A82" w:rsidRPr="00175A82" w:rsidTr="00175A82">
        <w:trPr>
          <w:trHeight w:val="285"/>
        </w:trPr>
        <w:tc>
          <w:tcPr>
            <w:tcW w:w="6948" w:type="dxa"/>
          </w:tcPr>
          <w:p w:rsidR="00175A82" w:rsidRPr="00175A82" w:rsidRDefault="00175A82" w:rsidP="00175A82">
            <w:pPr>
              <w:spacing w:after="0" w:line="240" w:lineRule="auto"/>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Максимальная учебная нагрузка (всего)</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208</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b/>
                <w:bCs/>
                <w:sz w:val="24"/>
                <w:szCs w:val="24"/>
                <w:lang w:eastAsia="ru-RU"/>
              </w:rPr>
              <w:t xml:space="preserve">Обязательная аудиторная учебная нагрузка (всего) </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sz w:val="24"/>
                <w:szCs w:val="24"/>
                <w:lang w:eastAsia="ru-RU"/>
              </w:rPr>
              <w:t>140</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в том числе:</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лабораторные занятия</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практические занятия</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32</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контрольные работы</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ind w:firstLine="36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курсовая работа (проект)</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Самостоятельная работа обучающегося (всего)</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b/>
                <w:bCs/>
                <w:iCs/>
                <w:sz w:val="24"/>
                <w:szCs w:val="24"/>
                <w:lang w:eastAsia="ru-RU"/>
              </w:rPr>
            </w:pPr>
            <w:r w:rsidRPr="00175A82">
              <w:rPr>
                <w:rFonts w:ascii="Times New Roman" w:eastAsia="Times New Roman" w:hAnsi="Times New Roman" w:cs="Times New Roman"/>
                <w:b/>
                <w:bCs/>
                <w:sz w:val="24"/>
                <w:szCs w:val="24"/>
                <w:lang w:eastAsia="ru-RU"/>
              </w:rPr>
              <w:t>68</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z w:val="24"/>
                <w:szCs w:val="24"/>
                <w:lang w:eastAsia="ru-RU"/>
              </w:rPr>
              <w:t>в том числе:</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sz w:val="24"/>
                <w:szCs w:val="24"/>
                <w:lang w:eastAsia="ru-RU"/>
              </w:rPr>
              <w:t>самостоятельная работа над курсовой работой (проектом)</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не предусмотрено</w:t>
            </w:r>
          </w:p>
        </w:tc>
      </w:tr>
      <w:tr w:rsidR="00175A82" w:rsidRPr="00175A82" w:rsidTr="00175A82">
        <w:tc>
          <w:tcPr>
            <w:tcW w:w="6948" w:type="dxa"/>
          </w:tcPr>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Решение практических и ситуационных задач на основе нормативных актов; </w:t>
            </w:r>
          </w:p>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подготовка сообщений, рефератов, презентаций, на основе поиска информации в законодательстве РФ </w:t>
            </w:r>
            <w:proofErr w:type="gramStart"/>
            <w:r w:rsidRPr="00175A82">
              <w:rPr>
                <w:rFonts w:ascii="Times New Roman" w:eastAsia="Times New Roman" w:hAnsi="Times New Roman" w:cs="Times New Roman"/>
                <w:iCs/>
                <w:sz w:val="24"/>
                <w:szCs w:val="24"/>
                <w:lang w:eastAsia="ru-RU"/>
              </w:rPr>
              <w:t>и  на</w:t>
            </w:r>
            <w:proofErr w:type="gramEnd"/>
            <w:r w:rsidRPr="00175A82">
              <w:rPr>
                <w:rFonts w:ascii="Times New Roman" w:eastAsia="Times New Roman" w:hAnsi="Times New Roman" w:cs="Times New Roman"/>
                <w:iCs/>
                <w:sz w:val="24"/>
                <w:szCs w:val="24"/>
                <w:lang w:eastAsia="ru-RU"/>
              </w:rPr>
              <w:t xml:space="preserve"> сайтах Интернета;</w:t>
            </w:r>
          </w:p>
          <w:p w:rsidR="00175A82" w:rsidRPr="00175A82" w:rsidRDefault="00175A82" w:rsidP="00175A82">
            <w:pPr>
              <w:spacing w:after="0" w:line="240" w:lineRule="auto"/>
              <w:jc w:val="both"/>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составление таблиц, схем на основе поиска информации в законодательстве РФ и  на сайтах Интернета</w:t>
            </w:r>
          </w:p>
        </w:tc>
        <w:tc>
          <w:tcPr>
            <w:tcW w:w="2756" w:type="dxa"/>
          </w:tcPr>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16</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35</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sz w:val="24"/>
                <w:szCs w:val="24"/>
                <w:lang w:eastAsia="ru-RU"/>
              </w:rPr>
              <w:t>17</w:t>
            </w:r>
          </w:p>
          <w:p w:rsidR="00175A82" w:rsidRPr="00175A82" w:rsidRDefault="00175A82" w:rsidP="00175A82">
            <w:pPr>
              <w:spacing w:after="0" w:line="240" w:lineRule="auto"/>
              <w:jc w:val="center"/>
              <w:rPr>
                <w:rFonts w:ascii="Times New Roman" w:eastAsia="Times New Roman" w:hAnsi="Times New Roman" w:cs="Times New Roman"/>
                <w:iCs/>
                <w:sz w:val="24"/>
                <w:szCs w:val="24"/>
                <w:lang w:eastAsia="ru-RU"/>
              </w:rPr>
            </w:pPr>
          </w:p>
        </w:tc>
      </w:tr>
      <w:tr w:rsidR="00175A82" w:rsidRPr="00175A82" w:rsidTr="00175A82">
        <w:tc>
          <w:tcPr>
            <w:tcW w:w="9704" w:type="dxa"/>
            <w:gridSpan w:val="2"/>
          </w:tcPr>
          <w:p w:rsidR="00175A82" w:rsidRPr="00175A82" w:rsidRDefault="00175A82" w:rsidP="00175A82">
            <w:pPr>
              <w:spacing w:after="0" w:line="240" w:lineRule="auto"/>
              <w:rPr>
                <w:rFonts w:ascii="Times New Roman" w:eastAsia="Times New Roman" w:hAnsi="Times New Roman" w:cs="Times New Roman"/>
                <w:iCs/>
                <w:sz w:val="24"/>
                <w:szCs w:val="24"/>
                <w:lang w:eastAsia="ru-RU"/>
              </w:rPr>
            </w:pPr>
            <w:r w:rsidRPr="00175A82">
              <w:rPr>
                <w:rFonts w:ascii="Times New Roman" w:eastAsia="Times New Roman" w:hAnsi="Times New Roman" w:cs="Times New Roman"/>
                <w:iCs/>
                <w:sz w:val="24"/>
                <w:szCs w:val="24"/>
                <w:lang w:eastAsia="ru-RU"/>
              </w:rPr>
              <w:t xml:space="preserve">Промежуточная аттестация в форме  </w:t>
            </w:r>
            <w:r w:rsidRPr="00175A82">
              <w:rPr>
                <w:rFonts w:ascii="Times New Roman" w:eastAsia="Times New Roman" w:hAnsi="Times New Roman" w:cs="Times New Roman"/>
                <w:b/>
                <w:iCs/>
                <w:sz w:val="24"/>
                <w:szCs w:val="24"/>
                <w:lang w:eastAsia="ru-RU"/>
              </w:rPr>
              <w:t>экзамен</w:t>
            </w:r>
            <w:r w:rsidR="00082B4B">
              <w:rPr>
                <w:rFonts w:ascii="Times New Roman" w:eastAsia="Times New Roman" w:hAnsi="Times New Roman" w:cs="Times New Roman"/>
                <w:b/>
                <w:iCs/>
                <w:sz w:val="24"/>
                <w:szCs w:val="24"/>
                <w:lang w:eastAsia="ru-RU"/>
              </w:rPr>
              <w:t>а</w:t>
            </w:r>
            <w:r w:rsidRPr="00175A82">
              <w:rPr>
                <w:rFonts w:ascii="Times New Roman" w:eastAsia="Times New Roman" w:hAnsi="Times New Roman" w:cs="Times New Roman"/>
                <w:b/>
                <w:iCs/>
                <w:sz w:val="24"/>
                <w:szCs w:val="24"/>
                <w:lang w:eastAsia="ru-RU"/>
              </w:rPr>
              <w:t xml:space="preserve"> </w:t>
            </w:r>
          </w:p>
        </w:tc>
      </w:tr>
    </w:tbl>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sectPr w:rsidR="00175A82" w:rsidRPr="00175A82" w:rsidSect="00464D2E">
          <w:footerReference w:type="default" r:id="rId8"/>
          <w:pgSz w:w="11906" w:h="16838"/>
          <w:pgMar w:top="1134" w:right="850" w:bottom="1134" w:left="1701" w:header="708" w:footer="708" w:gutter="0"/>
          <w:cols w:space="720"/>
          <w:titlePg/>
          <w:docGrid w:linePitch="299"/>
        </w:sect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i/>
          <w:iCs/>
          <w:sz w:val="24"/>
          <w:szCs w:val="24"/>
          <w:lang w:eastAsia="ru-RU"/>
        </w:rPr>
      </w:pPr>
      <w:r w:rsidRPr="00B11856">
        <w:rPr>
          <w:rFonts w:ascii="Times New Roman" w:eastAsia="Times New Roman" w:hAnsi="Times New Roman" w:cs="Times New Roman"/>
          <w:b/>
          <w:bCs/>
          <w:sz w:val="24"/>
          <w:szCs w:val="24"/>
          <w:lang w:eastAsia="ru-RU"/>
        </w:rPr>
        <w:lastRenderedPageBreak/>
        <w:t>2.2. Тематический план и содержание учебной дисциплины Гражданское право</w:t>
      </w:r>
      <w:r w:rsidRPr="00B11856">
        <w:rPr>
          <w:rFonts w:ascii="Times New Roman" w:eastAsia="Times New Roman" w:hAnsi="Times New Roman" w:cs="Times New Roman"/>
          <w:b/>
          <w:bCs/>
          <w:i/>
          <w:iCs/>
          <w:sz w:val="24"/>
          <w:szCs w:val="24"/>
          <w:lang w:eastAsia="ru-RU"/>
        </w:rPr>
        <w:tab/>
      </w:r>
    </w:p>
    <w:tbl>
      <w:tblPr>
        <w:tblW w:w="154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366"/>
        <w:gridCol w:w="9503"/>
        <w:gridCol w:w="1812"/>
        <w:gridCol w:w="1561"/>
      </w:tblGrid>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Наименование разделов и тем</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Содержание учебного материала, лабораторные и практические работы, самостоятельная работа обучающихся, курсовая работ (проект)</w:t>
            </w:r>
            <w:r w:rsidRPr="00B11856">
              <w:rPr>
                <w:rFonts w:ascii="Times New Roman" w:eastAsia="Times New Roman" w:hAnsi="Times New Roman" w:cs="Times New Roman"/>
                <w:i/>
                <w:iCs/>
                <w:sz w:val="20"/>
                <w:szCs w:val="20"/>
                <w:lang w:eastAsia="ru-RU"/>
              </w:rPr>
              <w:t xml:space="preserve"> (если предусмотрены)</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Объем часов</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Уровень освоения</w:t>
            </w: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1</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2</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3</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4</w:t>
            </w: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Гражданское право в правовой системе Российской Федерации</w:t>
            </w:r>
            <w:r w:rsidRPr="00B11856">
              <w:rPr>
                <w:rFonts w:ascii="Times New Roman" w:eastAsia="Times New Roman" w:hAnsi="Times New Roman" w:cs="Times New Roman"/>
                <w:sz w:val="20"/>
                <w:szCs w:val="20"/>
                <w:lang w:eastAsia="ru-RU"/>
              </w:rPr>
              <w:t>.</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1.1.</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pacing w:val="1"/>
                <w:sz w:val="20"/>
                <w:szCs w:val="20"/>
                <w:lang w:eastAsia="ru-RU"/>
              </w:rPr>
              <w:t>Гражданское право как отрасль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z w:val="20"/>
                <w:szCs w:val="20"/>
                <w:lang w:eastAsia="ru-RU"/>
              </w:rPr>
              <w:t xml:space="preserve">Введение. </w:t>
            </w:r>
            <w:r w:rsidRPr="00B11856">
              <w:rPr>
                <w:rFonts w:ascii="Times New Roman" w:eastAsia="Times New Roman" w:hAnsi="Times New Roman" w:cs="Times New Roman"/>
                <w:spacing w:val="-5"/>
                <w:sz w:val="20"/>
                <w:szCs w:val="20"/>
                <w:lang w:eastAsia="ru-RU"/>
              </w:rPr>
              <w:t xml:space="preserve">Предмет гражданско-правового регулирования. Понятие и виды </w:t>
            </w:r>
            <w:r w:rsidRPr="00B11856">
              <w:rPr>
                <w:rFonts w:ascii="Times New Roman" w:eastAsia="Times New Roman" w:hAnsi="Times New Roman" w:cs="Times New Roman"/>
                <w:spacing w:val="-6"/>
                <w:sz w:val="20"/>
                <w:szCs w:val="20"/>
                <w:lang w:eastAsia="ru-RU"/>
              </w:rPr>
              <w:t>имущественных и</w:t>
            </w:r>
            <w:r w:rsidRPr="00B11856">
              <w:rPr>
                <w:rFonts w:ascii="Times New Roman" w:eastAsia="Times New Roman" w:hAnsi="Times New Roman" w:cs="Times New Roman"/>
                <w:spacing w:val="-4"/>
                <w:sz w:val="20"/>
                <w:szCs w:val="20"/>
                <w:lang w:eastAsia="ru-RU"/>
              </w:rPr>
              <w:t xml:space="preserve"> неимущественных</w:t>
            </w:r>
            <w:r w:rsidRPr="00B11856">
              <w:rPr>
                <w:rFonts w:ascii="Times New Roman" w:eastAsia="Times New Roman" w:hAnsi="Times New Roman" w:cs="Times New Roman"/>
                <w:spacing w:val="-6"/>
                <w:sz w:val="20"/>
                <w:szCs w:val="20"/>
                <w:lang w:eastAsia="ru-RU"/>
              </w:rPr>
              <w:t xml:space="preserve"> отношений, регулируемых гражданским правом. </w:t>
            </w:r>
            <w:r w:rsidRPr="00B11856">
              <w:rPr>
                <w:rFonts w:ascii="Times New Roman" w:eastAsia="Times New Roman" w:hAnsi="Times New Roman" w:cs="Times New Roman"/>
                <w:spacing w:val="-3"/>
                <w:sz w:val="20"/>
                <w:szCs w:val="20"/>
                <w:lang w:eastAsia="ru-RU"/>
              </w:rPr>
              <w:t>Гражданско-правовой метод регулирования общественных отноше</w:t>
            </w:r>
            <w:r w:rsidRPr="00B11856">
              <w:rPr>
                <w:rFonts w:ascii="Times New Roman" w:eastAsia="Times New Roman" w:hAnsi="Times New Roman" w:cs="Times New Roman"/>
                <w:spacing w:val="-3"/>
                <w:sz w:val="20"/>
                <w:szCs w:val="20"/>
                <w:lang w:eastAsia="ru-RU"/>
              </w:rPr>
              <w:softHyphen/>
            </w:r>
            <w:r w:rsidRPr="00B11856">
              <w:rPr>
                <w:rFonts w:ascii="Times New Roman" w:eastAsia="Times New Roman" w:hAnsi="Times New Roman" w:cs="Times New Roman"/>
                <w:spacing w:val="-13"/>
                <w:sz w:val="20"/>
                <w:szCs w:val="20"/>
                <w:lang w:eastAsia="ru-RU"/>
              </w:rPr>
              <w:t xml:space="preserve">ний. </w:t>
            </w:r>
            <w:r w:rsidRPr="00B11856">
              <w:rPr>
                <w:rFonts w:ascii="Times New Roman" w:eastAsia="Times New Roman" w:hAnsi="Times New Roman" w:cs="Times New Roman"/>
                <w:spacing w:val="-4"/>
                <w:sz w:val="20"/>
                <w:szCs w:val="20"/>
                <w:lang w:eastAsia="ru-RU"/>
              </w:rPr>
              <w:t xml:space="preserve">Основные функции и принципы гражданского права. </w:t>
            </w:r>
            <w:r w:rsidRPr="00B11856">
              <w:rPr>
                <w:rFonts w:ascii="Times New Roman" w:eastAsia="Times New Roman" w:hAnsi="Times New Roman" w:cs="Times New Roman"/>
                <w:spacing w:val="-5"/>
                <w:sz w:val="20"/>
                <w:szCs w:val="20"/>
                <w:lang w:eastAsia="ru-RU"/>
              </w:rPr>
              <w:t>Структура гражданского права.</w:t>
            </w:r>
            <w:r w:rsidRPr="00B11856">
              <w:rPr>
                <w:rFonts w:ascii="Times New Roman" w:eastAsia="Times New Roman" w:hAnsi="Times New Roman" w:cs="Times New Roman"/>
                <w:spacing w:val="-2"/>
                <w:sz w:val="20"/>
                <w:szCs w:val="20"/>
                <w:lang w:eastAsia="ru-RU"/>
              </w:rPr>
              <w:t xml:space="preserve"> Роль гражданского права в изучении общепрофессиональных дисци</w:t>
            </w:r>
            <w:r w:rsidRPr="00B11856">
              <w:rPr>
                <w:rFonts w:ascii="Times New Roman" w:eastAsia="Times New Roman" w:hAnsi="Times New Roman" w:cs="Times New Roman"/>
                <w:spacing w:val="-4"/>
                <w:sz w:val="20"/>
                <w:szCs w:val="20"/>
                <w:lang w:eastAsia="ru-RU"/>
              </w:rPr>
              <w:t>плин и формировании будущего специалиста.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 </w:t>
            </w:r>
            <w:r w:rsidRPr="00B11856">
              <w:rPr>
                <w:rFonts w:ascii="Times New Roman" w:eastAsia="Times New Roman" w:hAnsi="Times New Roman" w:cs="Times New Roman"/>
                <w:spacing w:val="-5"/>
                <w:sz w:val="20"/>
                <w:szCs w:val="20"/>
                <w:lang w:eastAsia="ru-RU"/>
              </w:rPr>
              <w:t xml:space="preserve">Понятие и виды источников гражданского права.  </w:t>
            </w:r>
            <w:r w:rsidRPr="00B11856">
              <w:rPr>
                <w:rFonts w:ascii="Times New Roman" w:eastAsia="Times New Roman" w:hAnsi="Times New Roman" w:cs="Times New Roman"/>
                <w:spacing w:val="2"/>
                <w:sz w:val="20"/>
                <w:szCs w:val="20"/>
                <w:lang w:eastAsia="ru-RU"/>
              </w:rPr>
              <w:t>Роль обычаев делового оборота для дальнейшего развития граждан</w:t>
            </w:r>
            <w:r w:rsidRPr="00B11856">
              <w:rPr>
                <w:rFonts w:ascii="Times New Roman" w:eastAsia="Times New Roman" w:hAnsi="Times New Roman" w:cs="Times New Roman"/>
                <w:sz w:val="20"/>
                <w:szCs w:val="20"/>
                <w:lang w:eastAsia="ru-RU"/>
              </w:rPr>
              <w:t xml:space="preserve">ских отношений. </w:t>
            </w:r>
            <w:r w:rsidRPr="00B11856">
              <w:rPr>
                <w:rFonts w:ascii="Times New Roman" w:eastAsia="Times New Roman" w:hAnsi="Times New Roman" w:cs="Times New Roman"/>
                <w:spacing w:val="1"/>
                <w:sz w:val="20"/>
                <w:szCs w:val="20"/>
                <w:lang w:eastAsia="ru-RU"/>
              </w:rPr>
              <w:t xml:space="preserve">Действие норм гражданского права в пространстве, во времени и по </w:t>
            </w:r>
            <w:r w:rsidRPr="00B11856">
              <w:rPr>
                <w:rFonts w:ascii="Times New Roman" w:eastAsia="Times New Roman" w:hAnsi="Times New Roman" w:cs="Times New Roman"/>
                <w:spacing w:val="-2"/>
                <w:sz w:val="20"/>
                <w:szCs w:val="20"/>
                <w:lang w:eastAsia="ru-RU"/>
              </w:rPr>
              <w:t>кругу лиц.</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Аналогия закона и аналогия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Выполнение реферата. 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Отграничение ГП от смежных отраслей</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z w:val="20"/>
                <w:szCs w:val="20"/>
                <w:lang w:eastAsia="ru-RU"/>
              </w:rPr>
              <w:t>Система гражданского права.</w:t>
            </w:r>
            <w:r w:rsidRPr="00B11856">
              <w:rPr>
                <w:rFonts w:ascii="Times New Roman" w:eastAsia="Times New Roman" w:hAnsi="Times New Roman" w:cs="Times New Roman"/>
                <w:spacing w:val="-5"/>
                <w:sz w:val="20"/>
                <w:szCs w:val="20"/>
                <w:lang w:eastAsia="ru-RU"/>
              </w:rPr>
              <w:t xml:space="preserve"> Система гражданского законодательства.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Гражданский кодекс, федеральные законы и подза</w:t>
            </w:r>
            <w:r w:rsidRPr="00B11856">
              <w:rPr>
                <w:rFonts w:ascii="Times New Roman" w:eastAsia="Times New Roman" w:hAnsi="Times New Roman" w:cs="Times New Roman"/>
                <w:spacing w:val="-5"/>
                <w:sz w:val="20"/>
                <w:szCs w:val="20"/>
                <w:lang w:eastAsia="ru-RU"/>
              </w:rPr>
              <w:softHyphen/>
            </w:r>
            <w:r w:rsidRPr="00B11856">
              <w:rPr>
                <w:rFonts w:ascii="Times New Roman" w:eastAsia="Times New Roman" w:hAnsi="Times New Roman" w:cs="Times New Roman"/>
                <w:spacing w:val="-7"/>
                <w:sz w:val="20"/>
                <w:szCs w:val="20"/>
                <w:lang w:eastAsia="ru-RU"/>
              </w:rPr>
              <w:t>конные акты</w:t>
            </w:r>
            <w:r w:rsidRPr="00B11856">
              <w:rPr>
                <w:rFonts w:ascii="Times New Roman" w:eastAsia="Times New Roman" w:hAnsi="Times New Roman" w:cs="Times New Roman"/>
                <w:sz w:val="20"/>
                <w:szCs w:val="20"/>
                <w:lang w:eastAsia="ru-RU"/>
              </w:rPr>
              <w:t>.</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1.2.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Гражданское правоотношение</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1"/>
                <w:sz w:val="20"/>
                <w:szCs w:val="20"/>
                <w:lang w:eastAsia="ru-RU"/>
              </w:rPr>
            </w:pPr>
            <w:r w:rsidRPr="00B11856">
              <w:rPr>
                <w:rFonts w:ascii="Times New Roman" w:eastAsia="Times New Roman" w:hAnsi="Times New Roman" w:cs="Times New Roman"/>
                <w:spacing w:val="2"/>
                <w:sz w:val="20"/>
                <w:szCs w:val="20"/>
                <w:lang w:eastAsia="ru-RU"/>
              </w:rPr>
              <w:t xml:space="preserve">Понятие и основные признаки гражданских правоотношений. </w:t>
            </w:r>
            <w:r w:rsidRPr="00B11856">
              <w:rPr>
                <w:rFonts w:ascii="Times New Roman" w:eastAsia="Times New Roman" w:hAnsi="Times New Roman" w:cs="Times New Roman"/>
                <w:spacing w:val="1"/>
                <w:sz w:val="20"/>
                <w:szCs w:val="20"/>
                <w:lang w:eastAsia="ru-RU"/>
              </w:rPr>
              <w:t>Структура гражданских правоотношений.</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Виды гражданских правоотношений.</w:t>
            </w:r>
            <w:r w:rsidRPr="00B11856">
              <w:rPr>
                <w:rFonts w:ascii="Times New Roman" w:eastAsia="Times New Roman" w:hAnsi="Times New Roman" w:cs="Times New Roman"/>
                <w:sz w:val="20"/>
                <w:szCs w:val="20"/>
                <w:lang w:eastAsia="ru-RU"/>
              </w:rPr>
              <w:t xml:space="preserve"> Основания возникновения, изменения и прекращения гражданских правоот</w:t>
            </w:r>
            <w:r w:rsidRPr="00B11856">
              <w:rPr>
                <w:rFonts w:ascii="Times New Roman" w:eastAsia="Times New Roman" w:hAnsi="Times New Roman" w:cs="Times New Roman"/>
                <w:spacing w:val="1"/>
                <w:sz w:val="20"/>
                <w:szCs w:val="20"/>
                <w:lang w:eastAsia="ru-RU"/>
              </w:rPr>
              <w:t>ношений. Классификация юридических фактов.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540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реферат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гражданских правоотношений</w:t>
            </w:r>
          </w:p>
          <w:p w:rsidR="00B11856" w:rsidRPr="00B11856" w:rsidRDefault="00B11856" w:rsidP="00B11856">
            <w:pPr>
              <w:tabs>
                <w:tab w:val="num" w:pos="108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Юридические факты в гражданском праве</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1.3.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Граждане как субъекты гражданского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Понятие и состав гражданской </w:t>
            </w:r>
            <w:proofErr w:type="spellStart"/>
            <w:r w:rsidRPr="00B11856">
              <w:rPr>
                <w:rFonts w:ascii="Times New Roman" w:eastAsia="Times New Roman" w:hAnsi="Times New Roman" w:cs="Times New Roman"/>
                <w:spacing w:val="1"/>
                <w:sz w:val="20"/>
                <w:szCs w:val="20"/>
                <w:lang w:eastAsia="ru-RU"/>
              </w:rPr>
              <w:t>правосубъектности</w:t>
            </w:r>
            <w:proofErr w:type="spellEnd"/>
            <w:r w:rsidRPr="00B11856">
              <w:rPr>
                <w:rFonts w:ascii="Times New Roman" w:eastAsia="Times New Roman" w:hAnsi="Times New Roman" w:cs="Times New Roman"/>
                <w:spacing w:val="1"/>
                <w:sz w:val="20"/>
                <w:szCs w:val="20"/>
                <w:lang w:eastAsia="ru-RU"/>
              </w:rPr>
              <w:t xml:space="preserve">. </w:t>
            </w:r>
            <w:r w:rsidRPr="00B11856">
              <w:rPr>
                <w:rFonts w:ascii="Times New Roman" w:eastAsia="Times New Roman" w:hAnsi="Times New Roman" w:cs="Times New Roman"/>
                <w:spacing w:val="3"/>
                <w:sz w:val="20"/>
                <w:szCs w:val="20"/>
                <w:lang w:eastAsia="ru-RU"/>
              </w:rPr>
              <w:t xml:space="preserve">Понятие правоспособности гражданина, её содержание. </w:t>
            </w:r>
            <w:r w:rsidRPr="00B11856">
              <w:rPr>
                <w:rFonts w:ascii="Times New Roman" w:eastAsia="Times New Roman" w:hAnsi="Times New Roman" w:cs="Times New Roman"/>
                <w:spacing w:val="1"/>
                <w:sz w:val="20"/>
                <w:szCs w:val="20"/>
                <w:lang w:eastAsia="ru-RU"/>
              </w:rPr>
              <w:t>Понятие и элементы дееспособности гражданина. Возникновение дееспособности Дееспособность малолетних. Объем дееспособности несовершеннолетних в возрасте от 14 до 18 лет. Эмансипация.</w:t>
            </w:r>
            <w:r w:rsidRPr="00B11856">
              <w:rPr>
                <w:rFonts w:ascii="Times New Roman" w:eastAsia="Times New Roman" w:hAnsi="Times New Roman" w:cs="Times New Roman"/>
                <w:sz w:val="20"/>
                <w:szCs w:val="20"/>
                <w:lang w:eastAsia="ru-RU"/>
              </w:rPr>
              <w:t xml:space="preserve"> Ограничение дееспособности и признание гражданина недееспособным.</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 Место жительства гражданина. Признание гражданина безвестно </w:t>
            </w:r>
            <w:r w:rsidRPr="00B11856">
              <w:rPr>
                <w:rFonts w:ascii="Times New Roman" w:eastAsia="Times New Roman" w:hAnsi="Times New Roman" w:cs="Times New Roman"/>
                <w:spacing w:val="-1"/>
                <w:sz w:val="20"/>
                <w:szCs w:val="20"/>
                <w:lang w:eastAsia="ru-RU"/>
              </w:rPr>
              <w:t xml:space="preserve">отсутствующим и объявление его умершим: порядок, условия и правовые </w:t>
            </w:r>
            <w:r w:rsidRPr="00B11856">
              <w:rPr>
                <w:rFonts w:ascii="Times New Roman" w:eastAsia="Times New Roman" w:hAnsi="Times New Roman" w:cs="Times New Roman"/>
                <w:spacing w:val="-2"/>
                <w:sz w:val="20"/>
                <w:szCs w:val="20"/>
                <w:lang w:eastAsia="ru-RU"/>
              </w:rPr>
              <w:t>последствия.</w:t>
            </w:r>
            <w:r w:rsidRPr="00B11856">
              <w:rPr>
                <w:rFonts w:ascii="Times New Roman" w:eastAsia="Times New Roman" w:hAnsi="Times New Roman" w:cs="Times New Roman"/>
                <w:sz w:val="20"/>
                <w:szCs w:val="20"/>
                <w:lang w:eastAsia="ru-RU"/>
              </w:rPr>
              <w:t xml:space="preserve"> Акты гражданского состояния: понятие и виды. Значение актов гражданского состояния.</w:t>
            </w:r>
            <w:r w:rsidRPr="00B11856">
              <w:rPr>
                <w:rFonts w:ascii="Times New Roman" w:eastAsia="Times New Roman" w:hAnsi="Times New Roman" w:cs="Times New Roman"/>
                <w:spacing w:val="1"/>
                <w:sz w:val="20"/>
                <w:szCs w:val="20"/>
                <w:lang w:eastAsia="ru-RU"/>
              </w:rPr>
              <w:t xml:space="preserve"> Предпринимательская деятельность граждан.</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Определение содержание понятий правоспособность и дееспособность. Выявление объема дееспособности граждан малолетних и несовершеннолетних </w:t>
            </w:r>
            <w:r w:rsidRPr="00B11856">
              <w:rPr>
                <w:rFonts w:ascii="Times New Roman" w:eastAsia="Times New Roman" w:hAnsi="Times New Roman" w:cs="Times New Roman"/>
                <w:spacing w:val="1"/>
                <w:sz w:val="20"/>
                <w:szCs w:val="20"/>
                <w:lang w:eastAsia="ru-RU"/>
              </w:rPr>
              <w:t>в возрасте от 14 до 18 лет. Определение</w:t>
            </w:r>
            <w:r w:rsidRPr="00B11856">
              <w:rPr>
                <w:rFonts w:ascii="Times New Roman" w:eastAsia="Times New Roman" w:hAnsi="Times New Roman" w:cs="Times New Roman"/>
                <w:spacing w:val="-1"/>
                <w:sz w:val="20"/>
                <w:szCs w:val="20"/>
                <w:lang w:eastAsia="ru-RU"/>
              </w:rPr>
              <w:t xml:space="preserve"> порядка, условий </w:t>
            </w:r>
            <w:proofErr w:type="gramStart"/>
            <w:r w:rsidRPr="00B11856">
              <w:rPr>
                <w:rFonts w:ascii="Times New Roman" w:eastAsia="Times New Roman" w:hAnsi="Times New Roman" w:cs="Times New Roman"/>
                <w:spacing w:val="-1"/>
                <w:sz w:val="20"/>
                <w:szCs w:val="20"/>
                <w:lang w:eastAsia="ru-RU"/>
              </w:rPr>
              <w:t xml:space="preserve">и </w:t>
            </w:r>
            <w:r w:rsidRPr="00B11856">
              <w:rPr>
                <w:rFonts w:ascii="Times New Roman" w:eastAsia="Times New Roman" w:hAnsi="Times New Roman" w:cs="Times New Roman"/>
                <w:spacing w:val="1"/>
                <w:sz w:val="20"/>
                <w:szCs w:val="20"/>
                <w:lang w:eastAsia="ru-RU"/>
              </w:rPr>
              <w:t xml:space="preserve"> правовых</w:t>
            </w:r>
            <w:proofErr w:type="gramEnd"/>
            <w:r w:rsidRPr="00B11856">
              <w:rPr>
                <w:rFonts w:ascii="Times New Roman" w:eastAsia="Times New Roman" w:hAnsi="Times New Roman" w:cs="Times New Roman"/>
                <w:spacing w:val="1"/>
                <w:sz w:val="20"/>
                <w:szCs w:val="20"/>
                <w:lang w:eastAsia="ru-RU"/>
              </w:rPr>
              <w:t xml:space="preserve"> последствий признания граждан  безвестно </w:t>
            </w:r>
            <w:r w:rsidRPr="00B11856">
              <w:rPr>
                <w:rFonts w:ascii="Times New Roman" w:eastAsia="Times New Roman" w:hAnsi="Times New Roman" w:cs="Times New Roman"/>
                <w:spacing w:val="-1"/>
                <w:sz w:val="20"/>
                <w:szCs w:val="20"/>
                <w:lang w:eastAsia="ru-RU"/>
              </w:rPr>
              <w:t>отсутствующим и объявление их умершими. 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Составить таблицу: Содержание понятий правоспособность и дееспособность. Объем дееспособности малолетних и несовершеннолетних.</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Акты гражданского состояния: понятие и виды. Значение актов гражданского состояния.</w:t>
            </w:r>
            <w:r w:rsidRPr="00B11856">
              <w:rPr>
                <w:rFonts w:ascii="Times New Roman" w:eastAsia="Times New Roman" w:hAnsi="Times New Roman" w:cs="Times New Roman"/>
                <w:spacing w:val="1"/>
                <w:sz w:val="20"/>
                <w:szCs w:val="20"/>
                <w:lang w:eastAsia="ru-RU"/>
              </w:rPr>
              <w:t xml:space="preserve"> Предпринимательская деятельность граждан.</w:t>
            </w:r>
            <w:r w:rsidRPr="00B11856">
              <w:rPr>
                <w:rFonts w:ascii="Times New Roman" w:eastAsia="Times New Roman" w:hAnsi="Times New Roman" w:cs="Times New Roman"/>
                <w:sz w:val="20"/>
                <w:szCs w:val="20"/>
                <w:lang w:eastAsia="ru-RU"/>
              </w:rPr>
              <w:t xml:space="preserve"> Изучение дополнительной литературы.</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highlight w:val="yellow"/>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lastRenderedPageBreak/>
              <w:t>Тема 1.4.</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Юридические лица как субъекты  гражданского права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18</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highlight w:val="yellow"/>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юридического лица его признаки. Правоспособность и </w:t>
            </w:r>
            <w:r w:rsidRPr="00B11856">
              <w:rPr>
                <w:rFonts w:ascii="Times New Roman" w:eastAsia="Times New Roman" w:hAnsi="Times New Roman" w:cs="Times New Roman"/>
                <w:spacing w:val="3"/>
                <w:sz w:val="20"/>
                <w:szCs w:val="20"/>
                <w:lang w:eastAsia="ru-RU"/>
              </w:rPr>
              <w:t xml:space="preserve">дееспособность юридического лица. </w:t>
            </w:r>
            <w:r w:rsidRPr="00B11856">
              <w:rPr>
                <w:rFonts w:ascii="Times New Roman" w:eastAsia="Times New Roman" w:hAnsi="Times New Roman" w:cs="Times New Roman"/>
                <w:spacing w:val="2"/>
                <w:sz w:val="20"/>
                <w:szCs w:val="20"/>
                <w:lang w:eastAsia="ru-RU"/>
              </w:rPr>
              <w:t xml:space="preserve">Индивидуализация юридического </w:t>
            </w:r>
            <w:r w:rsidRPr="00B11856">
              <w:rPr>
                <w:rFonts w:ascii="Times New Roman" w:eastAsia="Times New Roman" w:hAnsi="Times New Roman" w:cs="Times New Roman"/>
                <w:sz w:val="20"/>
                <w:szCs w:val="20"/>
                <w:lang w:eastAsia="ru-RU"/>
              </w:rPr>
              <w:t>лица.</w:t>
            </w:r>
            <w:r w:rsidRPr="00B11856">
              <w:rPr>
                <w:rFonts w:ascii="Times New Roman" w:eastAsia="Times New Roman" w:hAnsi="Times New Roman" w:cs="Times New Roman"/>
                <w:spacing w:val="3"/>
                <w:sz w:val="20"/>
                <w:szCs w:val="20"/>
                <w:lang w:eastAsia="ru-RU"/>
              </w:rPr>
              <w:t xml:space="preserve"> Органы юридического лица. Филиалы </w:t>
            </w:r>
            <w:r w:rsidRPr="00B11856">
              <w:rPr>
                <w:rFonts w:ascii="Times New Roman" w:eastAsia="Times New Roman" w:hAnsi="Times New Roman" w:cs="Times New Roman"/>
                <w:spacing w:val="2"/>
                <w:sz w:val="20"/>
                <w:szCs w:val="20"/>
                <w:lang w:eastAsia="ru-RU"/>
              </w:rPr>
              <w:t xml:space="preserve">и представительства </w:t>
            </w:r>
            <w:r w:rsidRPr="00B11856">
              <w:rPr>
                <w:rFonts w:ascii="Times New Roman" w:eastAsia="Times New Roman" w:hAnsi="Times New Roman" w:cs="Times New Roman"/>
                <w:spacing w:val="1"/>
                <w:sz w:val="20"/>
                <w:szCs w:val="20"/>
                <w:lang w:eastAsia="ru-RU"/>
              </w:rPr>
              <w:t xml:space="preserve">Учредительные документы.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Образование юридических лиц.</w:t>
            </w:r>
            <w:r w:rsidRPr="00B11856">
              <w:rPr>
                <w:rFonts w:ascii="Times New Roman" w:eastAsia="Times New Roman" w:hAnsi="Times New Roman" w:cs="Times New Roman"/>
                <w:spacing w:val="1"/>
                <w:sz w:val="20"/>
                <w:szCs w:val="20"/>
                <w:lang w:eastAsia="ru-RU"/>
              </w:rPr>
              <w:t xml:space="preserve"> Реорганизация и ликвида</w:t>
            </w:r>
            <w:r w:rsidRPr="00B11856">
              <w:rPr>
                <w:rFonts w:ascii="Times New Roman" w:eastAsia="Times New Roman" w:hAnsi="Times New Roman" w:cs="Times New Roman"/>
                <w:spacing w:val="-1"/>
                <w:sz w:val="20"/>
                <w:szCs w:val="20"/>
                <w:lang w:eastAsia="ru-RU"/>
              </w:rPr>
              <w:t>ция юридических лиц</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Классификация юридических лиц. Виды коммерческих организаций. </w:t>
            </w:r>
            <w:r w:rsidRPr="00B11856">
              <w:rPr>
                <w:rFonts w:ascii="Times New Roman" w:eastAsia="Times New Roman" w:hAnsi="Times New Roman" w:cs="Times New Roman"/>
                <w:spacing w:val="1"/>
                <w:sz w:val="20"/>
                <w:szCs w:val="20"/>
                <w:lang w:eastAsia="ru-RU"/>
              </w:rPr>
              <w:t>Хозяйственные товарищества. Хозяйственные общества. Общества с огра</w:t>
            </w:r>
            <w:r w:rsidRPr="00B11856">
              <w:rPr>
                <w:rFonts w:ascii="Times New Roman" w:eastAsia="Times New Roman" w:hAnsi="Times New Roman" w:cs="Times New Roman"/>
                <w:spacing w:val="4"/>
                <w:sz w:val="20"/>
                <w:szCs w:val="20"/>
                <w:lang w:eastAsia="ru-RU"/>
              </w:rPr>
              <w:t>ниченной ответственностью. Акц</w:t>
            </w:r>
            <w:r w:rsidRPr="00B11856">
              <w:rPr>
                <w:rFonts w:ascii="Times New Roman" w:eastAsia="Times New Roman" w:hAnsi="Times New Roman" w:cs="Times New Roman"/>
                <w:spacing w:val="-2"/>
                <w:sz w:val="20"/>
                <w:szCs w:val="20"/>
                <w:lang w:eastAsia="ru-RU"/>
              </w:rPr>
              <w:t>ионерные общества. Унитарные   предприятия. Производственные коопе</w:t>
            </w:r>
            <w:r w:rsidRPr="00B11856">
              <w:rPr>
                <w:rFonts w:ascii="Times New Roman" w:eastAsia="Times New Roman" w:hAnsi="Times New Roman" w:cs="Times New Roman"/>
                <w:spacing w:val="-8"/>
                <w:sz w:val="20"/>
                <w:szCs w:val="20"/>
                <w:lang w:eastAsia="ru-RU"/>
              </w:rPr>
              <w:t>ративы.</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Особенности деятельности некоммерческих организаций. Основные формы некоммерческих организаций.</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4</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Публично-правовые образования как субъекты гражданского права, </w:t>
            </w:r>
            <w:r w:rsidRPr="00B11856">
              <w:rPr>
                <w:rFonts w:ascii="Times New Roman" w:eastAsia="Times New Roman" w:hAnsi="Times New Roman" w:cs="Times New Roman"/>
                <w:spacing w:val="-5"/>
                <w:sz w:val="20"/>
                <w:szCs w:val="20"/>
                <w:lang w:eastAsia="ru-RU"/>
              </w:rPr>
              <w:t xml:space="preserve">их правоспособность. </w:t>
            </w:r>
            <w:r w:rsidRPr="00B11856">
              <w:rPr>
                <w:rFonts w:ascii="Times New Roman" w:eastAsia="Times New Roman" w:hAnsi="Times New Roman" w:cs="Times New Roman"/>
                <w:spacing w:val="-2"/>
                <w:sz w:val="20"/>
                <w:szCs w:val="20"/>
                <w:lang w:eastAsia="ru-RU"/>
              </w:rPr>
              <w:t xml:space="preserve">Исключительные права государства в </w:t>
            </w:r>
            <w:r w:rsidRPr="00B11856">
              <w:rPr>
                <w:rFonts w:ascii="Times New Roman" w:eastAsia="Times New Roman" w:hAnsi="Times New Roman" w:cs="Times New Roman"/>
                <w:spacing w:val="-5"/>
                <w:sz w:val="20"/>
                <w:szCs w:val="20"/>
                <w:lang w:eastAsia="ru-RU"/>
              </w:rPr>
              <w:t xml:space="preserve">гражданском обороте. </w:t>
            </w:r>
            <w:r w:rsidRPr="00B11856">
              <w:rPr>
                <w:rFonts w:ascii="Times New Roman" w:eastAsia="Times New Roman" w:hAnsi="Times New Roman" w:cs="Times New Roman"/>
                <w:spacing w:val="-4"/>
                <w:sz w:val="20"/>
                <w:szCs w:val="20"/>
                <w:lang w:eastAsia="ru-RU"/>
              </w:rPr>
              <w:t>Гражданско-правовая ответственность государства.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z w:val="20"/>
                <w:szCs w:val="20"/>
                <w:lang w:eastAsia="ru-RU"/>
              </w:rPr>
              <w:t xml:space="preserve">Ознакомление с нормативно-правовой базой, регулирующей правовое положение юридических лиц. Определение правового статуса юридического лица, его филиалов и представительств. </w:t>
            </w: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sz w:val="20"/>
                <w:szCs w:val="20"/>
                <w:lang w:eastAsia="ru-RU"/>
              </w:rPr>
              <w:t>Заполнение таблицы «Виды юридических лиц». Выявление алгоритма проведения процедуры банкротства. 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Составить таблицу: Виды коммерческих юридических лиц.</w:t>
            </w:r>
          </w:p>
          <w:p w:rsidR="00B11856" w:rsidRPr="00B11856" w:rsidRDefault="0051008B"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Подготовить сообщения на темы: </w:t>
            </w:r>
            <w:r w:rsidR="00B11856" w:rsidRPr="00B11856">
              <w:rPr>
                <w:rFonts w:ascii="Times New Roman" w:eastAsia="Times New Roman" w:hAnsi="Times New Roman" w:cs="Times New Roman"/>
                <w:sz w:val="20"/>
                <w:szCs w:val="20"/>
                <w:lang w:eastAsia="ru-RU"/>
              </w:rPr>
              <w:t>Образование и прекращение юридических лиц</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правового статуса публично-правовых образований</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3"/>
                <w:sz w:val="20"/>
                <w:szCs w:val="20"/>
                <w:lang w:eastAsia="ru-RU"/>
              </w:rPr>
              <w:t>Представительство и доверенность.</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представительства, полномочия представителя. Виды представительства: законное, административное, </w:t>
            </w:r>
            <w:r w:rsidRPr="00B11856">
              <w:rPr>
                <w:rFonts w:ascii="Times New Roman" w:eastAsia="Times New Roman" w:hAnsi="Times New Roman" w:cs="Times New Roman"/>
                <w:spacing w:val="-4"/>
                <w:sz w:val="20"/>
                <w:szCs w:val="20"/>
                <w:lang w:eastAsia="ru-RU"/>
              </w:rPr>
              <w:t>договорное. Особенности коммерческого представительства.</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Понятие доверенности. Виды доверенности: генеральная, специаль</w:t>
            </w:r>
            <w:r w:rsidRPr="00B11856">
              <w:rPr>
                <w:rFonts w:ascii="Times New Roman" w:eastAsia="Times New Roman" w:hAnsi="Times New Roman" w:cs="Times New Roman"/>
                <w:spacing w:val="-5"/>
                <w:sz w:val="20"/>
                <w:szCs w:val="20"/>
                <w:lang w:eastAsia="ru-RU"/>
              </w:rPr>
              <w:t>ная, разовая. Срок действия доверенности. Прекращение до</w:t>
            </w:r>
            <w:r w:rsidRPr="00B11856">
              <w:rPr>
                <w:rFonts w:ascii="Times New Roman" w:eastAsia="Times New Roman" w:hAnsi="Times New Roman" w:cs="Times New Roman"/>
                <w:spacing w:val="-7"/>
                <w:sz w:val="20"/>
                <w:szCs w:val="20"/>
                <w:lang w:eastAsia="ru-RU"/>
              </w:rPr>
              <w:t>веренности.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w:t>
            </w:r>
            <w:r w:rsidR="0051008B">
              <w:rPr>
                <w:rFonts w:ascii="Times New Roman" w:eastAsia="Times New Roman" w:hAnsi="Times New Roman" w:cs="Times New Roman"/>
                <w:sz w:val="20"/>
                <w:szCs w:val="20"/>
                <w:lang w:eastAsia="ru-RU"/>
              </w:rPr>
              <w:t xml:space="preserve">дготовить сообщения на </w:t>
            </w:r>
            <w:proofErr w:type="gramStart"/>
            <w:r w:rsidR="0051008B">
              <w:rPr>
                <w:rFonts w:ascii="Times New Roman" w:eastAsia="Times New Roman" w:hAnsi="Times New Roman" w:cs="Times New Roman"/>
                <w:sz w:val="20"/>
                <w:szCs w:val="20"/>
                <w:lang w:eastAsia="ru-RU"/>
              </w:rPr>
              <w:t>тему:   </w:t>
            </w:r>
            <w:proofErr w:type="gramEnd"/>
            <w:r w:rsidRPr="00B11856">
              <w:rPr>
                <w:rFonts w:ascii="Times New Roman" w:eastAsia="Times New Roman" w:hAnsi="Times New Roman" w:cs="Times New Roman"/>
                <w:sz w:val="20"/>
                <w:szCs w:val="20"/>
                <w:lang w:eastAsia="ru-RU"/>
              </w:rPr>
              <w:t>Примерные темы реферата: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Передоверие. </w:t>
            </w:r>
            <w:r w:rsidRPr="00B11856">
              <w:rPr>
                <w:rFonts w:ascii="Times New Roman" w:eastAsia="Times New Roman" w:hAnsi="Times New Roman" w:cs="Times New Roman"/>
                <w:spacing w:val="-4"/>
                <w:sz w:val="20"/>
                <w:szCs w:val="20"/>
                <w:lang w:eastAsia="ru-RU"/>
              </w:rPr>
              <w:t>Представительство без полномочий и его последствия.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1.6.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B11856">
              <w:rPr>
                <w:rFonts w:ascii="Times New Roman" w:eastAsia="Times New Roman" w:hAnsi="Times New Roman" w:cs="Times New Roman"/>
                <w:b/>
                <w:bCs/>
                <w:spacing w:val="-1"/>
                <w:sz w:val="20"/>
                <w:szCs w:val="20"/>
                <w:lang w:eastAsia="ru-RU"/>
              </w:rPr>
              <w:t>Объекты гражданского права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 xml:space="preserve">Понятие и виды объектов гражданских правоотношений. Вещи как </w:t>
            </w:r>
            <w:r w:rsidRPr="00B11856">
              <w:rPr>
                <w:rFonts w:ascii="Times New Roman" w:eastAsia="Times New Roman" w:hAnsi="Times New Roman" w:cs="Times New Roman"/>
                <w:spacing w:val="-5"/>
                <w:sz w:val="20"/>
                <w:szCs w:val="20"/>
                <w:lang w:eastAsia="ru-RU"/>
              </w:rPr>
              <w:t xml:space="preserve">объекты гражданских правоотношений и их классификация. </w:t>
            </w:r>
            <w:proofErr w:type="spellStart"/>
            <w:r w:rsidRPr="00B11856">
              <w:rPr>
                <w:rFonts w:ascii="Times New Roman" w:eastAsia="Times New Roman" w:hAnsi="Times New Roman" w:cs="Times New Roman"/>
                <w:spacing w:val="-5"/>
                <w:sz w:val="20"/>
                <w:szCs w:val="20"/>
                <w:lang w:eastAsia="ru-RU"/>
              </w:rPr>
              <w:t>Оборотоспо</w:t>
            </w:r>
            <w:r w:rsidRPr="00B11856">
              <w:rPr>
                <w:rFonts w:ascii="Times New Roman" w:eastAsia="Times New Roman" w:hAnsi="Times New Roman" w:cs="Times New Roman"/>
                <w:spacing w:val="-3"/>
                <w:sz w:val="20"/>
                <w:szCs w:val="20"/>
                <w:lang w:eastAsia="ru-RU"/>
              </w:rPr>
              <w:t>собность</w:t>
            </w:r>
            <w:proofErr w:type="spellEnd"/>
            <w:r w:rsidRPr="00B11856">
              <w:rPr>
                <w:rFonts w:ascii="Times New Roman" w:eastAsia="Times New Roman" w:hAnsi="Times New Roman" w:cs="Times New Roman"/>
                <w:spacing w:val="-3"/>
                <w:sz w:val="20"/>
                <w:szCs w:val="20"/>
                <w:lang w:eastAsia="ru-RU"/>
              </w:rPr>
              <w:t xml:space="preserve"> вещей. Виды</w:t>
            </w:r>
            <w:r w:rsidRPr="00B11856">
              <w:rPr>
                <w:rFonts w:ascii="Times New Roman" w:eastAsia="Times New Roman" w:hAnsi="Times New Roman" w:cs="Times New Roman"/>
                <w:spacing w:val="-5"/>
                <w:sz w:val="20"/>
                <w:szCs w:val="20"/>
                <w:lang w:eastAsia="ru-RU"/>
              </w:rPr>
              <w:t xml:space="preserve"> вещей. Плоды, продукция, доходы. Животные как объекты гражданских правоотношений.</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pacing w:val="-4"/>
                <w:sz w:val="20"/>
                <w:szCs w:val="20"/>
                <w:lang w:eastAsia="ru-RU"/>
              </w:rPr>
              <w:t xml:space="preserve">Роль денег как объектов гражданского права. </w:t>
            </w:r>
            <w:r w:rsidRPr="00B11856">
              <w:rPr>
                <w:rFonts w:ascii="Times New Roman" w:eastAsia="Times New Roman" w:hAnsi="Times New Roman" w:cs="Times New Roman"/>
                <w:spacing w:val="-6"/>
                <w:sz w:val="20"/>
                <w:szCs w:val="20"/>
                <w:lang w:eastAsia="ru-RU"/>
              </w:rPr>
              <w:t xml:space="preserve">Ценные бумаги как объекты гражданских </w:t>
            </w:r>
            <w:r w:rsidRPr="00B11856">
              <w:rPr>
                <w:rFonts w:ascii="Times New Roman" w:eastAsia="Times New Roman" w:hAnsi="Times New Roman" w:cs="Times New Roman"/>
                <w:spacing w:val="-5"/>
                <w:sz w:val="20"/>
                <w:szCs w:val="20"/>
                <w:lang w:eastAsia="ru-RU"/>
              </w:rPr>
              <w:t>правоотношений. Отдельные виды ценных бумаг</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5"/>
                <w:sz w:val="20"/>
                <w:szCs w:val="20"/>
                <w:lang w:eastAsia="ru-RU"/>
              </w:rPr>
              <w:t xml:space="preserve">Действия (работы и услуги), информация как объект гражданских правоотношений. Понятие коммерческой и служебной тайны. </w:t>
            </w:r>
            <w:r w:rsidRPr="00B11856">
              <w:rPr>
                <w:rFonts w:ascii="Times New Roman" w:eastAsia="Times New Roman" w:hAnsi="Times New Roman" w:cs="Times New Roman"/>
                <w:spacing w:val="-1"/>
                <w:sz w:val="20"/>
                <w:szCs w:val="20"/>
                <w:lang w:eastAsia="ru-RU"/>
              </w:rPr>
              <w:t xml:space="preserve">Результаты творческой деятельности и иные нематериальные блага </w:t>
            </w:r>
            <w:r w:rsidRPr="00B11856">
              <w:rPr>
                <w:rFonts w:ascii="Times New Roman" w:eastAsia="Times New Roman" w:hAnsi="Times New Roman" w:cs="Times New Roman"/>
                <w:spacing w:val="-5"/>
                <w:sz w:val="20"/>
                <w:szCs w:val="20"/>
                <w:lang w:eastAsia="ru-RU"/>
              </w:rPr>
              <w:t>как объекты гражданского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Услуги как объекты гражданского права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Нематериальные блага.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lastRenderedPageBreak/>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1.7.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1"/>
                <w:sz w:val="20"/>
                <w:szCs w:val="20"/>
                <w:lang w:eastAsia="ru-RU"/>
              </w:rPr>
            </w:pPr>
            <w:r w:rsidRPr="00B11856">
              <w:rPr>
                <w:rFonts w:ascii="Times New Roman" w:eastAsia="Times New Roman" w:hAnsi="Times New Roman" w:cs="Times New Roman"/>
                <w:b/>
                <w:bCs/>
                <w:spacing w:val="1"/>
                <w:sz w:val="20"/>
                <w:szCs w:val="20"/>
                <w:lang w:eastAsia="ru-RU"/>
              </w:rPr>
              <w:t>Осуществление и защита гражданских прав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защиты гражданских прав. Понятие и содержание права на </w:t>
            </w:r>
            <w:r w:rsidRPr="00B11856">
              <w:rPr>
                <w:rFonts w:ascii="Times New Roman" w:eastAsia="Times New Roman" w:hAnsi="Times New Roman" w:cs="Times New Roman"/>
                <w:spacing w:val="-3"/>
                <w:sz w:val="20"/>
                <w:szCs w:val="20"/>
                <w:lang w:eastAsia="ru-RU"/>
              </w:rPr>
              <w:t>защиту. Форма, способы и средства зашиты гражданских прав.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Гражданско-правовая ответственность как способ защиты граждан</w:t>
            </w:r>
            <w:r w:rsidRPr="00B11856">
              <w:rPr>
                <w:rFonts w:ascii="Times New Roman" w:eastAsia="Times New Roman" w:hAnsi="Times New Roman" w:cs="Times New Roman"/>
                <w:spacing w:val="-5"/>
                <w:sz w:val="20"/>
                <w:szCs w:val="20"/>
                <w:lang w:eastAsia="ru-RU"/>
              </w:rPr>
              <w:t xml:space="preserve">ских прав. Договорная и внедоговорная, долевая, солидарная и субсидиарная </w:t>
            </w:r>
            <w:r w:rsidRPr="00B11856">
              <w:rPr>
                <w:rFonts w:ascii="Times New Roman" w:eastAsia="Times New Roman" w:hAnsi="Times New Roman" w:cs="Times New Roman"/>
                <w:spacing w:val="-10"/>
                <w:sz w:val="20"/>
                <w:szCs w:val="20"/>
                <w:lang w:eastAsia="ru-RU"/>
              </w:rPr>
              <w:t xml:space="preserve">ответственность. </w:t>
            </w:r>
            <w:r w:rsidRPr="00B11856">
              <w:rPr>
                <w:rFonts w:ascii="Times New Roman" w:eastAsia="Times New Roman" w:hAnsi="Times New Roman" w:cs="Times New Roman"/>
                <w:spacing w:val="-4"/>
                <w:sz w:val="20"/>
                <w:szCs w:val="20"/>
                <w:lang w:eastAsia="ru-RU"/>
              </w:rPr>
              <w:t>Основания и условия гражданско-правовой ответственности. Понятие и содержание вреда (убытков) в гражданском праве. Размер гражданско-правовой ответственности.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темы: Примерные темы реферата: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Особенности гражданско-правовой ответственности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Вина и её формы. </w:t>
            </w:r>
            <w:r w:rsidRPr="00B11856">
              <w:rPr>
                <w:rFonts w:ascii="Times New Roman" w:eastAsia="Times New Roman" w:hAnsi="Times New Roman" w:cs="Times New Roman"/>
                <w:spacing w:val="-3"/>
                <w:sz w:val="20"/>
                <w:szCs w:val="20"/>
                <w:lang w:eastAsia="ru-RU"/>
              </w:rPr>
              <w:t>Понятие непреодолимой силы, её гражданско-правовое значение.</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1.8. </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Сделки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540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Понятие сделки, о</w:t>
            </w:r>
            <w:r w:rsidRPr="00B11856">
              <w:rPr>
                <w:rFonts w:ascii="Times New Roman" w:eastAsia="Times New Roman" w:hAnsi="Times New Roman" w:cs="Times New Roman"/>
                <w:spacing w:val="-4"/>
                <w:sz w:val="20"/>
                <w:szCs w:val="20"/>
                <w:lang w:eastAsia="ru-RU"/>
              </w:rPr>
              <w:t xml:space="preserve">сновные признаки сделки. Виды сделок. </w:t>
            </w:r>
            <w:r w:rsidRPr="00B11856">
              <w:rPr>
                <w:rFonts w:ascii="Times New Roman" w:eastAsia="Times New Roman" w:hAnsi="Times New Roman" w:cs="Times New Roman"/>
                <w:spacing w:val="-5"/>
                <w:sz w:val="20"/>
                <w:szCs w:val="20"/>
                <w:lang w:eastAsia="ru-RU"/>
              </w:rPr>
              <w:t xml:space="preserve">Возмездные и безвозмездные сделки. Консенсуальные и реальные сделки. Условные сделки, их виды.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Условия действительности сделки. Воля и волеизъявление в сделке. Форма сделки и последствия её нарушения. Государственная регистрация </w:t>
            </w:r>
            <w:r w:rsidRPr="00B11856">
              <w:rPr>
                <w:rFonts w:ascii="Times New Roman" w:eastAsia="Times New Roman" w:hAnsi="Times New Roman" w:cs="Times New Roman"/>
                <w:spacing w:val="-4"/>
                <w:sz w:val="20"/>
                <w:szCs w:val="20"/>
                <w:lang w:eastAsia="ru-RU"/>
              </w:rPr>
              <w:t xml:space="preserve">сделок. Недействительность сделок.  Оспоримые и ничтожные сделки. </w:t>
            </w:r>
            <w:r w:rsidRPr="00B11856">
              <w:rPr>
                <w:rFonts w:ascii="Times New Roman" w:eastAsia="Times New Roman" w:hAnsi="Times New Roman" w:cs="Times New Roman"/>
                <w:spacing w:val="-5"/>
                <w:sz w:val="20"/>
                <w:szCs w:val="20"/>
                <w:lang w:eastAsia="ru-RU"/>
              </w:rPr>
              <w:t>Правовые последствия недействительности сделки.</w:t>
            </w:r>
            <w:r w:rsidRPr="00B11856">
              <w:rPr>
                <w:rFonts w:ascii="Times New Roman" w:eastAsia="Times New Roman" w:hAnsi="Times New Roman" w:cs="Times New Roman"/>
                <w:sz w:val="20"/>
                <w:szCs w:val="20"/>
                <w:lang w:eastAsia="ru-RU"/>
              </w:rPr>
              <w:t xml:space="preserve"> Содержание сделки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№4</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 Составление проекта </w:t>
            </w:r>
            <w:proofErr w:type="gramStart"/>
            <w:r w:rsidRPr="00B11856">
              <w:rPr>
                <w:rFonts w:ascii="Times New Roman" w:eastAsia="Times New Roman" w:hAnsi="Times New Roman" w:cs="Times New Roman"/>
                <w:sz w:val="20"/>
                <w:szCs w:val="20"/>
                <w:lang w:eastAsia="ru-RU"/>
              </w:rPr>
              <w:t>сделки .</w:t>
            </w:r>
            <w:proofErr w:type="gramEnd"/>
            <w:r w:rsidRPr="00B11856">
              <w:rPr>
                <w:rFonts w:ascii="Times New Roman" w:eastAsia="Times New Roman" w:hAnsi="Times New Roman" w:cs="Times New Roman"/>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4"/>
                <w:sz w:val="20"/>
                <w:szCs w:val="20"/>
                <w:lang w:eastAsia="ru-RU"/>
              </w:rPr>
              <w:t xml:space="preserve">Недействительность сделок.  </w:t>
            </w:r>
            <w:r w:rsidRPr="00B11856">
              <w:rPr>
                <w:rFonts w:ascii="Times New Roman" w:eastAsia="Times New Roman" w:hAnsi="Times New Roman" w:cs="Times New Roman"/>
                <w:spacing w:val="-5"/>
                <w:sz w:val="20"/>
                <w:szCs w:val="20"/>
                <w:lang w:eastAsia="ru-RU"/>
              </w:rPr>
              <w:t>Правовые последствия недействительности сделки.</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Форма сделок. Пороки в форме сделок.  Субъекты сделок. Воля и волеизъявление в сделках.</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Тема 1.9.</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Исковая давность и другие сроки в гражданском праве.</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2"/>
                <w:sz w:val="20"/>
                <w:szCs w:val="20"/>
                <w:lang w:eastAsia="ru-RU"/>
              </w:rPr>
              <w:t>Понятие и гражданско-правовое значение сроков. Правила исчисле</w:t>
            </w:r>
            <w:r w:rsidRPr="00B11856">
              <w:rPr>
                <w:rFonts w:ascii="Times New Roman" w:eastAsia="Times New Roman" w:hAnsi="Times New Roman" w:cs="Times New Roman"/>
                <w:spacing w:val="-3"/>
                <w:sz w:val="20"/>
                <w:szCs w:val="20"/>
                <w:lang w:eastAsia="ru-RU"/>
              </w:rPr>
              <w:t xml:space="preserve">ния сроков. Начало и окончание течения срока. </w:t>
            </w:r>
            <w:r w:rsidRPr="00B11856">
              <w:rPr>
                <w:rFonts w:ascii="Times New Roman" w:eastAsia="Times New Roman" w:hAnsi="Times New Roman" w:cs="Times New Roman"/>
                <w:spacing w:val="-5"/>
                <w:sz w:val="20"/>
                <w:szCs w:val="20"/>
                <w:lang w:eastAsia="ru-RU"/>
              </w:rPr>
              <w:t xml:space="preserve">Виды сроков в гражданском праве, их классификация. </w:t>
            </w:r>
            <w:proofErr w:type="spellStart"/>
            <w:r w:rsidRPr="00B11856">
              <w:rPr>
                <w:rFonts w:ascii="Times New Roman" w:eastAsia="Times New Roman" w:hAnsi="Times New Roman" w:cs="Times New Roman"/>
                <w:spacing w:val="-5"/>
                <w:sz w:val="20"/>
                <w:szCs w:val="20"/>
                <w:lang w:eastAsia="ru-RU"/>
              </w:rPr>
              <w:t>Пресекательные</w:t>
            </w:r>
            <w:proofErr w:type="spellEnd"/>
            <w:r w:rsidRPr="00B11856">
              <w:rPr>
                <w:rFonts w:ascii="Times New Roman" w:eastAsia="Times New Roman" w:hAnsi="Times New Roman" w:cs="Times New Roman"/>
                <w:spacing w:val="-5"/>
                <w:sz w:val="20"/>
                <w:szCs w:val="20"/>
                <w:lang w:eastAsia="ru-RU"/>
              </w:rPr>
              <w:t xml:space="preserve"> сроки. </w:t>
            </w:r>
            <w:r w:rsidRPr="00B11856">
              <w:rPr>
                <w:rFonts w:ascii="Times New Roman" w:eastAsia="Times New Roman" w:hAnsi="Times New Roman" w:cs="Times New Roman"/>
                <w:spacing w:val="-3"/>
                <w:sz w:val="20"/>
                <w:szCs w:val="20"/>
                <w:lang w:eastAsia="ru-RU"/>
              </w:rPr>
              <w:t>Сроки защиты граждан</w:t>
            </w:r>
            <w:r w:rsidRPr="00B11856">
              <w:rPr>
                <w:rFonts w:ascii="Times New Roman" w:eastAsia="Times New Roman" w:hAnsi="Times New Roman" w:cs="Times New Roman"/>
                <w:spacing w:val="-5"/>
                <w:sz w:val="20"/>
                <w:szCs w:val="20"/>
                <w:lang w:eastAsia="ru-RU"/>
              </w:rPr>
              <w:t xml:space="preserve">ских прав.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Понятие и значение срока исковой давности. Виды сроков исковой </w:t>
            </w:r>
            <w:r w:rsidRPr="00B11856">
              <w:rPr>
                <w:rFonts w:ascii="Times New Roman" w:eastAsia="Times New Roman" w:hAnsi="Times New Roman" w:cs="Times New Roman"/>
                <w:spacing w:val="-5"/>
                <w:sz w:val="20"/>
                <w:szCs w:val="20"/>
                <w:lang w:eastAsia="ru-RU"/>
              </w:rPr>
              <w:t>давности.</w:t>
            </w:r>
            <w:r w:rsidRPr="00B11856">
              <w:rPr>
                <w:rFonts w:ascii="Times New Roman" w:eastAsia="Times New Roman" w:hAnsi="Times New Roman" w:cs="Times New Roman"/>
                <w:sz w:val="20"/>
                <w:szCs w:val="20"/>
                <w:lang w:eastAsia="ru-RU"/>
              </w:rPr>
              <w:t xml:space="preserve"> П</w:t>
            </w:r>
            <w:r w:rsidRPr="00B11856">
              <w:rPr>
                <w:rFonts w:ascii="Times New Roman" w:eastAsia="Times New Roman" w:hAnsi="Times New Roman" w:cs="Times New Roman"/>
                <w:spacing w:val="-5"/>
                <w:sz w:val="20"/>
                <w:szCs w:val="20"/>
                <w:lang w:eastAsia="ru-RU"/>
              </w:rPr>
              <w:t>риостановление и перерыв течения исковой данности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Определение </w:t>
            </w:r>
            <w:r w:rsidRPr="00B11856">
              <w:rPr>
                <w:rFonts w:ascii="Times New Roman" w:eastAsia="Times New Roman" w:hAnsi="Times New Roman" w:cs="Times New Roman"/>
                <w:spacing w:val="-5"/>
                <w:sz w:val="20"/>
                <w:szCs w:val="20"/>
                <w:lang w:eastAsia="ru-RU"/>
              </w:rPr>
              <w:t>начала, приостановления и перерыва течения исковой данности</w:t>
            </w:r>
            <w:r w:rsidRPr="00B11856">
              <w:rPr>
                <w:rFonts w:ascii="Times New Roman" w:eastAsia="Times New Roman" w:hAnsi="Times New Roman" w:cs="Times New Roman"/>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2</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Право собственности и другие вещные права. </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2.1.</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Понятие и формы права</w:t>
            </w:r>
            <w:r w:rsidRPr="00B11856">
              <w:rPr>
                <w:rFonts w:ascii="Times New Roman" w:eastAsia="Times New Roman" w:hAnsi="Times New Roman" w:cs="Times New Roman"/>
                <w:b/>
                <w:bCs/>
                <w:spacing w:val="-5"/>
                <w:sz w:val="20"/>
                <w:szCs w:val="20"/>
                <w:lang w:eastAsia="ru-RU"/>
              </w:rPr>
              <w:t xml:space="preserve">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Собственность и право собственности. Вещные права в системе граж</w:t>
            </w:r>
            <w:r w:rsidRPr="00B11856">
              <w:rPr>
                <w:rFonts w:ascii="Times New Roman" w:eastAsia="Times New Roman" w:hAnsi="Times New Roman" w:cs="Times New Roman"/>
                <w:spacing w:val="-4"/>
                <w:sz w:val="20"/>
                <w:szCs w:val="20"/>
                <w:lang w:eastAsia="ru-RU"/>
              </w:rPr>
              <w:t xml:space="preserve">данских прав. </w:t>
            </w:r>
          </w:p>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Содержание права собственности: владение, пользование, распоря</w:t>
            </w:r>
            <w:r w:rsidRPr="00B11856">
              <w:rPr>
                <w:rFonts w:ascii="Times New Roman" w:eastAsia="Times New Roman" w:hAnsi="Times New Roman" w:cs="Times New Roman"/>
                <w:spacing w:val="-6"/>
                <w:sz w:val="20"/>
                <w:szCs w:val="20"/>
                <w:lang w:eastAsia="ru-RU"/>
              </w:rPr>
              <w:t xml:space="preserve">жение как правомочия собственника.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Формы собст</w:t>
            </w:r>
            <w:r w:rsidRPr="00B11856">
              <w:rPr>
                <w:rFonts w:ascii="Times New Roman" w:eastAsia="Times New Roman" w:hAnsi="Times New Roman" w:cs="Times New Roman"/>
                <w:spacing w:val="-7"/>
                <w:sz w:val="20"/>
                <w:szCs w:val="20"/>
                <w:lang w:eastAsia="ru-RU"/>
              </w:rPr>
              <w:t xml:space="preserve">венности. </w:t>
            </w:r>
            <w:r w:rsidRPr="00B11856">
              <w:rPr>
                <w:rFonts w:ascii="Times New Roman" w:eastAsia="Times New Roman" w:hAnsi="Times New Roman" w:cs="Times New Roman"/>
                <w:spacing w:val="-4"/>
                <w:sz w:val="20"/>
                <w:szCs w:val="20"/>
                <w:lang w:eastAsia="ru-RU"/>
              </w:rPr>
              <w:t>Частная собственность граждан и юридических лиц, ее ограничения.</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Понятие и содержание права государственной и муниципальной </w:t>
            </w:r>
            <w:r w:rsidRPr="00B11856">
              <w:rPr>
                <w:rFonts w:ascii="Times New Roman" w:eastAsia="Times New Roman" w:hAnsi="Times New Roman" w:cs="Times New Roman"/>
                <w:spacing w:val="-5"/>
                <w:sz w:val="20"/>
                <w:szCs w:val="20"/>
                <w:lang w:eastAsia="ru-RU"/>
              </w:rPr>
              <w:t xml:space="preserve">(публичной) собственности. Объекты исключительной государственной собственности.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6"/>
                <w:sz w:val="20"/>
                <w:szCs w:val="20"/>
                <w:lang w:eastAsia="ru-RU"/>
              </w:rPr>
            </w:pPr>
            <w:r w:rsidRPr="00B11856">
              <w:rPr>
                <w:rFonts w:ascii="Times New Roman" w:eastAsia="Times New Roman" w:hAnsi="Times New Roman" w:cs="Times New Roman"/>
                <w:spacing w:val="-6"/>
                <w:sz w:val="20"/>
                <w:szCs w:val="20"/>
                <w:lang w:eastAsia="ru-RU"/>
              </w:rPr>
              <w:t>Виды права собст</w:t>
            </w:r>
            <w:r w:rsidRPr="00B11856">
              <w:rPr>
                <w:rFonts w:ascii="Times New Roman" w:eastAsia="Times New Roman" w:hAnsi="Times New Roman" w:cs="Times New Roman"/>
                <w:spacing w:val="-7"/>
                <w:sz w:val="20"/>
                <w:szCs w:val="20"/>
                <w:lang w:eastAsia="ru-RU"/>
              </w:rPr>
              <w:t>венности.</w:t>
            </w:r>
            <w:r w:rsidRPr="00B11856">
              <w:rPr>
                <w:rFonts w:ascii="Times New Roman" w:eastAsia="Times New Roman" w:hAnsi="Times New Roman" w:cs="Times New Roman"/>
                <w:spacing w:val="-1"/>
                <w:sz w:val="20"/>
                <w:szCs w:val="20"/>
                <w:lang w:eastAsia="ru-RU"/>
              </w:rPr>
              <w:t xml:space="preserve"> Понятие права общей собственности. </w:t>
            </w:r>
            <w:r w:rsidRPr="00B11856">
              <w:rPr>
                <w:rFonts w:ascii="Times New Roman" w:eastAsia="Times New Roman" w:hAnsi="Times New Roman" w:cs="Times New Roman"/>
                <w:spacing w:val="-5"/>
                <w:sz w:val="20"/>
                <w:szCs w:val="20"/>
                <w:lang w:eastAsia="ru-RU"/>
              </w:rPr>
              <w:t xml:space="preserve">Общая долевая собственность. Особенности осуществления права общей долевой собственности. </w:t>
            </w:r>
            <w:r w:rsidRPr="00B11856">
              <w:rPr>
                <w:rFonts w:ascii="Times New Roman" w:eastAsia="Times New Roman" w:hAnsi="Times New Roman" w:cs="Times New Roman"/>
                <w:spacing w:val="-6"/>
                <w:sz w:val="20"/>
                <w:szCs w:val="20"/>
                <w:lang w:eastAsia="ru-RU"/>
              </w:rPr>
              <w:t>Право общей совместной собственности</w:t>
            </w:r>
            <w:r w:rsidRPr="00B11856">
              <w:rPr>
                <w:rFonts w:ascii="Times New Roman" w:eastAsia="Times New Roman" w:hAnsi="Times New Roman" w:cs="Times New Roman"/>
                <w:b/>
                <w:bCs/>
                <w:spacing w:val="-6"/>
                <w:sz w:val="20"/>
                <w:szCs w:val="20"/>
                <w:lang w:eastAsia="ru-RU"/>
              </w:rPr>
              <w:t xml:space="preserve"> </w:t>
            </w:r>
            <w:r w:rsidRPr="00B11856">
              <w:rPr>
                <w:rFonts w:ascii="Times New Roman" w:eastAsia="Times New Roman" w:hAnsi="Times New Roman" w:cs="Times New Roman"/>
                <w:spacing w:val="-6"/>
                <w:sz w:val="20"/>
                <w:szCs w:val="20"/>
                <w:lang w:eastAsia="ru-RU"/>
              </w:rPr>
              <w:t>граждан. Право общей совместной собственности супругов.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Схема – таблица: </w:t>
            </w:r>
            <w:r w:rsidRPr="00B11856">
              <w:rPr>
                <w:rFonts w:ascii="Times New Roman" w:eastAsia="Times New Roman" w:hAnsi="Times New Roman" w:cs="Times New Roman"/>
                <w:spacing w:val="-6"/>
                <w:sz w:val="20"/>
                <w:szCs w:val="20"/>
                <w:lang w:eastAsia="ru-RU"/>
              </w:rPr>
              <w:t>Виды права собст</w:t>
            </w:r>
            <w:r w:rsidRPr="00B11856">
              <w:rPr>
                <w:rFonts w:ascii="Times New Roman" w:eastAsia="Times New Roman" w:hAnsi="Times New Roman" w:cs="Times New Roman"/>
                <w:spacing w:val="-7"/>
                <w:sz w:val="20"/>
                <w:szCs w:val="20"/>
                <w:lang w:eastAsia="ru-RU"/>
              </w:rPr>
              <w:t>венности.</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тему: </w:t>
            </w:r>
            <w:r w:rsidRPr="00B11856">
              <w:rPr>
                <w:rFonts w:ascii="Times New Roman" w:eastAsia="Times New Roman" w:hAnsi="Times New Roman" w:cs="Times New Roman"/>
                <w:spacing w:val="-6"/>
                <w:sz w:val="20"/>
                <w:szCs w:val="20"/>
                <w:lang w:eastAsia="ru-RU"/>
              </w:rPr>
              <w:t>Формы собст</w:t>
            </w:r>
            <w:r w:rsidRPr="00B11856">
              <w:rPr>
                <w:rFonts w:ascii="Times New Roman" w:eastAsia="Times New Roman" w:hAnsi="Times New Roman" w:cs="Times New Roman"/>
                <w:spacing w:val="-7"/>
                <w:sz w:val="20"/>
                <w:szCs w:val="20"/>
                <w:lang w:eastAsia="ru-RU"/>
              </w:rPr>
              <w:t xml:space="preserve">венности. </w:t>
            </w:r>
            <w:r w:rsidRPr="00B11856">
              <w:rPr>
                <w:rFonts w:ascii="Times New Roman" w:eastAsia="Times New Roman" w:hAnsi="Times New Roman" w:cs="Times New Roman"/>
                <w:spacing w:val="-5"/>
                <w:sz w:val="20"/>
                <w:szCs w:val="20"/>
                <w:lang w:eastAsia="ru-RU"/>
              </w:rPr>
              <w:t xml:space="preserve">Объекты исключительной государственной собственности.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2.2.</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Приобретение и прекращение права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Приобретение и прекращение права собственности</w:t>
            </w:r>
            <w:r w:rsidR="0051008B">
              <w:rPr>
                <w:rFonts w:ascii="Times New Roman" w:eastAsia="Times New Roman" w:hAnsi="Times New Roman" w:cs="Times New Roman"/>
                <w:spacing w:val="-3"/>
                <w:sz w:val="20"/>
                <w:szCs w:val="20"/>
                <w:lang w:eastAsia="ru-RU"/>
              </w:rPr>
              <w:t xml:space="preserve"> Основание при</w:t>
            </w:r>
            <w:r w:rsidRPr="00B11856">
              <w:rPr>
                <w:rFonts w:ascii="Times New Roman" w:eastAsia="Times New Roman" w:hAnsi="Times New Roman" w:cs="Times New Roman"/>
                <w:spacing w:val="-3"/>
                <w:sz w:val="20"/>
                <w:szCs w:val="20"/>
                <w:lang w:eastAsia="ru-RU"/>
              </w:rPr>
              <w:t>обретения права собственности: первона</w:t>
            </w:r>
            <w:r w:rsidRPr="00B11856">
              <w:rPr>
                <w:rFonts w:ascii="Times New Roman" w:eastAsia="Times New Roman" w:hAnsi="Times New Roman" w:cs="Times New Roman"/>
                <w:spacing w:val="-6"/>
                <w:sz w:val="20"/>
                <w:szCs w:val="20"/>
                <w:lang w:eastAsia="ru-RU"/>
              </w:rPr>
              <w:t>чальные и производные.</w:t>
            </w:r>
            <w:r w:rsidRPr="00B11856">
              <w:rPr>
                <w:rFonts w:ascii="Times New Roman" w:eastAsia="Times New Roman" w:hAnsi="Times New Roman" w:cs="Times New Roman"/>
                <w:spacing w:val="-3"/>
                <w:sz w:val="20"/>
                <w:szCs w:val="20"/>
                <w:lang w:eastAsia="ru-RU"/>
              </w:rPr>
              <w:t xml:space="preserve"> Основание прекращения права собственности.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51008B"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Примерные темы рефератных </w:t>
            </w:r>
            <w:r w:rsidR="00B11856" w:rsidRPr="00B11856">
              <w:rPr>
                <w:rFonts w:ascii="Times New Roman" w:eastAsia="Times New Roman" w:hAnsi="Times New Roman" w:cs="Times New Roman"/>
                <w:sz w:val="20"/>
                <w:szCs w:val="20"/>
                <w:lang w:eastAsia="ru-RU"/>
              </w:rPr>
              <w:t>работ:</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Случаи и порядок  принудительного изъят</w:t>
            </w:r>
            <w:r w:rsidRPr="00B11856">
              <w:rPr>
                <w:rFonts w:ascii="Times New Roman" w:eastAsia="Times New Roman" w:hAnsi="Times New Roman" w:cs="Times New Roman"/>
                <w:spacing w:val="-5"/>
                <w:sz w:val="20"/>
                <w:szCs w:val="20"/>
                <w:lang w:eastAsia="ru-RU"/>
              </w:rPr>
              <w:t>ия имущества у собственника.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2.3.</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Ограниченные вещные права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Понятие ограниченных вещных прав. Ограниченные вещные права и право собственности. Виды ограниченных прав. </w:t>
            </w:r>
            <w:r w:rsidRPr="00B11856">
              <w:rPr>
                <w:rFonts w:ascii="Times New Roman" w:eastAsia="Times New Roman" w:hAnsi="Times New Roman" w:cs="Times New Roman"/>
                <w:spacing w:val="-6"/>
                <w:sz w:val="20"/>
                <w:szCs w:val="20"/>
                <w:lang w:eastAsia="ru-RU"/>
              </w:rPr>
              <w:t>Ограниченные вещные права на земельные участки: право пожизненного наследуемого владения, право постоянного (бессрочного) пользо</w:t>
            </w:r>
            <w:r w:rsidRPr="00B11856">
              <w:rPr>
                <w:rFonts w:ascii="Times New Roman" w:eastAsia="Times New Roman" w:hAnsi="Times New Roman" w:cs="Times New Roman"/>
                <w:spacing w:val="-3"/>
                <w:sz w:val="20"/>
                <w:szCs w:val="20"/>
                <w:lang w:eastAsia="ru-RU"/>
              </w:rPr>
              <w:t xml:space="preserve">вания, сервитута. </w:t>
            </w:r>
            <w:r w:rsidRPr="00B11856">
              <w:rPr>
                <w:rFonts w:ascii="Times New Roman" w:eastAsia="Times New Roman" w:hAnsi="Times New Roman" w:cs="Times New Roman"/>
                <w:spacing w:val="-6"/>
                <w:sz w:val="20"/>
                <w:szCs w:val="20"/>
                <w:lang w:eastAsia="ru-RU"/>
              </w:rPr>
              <w:t>Права юридических лиц на пользование имуществом собственни</w:t>
            </w:r>
            <w:r w:rsidRPr="00B11856">
              <w:rPr>
                <w:rFonts w:ascii="Times New Roman" w:eastAsia="Times New Roman" w:hAnsi="Times New Roman" w:cs="Times New Roman"/>
                <w:spacing w:val="-5"/>
                <w:sz w:val="20"/>
                <w:szCs w:val="20"/>
                <w:lang w:eastAsia="ru-RU"/>
              </w:rPr>
              <w:t>ка: право хозяйственного ведения и право оперативного управления.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5"/>
                <w:sz w:val="20"/>
                <w:szCs w:val="20"/>
                <w:lang w:eastAsia="ru-RU"/>
              </w:rPr>
              <w:t>Ограниченные вещные права и право собственности.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реферат на тему: Сервитут.</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4"/>
                <w:szCs w:val="24"/>
                <w:lang w:eastAsia="ru-RU"/>
              </w:rPr>
            </w:pPr>
            <w:r w:rsidRPr="00B11856">
              <w:rPr>
                <w:rFonts w:ascii="Times New Roman" w:eastAsia="Times New Roman" w:hAnsi="Times New Roman" w:cs="Times New Roman"/>
                <w:b/>
                <w:bCs/>
                <w:sz w:val="20"/>
                <w:szCs w:val="20"/>
                <w:lang w:eastAsia="ru-RU"/>
              </w:rPr>
              <w:t>Тема 2.4.</w:t>
            </w:r>
            <w:r w:rsidRPr="00B11856">
              <w:rPr>
                <w:rFonts w:ascii="Times New Roman" w:eastAsia="Times New Roman" w:hAnsi="Times New Roman" w:cs="Times New Roman"/>
                <w:b/>
                <w:bCs/>
                <w:sz w:val="24"/>
                <w:szCs w:val="24"/>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4"/>
                <w:szCs w:val="24"/>
                <w:lang w:eastAsia="ru-RU"/>
              </w:rPr>
            </w:pPr>
            <w:r w:rsidRPr="00B11856">
              <w:rPr>
                <w:rFonts w:ascii="Times New Roman" w:eastAsia="Times New Roman" w:hAnsi="Times New Roman" w:cs="Times New Roman"/>
                <w:b/>
                <w:bCs/>
                <w:spacing w:val="-5"/>
                <w:sz w:val="20"/>
                <w:szCs w:val="20"/>
                <w:lang w:eastAsia="ru-RU"/>
              </w:rPr>
              <w:t>Защита права собственности и иных вещных прав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Понятие защиты права собственности и других вещных прав. Сис</w:t>
            </w:r>
            <w:r w:rsidRPr="00B11856">
              <w:rPr>
                <w:rFonts w:ascii="Times New Roman" w:eastAsia="Times New Roman" w:hAnsi="Times New Roman" w:cs="Times New Roman"/>
                <w:spacing w:val="-5"/>
                <w:sz w:val="20"/>
                <w:szCs w:val="20"/>
                <w:lang w:eastAsia="ru-RU"/>
              </w:rPr>
              <w:t xml:space="preserve">тема вещно-правовых способов защиты. </w:t>
            </w:r>
            <w:proofErr w:type="spellStart"/>
            <w:r w:rsidRPr="00B11856">
              <w:rPr>
                <w:rFonts w:ascii="Times New Roman" w:eastAsia="Times New Roman" w:hAnsi="Times New Roman" w:cs="Times New Roman"/>
                <w:spacing w:val="-5"/>
                <w:sz w:val="20"/>
                <w:szCs w:val="20"/>
                <w:lang w:eastAsia="ru-RU"/>
              </w:rPr>
              <w:t>Виндикационный</w:t>
            </w:r>
            <w:proofErr w:type="spellEnd"/>
            <w:r w:rsidRPr="00B11856">
              <w:rPr>
                <w:rFonts w:ascii="Times New Roman" w:eastAsia="Times New Roman" w:hAnsi="Times New Roman" w:cs="Times New Roman"/>
                <w:spacing w:val="-5"/>
                <w:sz w:val="20"/>
                <w:szCs w:val="20"/>
                <w:lang w:eastAsia="ru-RU"/>
              </w:rPr>
              <w:t xml:space="preserve">, </w:t>
            </w:r>
            <w:proofErr w:type="spellStart"/>
            <w:r w:rsidRPr="00B11856">
              <w:rPr>
                <w:rFonts w:ascii="Times New Roman" w:eastAsia="Times New Roman" w:hAnsi="Times New Roman" w:cs="Times New Roman"/>
                <w:spacing w:val="-5"/>
                <w:sz w:val="20"/>
                <w:szCs w:val="20"/>
                <w:lang w:eastAsia="ru-RU"/>
              </w:rPr>
              <w:t>негаторный</w:t>
            </w:r>
            <w:proofErr w:type="spellEnd"/>
            <w:r w:rsidRPr="00B11856">
              <w:rPr>
                <w:rFonts w:ascii="Times New Roman" w:eastAsia="Times New Roman" w:hAnsi="Times New Roman" w:cs="Times New Roman"/>
                <w:spacing w:val="-5"/>
                <w:sz w:val="20"/>
                <w:szCs w:val="20"/>
                <w:lang w:eastAsia="ru-RU"/>
              </w:rPr>
              <w:t xml:space="preserve"> иски </w:t>
            </w:r>
            <w:r w:rsidRPr="00B11856">
              <w:rPr>
                <w:rFonts w:ascii="Times New Roman" w:eastAsia="Times New Roman" w:hAnsi="Times New Roman" w:cs="Times New Roman"/>
                <w:spacing w:val="-6"/>
                <w:sz w:val="20"/>
                <w:szCs w:val="20"/>
                <w:lang w:eastAsia="ru-RU"/>
              </w:rPr>
              <w:t>и иск о признании права собственности. Их предмет и способы осуществления защиты нарушенных прав.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№5</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Определение первоначальных и производных способов приобретения права соб</w:t>
            </w:r>
            <w:r w:rsidRPr="00B11856">
              <w:rPr>
                <w:rFonts w:ascii="Times New Roman" w:eastAsia="Times New Roman" w:hAnsi="Times New Roman" w:cs="Times New Roman"/>
                <w:spacing w:val="-6"/>
                <w:sz w:val="20"/>
                <w:szCs w:val="20"/>
                <w:lang w:eastAsia="ru-RU"/>
              </w:rPr>
              <w:t xml:space="preserve">ственности. </w:t>
            </w:r>
            <w:r w:rsidRPr="00B11856">
              <w:rPr>
                <w:rFonts w:ascii="Times New Roman" w:eastAsia="Times New Roman" w:hAnsi="Times New Roman" w:cs="Times New Roman"/>
                <w:spacing w:val="2"/>
                <w:sz w:val="20"/>
                <w:szCs w:val="20"/>
                <w:lang w:eastAsia="ru-RU"/>
              </w:rPr>
              <w:t xml:space="preserve">Выделение оснований прекращения права собственности. </w:t>
            </w:r>
            <w:r w:rsidRPr="00B11856">
              <w:rPr>
                <w:rFonts w:ascii="Times New Roman" w:eastAsia="Times New Roman" w:hAnsi="Times New Roman" w:cs="Times New Roman"/>
                <w:sz w:val="20"/>
                <w:szCs w:val="20"/>
                <w:lang w:eastAsia="ru-RU"/>
              </w:rPr>
              <w:t xml:space="preserve">Определить </w:t>
            </w:r>
            <w:r w:rsidRPr="00B11856">
              <w:rPr>
                <w:rFonts w:ascii="Times New Roman" w:eastAsia="Times New Roman" w:hAnsi="Times New Roman" w:cs="Times New Roman"/>
                <w:spacing w:val="-1"/>
                <w:sz w:val="20"/>
                <w:szCs w:val="20"/>
                <w:lang w:eastAsia="ru-RU"/>
              </w:rPr>
              <w:t>способы и средства защиты права собственности и других вещ</w:t>
            </w:r>
            <w:r w:rsidRPr="00B11856">
              <w:rPr>
                <w:rFonts w:ascii="Times New Roman" w:eastAsia="Times New Roman" w:hAnsi="Times New Roman" w:cs="Times New Roman"/>
                <w:spacing w:val="-8"/>
                <w:sz w:val="20"/>
                <w:szCs w:val="20"/>
                <w:lang w:eastAsia="ru-RU"/>
              </w:rPr>
              <w:t xml:space="preserve">ных прав.  </w:t>
            </w:r>
            <w:r w:rsidRPr="00B11856">
              <w:rPr>
                <w:rFonts w:ascii="Times New Roman" w:eastAsia="Times New Roman" w:hAnsi="Times New Roman" w:cs="Times New Roman"/>
                <w:sz w:val="20"/>
                <w:szCs w:val="20"/>
                <w:lang w:eastAsia="ru-RU"/>
              </w:rPr>
              <w:t>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8"/>
                <w:sz w:val="20"/>
                <w:szCs w:val="20"/>
                <w:lang w:eastAsia="ru-RU"/>
              </w:rPr>
            </w:pPr>
            <w:r w:rsidRPr="00B11856">
              <w:rPr>
                <w:rFonts w:ascii="Times New Roman" w:eastAsia="Times New Roman" w:hAnsi="Times New Roman" w:cs="Times New Roman"/>
                <w:spacing w:val="-8"/>
                <w:sz w:val="20"/>
                <w:szCs w:val="20"/>
                <w:lang w:eastAsia="ru-RU"/>
              </w:rPr>
              <w:t>Заполнить таблицу «Виды способов защиты права собственности».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r w:rsidRPr="00B11856">
              <w:rPr>
                <w:rFonts w:ascii="Times New Roman" w:eastAsia="Times New Roman" w:hAnsi="Times New Roman" w:cs="Times New Roman"/>
                <w:spacing w:val="-6"/>
                <w:sz w:val="20"/>
                <w:szCs w:val="20"/>
                <w:lang w:eastAsia="ru-RU"/>
              </w:rPr>
              <w:t>предмет и способы осуществления защиты нарушенных прав.</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Общая часть обязательственного права</w:t>
            </w:r>
            <w:r w:rsidRPr="00B11856">
              <w:rPr>
                <w:rFonts w:ascii="Times New Roman" w:eastAsia="Times New Roman" w:hAnsi="Times New Roman" w:cs="Times New Roman"/>
                <w:sz w:val="20"/>
                <w:szCs w:val="20"/>
                <w:lang w:eastAsia="ru-RU"/>
              </w:rPr>
              <w:t>.</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3.1.</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3"/>
                <w:sz w:val="20"/>
                <w:szCs w:val="20"/>
                <w:lang w:eastAsia="ru-RU"/>
              </w:rPr>
            </w:pPr>
            <w:r w:rsidRPr="00B11856">
              <w:rPr>
                <w:rFonts w:ascii="Times New Roman" w:eastAsia="Times New Roman" w:hAnsi="Times New Roman" w:cs="Times New Roman"/>
                <w:b/>
                <w:bCs/>
                <w:spacing w:val="3"/>
                <w:sz w:val="20"/>
                <w:szCs w:val="20"/>
                <w:lang w:eastAsia="ru-RU"/>
              </w:rPr>
              <w:t>Общие положения об обязательствах</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Обязательство в гражданском праве. Понятие обязательственного правоотношения. Структура и классификация обязательств. Основания возникнове</w:t>
            </w:r>
            <w:r w:rsidRPr="00B11856">
              <w:rPr>
                <w:rFonts w:ascii="Times New Roman" w:eastAsia="Times New Roman" w:hAnsi="Times New Roman" w:cs="Times New Roman"/>
                <w:spacing w:val="-5"/>
                <w:sz w:val="20"/>
                <w:szCs w:val="20"/>
                <w:lang w:eastAsia="ru-RU"/>
              </w:rPr>
              <w:t>ния обязательств</w:t>
            </w:r>
            <w:r w:rsidRPr="00B11856">
              <w:rPr>
                <w:rFonts w:ascii="Times New Roman" w:eastAsia="Times New Roman" w:hAnsi="Times New Roman" w:cs="Times New Roman"/>
                <w:spacing w:val="-4"/>
                <w:sz w:val="20"/>
                <w:szCs w:val="20"/>
                <w:lang w:eastAsia="ru-RU"/>
              </w:rPr>
              <w:t>.</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 xml:space="preserve">Структура обязательств. Классификация обязательств.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2"/>
                <w:sz w:val="20"/>
                <w:szCs w:val="20"/>
                <w:lang w:eastAsia="ru-RU"/>
              </w:rPr>
            </w:pPr>
            <w:r w:rsidRPr="00B11856">
              <w:rPr>
                <w:rFonts w:ascii="Times New Roman" w:eastAsia="Times New Roman" w:hAnsi="Times New Roman" w:cs="Times New Roman"/>
                <w:b/>
                <w:bCs/>
                <w:sz w:val="20"/>
                <w:szCs w:val="20"/>
                <w:lang w:eastAsia="ru-RU"/>
              </w:rPr>
              <w:t xml:space="preserve">Тема </w:t>
            </w:r>
            <w:r w:rsidRPr="00B11856">
              <w:rPr>
                <w:rFonts w:ascii="Times New Roman" w:eastAsia="Times New Roman" w:hAnsi="Times New Roman" w:cs="Times New Roman"/>
                <w:b/>
                <w:bCs/>
                <w:spacing w:val="2"/>
                <w:sz w:val="20"/>
                <w:szCs w:val="20"/>
                <w:lang w:eastAsia="ru-RU"/>
              </w:rPr>
              <w:t xml:space="preserve">3.2.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2"/>
                <w:sz w:val="20"/>
                <w:szCs w:val="20"/>
                <w:lang w:eastAsia="ru-RU"/>
              </w:rPr>
              <w:lastRenderedPageBreak/>
              <w:t>Исполнение обязательства и способы его обеспечения</w:t>
            </w:r>
            <w:r w:rsidRPr="00B11856">
              <w:rPr>
                <w:rFonts w:ascii="Times New Roman" w:eastAsia="Times New Roman" w:hAnsi="Times New Roman" w:cs="Times New Roman"/>
                <w:b/>
                <w:bCs/>
                <w:sz w:val="20"/>
                <w:szCs w:val="20"/>
                <w:lang w:eastAsia="ru-RU"/>
              </w:rPr>
              <w:t xml:space="preserve"> </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15</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Понятие исполнения и принципы исполнения обязательств. </w:t>
            </w:r>
            <w:r w:rsidRPr="00B11856">
              <w:rPr>
                <w:rFonts w:ascii="Times New Roman" w:eastAsia="Times New Roman" w:hAnsi="Times New Roman" w:cs="Times New Roman"/>
                <w:sz w:val="20"/>
                <w:szCs w:val="20"/>
                <w:lang w:eastAsia="ru-RU"/>
              </w:rPr>
              <w:t>Условия надлежащего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2"/>
                <w:sz w:val="20"/>
                <w:szCs w:val="20"/>
                <w:lang w:eastAsia="ru-RU"/>
              </w:rPr>
            </w:pPr>
            <w:r w:rsidRPr="00B11856">
              <w:rPr>
                <w:rFonts w:ascii="Times New Roman" w:eastAsia="Times New Roman" w:hAnsi="Times New Roman" w:cs="Times New Roman"/>
                <w:spacing w:val="3"/>
                <w:sz w:val="20"/>
                <w:szCs w:val="20"/>
                <w:lang w:eastAsia="ru-RU"/>
              </w:rPr>
              <w:t xml:space="preserve">Основания прекращения обязательств, зависящие и не зависящие </w:t>
            </w:r>
            <w:r w:rsidRPr="00B11856">
              <w:rPr>
                <w:rFonts w:ascii="Times New Roman" w:eastAsia="Times New Roman" w:hAnsi="Times New Roman" w:cs="Times New Roman"/>
                <w:sz w:val="20"/>
                <w:szCs w:val="20"/>
                <w:lang w:eastAsia="ru-RU"/>
              </w:rPr>
              <w:t>от воли сторон.</w:t>
            </w:r>
            <w:r w:rsidRPr="00B11856">
              <w:rPr>
                <w:rFonts w:ascii="Times New Roman" w:eastAsia="Times New Roman" w:hAnsi="Times New Roman" w:cs="Times New Roman"/>
                <w:spacing w:val="2"/>
                <w:sz w:val="20"/>
                <w:szCs w:val="20"/>
                <w:lang w:eastAsia="ru-RU"/>
              </w:rPr>
              <w:t xml:space="preserve"> Недопустимость   одностороннего   отказа   от   исполнения   обяза</w:t>
            </w:r>
            <w:r w:rsidRPr="00B11856">
              <w:rPr>
                <w:rFonts w:ascii="Times New Roman" w:eastAsia="Times New Roman" w:hAnsi="Times New Roman" w:cs="Times New Roman"/>
                <w:spacing w:val="-1"/>
                <w:sz w:val="20"/>
                <w:szCs w:val="20"/>
                <w:lang w:eastAsia="ru-RU"/>
              </w:rPr>
              <w:t xml:space="preserve">тельств. </w:t>
            </w:r>
            <w:r w:rsidRPr="00B11856">
              <w:rPr>
                <w:rFonts w:ascii="Times New Roman" w:eastAsia="Times New Roman" w:hAnsi="Times New Roman" w:cs="Times New Roman"/>
                <w:sz w:val="20"/>
                <w:szCs w:val="20"/>
                <w:lang w:eastAsia="ru-RU"/>
              </w:rPr>
              <w:t>Субсидиарные обязательства. Перемена лиц в обязательстве.</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2"/>
                <w:sz w:val="20"/>
                <w:szCs w:val="20"/>
                <w:lang w:eastAsia="ru-RU"/>
              </w:rPr>
            </w:pPr>
            <w:r w:rsidRPr="00B11856">
              <w:rPr>
                <w:rFonts w:ascii="Times New Roman" w:eastAsia="Times New Roman" w:hAnsi="Times New Roman" w:cs="Times New Roman"/>
                <w:sz w:val="20"/>
                <w:szCs w:val="20"/>
                <w:lang w:eastAsia="ru-RU"/>
              </w:rPr>
              <w:t>Способы обеспечения исполнения обязательств: общая характеристика. Отдельные виды способов обеспечения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4</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Отдельные виды способов обеспечения исполнения обязательств. Правовые последствия неисполнения или ненадлежащего исполнения обязательств.</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Определение правовых последствий неисполнения или ненадлежащего исполнения обязательств. Составление проектов правовых документов.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5400"/>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Подготовить реферат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Предмет исполнения в альтернативных обязательствах. Способ исполнения обязательства. Прекращение обязательств - смерть граж</w:t>
            </w:r>
            <w:r w:rsidRPr="00B11856">
              <w:rPr>
                <w:rFonts w:ascii="Times New Roman" w:eastAsia="Times New Roman" w:hAnsi="Times New Roman" w:cs="Times New Roman"/>
                <w:spacing w:val="1"/>
                <w:sz w:val="20"/>
                <w:szCs w:val="20"/>
                <w:lang w:eastAsia="ru-RU"/>
              </w:rPr>
              <w:t xml:space="preserve">данина, прекращение юридического лица, издание акта государственного </w:t>
            </w:r>
            <w:r w:rsidRPr="00B11856">
              <w:rPr>
                <w:rFonts w:ascii="Times New Roman" w:eastAsia="Times New Roman" w:hAnsi="Times New Roman" w:cs="Times New Roman"/>
                <w:spacing w:val="-2"/>
                <w:sz w:val="20"/>
                <w:szCs w:val="20"/>
                <w:lang w:eastAsia="ru-RU"/>
              </w:rPr>
              <w:t>органа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5</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4.</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Гражданско-правовой договор</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4.1.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Гражданско-правовой договор</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значение гражданско-правового договора. </w:t>
            </w:r>
            <w:r w:rsidRPr="00B11856">
              <w:rPr>
                <w:rFonts w:ascii="Times New Roman" w:eastAsia="Times New Roman" w:hAnsi="Times New Roman" w:cs="Times New Roman"/>
                <w:spacing w:val="-2"/>
                <w:sz w:val="20"/>
                <w:szCs w:val="20"/>
                <w:lang w:eastAsia="ru-RU"/>
              </w:rPr>
              <w:t>Содержание договора. Существенные условия договора, их значе</w:t>
            </w:r>
            <w:r w:rsidRPr="00B11856">
              <w:rPr>
                <w:rFonts w:ascii="Times New Roman" w:eastAsia="Times New Roman" w:hAnsi="Times New Roman" w:cs="Times New Roman"/>
                <w:spacing w:val="-3"/>
                <w:sz w:val="20"/>
                <w:szCs w:val="20"/>
                <w:lang w:eastAsia="ru-RU"/>
              </w:rPr>
              <w:t>ние для его действительности. Обычные и случайные условия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Заключение договора. Стадии заключения: оферта, акцепт. Форма договора. Последствия несоблюдения формы договора. Изменение и расторжение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5"/>
                <w:sz w:val="20"/>
                <w:szCs w:val="20"/>
                <w:lang w:eastAsia="ru-RU"/>
              </w:rPr>
              <w:t xml:space="preserve">Виды договоров: основные и предварительные; публичные; в пользу </w:t>
            </w:r>
            <w:r w:rsidRPr="00B11856">
              <w:rPr>
                <w:rFonts w:ascii="Times New Roman" w:eastAsia="Times New Roman" w:hAnsi="Times New Roman" w:cs="Times New Roman"/>
                <w:spacing w:val="-3"/>
                <w:sz w:val="20"/>
                <w:szCs w:val="20"/>
                <w:lang w:eastAsia="ru-RU"/>
              </w:rPr>
              <w:t>участников и третьих лиц; односторонние и взаимные; возмездные и безвозмездные; свободные и обязательные; взаимосвязанные и договоры при</w:t>
            </w:r>
            <w:r w:rsidRPr="00B11856">
              <w:rPr>
                <w:rFonts w:ascii="Times New Roman" w:eastAsia="Times New Roman" w:hAnsi="Times New Roman" w:cs="Times New Roman"/>
                <w:spacing w:val="-4"/>
                <w:sz w:val="20"/>
                <w:szCs w:val="20"/>
                <w:lang w:eastAsia="ru-RU"/>
              </w:rPr>
              <w:t>соединения.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№7.</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w:t>
            </w:r>
            <w:r w:rsidRPr="00B11856">
              <w:rPr>
                <w:rFonts w:ascii="Times New Roman" w:eastAsia="Times New Roman" w:hAnsi="Times New Roman" w:cs="Times New Roman"/>
                <w:spacing w:val="-5"/>
                <w:sz w:val="20"/>
                <w:szCs w:val="20"/>
                <w:lang w:eastAsia="ru-RU"/>
              </w:rPr>
              <w:t>Виды договоров.</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задач. Последствия несоблюдения формы договора.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B11856">
              <w:rPr>
                <w:rFonts w:ascii="Times New Roman" w:eastAsia="Times New Roman" w:hAnsi="Times New Roman" w:cs="Times New Roman"/>
                <w:b/>
                <w:bCs/>
                <w:sz w:val="20"/>
                <w:szCs w:val="20"/>
                <w:lang w:eastAsia="ru-RU"/>
              </w:rPr>
              <w:t>Тема 4.2.</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4"/>
                <w:sz w:val="20"/>
                <w:szCs w:val="20"/>
                <w:lang w:eastAsia="ru-RU"/>
              </w:rPr>
              <w:t xml:space="preserve"> Договоры на отчуждение имущества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Понятие и виды обязательств по передаче имущества в собствен</w:t>
            </w:r>
            <w:r w:rsidRPr="00B11856">
              <w:rPr>
                <w:rFonts w:ascii="Times New Roman" w:eastAsia="Times New Roman" w:hAnsi="Times New Roman" w:cs="Times New Roman"/>
                <w:spacing w:val="-4"/>
                <w:sz w:val="20"/>
                <w:szCs w:val="20"/>
                <w:lang w:eastAsia="ru-RU"/>
              </w:rPr>
              <w:t>ность или в иное вещное право.</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Понятие и значение, особенности договора купли-продажи. Предмет договора. Требования, предъявляемые к товару</w:t>
            </w:r>
            <w:r w:rsidRPr="00B11856">
              <w:rPr>
                <w:rFonts w:ascii="Times New Roman" w:eastAsia="Times New Roman" w:hAnsi="Times New Roman" w:cs="Times New Roman"/>
                <w:spacing w:val="-3"/>
                <w:sz w:val="20"/>
                <w:szCs w:val="20"/>
                <w:lang w:eastAsia="ru-RU"/>
              </w:rPr>
              <w:t>. Права и обязанности продавца и покупателя.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 xml:space="preserve">Отдельные виды договоров купли-продажи: договоры розничной </w:t>
            </w:r>
            <w:r w:rsidRPr="00B11856">
              <w:rPr>
                <w:rFonts w:ascii="Times New Roman" w:eastAsia="Times New Roman" w:hAnsi="Times New Roman" w:cs="Times New Roman"/>
                <w:spacing w:val="-2"/>
                <w:sz w:val="20"/>
                <w:szCs w:val="20"/>
                <w:lang w:eastAsia="ru-RU"/>
              </w:rPr>
              <w:t>купли-продажи, поставки, поставки для государственных нужд, контракта</w:t>
            </w:r>
            <w:r w:rsidRPr="00B11856">
              <w:rPr>
                <w:rFonts w:ascii="Times New Roman" w:eastAsia="Times New Roman" w:hAnsi="Times New Roman" w:cs="Times New Roman"/>
                <w:spacing w:val="-3"/>
                <w:sz w:val="20"/>
                <w:szCs w:val="20"/>
                <w:lang w:eastAsia="ru-RU"/>
              </w:rPr>
              <w:t>ции, энергоснабжения, купли-продажи недвижимости, предприятия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Договор дар</w:t>
            </w:r>
            <w:r w:rsidR="0051008B">
              <w:rPr>
                <w:rFonts w:ascii="Times New Roman" w:eastAsia="Times New Roman" w:hAnsi="Times New Roman" w:cs="Times New Roman"/>
                <w:sz w:val="20"/>
                <w:szCs w:val="20"/>
                <w:lang w:eastAsia="ru-RU"/>
              </w:rPr>
              <w:t>ения. Формы до</w:t>
            </w:r>
            <w:r w:rsidR="0051008B">
              <w:rPr>
                <w:rFonts w:ascii="Times New Roman" w:eastAsia="Times New Roman" w:hAnsi="Times New Roman" w:cs="Times New Roman"/>
                <w:sz w:val="20"/>
                <w:szCs w:val="20"/>
                <w:lang w:eastAsia="ru-RU"/>
              </w:rPr>
              <w:softHyphen/>
              <w:t xml:space="preserve">говора дарения, </w:t>
            </w:r>
            <w:r w:rsidRPr="00B11856">
              <w:rPr>
                <w:rFonts w:ascii="Times New Roman" w:eastAsia="Times New Roman" w:hAnsi="Times New Roman" w:cs="Times New Roman"/>
                <w:sz w:val="20"/>
                <w:szCs w:val="20"/>
                <w:lang w:eastAsia="ru-RU"/>
              </w:rPr>
              <w:t>запрещения и ограничения дарения.</w:t>
            </w:r>
            <w:r w:rsidRPr="00B11856">
              <w:rPr>
                <w:rFonts w:ascii="Times New Roman" w:eastAsia="Times New Roman" w:hAnsi="Times New Roman" w:cs="Times New Roman"/>
                <w:spacing w:val="-6"/>
                <w:sz w:val="20"/>
                <w:szCs w:val="20"/>
                <w:lang w:eastAsia="ru-RU"/>
              </w:rPr>
              <w:t xml:space="preserve"> Договор ренты</w:t>
            </w:r>
            <w:r w:rsidRPr="00B11856">
              <w:rPr>
                <w:rFonts w:ascii="Times New Roman" w:eastAsia="Times New Roman" w:hAnsi="Times New Roman" w:cs="Times New Roman"/>
                <w:sz w:val="20"/>
                <w:szCs w:val="20"/>
                <w:lang w:eastAsia="ru-RU"/>
              </w:rPr>
              <w:t>. Правовые последствия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5"/>
                <w:sz w:val="20"/>
                <w:szCs w:val="20"/>
                <w:lang w:eastAsia="ru-RU"/>
              </w:rPr>
              <w:t>постоянной ренты, пожизненной ренты.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№8</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Ознакомление с нормативн</w:t>
            </w:r>
            <w:r w:rsidR="0051008B">
              <w:rPr>
                <w:rFonts w:ascii="Times New Roman" w:eastAsia="Times New Roman" w:hAnsi="Times New Roman" w:cs="Times New Roman"/>
                <w:sz w:val="20"/>
                <w:szCs w:val="20"/>
                <w:lang w:eastAsia="ru-RU"/>
              </w:rPr>
              <w:t xml:space="preserve">о-правовой базой, регулирующей </w:t>
            </w:r>
            <w:r w:rsidRPr="00B11856">
              <w:rPr>
                <w:rFonts w:ascii="Times New Roman" w:eastAsia="Times New Roman" w:hAnsi="Times New Roman" w:cs="Times New Roman"/>
                <w:spacing w:val="-4"/>
                <w:sz w:val="20"/>
                <w:szCs w:val="20"/>
                <w:lang w:eastAsia="ru-RU"/>
              </w:rPr>
              <w:t>договор купли-продажи, дарения, ренты.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Виды </w:t>
            </w:r>
            <w:r w:rsidRPr="00B11856">
              <w:rPr>
                <w:rFonts w:ascii="Times New Roman" w:eastAsia="Times New Roman" w:hAnsi="Times New Roman" w:cs="Times New Roman"/>
                <w:spacing w:val="1"/>
                <w:sz w:val="20"/>
                <w:szCs w:val="20"/>
                <w:lang w:eastAsia="ru-RU"/>
              </w:rPr>
              <w:t>обязательств по передаче имущества в собствен</w:t>
            </w:r>
            <w:r w:rsidRPr="00B11856">
              <w:rPr>
                <w:rFonts w:ascii="Times New Roman" w:eastAsia="Times New Roman" w:hAnsi="Times New Roman" w:cs="Times New Roman"/>
                <w:spacing w:val="-4"/>
                <w:sz w:val="20"/>
                <w:szCs w:val="20"/>
                <w:lang w:eastAsia="ru-RU"/>
              </w:rPr>
              <w:t>ность или в иное вещное право</w:t>
            </w:r>
            <w:r w:rsidRPr="00B11856">
              <w:rPr>
                <w:rFonts w:ascii="Times New Roman" w:eastAsia="Times New Roman" w:hAnsi="Times New Roman" w:cs="Times New Roman"/>
                <w:sz w:val="20"/>
                <w:szCs w:val="20"/>
                <w:lang w:eastAsia="ru-RU"/>
              </w:rPr>
              <w:t>.</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Особенности отдельных видов договоров купли-продажи.</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Требования, предъявляемые к товару</w:t>
            </w:r>
            <w:r w:rsidRPr="00B11856">
              <w:rPr>
                <w:rFonts w:ascii="Times New Roman" w:eastAsia="Times New Roman" w:hAnsi="Times New Roman" w:cs="Times New Roman"/>
                <w:spacing w:val="-3"/>
                <w:sz w:val="20"/>
                <w:szCs w:val="20"/>
                <w:lang w:eastAsia="ru-RU"/>
              </w:rPr>
              <w:t>. Права и обязанности продавца и покупателя.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lastRenderedPageBreak/>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4.3. </w:t>
            </w:r>
          </w:p>
          <w:p w:rsidR="00B11856" w:rsidRPr="00B11856" w:rsidRDefault="00B11856" w:rsidP="00B11856">
            <w:pPr>
              <w:keepNext/>
              <w:spacing w:after="0" w:line="240" w:lineRule="auto"/>
              <w:jc w:val="center"/>
              <w:outlineLvl w:val="1"/>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Договоры на передачу имущества в пользование</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 xml:space="preserve">Понятие, особенности и виды обязательств по передаче имущества </w:t>
            </w:r>
            <w:r w:rsidRPr="00B11856">
              <w:rPr>
                <w:rFonts w:ascii="Times New Roman" w:eastAsia="Times New Roman" w:hAnsi="Times New Roman" w:cs="Times New Roman"/>
                <w:spacing w:val="-7"/>
                <w:sz w:val="20"/>
                <w:szCs w:val="20"/>
                <w:lang w:eastAsia="ru-RU"/>
              </w:rPr>
              <w:t xml:space="preserve">в пользование. </w:t>
            </w:r>
            <w:r w:rsidRPr="00B11856">
              <w:rPr>
                <w:rFonts w:ascii="Times New Roman" w:eastAsia="Times New Roman" w:hAnsi="Times New Roman" w:cs="Times New Roman"/>
                <w:spacing w:val="-4"/>
                <w:sz w:val="20"/>
                <w:szCs w:val="20"/>
                <w:lang w:eastAsia="ru-RU"/>
              </w:rPr>
              <w:t xml:space="preserve">Договор аренды, его основные элементы, содержание.  Форма договора. </w:t>
            </w:r>
            <w:r w:rsidRPr="00B11856">
              <w:rPr>
                <w:rFonts w:ascii="Times New Roman" w:eastAsia="Times New Roman" w:hAnsi="Times New Roman" w:cs="Times New Roman"/>
                <w:spacing w:val="-5"/>
                <w:sz w:val="20"/>
                <w:szCs w:val="20"/>
                <w:lang w:eastAsia="ru-RU"/>
              </w:rPr>
              <w:t>Отдельные виды аренды.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6"/>
                <w:sz w:val="20"/>
                <w:szCs w:val="20"/>
                <w:lang w:eastAsia="ru-RU"/>
              </w:rPr>
              <w:t xml:space="preserve">Договор </w:t>
            </w:r>
            <w:r w:rsidRPr="00B11856">
              <w:rPr>
                <w:rFonts w:ascii="Times New Roman" w:eastAsia="Times New Roman" w:hAnsi="Times New Roman" w:cs="Times New Roman"/>
                <w:spacing w:val="-5"/>
                <w:sz w:val="20"/>
                <w:szCs w:val="20"/>
                <w:lang w:eastAsia="ru-RU"/>
              </w:rPr>
              <w:t>найма жилого помещения. Договор ссуды.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№9.</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r w:rsidRPr="00B11856">
              <w:rPr>
                <w:rFonts w:ascii="Times New Roman" w:eastAsia="Times New Roman" w:hAnsi="Times New Roman" w:cs="Times New Roman"/>
                <w:color w:val="000000"/>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Составить таблицу: </w:t>
            </w:r>
            <w:r w:rsidRPr="00B11856">
              <w:rPr>
                <w:rFonts w:ascii="Times New Roman" w:eastAsia="Times New Roman" w:hAnsi="Times New Roman" w:cs="Times New Roman"/>
                <w:spacing w:val="1"/>
                <w:sz w:val="20"/>
                <w:szCs w:val="20"/>
                <w:lang w:eastAsia="ru-RU"/>
              </w:rPr>
              <w:t>Особенности отдельных видов договоров</w:t>
            </w:r>
            <w:r w:rsidRPr="00B11856">
              <w:rPr>
                <w:rFonts w:ascii="Times New Roman" w:eastAsia="Times New Roman" w:hAnsi="Times New Roman" w:cs="Times New Roman"/>
                <w:sz w:val="20"/>
                <w:szCs w:val="20"/>
                <w:lang w:eastAsia="ru-RU"/>
              </w:rPr>
              <w:t xml:space="preserve"> </w:t>
            </w:r>
            <w:r w:rsidRPr="00B11856">
              <w:rPr>
                <w:rFonts w:ascii="Times New Roman" w:eastAsia="Times New Roman" w:hAnsi="Times New Roman" w:cs="Times New Roman"/>
                <w:spacing w:val="-5"/>
                <w:sz w:val="20"/>
                <w:szCs w:val="20"/>
                <w:lang w:eastAsia="ru-RU"/>
              </w:rPr>
              <w:t>аренды.</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Правовые </w:t>
            </w:r>
            <w:r w:rsidRPr="00B11856">
              <w:rPr>
                <w:rFonts w:ascii="Times New Roman" w:eastAsia="Times New Roman" w:hAnsi="Times New Roman" w:cs="Times New Roman"/>
                <w:spacing w:val="-5"/>
                <w:sz w:val="20"/>
                <w:szCs w:val="20"/>
                <w:lang w:eastAsia="ru-RU"/>
              </w:rPr>
              <w:t xml:space="preserve">особенности найма с учетом </w:t>
            </w:r>
            <w:r w:rsidRPr="00B11856">
              <w:rPr>
                <w:rFonts w:ascii="Times New Roman" w:eastAsia="Times New Roman" w:hAnsi="Times New Roman" w:cs="Times New Roman"/>
                <w:spacing w:val="-6"/>
                <w:sz w:val="20"/>
                <w:szCs w:val="20"/>
                <w:lang w:eastAsia="ru-RU"/>
              </w:rPr>
              <w:t>существования различных жилищных фондов.</w:t>
            </w:r>
            <w:r w:rsidRPr="00B11856">
              <w:rPr>
                <w:rFonts w:ascii="Times New Roman" w:eastAsia="Times New Roman" w:hAnsi="Times New Roman" w:cs="Times New Roman"/>
                <w:spacing w:val="-4"/>
                <w:sz w:val="20"/>
                <w:szCs w:val="20"/>
                <w:lang w:eastAsia="ru-RU"/>
              </w:rPr>
              <w:t>.</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4.4. </w:t>
            </w:r>
          </w:p>
          <w:p w:rsidR="00B11856" w:rsidRPr="00B11856" w:rsidRDefault="00B11856" w:rsidP="00B11856">
            <w:pPr>
              <w:keepNext/>
              <w:keepLines/>
              <w:spacing w:after="0" w:line="240" w:lineRule="auto"/>
              <w:jc w:val="center"/>
              <w:outlineLvl w:val="8"/>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Договоры на выполнение работ и </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2"/>
                <w:sz w:val="20"/>
                <w:szCs w:val="20"/>
                <w:lang w:eastAsia="ru-RU"/>
              </w:rPr>
              <w:t>оказание услуг</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shd w:val="clear" w:color="auto" w:fill="BFBFBF"/>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pacing w:val="-4"/>
                <w:sz w:val="20"/>
                <w:szCs w:val="20"/>
                <w:lang w:eastAsia="ru-RU"/>
              </w:rPr>
              <w:t xml:space="preserve">Понятие обязательств по производству работ и их виды. </w:t>
            </w:r>
            <w:r w:rsidRPr="00B11856">
              <w:rPr>
                <w:rFonts w:ascii="Times New Roman" w:eastAsia="Times New Roman" w:hAnsi="Times New Roman" w:cs="Times New Roman"/>
                <w:color w:val="000000"/>
                <w:spacing w:val="-5"/>
                <w:sz w:val="20"/>
                <w:szCs w:val="20"/>
                <w:lang w:eastAsia="ru-RU"/>
              </w:rPr>
              <w:t>Понятие договора подряда. Различие подрядного и трудового дого</w:t>
            </w:r>
            <w:r w:rsidRPr="00B11856">
              <w:rPr>
                <w:rFonts w:ascii="Times New Roman" w:eastAsia="Times New Roman" w:hAnsi="Times New Roman" w:cs="Times New Roman"/>
                <w:color w:val="000000"/>
                <w:spacing w:val="-4"/>
                <w:sz w:val="20"/>
                <w:szCs w:val="20"/>
                <w:lang w:eastAsia="ru-RU"/>
              </w:rPr>
              <w:t>воров. Права и обязанности подряд</w:t>
            </w:r>
            <w:r w:rsidRPr="00B11856">
              <w:rPr>
                <w:rFonts w:ascii="Times New Roman" w:eastAsia="Times New Roman" w:hAnsi="Times New Roman" w:cs="Times New Roman"/>
                <w:color w:val="000000"/>
                <w:spacing w:val="-4"/>
                <w:sz w:val="20"/>
                <w:szCs w:val="20"/>
                <w:lang w:eastAsia="ru-RU"/>
              </w:rPr>
              <w:softHyphen/>
            </w:r>
            <w:r w:rsidRPr="00B11856">
              <w:rPr>
                <w:rFonts w:ascii="Times New Roman" w:eastAsia="Times New Roman" w:hAnsi="Times New Roman" w:cs="Times New Roman"/>
                <w:color w:val="000000"/>
                <w:spacing w:val="-5"/>
                <w:sz w:val="20"/>
                <w:szCs w:val="20"/>
                <w:lang w:eastAsia="ru-RU"/>
              </w:rPr>
              <w:t xml:space="preserve">чика и заказчика. </w:t>
            </w:r>
            <w:r w:rsidRPr="00B11856">
              <w:rPr>
                <w:rFonts w:ascii="Times New Roman" w:eastAsia="Times New Roman" w:hAnsi="Times New Roman" w:cs="Times New Roman"/>
                <w:color w:val="000000"/>
                <w:spacing w:val="-2"/>
                <w:sz w:val="20"/>
                <w:szCs w:val="20"/>
                <w:lang w:eastAsia="ru-RU"/>
              </w:rPr>
              <w:t>Особенности договора строительного подряда. Бытовой подряд.</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color w:val="000000"/>
                <w:spacing w:val="-4"/>
                <w:sz w:val="20"/>
                <w:szCs w:val="20"/>
                <w:lang w:eastAsia="ru-RU"/>
              </w:rPr>
              <w:t xml:space="preserve">Понятие и виды договорных обязательств по оказанию услуг. </w:t>
            </w:r>
            <w:r w:rsidRPr="00B11856">
              <w:rPr>
                <w:rFonts w:ascii="Times New Roman" w:eastAsia="Times New Roman" w:hAnsi="Times New Roman" w:cs="Times New Roman"/>
                <w:color w:val="000000"/>
                <w:sz w:val="20"/>
                <w:szCs w:val="20"/>
                <w:lang w:eastAsia="ru-RU"/>
              </w:rPr>
              <w:t xml:space="preserve">Понятие договора возмездного оказания услуг, его предмет и стороны. </w:t>
            </w:r>
            <w:r w:rsidRPr="00B11856">
              <w:rPr>
                <w:rFonts w:ascii="Times New Roman" w:eastAsia="Times New Roman" w:hAnsi="Times New Roman" w:cs="Times New Roman"/>
                <w:color w:val="000000"/>
                <w:spacing w:val="-4"/>
                <w:sz w:val="20"/>
                <w:szCs w:val="20"/>
                <w:lang w:eastAsia="ru-RU"/>
              </w:rPr>
              <w:t xml:space="preserve">Права и обязанности сторон.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B11856">
              <w:rPr>
                <w:rFonts w:ascii="Times New Roman" w:eastAsia="Times New Roman" w:hAnsi="Times New Roman" w:cs="Times New Roman"/>
                <w:spacing w:val="-1"/>
                <w:sz w:val="20"/>
                <w:szCs w:val="20"/>
                <w:lang w:eastAsia="ru-RU"/>
              </w:rPr>
              <w:t>Виды юридических услуг и обязательства по их оказа</w:t>
            </w:r>
            <w:r w:rsidRPr="00B11856">
              <w:rPr>
                <w:rFonts w:ascii="Times New Roman" w:eastAsia="Times New Roman" w:hAnsi="Times New Roman" w:cs="Times New Roman"/>
                <w:spacing w:val="-14"/>
                <w:sz w:val="20"/>
                <w:szCs w:val="20"/>
                <w:lang w:eastAsia="ru-RU"/>
              </w:rPr>
              <w:t>нию.</w:t>
            </w:r>
            <w:r w:rsidRPr="00B11856">
              <w:rPr>
                <w:rFonts w:ascii="Times New Roman" w:eastAsia="Times New Roman" w:hAnsi="Times New Roman" w:cs="Times New Roman"/>
                <w:sz w:val="20"/>
                <w:szCs w:val="20"/>
                <w:lang w:eastAsia="ru-RU"/>
              </w:rPr>
              <w:t xml:space="preserve"> Определение правовых особенностей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4"/>
                <w:sz w:val="20"/>
                <w:szCs w:val="20"/>
                <w:lang w:eastAsia="ru-RU"/>
              </w:rPr>
              <w:t>договора доверительного управления имуществом.</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№10.</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4"/>
                <w:szCs w:val="24"/>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Примерные темы рефератов: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Виды юридических услуг и обязательства по их оказа</w:t>
            </w:r>
            <w:r w:rsidRPr="00B11856">
              <w:rPr>
                <w:rFonts w:ascii="Times New Roman" w:eastAsia="Times New Roman" w:hAnsi="Times New Roman" w:cs="Times New Roman"/>
                <w:spacing w:val="-14"/>
                <w:sz w:val="20"/>
                <w:szCs w:val="20"/>
                <w:lang w:eastAsia="ru-RU"/>
              </w:rPr>
              <w:t>нию.</w:t>
            </w:r>
            <w:r w:rsidRPr="00B11856">
              <w:rPr>
                <w:rFonts w:ascii="Times New Roman" w:eastAsia="Times New Roman" w:hAnsi="Times New Roman" w:cs="Times New Roman"/>
                <w:sz w:val="20"/>
                <w:szCs w:val="20"/>
                <w:lang w:eastAsia="ru-RU"/>
              </w:rPr>
              <w:t xml:space="preserve">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4"/>
                <w:sz w:val="20"/>
                <w:szCs w:val="20"/>
                <w:lang w:eastAsia="ru-RU"/>
              </w:rPr>
              <w:t>Траст, договор доверительного управления имуществом.</w:t>
            </w:r>
            <w:r w:rsidRPr="00B11856">
              <w:rPr>
                <w:rFonts w:ascii="Times New Roman" w:eastAsia="Times New Roman" w:hAnsi="Times New Roman" w:cs="Times New Roman"/>
                <w:sz w:val="20"/>
                <w:szCs w:val="20"/>
                <w:lang w:eastAsia="ru-RU"/>
              </w:rPr>
              <w:t xml:space="preserve"> Определение правовых особенностей заключения</w:t>
            </w:r>
            <w:r w:rsidRPr="00B11856">
              <w:rPr>
                <w:rFonts w:ascii="Times New Roman" w:eastAsia="Times New Roman" w:hAnsi="Times New Roman" w:cs="Times New Roman"/>
                <w:spacing w:val="-6"/>
                <w:sz w:val="20"/>
                <w:szCs w:val="20"/>
                <w:lang w:eastAsia="ru-RU"/>
              </w:rPr>
              <w:t xml:space="preserve"> </w:t>
            </w:r>
            <w:r w:rsidRPr="00B11856">
              <w:rPr>
                <w:rFonts w:ascii="Times New Roman" w:eastAsia="Times New Roman" w:hAnsi="Times New Roman" w:cs="Times New Roman"/>
                <w:spacing w:val="-4"/>
                <w:sz w:val="20"/>
                <w:szCs w:val="20"/>
                <w:lang w:eastAsia="ru-RU"/>
              </w:rPr>
              <w:t>договора доверительного управления имуществом.</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 xml:space="preserve">Тема 4.5.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Другие виды договорных обязательств</w:t>
            </w:r>
          </w:p>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12</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в кредитно-финансовой сфере: договоры займа, </w:t>
            </w:r>
            <w:r w:rsidRPr="00B11856">
              <w:rPr>
                <w:rFonts w:ascii="Times New Roman" w:eastAsia="Times New Roman" w:hAnsi="Times New Roman" w:cs="Times New Roman"/>
                <w:spacing w:val="-5"/>
                <w:sz w:val="20"/>
                <w:szCs w:val="20"/>
                <w:lang w:eastAsia="ru-RU"/>
              </w:rPr>
              <w:t>кредита, финансирования под уступку денежного требования.</w:t>
            </w:r>
            <w:r w:rsidRPr="00B11856">
              <w:rPr>
                <w:rFonts w:ascii="Times New Roman" w:eastAsia="Times New Roman" w:hAnsi="Times New Roman" w:cs="Times New Roman"/>
                <w:spacing w:val="-4"/>
                <w:sz w:val="20"/>
                <w:szCs w:val="20"/>
                <w:lang w:eastAsia="ru-RU"/>
              </w:rPr>
              <w:t xml:space="preserve"> Понятие, объекты и стороны договора. Форма договора, исполнение  и прекращение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3"/>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w:t>
            </w:r>
            <w:r w:rsidRPr="00B11856">
              <w:rPr>
                <w:rFonts w:ascii="Times New Roman" w:eastAsia="Times New Roman" w:hAnsi="Times New Roman" w:cs="Times New Roman"/>
                <w:spacing w:val="-5"/>
                <w:sz w:val="20"/>
                <w:szCs w:val="20"/>
                <w:lang w:eastAsia="ru-RU"/>
              </w:rPr>
              <w:t>банковского вклада и банковского счета.</w:t>
            </w:r>
            <w:r w:rsidRPr="00B11856">
              <w:rPr>
                <w:rFonts w:ascii="Times New Roman" w:eastAsia="Times New Roman" w:hAnsi="Times New Roman" w:cs="Times New Roman"/>
                <w:spacing w:val="-4"/>
                <w:sz w:val="20"/>
                <w:szCs w:val="20"/>
                <w:lang w:eastAsia="ru-RU"/>
              </w:rPr>
              <w:t xml:space="preserve"> Исполнение  и прекращение договора.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color w:val="000000"/>
                <w:spacing w:val="-3"/>
                <w:sz w:val="20"/>
                <w:szCs w:val="20"/>
                <w:lang w:eastAsia="ru-RU"/>
              </w:rPr>
              <w:t xml:space="preserve">Транспортные договоры: перевозка и транспортная экспедиция. </w:t>
            </w:r>
            <w:r w:rsidRPr="00B11856">
              <w:rPr>
                <w:rFonts w:ascii="Times New Roman" w:eastAsia="Times New Roman" w:hAnsi="Times New Roman" w:cs="Times New Roman"/>
                <w:spacing w:val="-4"/>
                <w:sz w:val="20"/>
                <w:szCs w:val="20"/>
                <w:lang w:eastAsia="ru-RU"/>
              </w:rPr>
              <w:t>Понятие, объекты и стороны договора хранения.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pacing w:val="-3"/>
                <w:sz w:val="20"/>
                <w:szCs w:val="20"/>
                <w:lang w:eastAsia="ru-RU"/>
              </w:rPr>
              <w:t xml:space="preserve">Виды договоров </w:t>
            </w:r>
            <w:r w:rsidRPr="00B11856">
              <w:rPr>
                <w:rFonts w:ascii="Times New Roman" w:eastAsia="Times New Roman" w:hAnsi="Times New Roman" w:cs="Times New Roman"/>
                <w:spacing w:val="-5"/>
                <w:sz w:val="20"/>
                <w:szCs w:val="20"/>
                <w:lang w:eastAsia="ru-RU"/>
              </w:rPr>
              <w:t>банковского вклада и банковского счета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pacing w:val="-3"/>
                <w:sz w:val="20"/>
                <w:szCs w:val="20"/>
                <w:lang w:eastAsia="ru-RU"/>
              </w:rPr>
              <w:t xml:space="preserve">Виды </w:t>
            </w:r>
            <w:r w:rsidRPr="00B11856">
              <w:rPr>
                <w:rFonts w:ascii="Times New Roman" w:eastAsia="Times New Roman" w:hAnsi="Times New Roman" w:cs="Times New Roman"/>
                <w:color w:val="000000"/>
                <w:spacing w:val="-3"/>
                <w:sz w:val="20"/>
                <w:szCs w:val="20"/>
                <w:lang w:eastAsia="ru-RU"/>
              </w:rPr>
              <w:t>транспортных</w:t>
            </w:r>
            <w:r w:rsidRPr="00B11856">
              <w:rPr>
                <w:rFonts w:ascii="Times New Roman" w:eastAsia="Times New Roman" w:hAnsi="Times New Roman" w:cs="Times New Roman"/>
                <w:spacing w:val="-3"/>
                <w:sz w:val="20"/>
                <w:szCs w:val="20"/>
                <w:lang w:eastAsia="ru-RU"/>
              </w:rPr>
              <w:t xml:space="preserve"> договоров. Содержание и форма договора хранения.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Раздел 5.</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Внедоговорные обязательства: понятие и виды</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lastRenderedPageBreak/>
              <w:t xml:space="preserve">Тема 5.1. </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 xml:space="preserve">Понятие </w:t>
            </w:r>
            <w:proofErr w:type="spellStart"/>
            <w:r w:rsidRPr="00B11856">
              <w:rPr>
                <w:rFonts w:ascii="Times New Roman" w:eastAsia="Times New Roman" w:hAnsi="Times New Roman" w:cs="Times New Roman"/>
                <w:b/>
                <w:bCs/>
                <w:spacing w:val="-5"/>
                <w:sz w:val="20"/>
                <w:szCs w:val="20"/>
                <w:lang w:eastAsia="ru-RU"/>
              </w:rPr>
              <w:t>деликтных</w:t>
            </w:r>
            <w:proofErr w:type="spellEnd"/>
            <w:r w:rsidRPr="00B11856">
              <w:rPr>
                <w:rFonts w:ascii="Times New Roman" w:eastAsia="Times New Roman" w:hAnsi="Times New Roman" w:cs="Times New Roman"/>
                <w:b/>
                <w:bCs/>
                <w:spacing w:val="-5"/>
                <w:sz w:val="20"/>
                <w:szCs w:val="20"/>
                <w:lang w:eastAsia="ru-RU"/>
              </w:rPr>
              <w:t xml:space="preserve"> обязательств</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51008B" w:rsidP="00B11856">
            <w:pPr>
              <w:tabs>
                <w:tab w:val="left" w:pos="540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Понятие, </w:t>
            </w:r>
            <w:r w:rsidR="00B11856" w:rsidRPr="00B11856">
              <w:rPr>
                <w:rFonts w:ascii="Times New Roman" w:eastAsia="Times New Roman" w:hAnsi="Times New Roman" w:cs="Times New Roman"/>
                <w:sz w:val="20"/>
                <w:szCs w:val="20"/>
                <w:lang w:eastAsia="ru-RU"/>
              </w:rPr>
              <w:t>стороны, содержание обязательств, возникающих вследствие причинения вреда. Система этих обязательств. Общие основания ответственности за причинение вреда. Причинение вреда правомерными действиями.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Отв</w:t>
            </w:r>
            <w:r w:rsidR="0051008B">
              <w:rPr>
                <w:rFonts w:ascii="Times New Roman" w:eastAsia="Times New Roman" w:hAnsi="Times New Roman" w:cs="Times New Roman"/>
                <w:sz w:val="20"/>
                <w:szCs w:val="20"/>
                <w:lang w:eastAsia="ru-RU"/>
              </w:rPr>
              <w:t xml:space="preserve">етственность юридического лица </w:t>
            </w:r>
            <w:r w:rsidRPr="00B11856">
              <w:rPr>
                <w:rFonts w:ascii="Times New Roman" w:eastAsia="Times New Roman" w:hAnsi="Times New Roman" w:cs="Times New Roman"/>
                <w:sz w:val="20"/>
                <w:szCs w:val="20"/>
                <w:lang w:eastAsia="ru-RU"/>
              </w:rPr>
              <w:t xml:space="preserve">или гражданина за причинение вреда его работникам при исполнении ими своих трудовых, служебных, должностных обязанностей.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Ответственность за вред, причинённый незаконными действиями го</w:t>
            </w:r>
            <w:r w:rsidR="0051008B">
              <w:rPr>
                <w:rFonts w:ascii="Times New Roman" w:eastAsia="Times New Roman" w:hAnsi="Times New Roman" w:cs="Times New Roman"/>
                <w:sz w:val="20"/>
                <w:szCs w:val="20"/>
                <w:lang w:eastAsia="ru-RU"/>
              </w:rPr>
              <w:t xml:space="preserve">сударственных органов, а также </w:t>
            </w:r>
            <w:r w:rsidRPr="00B11856">
              <w:rPr>
                <w:rFonts w:ascii="Times New Roman" w:eastAsia="Times New Roman" w:hAnsi="Times New Roman" w:cs="Times New Roman"/>
                <w:sz w:val="20"/>
                <w:szCs w:val="20"/>
                <w:lang w:eastAsia="ru-RU"/>
              </w:rPr>
              <w:t>должностных лиц при исполнении ими о</w:t>
            </w:r>
            <w:r w:rsidR="0051008B">
              <w:rPr>
                <w:rFonts w:ascii="Times New Roman" w:eastAsia="Times New Roman" w:hAnsi="Times New Roman" w:cs="Times New Roman"/>
                <w:sz w:val="20"/>
                <w:szCs w:val="20"/>
                <w:lang w:eastAsia="ru-RU"/>
              </w:rPr>
              <w:t xml:space="preserve">бязанностей. Ответственность за </w:t>
            </w:r>
            <w:r w:rsidRPr="00B11856">
              <w:rPr>
                <w:rFonts w:ascii="Times New Roman" w:eastAsia="Times New Roman" w:hAnsi="Times New Roman" w:cs="Times New Roman"/>
                <w:sz w:val="20"/>
                <w:szCs w:val="20"/>
                <w:lang w:eastAsia="ru-RU"/>
              </w:rPr>
              <w:t>вред</w:t>
            </w:r>
            <w:r w:rsidR="0051008B">
              <w:rPr>
                <w:rFonts w:ascii="Times New Roman" w:eastAsia="Times New Roman" w:hAnsi="Times New Roman" w:cs="Times New Roman"/>
                <w:sz w:val="20"/>
                <w:szCs w:val="20"/>
                <w:lang w:eastAsia="ru-RU"/>
              </w:rPr>
              <w:t>,</w:t>
            </w:r>
            <w:r w:rsidRPr="00B11856">
              <w:rPr>
                <w:rFonts w:ascii="Times New Roman" w:eastAsia="Times New Roman" w:hAnsi="Times New Roman" w:cs="Times New Roman"/>
                <w:sz w:val="20"/>
                <w:szCs w:val="20"/>
                <w:lang w:eastAsia="ru-RU"/>
              </w:rPr>
              <w:t xml:space="preserve"> причиненный источником повышенной опасности. Ответственность за вред, причиненный малолетними, несовершеннолетними и гражданами, признанными недееспособными.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highlight w:val="red"/>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num" w:pos="1080"/>
              </w:tabs>
              <w:spacing w:after="0" w:line="240" w:lineRule="auto"/>
              <w:jc w:val="both"/>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Схема – таблица: Система обязательств, возникающих вследствие причинения вреда.</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color w:val="000000"/>
                <w:sz w:val="20"/>
                <w:szCs w:val="20"/>
                <w:lang w:eastAsia="ru-RU"/>
              </w:rPr>
            </w:pPr>
            <w:r w:rsidRPr="00B11856">
              <w:rPr>
                <w:rFonts w:ascii="Times New Roman" w:eastAsia="Times New Roman" w:hAnsi="Times New Roman" w:cs="Times New Roman"/>
                <w:sz w:val="20"/>
                <w:szCs w:val="20"/>
                <w:lang w:eastAsia="ru-RU"/>
              </w:rPr>
              <w:t xml:space="preserve">Подготовить сообщения на темы: </w:t>
            </w:r>
          </w:p>
          <w:p w:rsidR="00B11856" w:rsidRPr="00B11856" w:rsidRDefault="00B11856" w:rsidP="00B11856">
            <w:pPr>
              <w:tabs>
                <w:tab w:val="num" w:pos="1080"/>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Причинение вреда правомерными действиями, условия его возмещения. Ответственность за вред причиненный источником повышенной опасности.</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Тема 5.2.</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Способы возмещения причиненного вреда</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Способы возмещения причиненного вреда. Объем возмещения вреда. Возмещение вреда, причиненного здоровью гражданина.  Возмещение вреда в случае смерти.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Возмещение вреда, возникающего вследствие неосновательного обогащения. Содержание обязательства, возникающего из неосновательного приобретения или из неосновательного приобретения имущества.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№13.</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Самостоятельная работа обучающихся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Решение практических задач.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Понятие обязательства, возникающего вследствие неосновательного</w:t>
            </w:r>
            <w:r w:rsidRPr="00B11856">
              <w:rPr>
                <w:rFonts w:ascii="Times New Roman" w:eastAsia="Times New Roman" w:hAnsi="Times New Roman" w:cs="Times New Roman"/>
                <w:i/>
                <w:iCs/>
                <w:sz w:val="20"/>
                <w:szCs w:val="20"/>
                <w:lang w:eastAsia="ru-RU"/>
              </w:rPr>
              <w:t xml:space="preserve"> </w:t>
            </w:r>
            <w:r w:rsidRPr="00B11856">
              <w:rPr>
                <w:rFonts w:ascii="Times New Roman" w:eastAsia="Times New Roman" w:hAnsi="Times New Roman" w:cs="Times New Roman"/>
                <w:sz w:val="20"/>
                <w:szCs w:val="20"/>
                <w:lang w:eastAsia="ru-RU"/>
              </w:rPr>
              <w:t>обогащения, условия.</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6</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Наследственное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6.1.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Понятие наследования</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9</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значение наследования. Время и место открытия наследства. Наследники. Наследственная масса.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Принятие наследства. Срок для принятия наследства. Переход права на принятие наследства (наследственная трансмиссия). Отказ от наследства. Последствия неявки наследников. Их отказ от наследства.  Оформление наследственных прав. Ответственность наследников по долгам наследодателя. Охрана наследственного имущества.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sz w:val="20"/>
                <w:szCs w:val="20"/>
                <w:lang w:eastAsia="ru-RU"/>
              </w:rPr>
              <w:t>Практическое занятие №14</w:t>
            </w:r>
            <w:r w:rsidRPr="00B11856">
              <w:rPr>
                <w:rFonts w:ascii="Times New Roman" w:eastAsia="Times New Roman" w:hAnsi="Times New Roman" w:cs="Times New Roman"/>
                <w:b/>
                <w:bCs/>
                <w:sz w:val="20"/>
                <w:szCs w:val="20"/>
                <w:lang w:eastAsia="ru-RU"/>
              </w:rPr>
              <w:t>.</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5"/>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w:t>
            </w:r>
            <w:r w:rsidRPr="00B11856">
              <w:rPr>
                <w:rFonts w:ascii="Times New Roman" w:eastAsia="Times New Roman" w:hAnsi="Times New Roman" w:cs="Times New Roman"/>
                <w:spacing w:val="-5"/>
                <w:sz w:val="20"/>
                <w:szCs w:val="20"/>
                <w:lang w:eastAsia="ru-RU"/>
              </w:rPr>
              <w:t xml:space="preserve"> </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Охрана наследственного имущества. Принятие наследства. Отказ от наследства.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3</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6.2.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lastRenderedPageBreak/>
              <w:t>Наследование по закону и по завещанию</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lastRenderedPageBreak/>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11</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Наследование по закону. Круг наследников по закону и порядок призвания наследников по закону к наследованию. Наследование по праву представления.</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2</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pacing w:val="-4"/>
                <w:sz w:val="20"/>
                <w:szCs w:val="20"/>
                <w:lang w:eastAsia="ru-RU"/>
              </w:rPr>
            </w:pPr>
            <w:r w:rsidRPr="00B11856">
              <w:rPr>
                <w:rFonts w:ascii="Times New Roman" w:eastAsia="Times New Roman" w:hAnsi="Times New Roman" w:cs="Times New Roman"/>
                <w:sz w:val="20"/>
                <w:szCs w:val="20"/>
                <w:lang w:eastAsia="ru-RU"/>
              </w:rPr>
              <w:t xml:space="preserve">Наследование по завещанию. Понятие, содержание и форма завещания. Понятие обязательной доли и круг наследников, имеющих право на обязательную долю. </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3</w:t>
            </w:r>
          </w:p>
        </w:tc>
        <w:tc>
          <w:tcPr>
            <w:tcW w:w="9503" w:type="dxa"/>
          </w:tcPr>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Завещательный отказ и возложение на наследника по завещанию обязанности по совершению действия для общеполезной цели.</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1,2</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Практическое занятие №15.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Решение практических и ситуационных задач на основе нормативных актов</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Примерные темы </w:t>
            </w:r>
            <w:r w:rsidR="0051008B">
              <w:rPr>
                <w:rFonts w:ascii="Times New Roman" w:eastAsia="Times New Roman" w:hAnsi="Times New Roman" w:cs="Times New Roman"/>
                <w:sz w:val="20"/>
                <w:szCs w:val="20"/>
                <w:lang w:eastAsia="ru-RU"/>
              </w:rPr>
              <w:t xml:space="preserve">рефератных </w:t>
            </w:r>
            <w:r w:rsidRPr="00B11856">
              <w:rPr>
                <w:rFonts w:ascii="Times New Roman" w:eastAsia="Times New Roman" w:hAnsi="Times New Roman" w:cs="Times New Roman"/>
                <w:sz w:val="20"/>
                <w:szCs w:val="20"/>
                <w:lang w:eastAsia="ru-RU"/>
              </w:rPr>
              <w:t>работ:</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Обязательная доля и круг наследников, имеющих право на обязательную долю.  Наследование по праву представления. Завещательный отказ</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z w:val="20"/>
                <w:szCs w:val="20"/>
                <w:lang w:eastAsia="ru-RU"/>
              </w:rPr>
              <w:t>Раздел 7</w:t>
            </w:r>
          </w:p>
          <w:p w:rsidR="00B11856" w:rsidRPr="00B11856" w:rsidRDefault="00B11856" w:rsidP="00B11856">
            <w:pPr>
              <w:spacing w:after="0" w:line="240" w:lineRule="auto"/>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Основы права интеллектуальной собственности</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 xml:space="preserve">Тема 7.1. </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Авторское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3</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Понятие авторского права. Международные конвенции по авторскому праву, участие в них России. Объекты авторского права. Субъекты авторского права. Соавторство: понятие соавторства и виды. Права автора: понятие и виды.</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Схема – таблица: </w:t>
            </w:r>
            <w:r w:rsidRPr="00B11856">
              <w:rPr>
                <w:rFonts w:ascii="Times New Roman" w:eastAsia="Times New Roman" w:hAnsi="Times New Roman" w:cs="Times New Roman"/>
                <w:spacing w:val="-6"/>
                <w:sz w:val="20"/>
                <w:szCs w:val="20"/>
                <w:lang w:eastAsia="ru-RU"/>
              </w:rPr>
              <w:t xml:space="preserve">Виды прав </w:t>
            </w:r>
            <w:r w:rsidRPr="00B11856">
              <w:rPr>
                <w:rFonts w:ascii="Times New Roman" w:eastAsia="Times New Roman" w:hAnsi="Times New Roman" w:cs="Times New Roman"/>
                <w:sz w:val="20"/>
                <w:szCs w:val="20"/>
                <w:lang w:eastAsia="ru-RU"/>
              </w:rPr>
              <w:t>автора</w:t>
            </w:r>
            <w:r w:rsidRPr="00B11856">
              <w:rPr>
                <w:rFonts w:ascii="Times New Roman" w:eastAsia="Times New Roman" w:hAnsi="Times New Roman" w:cs="Times New Roman"/>
                <w:spacing w:val="-7"/>
                <w:sz w:val="20"/>
                <w:szCs w:val="20"/>
                <w:lang w:eastAsia="ru-RU"/>
              </w:rPr>
              <w:t>.</w:t>
            </w:r>
          </w:p>
          <w:p w:rsidR="00B11856" w:rsidRPr="00B11856" w:rsidRDefault="00B11856" w:rsidP="00B11856">
            <w:pPr>
              <w:shd w:val="clear" w:color="auto" w:fill="FFFFFF"/>
              <w:spacing w:after="0" w:line="240" w:lineRule="auto"/>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Сфера и срок действия авторских прав.</w:t>
            </w:r>
            <w:r w:rsidRPr="00B11856">
              <w:rPr>
                <w:rFonts w:ascii="Times New Roman" w:eastAsia="Times New Roman" w:hAnsi="Times New Roman" w:cs="Times New Roman"/>
                <w:spacing w:val="-5"/>
                <w:sz w:val="20"/>
                <w:szCs w:val="20"/>
                <w:lang w:eastAsia="ru-RU"/>
              </w:rPr>
              <w:t xml:space="preserve">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val="restart"/>
          </w:tcPr>
          <w:p w:rsidR="00B11856" w:rsidRPr="00B11856" w:rsidRDefault="00B11856" w:rsidP="00B11856">
            <w:pPr>
              <w:shd w:val="clear" w:color="auto" w:fill="FFFFFF"/>
              <w:spacing w:after="0" w:line="240" w:lineRule="auto"/>
              <w:jc w:val="center"/>
              <w:rPr>
                <w:rFonts w:ascii="Times New Roman" w:eastAsia="Times New Roman" w:hAnsi="Times New Roman" w:cs="Times New Roman"/>
                <w:b/>
                <w:bCs/>
                <w:spacing w:val="-5"/>
                <w:sz w:val="20"/>
                <w:szCs w:val="20"/>
                <w:lang w:eastAsia="ru-RU"/>
              </w:rPr>
            </w:pPr>
            <w:r w:rsidRPr="00B11856">
              <w:rPr>
                <w:rFonts w:ascii="Times New Roman" w:eastAsia="Times New Roman" w:hAnsi="Times New Roman" w:cs="Times New Roman"/>
                <w:b/>
                <w:bCs/>
                <w:spacing w:val="-5"/>
                <w:sz w:val="20"/>
                <w:szCs w:val="20"/>
                <w:lang w:eastAsia="ru-RU"/>
              </w:rPr>
              <w:t>Тема 7.2.</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sz w:val="20"/>
                <w:szCs w:val="20"/>
                <w:lang w:eastAsia="ru-RU"/>
              </w:rPr>
            </w:pPr>
            <w:r w:rsidRPr="00B11856">
              <w:rPr>
                <w:rFonts w:ascii="Times New Roman" w:eastAsia="Times New Roman" w:hAnsi="Times New Roman" w:cs="Times New Roman"/>
                <w:b/>
                <w:bCs/>
                <w:spacing w:val="-5"/>
                <w:sz w:val="20"/>
                <w:szCs w:val="20"/>
                <w:lang w:eastAsia="ru-RU"/>
              </w:rPr>
              <w:t>Патентное право</w:t>
            </w: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Содержание учебного материала</w:t>
            </w:r>
          </w:p>
        </w:tc>
        <w:tc>
          <w:tcPr>
            <w:tcW w:w="1812" w:type="dxa"/>
            <w:vMerge w:val="restart"/>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6</w:t>
            </w:r>
          </w:p>
        </w:tc>
        <w:tc>
          <w:tcPr>
            <w:tcW w:w="1561"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366"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1</w:t>
            </w:r>
          </w:p>
        </w:tc>
        <w:tc>
          <w:tcPr>
            <w:tcW w:w="9503"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Понятие и источники патентного права как гражданско-правового института. Условия </w:t>
            </w:r>
            <w:proofErr w:type="spellStart"/>
            <w:r w:rsidRPr="00B11856">
              <w:rPr>
                <w:rFonts w:ascii="Times New Roman" w:eastAsia="Times New Roman" w:hAnsi="Times New Roman" w:cs="Times New Roman"/>
                <w:sz w:val="20"/>
                <w:szCs w:val="20"/>
                <w:lang w:eastAsia="ru-RU"/>
              </w:rPr>
              <w:t>охраноспособности</w:t>
            </w:r>
            <w:proofErr w:type="spellEnd"/>
            <w:r w:rsidRPr="00B11856">
              <w:rPr>
                <w:rFonts w:ascii="Times New Roman" w:eastAsia="Times New Roman" w:hAnsi="Times New Roman" w:cs="Times New Roman"/>
                <w:sz w:val="20"/>
                <w:szCs w:val="20"/>
                <w:lang w:eastAsia="ru-RU"/>
              </w:rPr>
              <w:t xml:space="preserve"> изобретения, полезной модели и промышленного образца. Субъекты патентного права.</w:t>
            </w:r>
          </w:p>
        </w:tc>
        <w:tc>
          <w:tcPr>
            <w:tcW w:w="1812"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c>
          <w:tcPr>
            <w:tcW w:w="1561"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1</w:t>
            </w: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Практическое занятие №16.</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5"/>
              <w:jc w:val="both"/>
              <w:rPr>
                <w:rFonts w:ascii="Times New Roman" w:eastAsia="Times New Roman" w:hAnsi="Times New Roman" w:cs="Times New Roman"/>
                <w:sz w:val="20"/>
                <w:szCs w:val="20"/>
                <w:lang w:eastAsia="ru-RU"/>
              </w:rPr>
            </w:pPr>
            <w:r w:rsidRPr="00B11856">
              <w:rPr>
                <w:rFonts w:ascii="Times New Roman" w:eastAsia="Times New Roman" w:hAnsi="Times New Roman" w:cs="Times New Roman"/>
                <w:spacing w:val="-1"/>
                <w:sz w:val="20"/>
                <w:szCs w:val="20"/>
                <w:lang w:eastAsia="ru-RU"/>
              </w:rPr>
              <w:t>Составление документов правового характера.</w:t>
            </w:r>
            <w:r w:rsidRPr="00B11856">
              <w:rPr>
                <w:rFonts w:ascii="Times New Roman" w:eastAsia="Times New Roman" w:hAnsi="Times New Roman" w:cs="Times New Roman"/>
                <w:sz w:val="20"/>
                <w:szCs w:val="20"/>
                <w:lang w:eastAsia="ru-RU"/>
              </w:rPr>
              <w:t xml:space="preserve"> Решение практических задач.</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val="restart"/>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vMerge/>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Самостоятельная работа обучающихся</w:t>
            </w:r>
          </w:p>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Подготовить сообщения на тему: Правовое регулирование изобретения, полезной модели и промышленного образца.</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r w:rsidRPr="00B11856">
              <w:rPr>
                <w:rFonts w:ascii="Times New Roman" w:eastAsia="Times New Roman" w:hAnsi="Times New Roman" w:cs="Times New Roman"/>
                <w:i/>
                <w:iCs/>
                <w:sz w:val="20"/>
                <w:szCs w:val="20"/>
                <w:lang w:eastAsia="ru-RU"/>
              </w:rPr>
              <w:t>2</w:t>
            </w:r>
          </w:p>
        </w:tc>
        <w:tc>
          <w:tcPr>
            <w:tcW w:w="1561" w:type="dxa"/>
            <w:vMerge/>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r w:rsidR="00B11856" w:rsidRPr="00B11856" w:rsidTr="00311951">
        <w:trPr>
          <w:trHeight w:val="20"/>
        </w:trPr>
        <w:tc>
          <w:tcPr>
            <w:tcW w:w="2199"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sz w:val="20"/>
                <w:szCs w:val="20"/>
                <w:lang w:eastAsia="ru-RU"/>
              </w:rPr>
            </w:pPr>
          </w:p>
        </w:tc>
        <w:tc>
          <w:tcPr>
            <w:tcW w:w="9869" w:type="dxa"/>
            <w:gridSpan w:val="2"/>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eastAsia="Times New Roman" w:hAnsi="Times New Roman" w:cs="Times New Roman"/>
                <w:sz w:val="20"/>
                <w:szCs w:val="20"/>
                <w:lang w:eastAsia="ru-RU"/>
              </w:rPr>
            </w:pPr>
            <w:r w:rsidRPr="00B11856">
              <w:rPr>
                <w:rFonts w:ascii="Times New Roman" w:eastAsia="Times New Roman" w:hAnsi="Times New Roman" w:cs="Times New Roman"/>
                <w:sz w:val="20"/>
                <w:szCs w:val="20"/>
                <w:lang w:eastAsia="ru-RU"/>
              </w:rPr>
              <w:t xml:space="preserve">Итого </w:t>
            </w:r>
          </w:p>
        </w:tc>
        <w:tc>
          <w:tcPr>
            <w:tcW w:w="1812" w:type="dxa"/>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b/>
                <w:bCs/>
                <w:i/>
                <w:iCs/>
                <w:sz w:val="20"/>
                <w:szCs w:val="20"/>
                <w:lang w:eastAsia="ru-RU"/>
              </w:rPr>
            </w:pPr>
            <w:r w:rsidRPr="00B11856">
              <w:rPr>
                <w:rFonts w:ascii="Times New Roman" w:eastAsia="Times New Roman" w:hAnsi="Times New Roman" w:cs="Times New Roman"/>
                <w:b/>
                <w:bCs/>
                <w:i/>
                <w:iCs/>
                <w:sz w:val="20"/>
                <w:szCs w:val="20"/>
                <w:lang w:eastAsia="ru-RU"/>
              </w:rPr>
              <w:t>208</w:t>
            </w:r>
          </w:p>
        </w:tc>
        <w:tc>
          <w:tcPr>
            <w:tcW w:w="1561" w:type="dxa"/>
            <w:shd w:val="clear" w:color="auto" w:fill="C0C0C0"/>
          </w:tcPr>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jc w:val="center"/>
              <w:rPr>
                <w:rFonts w:ascii="Times New Roman" w:eastAsia="Times New Roman" w:hAnsi="Times New Roman" w:cs="Times New Roman"/>
                <w:i/>
                <w:iCs/>
                <w:sz w:val="20"/>
                <w:szCs w:val="20"/>
                <w:lang w:eastAsia="ru-RU"/>
              </w:rPr>
            </w:pPr>
          </w:p>
        </w:tc>
      </w:tr>
    </w:tbl>
    <w:p w:rsidR="00B11856" w:rsidRPr="00B11856" w:rsidRDefault="00B11856" w:rsidP="00B11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sectPr w:rsidR="00B11856" w:rsidRPr="00B11856">
          <w:pgSz w:w="16840" w:h="11907" w:orient="landscape"/>
          <w:pgMar w:top="851" w:right="1134" w:bottom="851" w:left="992" w:header="709" w:footer="709" w:gutter="0"/>
          <w:cols w:space="720"/>
        </w:sectPr>
      </w:pPr>
    </w:p>
    <w:p w:rsidR="00B11856" w:rsidRDefault="00B11856" w:rsidP="00B1185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right="991"/>
        <w:outlineLvl w:val="0"/>
        <w:rPr>
          <w:rFonts w:ascii="Times New Roman" w:eastAsia="Times New Roman" w:hAnsi="Times New Roman" w:cs="Times New Roman"/>
          <w:b/>
          <w:bCs/>
          <w:caps/>
          <w:sz w:val="24"/>
          <w:szCs w:val="24"/>
          <w:lang w:eastAsia="ru-RU"/>
        </w:rPr>
      </w:pPr>
    </w:p>
    <w:p w:rsidR="00175A82" w:rsidRPr="00175A82" w:rsidRDefault="00175A82" w:rsidP="00175A8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00" w:right="991"/>
        <w:jc w:val="center"/>
        <w:outlineLvl w:val="0"/>
        <w:rPr>
          <w:rFonts w:ascii="Times New Roman" w:eastAsia="Times New Roman" w:hAnsi="Times New Roman" w:cs="Times New Roman"/>
          <w:b/>
          <w:bCs/>
          <w:caps/>
          <w:sz w:val="24"/>
          <w:szCs w:val="24"/>
          <w:lang w:eastAsia="ru-RU"/>
        </w:rPr>
      </w:pPr>
      <w:r w:rsidRPr="00175A82">
        <w:rPr>
          <w:rFonts w:ascii="Times New Roman" w:eastAsia="Times New Roman" w:hAnsi="Times New Roman" w:cs="Times New Roman"/>
          <w:b/>
          <w:bCs/>
          <w:caps/>
          <w:sz w:val="24"/>
          <w:szCs w:val="24"/>
          <w:lang w:eastAsia="ru-RU"/>
        </w:rPr>
        <w:t>3. условия реализации программы учебной дисциплины</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p>
    <w:p w:rsidR="00175A82" w:rsidRPr="00175A82" w:rsidRDefault="00175A82" w:rsidP="00175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3.1. Материально-техническое обеспечение</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Реализация программы дисциплины требует наличия учебного кабинета</w:t>
      </w:r>
      <w:r w:rsidR="00B11856">
        <w:rPr>
          <w:rFonts w:ascii="Times New Roman" w:eastAsia="Times New Roman" w:hAnsi="Times New Roman" w:cs="Times New Roman"/>
          <w:sz w:val="24"/>
          <w:szCs w:val="24"/>
          <w:lang w:eastAsia="ru-RU"/>
        </w:rPr>
        <w:t xml:space="preserve"> </w:t>
      </w:r>
      <w:r w:rsidRPr="00175A82">
        <w:rPr>
          <w:rFonts w:ascii="Times New Roman" w:eastAsia="Times New Roman" w:hAnsi="Times New Roman" w:cs="Times New Roman"/>
          <w:sz w:val="24"/>
          <w:szCs w:val="24"/>
          <w:lang w:eastAsia="ru-RU"/>
        </w:rPr>
        <w:t>юридических дисциплин.</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Оборудование учебного кабинета: кабинет оснащен учебными столами двухместными и</w:t>
      </w:r>
      <w:r w:rsidR="00B11856">
        <w:rPr>
          <w:rFonts w:ascii="Times New Roman" w:eastAsia="Times New Roman" w:hAnsi="Times New Roman" w:cs="Times New Roman"/>
          <w:sz w:val="24"/>
          <w:szCs w:val="24"/>
          <w:lang w:eastAsia="ru-RU"/>
        </w:rPr>
        <w:t xml:space="preserve"> </w:t>
      </w:r>
      <w:r w:rsidRPr="00175A82">
        <w:rPr>
          <w:rFonts w:ascii="Times New Roman" w:eastAsia="Times New Roman" w:hAnsi="Times New Roman" w:cs="Times New Roman"/>
          <w:sz w:val="24"/>
          <w:szCs w:val="24"/>
          <w:lang w:eastAsia="ru-RU"/>
        </w:rPr>
        <w:t xml:space="preserve">стульями ученическими по количеству обучаемых; классная доска вмонтирована в переднюю стену; </w:t>
      </w:r>
    </w:p>
    <w:p w:rsidR="00175A82" w:rsidRPr="00175A82" w:rsidRDefault="00175A82" w:rsidP="00175A82">
      <w:pPr>
        <w:spacing w:after="0" w:line="240" w:lineRule="auto"/>
        <w:ind w:firstLine="720"/>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Технические средства обучения: в колледже имеются технические средства обучения: компьютеры, проектор, автоматизированные рабочие места преподавателя и студентов оснащены лицензионным программным обеспечением общего и профессионального назначения и справочными информационно-правовыми системами «Гарант», «</w:t>
      </w:r>
      <w:proofErr w:type="spellStart"/>
      <w:r w:rsidRPr="00175A82">
        <w:rPr>
          <w:rFonts w:ascii="Times New Roman" w:eastAsia="Times New Roman" w:hAnsi="Times New Roman" w:cs="Times New Roman"/>
          <w:sz w:val="24"/>
          <w:szCs w:val="24"/>
          <w:lang w:eastAsia="ru-RU"/>
        </w:rPr>
        <w:t>КонсультантПлюс</w:t>
      </w:r>
      <w:proofErr w:type="spellEnd"/>
      <w:r w:rsidRPr="00175A82">
        <w:rPr>
          <w:rFonts w:ascii="Times New Roman" w:eastAsia="Times New Roman" w:hAnsi="Times New Roman" w:cs="Times New Roman"/>
          <w:sz w:val="24"/>
          <w:szCs w:val="24"/>
          <w:lang w:eastAsia="ru-RU"/>
        </w:rPr>
        <w:t xml:space="preserve">», и т.п. </w:t>
      </w:r>
    </w:p>
    <w:p w:rsidR="00175A82" w:rsidRPr="00175A82" w:rsidRDefault="00175A82" w:rsidP="00175A82">
      <w:pPr>
        <w:spacing w:after="0" w:line="240" w:lineRule="auto"/>
        <w:ind w:firstLine="720"/>
        <w:rPr>
          <w:rFonts w:ascii="Times New Roman" w:eastAsia="Times New Roman" w:hAnsi="Times New Roman" w:cs="Times New Roman"/>
          <w:sz w:val="24"/>
          <w:szCs w:val="24"/>
          <w:lang w:eastAsia="ru-RU"/>
        </w:rPr>
      </w:pPr>
    </w:p>
    <w:p w:rsidR="00175A82" w:rsidRPr="00175A82" w:rsidRDefault="00175A82" w:rsidP="002E186C">
      <w:pPr>
        <w:keepNext/>
        <w:autoSpaceDE w:val="0"/>
        <w:autoSpaceDN w:val="0"/>
        <w:spacing w:after="0" w:line="240" w:lineRule="auto"/>
        <w:ind w:left="600"/>
        <w:jc w:val="center"/>
        <w:outlineLvl w:val="0"/>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3.2. Информационное обеспечение обучения</w:t>
      </w:r>
    </w:p>
    <w:p w:rsidR="00175A82" w:rsidRPr="00175A82" w:rsidRDefault="00175A82" w:rsidP="002E1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175A82">
        <w:rPr>
          <w:rFonts w:ascii="Times New Roman" w:eastAsia="Times New Roman" w:hAnsi="Times New Roman" w:cs="Times New Roman"/>
          <w:b/>
          <w:bCs/>
          <w:sz w:val="24"/>
          <w:szCs w:val="24"/>
          <w:lang w:eastAsia="ru-RU"/>
        </w:rPr>
        <w:t>Перечень учебных изданий, Интернет-ресурсов, дополнительной литературы</w:t>
      </w:r>
    </w:p>
    <w:p w:rsidR="00175A82" w:rsidRPr="00175A82" w:rsidRDefault="00175A82" w:rsidP="00175A82">
      <w:pPr>
        <w:tabs>
          <w:tab w:val="left" w:pos="993"/>
        </w:tabs>
        <w:suppressAutoHyphens/>
        <w:spacing w:after="0" w:line="240" w:lineRule="auto"/>
        <w:ind w:firstLine="709"/>
        <w:jc w:val="center"/>
        <w:rPr>
          <w:rFonts w:ascii="Times New Roman" w:eastAsia="Times New Roman" w:hAnsi="Times New Roman" w:cs="Times New Roman"/>
          <w:sz w:val="24"/>
          <w:szCs w:val="24"/>
          <w:lang w:eastAsia="ar-SA"/>
        </w:rPr>
      </w:pPr>
    </w:p>
    <w:p w:rsidR="00175A82" w:rsidRPr="00175A82" w:rsidRDefault="00175A82" w:rsidP="00175A82">
      <w:pPr>
        <w:tabs>
          <w:tab w:val="left" w:pos="993"/>
        </w:tabs>
        <w:suppressAutoHyphens/>
        <w:spacing w:after="0" w:line="240" w:lineRule="auto"/>
        <w:ind w:firstLine="709"/>
        <w:jc w:val="center"/>
        <w:rPr>
          <w:rFonts w:ascii="Times New Roman" w:eastAsia="Times New Roman" w:hAnsi="Times New Roman" w:cs="Times New Roman"/>
          <w:sz w:val="24"/>
          <w:szCs w:val="24"/>
          <w:lang w:eastAsia="ar-SA"/>
        </w:rPr>
      </w:pPr>
      <w:r w:rsidRPr="00175A82">
        <w:rPr>
          <w:rFonts w:ascii="Times New Roman" w:eastAsia="Times New Roman" w:hAnsi="Times New Roman" w:cs="Times New Roman"/>
          <w:sz w:val="24"/>
          <w:szCs w:val="24"/>
          <w:lang w:eastAsia="ar-SA"/>
        </w:rPr>
        <w:t>Основные источники</w:t>
      </w:r>
    </w:p>
    <w:p w:rsidR="00175A82" w:rsidRPr="00175A82" w:rsidRDefault="00175A82" w:rsidP="00175A82">
      <w:pPr>
        <w:numPr>
          <w:ilvl w:val="0"/>
          <w:numId w:val="12"/>
        </w:numPr>
        <w:tabs>
          <w:tab w:val="left" w:pos="567"/>
        </w:tabs>
        <w:spacing w:after="200" w:line="276" w:lineRule="auto"/>
        <w:ind w:firstLine="284"/>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Гомола</w:t>
      </w:r>
      <w:proofErr w:type="spellEnd"/>
      <w:r w:rsidRPr="00175A82">
        <w:rPr>
          <w:rFonts w:ascii="Times New Roman" w:eastAsia="Calibri" w:hAnsi="Times New Roman" w:cs="Times New Roman"/>
          <w:sz w:val="24"/>
          <w:szCs w:val="24"/>
        </w:rPr>
        <w:t xml:space="preserve"> А.И. Гражданское право. У</w:t>
      </w:r>
      <w:r w:rsidR="00F31058">
        <w:rPr>
          <w:rFonts w:ascii="Times New Roman" w:eastAsia="Calibri" w:hAnsi="Times New Roman" w:cs="Times New Roman"/>
          <w:sz w:val="24"/>
          <w:szCs w:val="24"/>
        </w:rPr>
        <w:t>чебник. М., ОИЦ «Академия», 2020</w:t>
      </w:r>
      <w:r w:rsidRPr="00175A82">
        <w:rPr>
          <w:rFonts w:ascii="Times New Roman" w:eastAsia="Calibri" w:hAnsi="Times New Roman" w:cs="Times New Roman"/>
          <w:sz w:val="24"/>
          <w:szCs w:val="24"/>
        </w:rPr>
        <w:t>.</w:t>
      </w:r>
    </w:p>
    <w:p w:rsidR="00175A82" w:rsidRPr="00175A82" w:rsidRDefault="00175A82" w:rsidP="00175A82">
      <w:pPr>
        <w:widowControl w:val="0"/>
        <w:shd w:val="clear" w:color="auto" w:fill="FFFFFF"/>
        <w:tabs>
          <w:tab w:val="left" w:pos="567"/>
          <w:tab w:val="left" w:pos="709"/>
        </w:tabs>
        <w:autoSpaceDE w:val="0"/>
        <w:autoSpaceDN w:val="0"/>
        <w:adjustRightInd w:val="0"/>
        <w:spacing w:after="0" w:line="240" w:lineRule="auto"/>
        <w:ind w:firstLine="284"/>
        <w:jc w:val="center"/>
        <w:rPr>
          <w:rFonts w:ascii="Times New Roman" w:eastAsia="Calibri" w:hAnsi="Times New Roman" w:cs="Times New Roman"/>
          <w:sz w:val="24"/>
          <w:szCs w:val="24"/>
        </w:rPr>
      </w:pPr>
    </w:p>
    <w:p w:rsidR="00175A82" w:rsidRPr="00175A82" w:rsidRDefault="00175A82" w:rsidP="00175A82">
      <w:pPr>
        <w:tabs>
          <w:tab w:val="left" w:pos="709"/>
        </w:tabs>
        <w:spacing w:after="0" w:line="240" w:lineRule="auto"/>
        <w:ind w:firstLine="284"/>
        <w:jc w:val="center"/>
        <w:outlineLvl w:val="0"/>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rPr>
        <w:t>Дополнительные источники</w:t>
      </w:r>
    </w:p>
    <w:p w:rsidR="00175A82" w:rsidRPr="00175A82" w:rsidRDefault="00175A82" w:rsidP="00175A82">
      <w:pPr>
        <w:numPr>
          <w:ilvl w:val="0"/>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Конституция Российской Федерации. Принята на референдуме 12 декабря 1993 г.</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первая) от 30.11.1994 N 51-ФЗ//СЗ РФ. 05.12.1994. N 32. ст. 3301.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вторая) от 26.01.1996 N 14-ФЗ//СЗ РФ. 29.01.1996. N 5. ст. 410.</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Гражданский кодекс Российской Федерации (часть третья) от 26.11.2001 N 146-ФЗ// Собрание законодательства </w:t>
      </w:r>
      <w:proofErr w:type="gramStart"/>
      <w:r w:rsidRPr="00175A82">
        <w:rPr>
          <w:rFonts w:ascii="Times New Roman" w:eastAsia="Calibri" w:hAnsi="Times New Roman" w:cs="Times New Roman"/>
          <w:sz w:val="24"/>
          <w:szCs w:val="24"/>
        </w:rPr>
        <w:t>РФ  03.12.2001.</w:t>
      </w:r>
      <w:proofErr w:type="gramEnd"/>
      <w:r w:rsidRPr="00175A82">
        <w:rPr>
          <w:rFonts w:ascii="Times New Roman" w:eastAsia="Calibri" w:hAnsi="Times New Roman" w:cs="Times New Roman"/>
          <w:sz w:val="24"/>
          <w:szCs w:val="24"/>
        </w:rPr>
        <w:t xml:space="preserve"> N 49. ст. 4552.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Гражданский кодекс Российской Федерации (часть четвертая) от 18.12.2006 N 230-ФЗ// "Собрание законодательства РФ" 25.12.2006. N 52 (1 ч.). ст. 5496.</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Жилищный кодекс РФ от 29.12.2004 № 188-ФЗ </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Семейный кодекс Российской </w:t>
      </w:r>
      <w:proofErr w:type="gramStart"/>
      <w:r w:rsidRPr="00175A82">
        <w:rPr>
          <w:rFonts w:ascii="Times New Roman" w:eastAsia="Times New Roman" w:hAnsi="Times New Roman" w:cs="Times New Roman"/>
          <w:sz w:val="24"/>
          <w:szCs w:val="24"/>
          <w:lang w:eastAsia="ru-RU"/>
        </w:rPr>
        <w:t>Федерации  от</w:t>
      </w:r>
      <w:proofErr w:type="gramEnd"/>
      <w:r w:rsidRPr="00175A82">
        <w:rPr>
          <w:rFonts w:ascii="Times New Roman" w:eastAsia="Times New Roman" w:hAnsi="Times New Roman" w:cs="Times New Roman"/>
          <w:sz w:val="24"/>
          <w:szCs w:val="24"/>
          <w:lang w:eastAsia="ru-RU"/>
        </w:rPr>
        <w:t xml:space="preserve"> 29.12.1995 N 223-ФЗ// СЗ РФ. 01.01.1996. N 1. ст. 16.</w:t>
      </w:r>
    </w:p>
    <w:p w:rsidR="00175A82" w:rsidRPr="00175A82" w:rsidRDefault="00175A82" w:rsidP="00175A82">
      <w:pPr>
        <w:numPr>
          <w:ilvl w:val="0"/>
          <w:numId w:val="13"/>
        </w:numPr>
        <w:tabs>
          <w:tab w:val="left" w:pos="142"/>
          <w:tab w:val="left" w:pos="567"/>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Уголовный кодекс Российской Федерации от 13 июня 1996 года № 63-ФЗ (в ред. ФЗ от 24.07.2007 N 214-ФЗ). // СЗ РФ. – 1996. – № 25. – Ст. 2954.</w:t>
      </w:r>
    </w:p>
    <w:p w:rsidR="00175A82" w:rsidRPr="00175A82" w:rsidRDefault="00175A82" w:rsidP="00175A82">
      <w:pPr>
        <w:numPr>
          <w:ilvl w:val="0"/>
          <w:numId w:val="13"/>
        </w:numPr>
        <w:tabs>
          <w:tab w:val="left" w:pos="142"/>
          <w:tab w:val="left" w:pos="567"/>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Кодекс Российской Федерации об административных правонарушениях от 30 декабря 2001 г. № 195-ФЗ (с последующими изменениями и дополнениями) // СЗ РФ. – 2002. – № 1. – Ст. 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Трудовой кодекс РФ от 30 декабря 2001 г. // Собрание законодательства РФ. 07.01.2002. №1 (ч. 1), ст. 3.</w:t>
      </w:r>
    </w:p>
    <w:p w:rsidR="00175A82" w:rsidRPr="00175A82" w:rsidRDefault="00175A82" w:rsidP="00175A82">
      <w:pPr>
        <w:numPr>
          <w:ilvl w:val="0"/>
          <w:numId w:val="13"/>
        </w:numPr>
        <w:tabs>
          <w:tab w:val="left" w:pos="142"/>
          <w:tab w:val="left" w:pos="567"/>
          <w:tab w:val="left" w:pos="709"/>
        </w:tabs>
        <w:suppressAutoHyphen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Гражданский процессуальный кодекс Российской Федерации от 14 ноября 2002 № 138-ФЗ (в ред. от 24.07.2007 N 214-ФЗ.) // СЗ РФ. – 2002. – № 46. – Ст. 4532.</w:t>
      </w:r>
    </w:p>
    <w:p w:rsidR="00175A82" w:rsidRPr="00175A82" w:rsidRDefault="00175A82" w:rsidP="00175A82">
      <w:pPr>
        <w:numPr>
          <w:ilvl w:val="0"/>
          <w:numId w:val="13"/>
        </w:numPr>
        <w:tabs>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от 26 октября 2002 г. N 127-ФЗ "О несостоятельности (банкротс</w:t>
      </w:r>
      <w:r w:rsidR="0051008B">
        <w:rPr>
          <w:rFonts w:ascii="Times New Roman" w:eastAsia="Calibri" w:hAnsi="Times New Roman" w:cs="Times New Roman"/>
          <w:sz w:val="24"/>
          <w:szCs w:val="24"/>
        </w:rPr>
        <w:t xml:space="preserve">тве)" (с изм. и доп.) // СЗ РФ </w:t>
      </w:r>
      <w:r w:rsidRPr="00175A82">
        <w:rPr>
          <w:rFonts w:ascii="Times New Roman" w:eastAsia="Calibri" w:hAnsi="Times New Roman" w:cs="Times New Roman"/>
          <w:sz w:val="24"/>
          <w:szCs w:val="24"/>
        </w:rPr>
        <w:t xml:space="preserve">2002 г. N 43 ст. 4190;  </w:t>
      </w:r>
    </w:p>
    <w:p w:rsidR="00175A82" w:rsidRPr="00175A82" w:rsidRDefault="00175A82" w:rsidP="00175A82">
      <w:pPr>
        <w:numPr>
          <w:ilvl w:val="0"/>
          <w:numId w:val="13"/>
        </w:numPr>
        <w:tabs>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Федеральный закон от 8 августа 2001 г. N 129-ФЗ "О государственной регистрации юридических лиц и индивидуальных предпринимателей" // СЗ РФ 2001 г., N 33, ст. 343</w:t>
      </w:r>
    </w:p>
    <w:p w:rsidR="00175A82" w:rsidRPr="00175A82" w:rsidRDefault="00175A82" w:rsidP="00175A82">
      <w:pPr>
        <w:numPr>
          <w:ilvl w:val="0"/>
          <w:numId w:val="13"/>
        </w:numPr>
        <w:tabs>
          <w:tab w:val="left" w:pos="567"/>
          <w:tab w:val="left" w:pos="709"/>
        </w:tabs>
        <w:spacing w:after="0" w:line="240" w:lineRule="auto"/>
        <w:ind w:firstLine="284"/>
        <w:jc w:val="both"/>
        <w:outlineLvl w:val="0"/>
        <w:rPr>
          <w:rFonts w:ascii="Times New Roman" w:eastAsia="Calibri" w:hAnsi="Times New Roman" w:cs="Times New Roman"/>
          <w:kern w:val="36"/>
          <w:sz w:val="24"/>
          <w:szCs w:val="24"/>
        </w:rPr>
      </w:pPr>
      <w:r w:rsidRPr="00175A82">
        <w:rPr>
          <w:rFonts w:ascii="Times New Roman" w:eastAsia="Calibri" w:hAnsi="Times New Roman" w:cs="Times New Roman"/>
          <w:color w:val="000000"/>
          <w:kern w:val="36"/>
          <w:sz w:val="24"/>
          <w:szCs w:val="24"/>
        </w:rPr>
        <w:lastRenderedPageBreak/>
        <w:t>Федеральный закон от 26 декабря 1995 г. N 208-ФЗ "Об акционерных обществах"(с изменениями)- СЗ РФ 1996 №1 ст1; 2009.</w:t>
      </w:r>
    </w:p>
    <w:p w:rsidR="00175A82" w:rsidRPr="00175A82" w:rsidRDefault="00175A82" w:rsidP="00175A82">
      <w:pPr>
        <w:numPr>
          <w:ilvl w:val="0"/>
          <w:numId w:val="13"/>
        </w:numPr>
        <w:tabs>
          <w:tab w:val="left" w:pos="142"/>
          <w:tab w:val="left" w:pos="567"/>
          <w:tab w:val="left" w:pos="709"/>
        </w:tabs>
        <w:spacing w:after="0" w:line="240" w:lineRule="auto"/>
        <w:ind w:firstLine="284"/>
        <w:jc w:val="both"/>
        <w:outlineLvl w:val="0"/>
        <w:rPr>
          <w:rFonts w:ascii="Times New Roman" w:eastAsia="Calibri" w:hAnsi="Times New Roman" w:cs="Times New Roman"/>
          <w:kern w:val="36"/>
          <w:sz w:val="24"/>
          <w:szCs w:val="24"/>
        </w:rPr>
      </w:pPr>
      <w:r w:rsidRPr="00175A82">
        <w:rPr>
          <w:rFonts w:ascii="Times New Roman" w:eastAsia="Calibri" w:hAnsi="Times New Roman" w:cs="Times New Roman"/>
          <w:color w:val="000000"/>
          <w:kern w:val="36"/>
          <w:sz w:val="24"/>
          <w:szCs w:val="24"/>
        </w:rPr>
        <w:t xml:space="preserve">Федеральный закон от 8 февраля 1998 г. №14-ФЗ «Об обществах с ограниченной ответственностью» (с изменениями) - СЗ РФ,1998 №7. ст. 785; </w:t>
      </w:r>
    </w:p>
    <w:p w:rsidR="00175A82" w:rsidRPr="00175A82" w:rsidRDefault="00175A82" w:rsidP="00175A82">
      <w:pPr>
        <w:numPr>
          <w:ilvl w:val="0"/>
          <w:numId w:val="13"/>
        </w:numPr>
        <w:tabs>
          <w:tab w:val="left" w:pos="142"/>
          <w:tab w:val="left" w:pos="567"/>
          <w:tab w:val="left"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от 24 ноября 1995 г. №181-ФЗ «О социальной защите инвалидов в Российской Федерации» (в ред. от 23 октября 2003 г.) // Собрание законодательства РФ. 1995. №48, ст. 4563</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воинской обязанности и военной службе» от 28 марта 1998 г. // Собрание законодательства. 1998. №13, ст. 1475.</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гражданстве Российской Федерации» от 31 мая 2002 г.№62-ФЗ // Собрание законодательства РФ. 2002. №22, ст. 2031.</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правовом положении иностранных граждан в Российской Федерации» от 25 июля 2002 г.№115-ФЗ // Собрание законодательства РФ. 2002. №30, ст. 3032.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«Об общих принципах организации местного самоуправления в Российской Федерации» от 6 октября 2003 г. №131-ФЗ (в ред. от 12 октября 2005 г.) //Собрание законодательства РФ. 2003. №40, ст. 3822.</w:t>
      </w:r>
    </w:p>
    <w:p w:rsidR="00175A82" w:rsidRPr="00175A82" w:rsidRDefault="00175A82" w:rsidP="00175A82">
      <w:pPr>
        <w:numPr>
          <w:ilvl w:val="0"/>
          <w:numId w:val="13"/>
        </w:numPr>
        <w:tabs>
          <w:tab w:val="left" w:pos="142"/>
          <w:tab w:val="left" w:pos="567"/>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Федеральный закон «О государственной гражданской службе Российской Федерации» от 27 августа 2004 г. // Собрание законодательства. 2004. №31, ст. 3215.</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Актуальные проблемы гражданского права. 2-е изд., </w:t>
      </w:r>
      <w:proofErr w:type="spellStart"/>
      <w:r w:rsidRPr="00175A82">
        <w:rPr>
          <w:rFonts w:ascii="Times New Roman" w:eastAsia="Calibri" w:hAnsi="Times New Roman" w:cs="Times New Roman"/>
          <w:sz w:val="24"/>
          <w:szCs w:val="24"/>
        </w:rPr>
        <w:t>перераб</w:t>
      </w:r>
      <w:proofErr w:type="spellEnd"/>
      <w:r w:rsidRPr="00175A82">
        <w:rPr>
          <w:rFonts w:ascii="Times New Roman" w:eastAsia="Calibri" w:hAnsi="Times New Roman" w:cs="Times New Roman"/>
          <w:sz w:val="24"/>
          <w:szCs w:val="24"/>
        </w:rPr>
        <w:t xml:space="preserve">. и доп. Учеб. пособие / Под ред. Н.М. Коршунова, Ю.Н. Андреева, Издательство: </w:t>
      </w:r>
      <w:proofErr w:type="gramStart"/>
      <w:r w:rsidRPr="00175A82">
        <w:rPr>
          <w:rFonts w:ascii="Times New Roman" w:eastAsia="Calibri" w:hAnsi="Times New Roman" w:cs="Times New Roman"/>
          <w:sz w:val="24"/>
          <w:szCs w:val="24"/>
        </w:rPr>
        <w:t>М.:ЮНИТИ</w:t>
      </w:r>
      <w:proofErr w:type="gramEnd"/>
      <w:r w:rsidRPr="00175A82">
        <w:rPr>
          <w:rFonts w:ascii="Times New Roman" w:eastAsia="Calibri" w:hAnsi="Times New Roman" w:cs="Times New Roman"/>
          <w:sz w:val="24"/>
          <w:szCs w:val="24"/>
        </w:rPr>
        <w:t>-ДАНА.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Андреев Ю.Н. Ограничения в гражданском праве России. СПб.: Юридический центр Пресс, 2011. 400 с.</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Бакаева И.В. Предмет гражданско-правового регулирования: итоги и тенденции развития // Наука и образование: хозяйство и экономика; предпринимательство; право и управление. – 2011. - № 12. – С. 47 – 50.</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Белов В.А. Практика применения Гражданского кодекса РФ части первой 2-е изд. </w:t>
      </w:r>
      <w:proofErr w:type="spellStart"/>
      <w:proofErr w:type="gramStart"/>
      <w:r w:rsidRPr="00175A82">
        <w:rPr>
          <w:rFonts w:ascii="Times New Roman" w:eastAsia="Calibri" w:hAnsi="Times New Roman" w:cs="Times New Roman"/>
          <w:sz w:val="24"/>
          <w:szCs w:val="24"/>
        </w:rPr>
        <w:t>М.:Издательство</w:t>
      </w:r>
      <w:proofErr w:type="spellEnd"/>
      <w:proofErr w:type="gram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2011. 1301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1. Общие положения.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2. Договоры о передаче имущества.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В.В. Договорное право. Книга 5. В двух томах.Т.1: Договоры о займе, банковском кредите и факторинге. Договоры на создание коллективных образований.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В.В.Договорное</w:t>
      </w:r>
      <w:proofErr w:type="spellEnd"/>
      <w:r w:rsidRPr="00175A82">
        <w:rPr>
          <w:rFonts w:ascii="Times New Roman" w:eastAsia="Calibri" w:hAnsi="Times New Roman" w:cs="Times New Roman"/>
          <w:sz w:val="24"/>
          <w:szCs w:val="24"/>
        </w:rPr>
        <w:t xml:space="preserve"> право. Книга 3. Договоры о выполнении работ и оказании услуг.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Брагинский М.И.,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w:t>
      </w:r>
      <w:proofErr w:type="spellStart"/>
      <w:r w:rsidRPr="00175A82">
        <w:rPr>
          <w:rFonts w:ascii="Times New Roman" w:eastAsia="Calibri" w:hAnsi="Times New Roman" w:cs="Times New Roman"/>
          <w:sz w:val="24"/>
          <w:szCs w:val="24"/>
        </w:rPr>
        <w:t>В.В.Договорное</w:t>
      </w:r>
      <w:proofErr w:type="spellEnd"/>
      <w:r w:rsidRPr="00175A82">
        <w:rPr>
          <w:rFonts w:ascii="Times New Roman" w:eastAsia="Calibri" w:hAnsi="Times New Roman" w:cs="Times New Roman"/>
          <w:sz w:val="24"/>
          <w:szCs w:val="24"/>
        </w:rPr>
        <w:t xml:space="preserve"> право. Книга 4. Договоры о перевозке, буксировке, транспортной экспедиции и иных услугах в сфере транспорта.  - М.: Издательство Статут, 2011</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Вайрамкулов</w:t>
      </w:r>
      <w:proofErr w:type="spellEnd"/>
      <w:r w:rsidRPr="00175A82">
        <w:rPr>
          <w:rFonts w:ascii="Times New Roman" w:eastAsia="Calibri" w:hAnsi="Times New Roman" w:cs="Times New Roman"/>
          <w:sz w:val="24"/>
          <w:szCs w:val="24"/>
        </w:rPr>
        <w:t xml:space="preserve"> А.К. Правовой механизм принудительного выкупа акций у миноритарных акционеров. Закон 2011\ ноябрь с.137-154.</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 xml:space="preserve"> Васильев В.В. Сущность метода гражданско-правового регулирования в современных реалиях // Юридическая наука. – 2012. - № 2. – С. 61 – 65.</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 Вещные права: постановка проблемы и ее решение: Сборник статей/Н.Н. Аверченко, В.А. Белов, К.А. </w:t>
      </w:r>
      <w:proofErr w:type="spellStart"/>
      <w:r w:rsidRPr="00175A82">
        <w:rPr>
          <w:rFonts w:ascii="Times New Roman" w:eastAsia="Calibri" w:hAnsi="Times New Roman" w:cs="Times New Roman"/>
          <w:sz w:val="24"/>
          <w:szCs w:val="24"/>
        </w:rPr>
        <w:t>Блинковский</w:t>
      </w:r>
      <w:proofErr w:type="spellEnd"/>
      <w:r w:rsidRPr="00175A82">
        <w:rPr>
          <w:rFonts w:ascii="Times New Roman" w:eastAsia="Calibri" w:hAnsi="Times New Roman" w:cs="Times New Roman"/>
          <w:sz w:val="24"/>
          <w:szCs w:val="24"/>
        </w:rPr>
        <w:t xml:space="preserve"> и др.; под ред. М.А. Рожковой. М.: Статут, 2011. 399с.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Германов А.В. Земельный участок в системе вещных прав. М.: Статут, 2011. 144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Городов ОА. Комментарий к Жилищному кодексу Российской Федерации. - Москва: Проспект, 2011, 462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lastRenderedPageBreak/>
        <w:t xml:space="preserve">Гражданское право, общая часть: примерные тестовые задания учебного курса / Сост. </w:t>
      </w:r>
      <w:proofErr w:type="spellStart"/>
      <w:r w:rsidRPr="00175A82">
        <w:rPr>
          <w:rFonts w:ascii="Times New Roman" w:eastAsia="Calibri" w:hAnsi="Times New Roman" w:cs="Times New Roman"/>
          <w:sz w:val="24"/>
          <w:szCs w:val="24"/>
        </w:rPr>
        <w:t>к.ю.н</w:t>
      </w:r>
      <w:proofErr w:type="spellEnd"/>
      <w:r w:rsidRPr="00175A82">
        <w:rPr>
          <w:rFonts w:ascii="Times New Roman" w:eastAsia="Calibri" w:hAnsi="Times New Roman" w:cs="Times New Roman"/>
          <w:sz w:val="24"/>
          <w:szCs w:val="24"/>
        </w:rPr>
        <w:t xml:space="preserve">. А.П. </w:t>
      </w:r>
      <w:proofErr w:type="spellStart"/>
      <w:r w:rsidRPr="00175A82">
        <w:rPr>
          <w:rFonts w:ascii="Times New Roman" w:eastAsia="Calibri" w:hAnsi="Times New Roman" w:cs="Times New Roman"/>
          <w:sz w:val="24"/>
          <w:szCs w:val="24"/>
        </w:rPr>
        <w:t>Зрелов</w:t>
      </w:r>
      <w:proofErr w:type="spellEnd"/>
      <w:r w:rsidRPr="00175A82">
        <w:rPr>
          <w:rFonts w:ascii="Times New Roman" w:eastAsia="Calibri" w:hAnsi="Times New Roman" w:cs="Times New Roman"/>
          <w:sz w:val="24"/>
          <w:szCs w:val="24"/>
        </w:rPr>
        <w:t xml:space="preserve">. М.: </w:t>
      </w:r>
      <w:proofErr w:type="spellStart"/>
      <w:r w:rsidRPr="00175A82">
        <w:rPr>
          <w:rFonts w:ascii="Times New Roman" w:eastAsia="Calibri" w:hAnsi="Times New Roman" w:cs="Times New Roman"/>
          <w:sz w:val="24"/>
          <w:szCs w:val="24"/>
        </w:rPr>
        <w:t>ЭкООнис</w:t>
      </w:r>
      <w:proofErr w:type="spellEnd"/>
      <w:r w:rsidRPr="00175A82">
        <w:rPr>
          <w:rFonts w:ascii="Times New Roman" w:eastAsia="Calibri" w:hAnsi="Times New Roman" w:cs="Times New Roman"/>
          <w:sz w:val="24"/>
          <w:szCs w:val="24"/>
        </w:rPr>
        <w:t>, 2012. 32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Гражданское право, особенная часть: примерные тестовые задания учебного курса / Сост. </w:t>
      </w:r>
      <w:proofErr w:type="spellStart"/>
      <w:r w:rsidRPr="00175A82">
        <w:rPr>
          <w:rFonts w:ascii="Times New Roman" w:eastAsia="Calibri" w:hAnsi="Times New Roman" w:cs="Times New Roman"/>
          <w:sz w:val="24"/>
          <w:szCs w:val="24"/>
        </w:rPr>
        <w:t>к.ю.н</w:t>
      </w:r>
      <w:proofErr w:type="spellEnd"/>
      <w:r w:rsidRPr="00175A82">
        <w:rPr>
          <w:rFonts w:ascii="Times New Roman" w:eastAsia="Calibri" w:hAnsi="Times New Roman" w:cs="Times New Roman"/>
          <w:sz w:val="24"/>
          <w:szCs w:val="24"/>
        </w:rPr>
        <w:t xml:space="preserve">. А.П. </w:t>
      </w:r>
      <w:proofErr w:type="spellStart"/>
      <w:r w:rsidRPr="00175A82">
        <w:rPr>
          <w:rFonts w:ascii="Times New Roman" w:eastAsia="Calibri" w:hAnsi="Times New Roman" w:cs="Times New Roman"/>
          <w:sz w:val="24"/>
          <w:szCs w:val="24"/>
        </w:rPr>
        <w:t>Зрелов</w:t>
      </w:r>
      <w:proofErr w:type="spellEnd"/>
      <w:r w:rsidRPr="00175A82">
        <w:rPr>
          <w:rFonts w:ascii="Times New Roman" w:eastAsia="Calibri" w:hAnsi="Times New Roman" w:cs="Times New Roman"/>
          <w:sz w:val="24"/>
          <w:szCs w:val="24"/>
        </w:rPr>
        <w:t xml:space="preserve">. М.: </w:t>
      </w:r>
      <w:proofErr w:type="spellStart"/>
      <w:r w:rsidRPr="00175A82">
        <w:rPr>
          <w:rFonts w:ascii="Times New Roman" w:eastAsia="Calibri" w:hAnsi="Times New Roman" w:cs="Times New Roman"/>
          <w:sz w:val="24"/>
          <w:szCs w:val="24"/>
        </w:rPr>
        <w:t>ЭкООнис</w:t>
      </w:r>
      <w:proofErr w:type="spellEnd"/>
      <w:r w:rsidRPr="00175A82">
        <w:rPr>
          <w:rFonts w:ascii="Times New Roman" w:eastAsia="Calibri" w:hAnsi="Times New Roman" w:cs="Times New Roman"/>
          <w:sz w:val="24"/>
          <w:szCs w:val="24"/>
        </w:rPr>
        <w:t>, 2012. 44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Егоров Н.Д. Понятие гражданского права.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4, 2012г.</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Егорова М.А. Правовой режим зачета в гражданско-правовых обязательствах. М.: Дело </w:t>
      </w:r>
      <w:proofErr w:type="spellStart"/>
      <w:r w:rsidRPr="00175A82">
        <w:rPr>
          <w:rFonts w:ascii="Times New Roman" w:eastAsia="Calibri" w:hAnsi="Times New Roman" w:cs="Times New Roman"/>
          <w:sz w:val="24"/>
          <w:szCs w:val="24"/>
        </w:rPr>
        <w:t>РАНХиГС</w:t>
      </w:r>
      <w:proofErr w:type="spellEnd"/>
      <w:r w:rsidRPr="00175A82">
        <w:rPr>
          <w:rFonts w:ascii="Times New Roman" w:eastAsia="Calibri" w:hAnsi="Times New Roman" w:cs="Times New Roman"/>
          <w:sz w:val="24"/>
          <w:szCs w:val="24"/>
        </w:rPr>
        <w:t>, 2012. 240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Комментарий к федеральному закону «Об обществах с ограниченной ответственностью» / Под общ. ред. А.П. </w:t>
      </w:r>
      <w:proofErr w:type="spellStart"/>
      <w:r w:rsidRPr="00175A82">
        <w:rPr>
          <w:rFonts w:ascii="Times New Roman" w:eastAsia="Calibri" w:hAnsi="Times New Roman" w:cs="Times New Roman"/>
          <w:sz w:val="24"/>
          <w:szCs w:val="24"/>
        </w:rPr>
        <w:t>Зрелова</w:t>
      </w:r>
      <w:proofErr w:type="spellEnd"/>
      <w:r w:rsidRPr="00175A82">
        <w:rPr>
          <w:rFonts w:ascii="Times New Roman" w:eastAsia="Calibri" w:hAnsi="Times New Roman" w:cs="Times New Roman"/>
          <w:sz w:val="24"/>
          <w:szCs w:val="24"/>
        </w:rPr>
        <w:t xml:space="preserve">. – 2-е изд., </w:t>
      </w:r>
      <w:proofErr w:type="spellStart"/>
      <w:r w:rsidRPr="00175A82">
        <w:rPr>
          <w:rFonts w:ascii="Times New Roman" w:eastAsia="Calibri" w:hAnsi="Times New Roman" w:cs="Times New Roman"/>
          <w:sz w:val="24"/>
          <w:szCs w:val="24"/>
        </w:rPr>
        <w:t>перераб</w:t>
      </w:r>
      <w:proofErr w:type="spellEnd"/>
      <w:proofErr w:type="gramStart"/>
      <w:r w:rsidRPr="00175A82">
        <w:rPr>
          <w:rFonts w:ascii="Times New Roman" w:eastAsia="Calibri" w:hAnsi="Times New Roman" w:cs="Times New Roman"/>
          <w:sz w:val="24"/>
          <w:szCs w:val="24"/>
        </w:rPr>
        <w:t>.</w:t>
      </w:r>
      <w:proofErr w:type="gramEnd"/>
      <w:r w:rsidRPr="00175A82">
        <w:rPr>
          <w:rFonts w:ascii="Times New Roman" w:eastAsia="Calibri" w:hAnsi="Times New Roman" w:cs="Times New Roman"/>
          <w:sz w:val="24"/>
          <w:szCs w:val="24"/>
        </w:rPr>
        <w:t xml:space="preserve"> и доп. – М.: Издательство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xml:space="preserve">, 2011. – 361 с.  </w:t>
      </w:r>
    </w:p>
    <w:p w:rsidR="00175A82" w:rsidRPr="00175A82" w:rsidRDefault="00175A82" w:rsidP="00175A82">
      <w:pPr>
        <w:numPr>
          <w:ilvl w:val="0"/>
          <w:numId w:val="13"/>
        </w:numPr>
        <w:tabs>
          <w:tab w:val="num" w:pos="709"/>
        </w:tabs>
        <w:spacing w:after="0" w:line="240" w:lineRule="auto"/>
        <w:ind w:firstLine="284"/>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Нохрина М.Л. К вопросу о предмете гражданского права и личных неимущественных отношениях, не связанных с имущественными // Известия высших учебных заведений. Правоведение. – 2011. - № 6. – С. 54 – 66.</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Правовые позиции Президиума Высшего Арбитражного Суда Российской Федерации: избранные постановления за 2009 год с комментариями / под ред. А.А. Иванова. М.: Статут, 2012. 510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Развитие основных идей Гражданского кодекса России в современном законодательстве и судебной практике: Сборник статей, посвященный 70-летию С.А. Хохлова / С.С. Алексеев, В.С. Белых, В.В. </w:t>
      </w:r>
      <w:proofErr w:type="spellStart"/>
      <w:r w:rsidRPr="00175A82">
        <w:rPr>
          <w:rFonts w:ascii="Times New Roman" w:eastAsia="Calibri" w:hAnsi="Times New Roman" w:cs="Times New Roman"/>
          <w:sz w:val="24"/>
          <w:szCs w:val="24"/>
        </w:rPr>
        <w:t>Витрянский</w:t>
      </w:r>
      <w:proofErr w:type="spellEnd"/>
      <w:r w:rsidRPr="00175A82">
        <w:rPr>
          <w:rFonts w:ascii="Times New Roman" w:eastAsia="Calibri" w:hAnsi="Times New Roman" w:cs="Times New Roman"/>
          <w:sz w:val="24"/>
          <w:szCs w:val="24"/>
        </w:rPr>
        <w:t xml:space="preserve"> и др.; под ред. С.С. Алексеева. М.: Статут, 2011. 368 с.</w:t>
      </w:r>
    </w:p>
    <w:p w:rsidR="00175A82" w:rsidRPr="00175A82" w:rsidRDefault="00175A82" w:rsidP="00175A82">
      <w:pPr>
        <w:numPr>
          <w:ilvl w:val="0"/>
          <w:numId w:val="13"/>
        </w:numPr>
        <w:tabs>
          <w:tab w:val="num" w:pos="709"/>
        </w:tabs>
        <w:spacing w:after="0" w:line="240" w:lineRule="auto"/>
        <w:ind w:firstLine="284"/>
        <w:jc w:val="both"/>
        <w:rPr>
          <w:rFonts w:ascii="Times New Roman" w:eastAsia="Times New Roman" w:hAnsi="Times New Roman" w:cs="Times New Roman"/>
          <w:sz w:val="24"/>
          <w:szCs w:val="24"/>
          <w:lang w:eastAsia="ru-RU"/>
        </w:rPr>
      </w:pPr>
      <w:r w:rsidRPr="00175A82">
        <w:rPr>
          <w:rFonts w:ascii="Times New Roman" w:eastAsia="Times New Roman" w:hAnsi="Times New Roman" w:cs="Times New Roman"/>
          <w:sz w:val="24"/>
          <w:szCs w:val="24"/>
          <w:lang w:eastAsia="ru-RU"/>
        </w:rPr>
        <w:t>Родионова О.М. Механизм гражданско-правового регулирования: соотношение с предметом и методом гражданского права // Законодательство. – 2012. - № 6. – С. 21 – 24.</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 Рыженков А.Я. Гражданское право. – М.: </w:t>
      </w:r>
      <w:proofErr w:type="spellStart"/>
      <w:r w:rsidRPr="00175A82">
        <w:rPr>
          <w:rFonts w:ascii="Times New Roman" w:eastAsia="Calibri" w:hAnsi="Times New Roman" w:cs="Times New Roman"/>
          <w:sz w:val="24"/>
          <w:szCs w:val="24"/>
        </w:rPr>
        <w:t>Юрайт</w:t>
      </w:r>
      <w:proofErr w:type="spellEnd"/>
      <w:r w:rsidRPr="00175A82">
        <w:rPr>
          <w:rFonts w:ascii="Times New Roman" w:eastAsia="Calibri" w:hAnsi="Times New Roman" w:cs="Times New Roman"/>
          <w:sz w:val="24"/>
          <w:szCs w:val="24"/>
        </w:rPr>
        <w:t>, 2012. – 704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proofErr w:type="spellStart"/>
      <w:r w:rsidRPr="00175A82">
        <w:rPr>
          <w:rFonts w:ascii="Times New Roman" w:eastAsia="Calibri" w:hAnsi="Times New Roman" w:cs="Times New Roman"/>
          <w:sz w:val="24"/>
          <w:szCs w:val="24"/>
        </w:rPr>
        <w:t>Скловский</w:t>
      </w:r>
      <w:proofErr w:type="spellEnd"/>
      <w:r w:rsidRPr="00175A82">
        <w:rPr>
          <w:rFonts w:ascii="Times New Roman" w:eastAsia="Calibri" w:hAnsi="Times New Roman" w:cs="Times New Roman"/>
          <w:sz w:val="24"/>
          <w:szCs w:val="24"/>
        </w:rPr>
        <w:t xml:space="preserve"> К.И. Сделка и её действие.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 xml:space="preserve">3, 2012г. </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Степкин С.П. Гражданско-правовой институт акционерных соглашений: монография. М.: </w:t>
      </w:r>
      <w:proofErr w:type="spellStart"/>
      <w:r w:rsidRPr="00175A82">
        <w:rPr>
          <w:rFonts w:ascii="Times New Roman" w:eastAsia="Calibri" w:hAnsi="Times New Roman" w:cs="Times New Roman"/>
          <w:sz w:val="24"/>
          <w:szCs w:val="24"/>
        </w:rPr>
        <w:t>Петроруш</w:t>
      </w:r>
      <w:proofErr w:type="spellEnd"/>
      <w:r w:rsidRPr="00175A82">
        <w:rPr>
          <w:rFonts w:ascii="Times New Roman" w:eastAsia="Calibri" w:hAnsi="Times New Roman" w:cs="Times New Roman"/>
          <w:sz w:val="24"/>
          <w:szCs w:val="24"/>
        </w:rPr>
        <w:t>, 2011. 256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Суханов Е.А. Уставной капитал хозяйственного общества в современном корпоративном праве. Вестник гражданского </w:t>
      </w:r>
      <w:proofErr w:type="gramStart"/>
      <w:r w:rsidRPr="00175A82">
        <w:rPr>
          <w:rFonts w:ascii="Times New Roman" w:eastAsia="Calibri" w:hAnsi="Times New Roman" w:cs="Times New Roman"/>
          <w:sz w:val="24"/>
          <w:szCs w:val="24"/>
        </w:rPr>
        <w:t>права  №</w:t>
      </w:r>
      <w:proofErr w:type="gramEnd"/>
      <w:r w:rsidRPr="00175A82">
        <w:rPr>
          <w:rFonts w:ascii="Times New Roman" w:eastAsia="Calibri" w:hAnsi="Times New Roman" w:cs="Times New Roman"/>
          <w:sz w:val="24"/>
          <w:szCs w:val="24"/>
        </w:rPr>
        <w:t>3, 2012г.</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Тарасенко О.А., Хоменко Е.Г. Банковское право. – М.: Проспект, 2013. – 420 с.</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 xml:space="preserve">Харитонова Ю.С. Управление в гражданском праве: проблемы теории и практики. М.: Норма, Инфра-М, 2011. 304 с. </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rPr>
        <w:t xml:space="preserve">Шевченко Е.Е. Заключение гражданско-правовых договоров. Проблемы теории и судебно-арбитражной практики. – М.: </w:t>
      </w:r>
      <w:proofErr w:type="spellStart"/>
      <w:r w:rsidRPr="00175A82">
        <w:rPr>
          <w:rFonts w:ascii="Times New Roman" w:eastAsia="Calibri" w:hAnsi="Times New Roman" w:cs="Times New Roman"/>
          <w:sz w:val="24"/>
          <w:szCs w:val="24"/>
        </w:rPr>
        <w:t>Инфотропик</w:t>
      </w:r>
      <w:proofErr w:type="spellEnd"/>
      <w:r w:rsidRPr="00175A82">
        <w:rPr>
          <w:rFonts w:ascii="Times New Roman" w:eastAsia="Calibri" w:hAnsi="Times New Roman" w:cs="Times New Roman"/>
          <w:sz w:val="24"/>
          <w:szCs w:val="24"/>
        </w:rPr>
        <w:t xml:space="preserve"> Медиа, 2011. – 312 с.</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9"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consultant</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общая информационная правовая система;</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color w:val="000000"/>
          <w:sz w:val="24"/>
          <w:szCs w:val="24"/>
          <w:lang w:val="en-US"/>
        </w:rPr>
        <w:t>www</w:t>
      </w:r>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garant</w:t>
      </w:r>
      <w:proofErr w:type="spellEnd"/>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ru</w:t>
      </w:r>
      <w:proofErr w:type="spellEnd"/>
      <w:r w:rsidRPr="00175A82">
        <w:rPr>
          <w:rFonts w:ascii="Times New Roman" w:eastAsia="Calibri" w:hAnsi="Times New Roman" w:cs="Times New Roman"/>
          <w:color w:val="000000"/>
          <w:sz w:val="24"/>
          <w:szCs w:val="24"/>
        </w:rPr>
        <w:t xml:space="preserve"> – общая информационная правовая система;</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0"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aport</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общая информационная система;</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1"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infopravo</w:t>
        </w:r>
        <w:proofErr w:type="spellEnd"/>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by</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сайт содержит законы и другие нормативные правовые акты Российской Федерации;</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2"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gov</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xml:space="preserve"> – официальная Россия. Сервер органов государственной власти Российской Федерации;</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r w:rsidRPr="00175A82">
        <w:rPr>
          <w:rFonts w:ascii="Times New Roman" w:eastAsia="Calibri" w:hAnsi="Times New Roman" w:cs="Times New Roman"/>
          <w:sz w:val="24"/>
          <w:szCs w:val="24"/>
          <w:lang w:val="en-US"/>
        </w:rPr>
        <w:t>www</w:t>
      </w:r>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rPr>
        <w:t>cap</w:t>
      </w:r>
      <w:proofErr w:type="spellEnd"/>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lang w:val="en-US"/>
        </w:rPr>
        <w:t>ru</w:t>
      </w:r>
      <w:proofErr w:type="spellEnd"/>
      <w:r w:rsidRPr="00175A82">
        <w:rPr>
          <w:rFonts w:ascii="Times New Roman" w:eastAsia="Calibri" w:hAnsi="Times New Roman" w:cs="Times New Roman"/>
          <w:color w:val="000000"/>
          <w:sz w:val="24"/>
          <w:szCs w:val="24"/>
        </w:rPr>
        <w:t xml:space="preserve"> - сервер органов государственной власти Чувашской Республики;</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hyperlink r:id="rId13"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duma</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gov</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официальный сайт Государственной Думы Российской Федерации, раздел «Законодательная деятельность»</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color w:val="000000"/>
          <w:sz w:val="24"/>
          <w:szCs w:val="24"/>
        </w:rPr>
      </w:pPr>
      <w:proofErr w:type="spellStart"/>
      <w:r w:rsidRPr="00175A82">
        <w:rPr>
          <w:rFonts w:ascii="Times New Roman" w:eastAsia="Calibri" w:hAnsi="Times New Roman" w:cs="Times New Roman"/>
          <w:color w:val="000000"/>
          <w:sz w:val="24"/>
          <w:szCs w:val="24"/>
          <w:lang w:val="en-US"/>
        </w:rPr>
        <w:t>allpravo</w:t>
      </w:r>
      <w:proofErr w:type="spellEnd"/>
      <w:r w:rsidRPr="00175A82">
        <w:rPr>
          <w:rFonts w:ascii="Times New Roman" w:eastAsia="Calibri" w:hAnsi="Times New Roman" w:cs="Times New Roman"/>
          <w:color w:val="000000"/>
          <w:sz w:val="24"/>
          <w:szCs w:val="24"/>
        </w:rPr>
        <w:t>.</w:t>
      </w:r>
      <w:proofErr w:type="spellStart"/>
      <w:r w:rsidRPr="00175A82">
        <w:rPr>
          <w:rFonts w:ascii="Times New Roman" w:eastAsia="Calibri" w:hAnsi="Times New Roman" w:cs="Times New Roman"/>
          <w:color w:val="000000"/>
          <w:sz w:val="24"/>
          <w:szCs w:val="24"/>
          <w:lang w:val="en-US"/>
        </w:rPr>
        <w:t>ru</w:t>
      </w:r>
      <w:proofErr w:type="spellEnd"/>
      <w:r w:rsidRPr="00175A82">
        <w:rPr>
          <w:rFonts w:ascii="Times New Roman" w:eastAsia="Calibri" w:hAnsi="Times New Roman" w:cs="Times New Roman"/>
          <w:color w:val="000000"/>
          <w:sz w:val="24"/>
          <w:szCs w:val="24"/>
        </w:rPr>
        <w:t xml:space="preserve"> – все о праве;</w:t>
      </w:r>
    </w:p>
    <w:p w:rsidR="00175A82" w:rsidRPr="00175A82" w:rsidRDefault="00184255"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hyperlink r:id="rId14" w:history="1">
        <w:r w:rsidR="00175A82" w:rsidRPr="00175A82">
          <w:rPr>
            <w:rFonts w:ascii="Times New Roman" w:eastAsia="Calibri" w:hAnsi="Times New Roman" w:cs="Times New Roman"/>
            <w:color w:val="000000"/>
            <w:sz w:val="24"/>
            <w:szCs w:val="24"/>
            <w:lang w:val="en-US"/>
          </w:rPr>
          <w:t>www</w:t>
        </w:r>
        <w:r w:rsidR="00175A82" w:rsidRPr="00175A82">
          <w:rPr>
            <w:rFonts w:ascii="Times New Roman" w:eastAsia="Calibri" w:hAnsi="Times New Roman" w:cs="Times New Roman"/>
            <w:color w:val="000000"/>
            <w:sz w:val="24"/>
            <w:szCs w:val="24"/>
          </w:rPr>
          <w:t>.</w:t>
        </w:r>
        <w:r w:rsidR="00175A82" w:rsidRPr="00175A82">
          <w:rPr>
            <w:rFonts w:ascii="Times New Roman" w:eastAsia="Calibri" w:hAnsi="Times New Roman" w:cs="Times New Roman"/>
            <w:color w:val="000000"/>
            <w:sz w:val="24"/>
            <w:szCs w:val="24"/>
            <w:lang w:val="en-US"/>
          </w:rPr>
          <w:t>law</w:t>
        </w:r>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edu</w:t>
        </w:r>
        <w:proofErr w:type="spellEnd"/>
        <w:r w:rsidR="00175A82" w:rsidRPr="00175A82">
          <w:rPr>
            <w:rFonts w:ascii="Times New Roman" w:eastAsia="Calibri" w:hAnsi="Times New Roman" w:cs="Times New Roman"/>
            <w:color w:val="000000"/>
            <w:sz w:val="24"/>
            <w:szCs w:val="24"/>
          </w:rPr>
          <w:t>.</w:t>
        </w:r>
        <w:proofErr w:type="spellStart"/>
        <w:r w:rsidR="00175A82" w:rsidRPr="00175A82">
          <w:rPr>
            <w:rFonts w:ascii="Times New Roman" w:eastAsia="Calibri" w:hAnsi="Times New Roman" w:cs="Times New Roman"/>
            <w:color w:val="000000"/>
            <w:sz w:val="24"/>
            <w:szCs w:val="24"/>
            <w:lang w:val="en-US"/>
          </w:rPr>
          <w:t>ru</w:t>
        </w:r>
        <w:proofErr w:type="spellEnd"/>
      </w:hyperlink>
      <w:r w:rsidR="00175A82" w:rsidRPr="00175A82">
        <w:rPr>
          <w:rFonts w:ascii="Times New Roman" w:eastAsia="Calibri" w:hAnsi="Times New Roman" w:cs="Times New Roman"/>
          <w:color w:val="000000"/>
          <w:sz w:val="24"/>
          <w:szCs w:val="24"/>
        </w:rPr>
        <w:t>–  федеральный образовательный правовой портал «Юридическая Россия»;</w:t>
      </w:r>
    </w:p>
    <w:p w:rsidR="00175A82" w:rsidRPr="00175A82" w:rsidRDefault="00175A82" w:rsidP="00175A82">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lang w:val="en-US"/>
        </w:rPr>
        <w:t>www</w:t>
      </w:r>
      <w:r w:rsidRPr="00175A82">
        <w:rPr>
          <w:rFonts w:ascii="Times New Roman" w:eastAsia="Calibri" w:hAnsi="Times New Roman" w:cs="Times New Roman"/>
          <w:sz w:val="24"/>
          <w:szCs w:val="24"/>
        </w:rPr>
        <w:t>.</w:t>
      </w:r>
      <w:r w:rsidRPr="00175A82">
        <w:rPr>
          <w:rFonts w:ascii="Times New Roman" w:eastAsia="Calibri" w:hAnsi="Times New Roman" w:cs="Times New Roman"/>
          <w:sz w:val="24"/>
          <w:szCs w:val="24"/>
          <w:lang w:val="en-US"/>
        </w:rPr>
        <w:t>law</w:t>
      </w:r>
      <w:r w:rsidRPr="00175A82">
        <w:rPr>
          <w:rFonts w:ascii="Times New Roman" w:eastAsia="Calibri" w:hAnsi="Times New Roman" w:cs="Times New Roman"/>
          <w:sz w:val="24"/>
          <w:szCs w:val="24"/>
        </w:rPr>
        <w:t>.</w:t>
      </w:r>
      <w:r w:rsidRPr="00175A82">
        <w:rPr>
          <w:rFonts w:ascii="Times New Roman" w:eastAsia="Calibri" w:hAnsi="Times New Roman" w:cs="Times New Roman"/>
          <w:sz w:val="24"/>
          <w:szCs w:val="24"/>
          <w:lang w:val="en-US"/>
        </w:rPr>
        <w:t>by</w:t>
      </w:r>
      <w:r w:rsidRPr="00175A82">
        <w:rPr>
          <w:rFonts w:ascii="Times New Roman" w:eastAsia="Calibri" w:hAnsi="Times New Roman" w:cs="Times New Roman"/>
          <w:sz w:val="24"/>
          <w:szCs w:val="24"/>
        </w:rPr>
        <w:t>.</w:t>
      </w:r>
      <w:proofErr w:type="spellStart"/>
      <w:r w:rsidRPr="00175A82">
        <w:rPr>
          <w:rFonts w:ascii="Times New Roman" w:eastAsia="Calibri" w:hAnsi="Times New Roman" w:cs="Times New Roman"/>
          <w:sz w:val="24"/>
          <w:szCs w:val="24"/>
          <w:lang w:val="en-US"/>
        </w:rPr>
        <w:t>ru</w:t>
      </w:r>
      <w:proofErr w:type="spellEnd"/>
      <w:r w:rsidRPr="00175A82">
        <w:rPr>
          <w:rFonts w:ascii="Times New Roman" w:eastAsia="Calibri" w:hAnsi="Times New Roman" w:cs="Times New Roman"/>
          <w:sz w:val="24"/>
          <w:szCs w:val="24"/>
        </w:rPr>
        <w:t xml:space="preserve"> – библиотека юриста.</w:t>
      </w:r>
    </w:p>
    <w:p w:rsidR="00593F23" w:rsidRPr="00593F23" w:rsidRDefault="00175A82" w:rsidP="00593F23">
      <w:pPr>
        <w:numPr>
          <w:ilvl w:val="0"/>
          <w:numId w:val="13"/>
        </w:numPr>
        <w:tabs>
          <w:tab w:val="num" w:pos="709"/>
        </w:tabs>
        <w:spacing w:after="0" w:line="240" w:lineRule="auto"/>
        <w:ind w:firstLine="284"/>
        <w:jc w:val="both"/>
        <w:rPr>
          <w:rFonts w:ascii="Times New Roman" w:eastAsia="Calibri" w:hAnsi="Times New Roman" w:cs="Times New Roman"/>
          <w:sz w:val="24"/>
          <w:szCs w:val="24"/>
        </w:rPr>
      </w:pPr>
      <w:r w:rsidRPr="00175A82">
        <w:rPr>
          <w:rFonts w:ascii="Times New Roman" w:eastAsia="Calibri" w:hAnsi="Times New Roman" w:cs="Times New Roman"/>
          <w:sz w:val="24"/>
          <w:szCs w:val="24"/>
        </w:rPr>
        <w:t>www.pravo.gov.ru - официальный интернет-портал правовой информации.</w:t>
      </w:r>
    </w:p>
    <w:p w:rsidR="00593F23" w:rsidRDefault="00593F23" w:rsidP="002E186C">
      <w:pPr>
        <w:spacing w:after="0" w:line="240" w:lineRule="auto"/>
        <w:jc w:val="center"/>
        <w:rPr>
          <w:rFonts w:ascii="Times New Roman" w:eastAsia="Calibri" w:hAnsi="Times New Roman" w:cs="Times New Roman"/>
          <w:sz w:val="24"/>
          <w:szCs w:val="24"/>
        </w:rPr>
      </w:pPr>
    </w:p>
    <w:p w:rsidR="00593F23" w:rsidRPr="00593F23" w:rsidRDefault="00593F23" w:rsidP="002E186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caps/>
          <w:sz w:val="24"/>
          <w:szCs w:val="24"/>
          <w:lang w:eastAsia="ru-RU"/>
        </w:rPr>
      </w:pPr>
      <w:r w:rsidRPr="00593F23">
        <w:rPr>
          <w:rFonts w:ascii="Times New Roman" w:eastAsia="Times New Roman" w:hAnsi="Times New Roman" w:cs="Times New Roman"/>
          <w:b/>
          <w:bCs/>
          <w:caps/>
          <w:sz w:val="24"/>
          <w:szCs w:val="24"/>
          <w:lang w:eastAsia="ru-RU"/>
        </w:rPr>
        <w:t>4. Контроль и оценка результатов освоения ПРОГРАММЫ УЧЕБНОЙ Дисциплины</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b/>
          <w:bCs/>
          <w:sz w:val="24"/>
          <w:szCs w:val="24"/>
          <w:lang w:eastAsia="ru-RU"/>
        </w:rPr>
      </w:pPr>
    </w:p>
    <w:p w:rsidR="00593F23" w:rsidRPr="00593F23" w:rsidRDefault="00593F23" w:rsidP="002E186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919"/>
        <w:jc w:val="both"/>
        <w:outlineLvl w:val="0"/>
        <w:rPr>
          <w:rFonts w:ascii="Times New Roman" w:eastAsia="Times New Roman" w:hAnsi="Times New Roman" w:cs="Times New Roman"/>
          <w:sz w:val="24"/>
          <w:szCs w:val="24"/>
          <w:lang w:eastAsia="ru-RU"/>
        </w:rPr>
      </w:pPr>
      <w:r w:rsidRPr="00593F23">
        <w:rPr>
          <w:rFonts w:ascii="Times New Roman" w:eastAsia="Times New Roman" w:hAnsi="Times New Roman" w:cs="Times New Roman"/>
          <w:b/>
          <w:bCs/>
          <w:sz w:val="24"/>
          <w:szCs w:val="24"/>
          <w:lang w:eastAsia="ru-RU"/>
        </w:rPr>
        <w:t>Контроль</w:t>
      </w:r>
      <w:r w:rsidRPr="00593F23">
        <w:rPr>
          <w:rFonts w:ascii="Times New Roman" w:eastAsia="Times New Roman" w:hAnsi="Times New Roman" w:cs="Times New Roman"/>
          <w:sz w:val="24"/>
          <w:szCs w:val="24"/>
          <w:lang w:eastAsia="ru-RU"/>
        </w:rPr>
        <w:t xml:space="preserve"> </w:t>
      </w:r>
      <w:r w:rsidRPr="00593F23">
        <w:rPr>
          <w:rFonts w:ascii="Times New Roman" w:eastAsia="Times New Roman" w:hAnsi="Times New Roman" w:cs="Times New Roman"/>
          <w:b/>
          <w:bCs/>
          <w:sz w:val="24"/>
          <w:szCs w:val="24"/>
          <w:lang w:eastAsia="ru-RU"/>
        </w:rPr>
        <w:t>и оценка</w:t>
      </w:r>
      <w:r w:rsidRPr="00593F23">
        <w:rPr>
          <w:rFonts w:ascii="Times New Roman" w:eastAsia="Times New Roman" w:hAnsi="Times New Roman" w:cs="Times New Roman"/>
          <w:sz w:val="24"/>
          <w:szCs w:val="24"/>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Style w:val="24"/>
        <w:tblW w:w="0" w:type="auto"/>
        <w:tblLook w:val="04A0" w:firstRow="1" w:lastRow="0" w:firstColumn="1" w:lastColumn="0" w:noHBand="0" w:noVBand="1"/>
      </w:tblPr>
      <w:tblGrid>
        <w:gridCol w:w="4672"/>
        <w:gridCol w:w="4673"/>
      </w:tblGrid>
      <w:tr w:rsidR="00593F23" w:rsidRPr="00593F23" w:rsidTr="00BD3686">
        <w:tc>
          <w:tcPr>
            <w:tcW w:w="4672" w:type="dxa"/>
          </w:tcPr>
          <w:p w:rsidR="00593F23" w:rsidRPr="00593F23" w:rsidRDefault="00593F23" w:rsidP="00593F23">
            <w:pPr>
              <w:rPr>
                <w:b/>
                <w:bCs/>
                <w:sz w:val="24"/>
                <w:szCs w:val="24"/>
              </w:rPr>
            </w:pPr>
            <w:r w:rsidRPr="00593F23">
              <w:rPr>
                <w:b/>
                <w:bCs/>
                <w:sz w:val="24"/>
                <w:szCs w:val="24"/>
              </w:rPr>
              <w:t>Результаты обучения</w:t>
            </w:r>
          </w:p>
        </w:tc>
        <w:tc>
          <w:tcPr>
            <w:tcW w:w="4673" w:type="dxa"/>
          </w:tcPr>
          <w:p w:rsidR="00593F23" w:rsidRPr="00593F23" w:rsidRDefault="00593F23" w:rsidP="00593F23">
            <w:pPr>
              <w:rPr>
                <w:b/>
                <w:bCs/>
                <w:sz w:val="24"/>
                <w:szCs w:val="24"/>
              </w:rPr>
            </w:pPr>
            <w:r w:rsidRPr="00593F23">
              <w:rPr>
                <w:b/>
                <w:bCs/>
                <w:sz w:val="24"/>
                <w:szCs w:val="24"/>
              </w:rPr>
              <w:t>Основные показатели оценки результата</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93F23">
              <w:rPr>
                <w:sz w:val="24"/>
                <w:szCs w:val="24"/>
              </w:rPr>
              <w:t xml:space="preserve">Уметь:   </w:t>
            </w:r>
          </w:p>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rFonts w:eastAsia="Calibri"/>
                <w:sz w:val="24"/>
                <w:szCs w:val="24"/>
              </w:rPr>
            </w:pPr>
            <w:r w:rsidRPr="00593F23">
              <w:rPr>
                <w:rFonts w:eastAsia="Calibri"/>
                <w:sz w:val="24"/>
                <w:szCs w:val="24"/>
              </w:rPr>
              <w:t>применять на практике нормативные правовые акты при разрешении практических ситуаций</w:t>
            </w:r>
          </w:p>
          <w:p w:rsidR="00593F23" w:rsidRPr="00593F23" w:rsidRDefault="00593F23" w:rsidP="00593F23">
            <w:pPr>
              <w:autoSpaceDE w:val="0"/>
              <w:autoSpaceDN w:val="0"/>
              <w:adjustRightInd w:val="0"/>
              <w:ind w:firstLine="709"/>
              <w:rPr>
                <w:sz w:val="24"/>
                <w:szCs w:val="24"/>
              </w:rPr>
            </w:pPr>
          </w:p>
        </w:tc>
        <w:tc>
          <w:tcPr>
            <w:tcW w:w="4673" w:type="dxa"/>
          </w:tcPr>
          <w:p w:rsidR="00593F23" w:rsidRPr="00593F23" w:rsidRDefault="00593F23" w:rsidP="00593F23">
            <w:pPr>
              <w:rPr>
                <w:sz w:val="24"/>
                <w:szCs w:val="24"/>
              </w:rPr>
            </w:pPr>
            <w:r w:rsidRPr="00593F23">
              <w:rPr>
                <w:sz w:val="24"/>
                <w:szCs w:val="24"/>
              </w:rPr>
              <w:t xml:space="preserve">Подбирает нормативные акты для решения практических ситуаций в соответствии с областью правового регулирования отношений, решает задачи с применением информационных систем «Консультант Плюс», «Гарант» </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составлять договоры, доверенности</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Составляет гражданско-правовые договоры, доверенности</w:t>
            </w:r>
          </w:p>
        </w:tc>
      </w:tr>
      <w:tr w:rsidR="00593F23" w:rsidRPr="00593F23" w:rsidTr="00BD3686">
        <w:trPr>
          <w:trHeight w:val="561"/>
        </w:trPr>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оказывать правовую помощь субъектам гражданских правоотношений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593F23">
              <w:rPr>
                <w:sz w:val="24"/>
                <w:szCs w:val="24"/>
              </w:rPr>
              <w:t>Оказывает правовую помощь субъектам гражданских правоотношений</w:t>
            </w:r>
          </w:p>
        </w:tc>
      </w:tr>
      <w:tr w:rsidR="00593F23" w:rsidRPr="00593F23" w:rsidTr="00BD3686">
        <w:tc>
          <w:tcPr>
            <w:tcW w:w="4672" w:type="dxa"/>
          </w:tcPr>
          <w:p w:rsidR="00593F23" w:rsidRPr="00593F23" w:rsidRDefault="00593F23" w:rsidP="00593F2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contextualSpacing/>
              <w:rPr>
                <w:sz w:val="24"/>
                <w:szCs w:val="24"/>
              </w:rPr>
            </w:pPr>
            <w:r w:rsidRPr="00593F23">
              <w:rPr>
                <w:rFonts w:eastAsia="Calibri"/>
                <w:sz w:val="24"/>
                <w:szCs w:val="24"/>
              </w:rPr>
              <w:t>анализировать и решать юридические проблемы в сфере гражданских правоотношений</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Решает практические и ситуационные задачи на основе нормативных актов (дает аргументированный ответ о соответствии результатов и последствий деятельности (бездействия) правовым нормам)</w:t>
            </w:r>
          </w:p>
        </w:tc>
      </w:tr>
      <w:tr w:rsidR="00593F23" w:rsidRPr="00593F23" w:rsidTr="00BD3686">
        <w:tc>
          <w:tcPr>
            <w:tcW w:w="4672" w:type="dxa"/>
          </w:tcPr>
          <w:p w:rsidR="00593F23" w:rsidRPr="00593F23" w:rsidRDefault="00593F23" w:rsidP="00593F23">
            <w:pPr>
              <w:rPr>
                <w:sz w:val="24"/>
                <w:szCs w:val="24"/>
              </w:rPr>
            </w:pPr>
            <w:r w:rsidRPr="00593F23">
              <w:rPr>
                <w:rFonts w:eastAsia="Calibri"/>
                <w:sz w:val="24"/>
                <w:szCs w:val="24"/>
              </w:rPr>
              <w:t>логично и грамотно излагать и обосновывать свою точку зрения по гражданско-правовой тематике</w:t>
            </w:r>
          </w:p>
        </w:tc>
        <w:tc>
          <w:tcPr>
            <w:tcW w:w="4673" w:type="dxa"/>
          </w:tcPr>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sz w:val="24"/>
                <w:szCs w:val="24"/>
              </w:rPr>
            </w:pPr>
            <w:r w:rsidRPr="00593F23">
              <w:rPr>
                <w:sz w:val="24"/>
                <w:szCs w:val="24"/>
              </w:rPr>
              <w:t>Логично и грамотно излагает и обосновывать свою точку зрения по гражданско-правовой тематике</w:t>
            </w:r>
          </w:p>
        </w:tc>
      </w:tr>
      <w:tr w:rsidR="00593F23" w:rsidRPr="00593F23" w:rsidTr="00BD3686">
        <w:tc>
          <w:tcPr>
            <w:tcW w:w="4672" w:type="dxa"/>
          </w:tcPr>
          <w:p w:rsidR="00593F23" w:rsidRPr="00593F23" w:rsidRDefault="00593F23" w:rsidP="00593F23">
            <w:pPr>
              <w:rPr>
                <w:sz w:val="24"/>
                <w:szCs w:val="24"/>
              </w:rPr>
            </w:pPr>
            <w:r w:rsidRPr="00593F23">
              <w:rPr>
                <w:sz w:val="24"/>
                <w:szCs w:val="24"/>
              </w:rPr>
              <w:t>Знать:</w:t>
            </w:r>
          </w:p>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понятие и основные источники гражданского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Дает понятие источников гражданского права и характеризует указанные источники гражданского права</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понятие и особенности гражданско-правовых отношений</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Раскрывает понятие и особенности гражданско-правовых отношений</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субъекты и объекты гражданского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rPr>
                <w:sz w:val="24"/>
                <w:szCs w:val="24"/>
              </w:rPr>
            </w:pPr>
            <w:r w:rsidRPr="00593F23">
              <w:rPr>
                <w:sz w:val="24"/>
                <w:szCs w:val="24"/>
              </w:rPr>
              <w:t>Дает характеристику субъектов (граждан, юридических лиц, РФ, субъектов РФ, муниципальных образований) и объектов гражданского права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содержание гражданских прав, порядок их реализации и защиты</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sz w:val="24"/>
                <w:szCs w:val="24"/>
              </w:rPr>
              <w:t xml:space="preserve">Раскрывает содержание </w:t>
            </w:r>
            <w:r w:rsidRPr="00593F23">
              <w:rPr>
                <w:rFonts w:eastAsia="Calibri"/>
                <w:sz w:val="24"/>
                <w:szCs w:val="24"/>
              </w:rPr>
              <w:t>гражданских прав, порядок их реализации и защиты</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понятие, виды и условия действительности сделок</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содержание понятия действительности сделок, называет и характеризует виды и условия действительности сделок</w:t>
            </w:r>
          </w:p>
        </w:tc>
      </w:tr>
      <w:tr w:rsidR="00593F23" w:rsidRPr="00593F23" w:rsidTr="00BD3686">
        <w:tc>
          <w:tcPr>
            <w:tcW w:w="4672" w:type="dxa"/>
          </w:tcPr>
          <w:p w:rsidR="00593F23" w:rsidRPr="00593F23" w:rsidRDefault="00593F23" w:rsidP="00593F23">
            <w:pPr>
              <w:autoSpaceDE w:val="0"/>
              <w:autoSpaceDN w:val="0"/>
              <w:adjustRightInd w:val="0"/>
              <w:rPr>
                <w:rFonts w:eastAsia="Calibri"/>
                <w:b/>
                <w:bCs/>
                <w:sz w:val="24"/>
                <w:szCs w:val="24"/>
              </w:rPr>
            </w:pPr>
            <w:r w:rsidRPr="00593F23">
              <w:rPr>
                <w:rFonts w:eastAsia="Calibri"/>
                <w:sz w:val="24"/>
                <w:szCs w:val="24"/>
              </w:rPr>
              <w:t>основные категории института представительства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Характеризует основные категории института представительства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lastRenderedPageBreak/>
              <w:t>понятие и правила исчисления сроков, в том числе срока исковой давности</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понятие сроков и определяет правила исчисления сроков, в том числе срока исковой давности</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юридическое понятие собственности, формы и виды собственности, основания возникновения и прекращения права собственности</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юридическое понятие собственности, формы и виды собственности, определяет основания возникновения и прекращения права собственности</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договорные и внедоговорные обязательства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sz w:val="24"/>
                <w:szCs w:val="24"/>
              </w:rPr>
            </w:pPr>
            <w:r w:rsidRPr="00593F23">
              <w:rPr>
                <w:rFonts w:eastAsia="Calibri"/>
                <w:sz w:val="24"/>
                <w:szCs w:val="24"/>
              </w:rPr>
              <w:t xml:space="preserve">Характеризует договорные и внедоговорные (в </w:t>
            </w:r>
            <w:proofErr w:type="spellStart"/>
            <w:r w:rsidRPr="00593F23">
              <w:rPr>
                <w:rFonts w:eastAsia="Calibri"/>
                <w:sz w:val="24"/>
                <w:szCs w:val="24"/>
              </w:rPr>
              <w:t>т.ч</w:t>
            </w:r>
            <w:proofErr w:type="spellEnd"/>
            <w:r w:rsidRPr="00593F23">
              <w:rPr>
                <w:rFonts w:eastAsia="Calibri"/>
                <w:sz w:val="24"/>
                <w:szCs w:val="24"/>
              </w:rPr>
              <w:t xml:space="preserve">. </w:t>
            </w:r>
            <w:proofErr w:type="spellStart"/>
            <w:r w:rsidRPr="00593F23">
              <w:rPr>
                <w:rFonts w:eastAsia="Calibri"/>
                <w:sz w:val="24"/>
                <w:szCs w:val="24"/>
              </w:rPr>
              <w:t>деликтные</w:t>
            </w:r>
            <w:proofErr w:type="spellEnd"/>
            <w:r w:rsidRPr="00593F23">
              <w:rPr>
                <w:rFonts w:eastAsia="Calibri"/>
                <w:sz w:val="24"/>
                <w:szCs w:val="24"/>
              </w:rPr>
              <w:t>) обязательства</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основные вопросы наследственного права</w:t>
            </w:r>
          </w:p>
          <w:p w:rsidR="00593F23" w:rsidRPr="00593F23" w:rsidRDefault="00593F23" w:rsidP="00593F23">
            <w:pPr>
              <w:rPr>
                <w:rFonts w:eastAsia="Calibri"/>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основные вопросы наследственного права (место открытия наследства, время открытия наследства, порядок наследования по закону и завещанию)</w:t>
            </w:r>
          </w:p>
        </w:tc>
      </w:tr>
      <w:tr w:rsidR="00593F23" w:rsidRPr="00593F23" w:rsidTr="00BD3686">
        <w:tc>
          <w:tcPr>
            <w:tcW w:w="4672"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гражданско-правовая ответственность</w:t>
            </w:r>
          </w:p>
          <w:p w:rsidR="00593F23" w:rsidRPr="00593F23" w:rsidRDefault="00593F23" w:rsidP="00593F2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sz w:val="24"/>
                <w:szCs w:val="24"/>
              </w:rPr>
            </w:pPr>
          </w:p>
        </w:tc>
        <w:tc>
          <w:tcPr>
            <w:tcW w:w="4673" w:type="dxa"/>
          </w:tcPr>
          <w:p w:rsidR="00593F23" w:rsidRPr="00593F23" w:rsidRDefault="00593F23" w:rsidP="00593F23">
            <w:pPr>
              <w:autoSpaceDE w:val="0"/>
              <w:autoSpaceDN w:val="0"/>
              <w:adjustRightInd w:val="0"/>
              <w:rPr>
                <w:rFonts w:eastAsia="Calibri"/>
                <w:sz w:val="24"/>
                <w:szCs w:val="24"/>
              </w:rPr>
            </w:pPr>
            <w:r w:rsidRPr="00593F23">
              <w:rPr>
                <w:rFonts w:eastAsia="Calibri"/>
                <w:sz w:val="24"/>
                <w:szCs w:val="24"/>
              </w:rPr>
              <w:t>Раскрывает особенности гражданско-правовой ответственности, знает отличия гражданско-правовой ответственности от других видов ответственности</w:t>
            </w:r>
          </w:p>
        </w:tc>
      </w:tr>
    </w:tbl>
    <w:p w:rsidR="00593F23" w:rsidRPr="00593F23" w:rsidRDefault="00593F23" w:rsidP="00593F23">
      <w:pPr>
        <w:spacing w:after="0" w:line="240" w:lineRule="auto"/>
        <w:rPr>
          <w:rFonts w:ascii="Times New Roman" w:hAnsi="Times New Roman"/>
          <w:b/>
          <w:sz w:val="24"/>
          <w:szCs w:val="24"/>
        </w:rPr>
      </w:pPr>
    </w:p>
    <w:p w:rsidR="00593F23" w:rsidRPr="00593F23" w:rsidRDefault="00593F23" w:rsidP="00593F23">
      <w:pPr>
        <w:spacing w:after="0" w:line="240" w:lineRule="auto"/>
        <w:rPr>
          <w:rFonts w:ascii="Times New Roman" w:eastAsia="Times New Roman" w:hAnsi="Times New Roman" w:cs="Times New Roman"/>
          <w:sz w:val="24"/>
          <w:szCs w:val="24"/>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593F23" w:rsidRPr="00593F23" w:rsidTr="00BD3686">
        <w:trPr>
          <w:trHeight w:val="20"/>
        </w:trPr>
        <w:tc>
          <w:tcPr>
            <w:tcW w:w="4395" w:type="dxa"/>
            <w:vAlign w:val="center"/>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Результаты обучения</w:t>
            </w:r>
          </w:p>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(ОК)</w:t>
            </w:r>
          </w:p>
        </w:tc>
        <w:tc>
          <w:tcPr>
            <w:tcW w:w="5103" w:type="dxa"/>
          </w:tcPr>
          <w:p w:rsidR="00593F23" w:rsidRPr="00593F23" w:rsidRDefault="00593F23" w:rsidP="00593F23">
            <w:pPr>
              <w:spacing w:after="0" w:line="240" w:lineRule="auto"/>
              <w:jc w:val="center"/>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Основные показатели оценки результата</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bookmarkStart w:id="9" w:name="sub_5002"/>
            <w:r w:rsidRPr="00593F23">
              <w:rPr>
                <w:rFonts w:ascii="Times New Roman" w:eastAsia="Times New Roman" w:hAnsi="Times New Roman" w:cs="Times New Roman"/>
                <w:iCs/>
                <w:sz w:val="24"/>
                <w:szCs w:val="24"/>
                <w:lang w:eastAsia="ru-RU"/>
              </w:rPr>
              <w:t xml:space="preserve">ОК 2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bookmarkEnd w:id="9"/>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Составляет план работы над проектом (исследованием), при решении практических и ситуационных задачи на основе нормативных актов, выбирает типовые методы и способы выполнения профессиональных задач, делает их оценку и применяет наиболее эффективные и результативные</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 xml:space="preserve">ОК 4 </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r w:rsidRPr="00593F23">
              <w:rPr>
                <w:rFonts w:ascii="Times New Roman" w:eastAsia="Times New Roman" w:hAnsi="Times New Roman" w:cs="Times New Roman"/>
                <w:iCs/>
                <w:sz w:val="24"/>
                <w:szCs w:val="24"/>
                <w:lang w:eastAsia="ru-RU"/>
              </w:rPr>
              <w:t xml:space="preserve"> </w:t>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Использует справочную литературу, информационные справочные правовые системы «Консультант Плюс» и «Гарант», сеть Интернета для решения юридических ситуаций, изучает изменения законодательства в профессиональной сфере деятельности</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ОК 9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Ориентироваться в условиях постоянного изменения правовой базы.</w:t>
            </w:r>
          </w:p>
          <w:p w:rsidR="00593F23" w:rsidRPr="00593F23" w:rsidRDefault="00593F23" w:rsidP="005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sz w:val="24"/>
                <w:szCs w:val="24"/>
                <w:lang w:eastAsia="ru-RU"/>
              </w:rPr>
              <w:t xml:space="preserve"> </w:t>
            </w:r>
          </w:p>
        </w:tc>
        <w:tc>
          <w:tcPr>
            <w:tcW w:w="5103" w:type="dxa"/>
          </w:tcPr>
          <w:p w:rsidR="00593F23" w:rsidRPr="00593F23" w:rsidRDefault="00593F23" w:rsidP="00593F23">
            <w:pPr>
              <w:snapToGri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Использует справочную и периодическую литературу, информационные справочные правовые системы «Консультант Плюс» и «Гарант», сеть Интернета с целью осуществления контроля за изменениями законодательства в профессиональной сфере деятельности.</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ОК 11</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Соблюдать деловой этикет, культуру и психологические основы общения, нормы и правила поведения</w:t>
            </w:r>
          </w:p>
        </w:tc>
        <w:tc>
          <w:tcPr>
            <w:tcW w:w="5103" w:type="dxa"/>
          </w:tcPr>
          <w:p w:rsidR="00593F23" w:rsidRPr="00593F23" w:rsidRDefault="00593F23" w:rsidP="00593F23">
            <w:pPr>
              <w:snapToGrid w:val="0"/>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color w:val="000000"/>
                <w:sz w:val="24"/>
                <w:szCs w:val="24"/>
                <w:lang w:eastAsia="ru-RU"/>
              </w:rPr>
              <w:t>Добросовестно исполняет профессиональные обязанности, соблюдает принципы этики юриста;</w:t>
            </w:r>
          </w:p>
          <w:p w:rsidR="00593F23" w:rsidRPr="00593F23" w:rsidRDefault="00593F23" w:rsidP="00593F23">
            <w:pPr>
              <w:snapToGri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владеет культурой мышления, способен к обобщению, анализу, восприятию информации, постановке цели и выбору путей ее достижения</w:t>
            </w:r>
          </w:p>
        </w:tc>
      </w:tr>
      <w:tr w:rsidR="00593F23" w:rsidRPr="00593F23" w:rsidTr="00BD3686">
        <w:trPr>
          <w:trHeight w:val="20"/>
        </w:trPr>
        <w:tc>
          <w:tcPr>
            <w:tcW w:w="4395" w:type="dxa"/>
          </w:tcPr>
          <w:p w:rsidR="00593F23" w:rsidRPr="00593F23" w:rsidRDefault="00593F23" w:rsidP="00593F23">
            <w:pPr>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lastRenderedPageBreak/>
              <w:t>ОК 12</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Проявлять нетерпимость к коррупционному поведению</w:t>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Имеет нетерпимое отношение к коррупционному поведению, уважительно относится к праву и закону</w:t>
            </w:r>
          </w:p>
        </w:tc>
      </w:tr>
    </w:tbl>
    <w:p w:rsidR="00593F23" w:rsidRPr="00593F23" w:rsidRDefault="00593F23" w:rsidP="00593F23">
      <w:pPr>
        <w:spacing w:after="0" w:line="240" w:lineRule="auto"/>
        <w:rPr>
          <w:rFonts w:ascii="Times New Roman" w:eastAsia="Times New Roman" w:hAnsi="Times New Roman" w:cs="Times New Roman"/>
          <w:sz w:val="24"/>
          <w:szCs w:val="24"/>
          <w:lang w:eastAsia="ru-RU"/>
        </w:rPr>
      </w:pP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103"/>
      </w:tblGrid>
      <w:tr w:rsidR="00593F23" w:rsidRPr="00593F23" w:rsidTr="00BD3686">
        <w:trPr>
          <w:trHeight w:val="20"/>
        </w:trPr>
        <w:tc>
          <w:tcPr>
            <w:tcW w:w="4395" w:type="dxa"/>
            <w:vAlign w:val="center"/>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Результаты обучения</w:t>
            </w:r>
          </w:p>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(ПК)</w:t>
            </w:r>
          </w:p>
        </w:tc>
        <w:tc>
          <w:tcPr>
            <w:tcW w:w="5103" w:type="dxa"/>
          </w:tcPr>
          <w:p w:rsidR="00593F23" w:rsidRPr="00593F23" w:rsidRDefault="00593F23" w:rsidP="00593F23">
            <w:pPr>
              <w:spacing w:after="0" w:line="240" w:lineRule="auto"/>
              <w:rPr>
                <w:rFonts w:ascii="Times New Roman" w:eastAsia="Times New Roman" w:hAnsi="Times New Roman" w:cs="Times New Roman"/>
                <w:b/>
                <w:bCs/>
                <w:sz w:val="24"/>
                <w:szCs w:val="24"/>
                <w:lang w:eastAsia="ru-RU"/>
              </w:rPr>
            </w:pPr>
            <w:r w:rsidRPr="00593F23">
              <w:rPr>
                <w:rFonts w:ascii="Times New Roman" w:eastAsia="Times New Roman" w:hAnsi="Times New Roman" w:cs="Times New Roman"/>
                <w:b/>
                <w:bCs/>
                <w:sz w:val="24"/>
                <w:szCs w:val="24"/>
                <w:lang w:eastAsia="ru-RU"/>
              </w:rPr>
              <w:t>Основные показатели оценки результата</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bookmarkStart w:id="10" w:name="sub_5411"/>
            <w:r w:rsidRPr="00593F23">
              <w:rPr>
                <w:rFonts w:ascii="Times New Roman" w:eastAsia="Times New Roman" w:hAnsi="Times New Roman" w:cs="Times New Roman"/>
                <w:iCs/>
                <w:sz w:val="24"/>
                <w:szCs w:val="24"/>
                <w:lang w:eastAsia="ru-RU"/>
              </w:rPr>
              <w:t>ПК 1.1</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bookmarkEnd w:id="10"/>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iCs/>
                <w:sz w:val="24"/>
                <w:szCs w:val="24"/>
                <w:lang w:eastAsia="ru-RU"/>
              </w:rPr>
              <w:tab/>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Характеризует основные признаки и виды гражданских правоотношений, виды правонарушений и меры юридической ответственности;</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Определяет основные формы реализации гражданского права в соответствии с заданием; </w:t>
            </w:r>
          </w:p>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 в соответствии с заданием</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 xml:space="preserve">ПК 1.2 </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1" w:name="sub_5412"/>
            <w:r w:rsidRPr="00593F23">
              <w:rPr>
                <w:rFonts w:ascii="Times New Roman" w:eastAsia="Times New Roman" w:hAnsi="Times New Roman" w:cs="Times New Roman"/>
                <w:sz w:val="24"/>
                <w:szCs w:val="24"/>
                <w:lang w:eastAsia="ru-RU"/>
              </w:rPr>
              <w:t>Осуществлять прием граждан по вопросам пенсионного обеспечения и социальной защиты.</w:t>
            </w:r>
          </w:p>
          <w:bookmarkEnd w:id="11"/>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iCs/>
                <w:sz w:val="24"/>
                <w:szCs w:val="24"/>
                <w:lang w:eastAsia="ru-RU"/>
              </w:rPr>
              <w:tab/>
            </w:r>
          </w:p>
        </w:tc>
        <w:tc>
          <w:tcPr>
            <w:tcW w:w="5103" w:type="dxa"/>
          </w:tcPr>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color w:val="000000"/>
                <w:sz w:val="24"/>
                <w:szCs w:val="24"/>
                <w:lang w:eastAsia="ru-RU"/>
              </w:rPr>
              <w:t>Способен осуществлять профессиональную деятельность на основе развитого правосознания, правового мышления и правовой культуры, основанной на адекватном представлении о принципах реализации гражданского законодательства</w:t>
            </w:r>
            <w:r w:rsidRPr="00593F23">
              <w:rPr>
                <w:rFonts w:ascii="Times New Roman" w:eastAsia="Times New Roman" w:hAnsi="Times New Roman" w:cs="Times New Roman"/>
                <w:sz w:val="24"/>
                <w:szCs w:val="24"/>
                <w:lang w:eastAsia="ru-RU"/>
              </w:rPr>
              <w:t>;</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Осуществляет профессиональное толкование нормативных правовых актов для реализации прав граждан в сфере пенсионного обеспечения и социальной защиты с учетом действующего законодательства;</w:t>
            </w:r>
          </w:p>
          <w:p w:rsidR="00593F23" w:rsidRPr="00593F23" w:rsidRDefault="00593F23" w:rsidP="00593F23">
            <w:pPr>
              <w:spacing w:after="0" w:line="240" w:lineRule="auto"/>
              <w:rPr>
                <w:rFonts w:ascii="Times New Roman" w:eastAsia="Times New Roman" w:hAnsi="Times New Roman" w:cs="Times New Roman"/>
                <w:sz w:val="24"/>
                <w:szCs w:val="24"/>
                <w:lang w:eastAsia="ru-RU"/>
              </w:rPr>
            </w:pPr>
            <w:r w:rsidRPr="00593F23">
              <w:rPr>
                <w:rFonts w:ascii="Times New Roman" w:eastAsia="Times New Roman" w:hAnsi="Times New Roman" w:cs="Times New Roman"/>
                <w:sz w:val="24"/>
                <w:szCs w:val="24"/>
                <w:lang w:eastAsia="ru-RU"/>
              </w:rPr>
              <w:t xml:space="preserve">Дает квалификационные юридические заключения и консультации по вопросам </w:t>
            </w:r>
            <w:r w:rsidRPr="00593F23">
              <w:rPr>
                <w:rFonts w:ascii="Times New Roman" w:eastAsia="Times New Roman" w:hAnsi="Times New Roman" w:cs="Times New Roman"/>
                <w:color w:val="000000"/>
                <w:sz w:val="24"/>
                <w:szCs w:val="24"/>
                <w:lang w:eastAsia="ru-RU"/>
              </w:rPr>
              <w:t>гражданского</w:t>
            </w:r>
            <w:r w:rsidRPr="00593F23">
              <w:rPr>
                <w:rFonts w:ascii="Times New Roman" w:eastAsia="Times New Roman" w:hAnsi="Times New Roman" w:cs="Times New Roman"/>
                <w:sz w:val="24"/>
                <w:szCs w:val="24"/>
                <w:lang w:eastAsia="ru-RU"/>
              </w:rPr>
              <w:t xml:space="preserve"> права;</w:t>
            </w:r>
          </w:p>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 xml:space="preserve">Оперирует юридическими понятиями и категориями </w:t>
            </w:r>
            <w:r w:rsidRPr="00593F23">
              <w:rPr>
                <w:rFonts w:ascii="Times New Roman" w:eastAsia="Times New Roman" w:hAnsi="Times New Roman" w:cs="Times New Roman"/>
                <w:color w:val="000000"/>
                <w:sz w:val="24"/>
                <w:szCs w:val="24"/>
                <w:lang w:eastAsia="ru-RU"/>
              </w:rPr>
              <w:t>гражданского</w:t>
            </w:r>
            <w:r w:rsidRPr="00593F23">
              <w:rPr>
                <w:rFonts w:ascii="Times New Roman" w:eastAsia="Times New Roman" w:hAnsi="Times New Roman" w:cs="Times New Roman"/>
                <w:sz w:val="24"/>
                <w:szCs w:val="24"/>
                <w:lang w:eastAsia="ru-RU"/>
              </w:rPr>
              <w:t xml:space="preserve"> права, анализирует юридические факты и возникающие в связи с ними </w:t>
            </w:r>
            <w:r w:rsidRPr="00593F23">
              <w:rPr>
                <w:rFonts w:ascii="Times New Roman" w:eastAsia="Times New Roman" w:hAnsi="Times New Roman" w:cs="Times New Roman"/>
                <w:color w:val="000000"/>
                <w:sz w:val="24"/>
                <w:szCs w:val="24"/>
                <w:lang w:eastAsia="ru-RU"/>
              </w:rPr>
              <w:t>гражданско</w:t>
            </w:r>
            <w:r w:rsidRPr="00593F23">
              <w:rPr>
                <w:rFonts w:ascii="Times New Roman" w:eastAsia="Times New Roman" w:hAnsi="Times New Roman" w:cs="Times New Roman"/>
                <w:sz w:val="24"/>
                <w:szCs w:val="24"/>
                <w:lang w:eastAsia="ru-RU"/>
              </w:rPr>
              <w:t xml:space="preserve">-правовые отношения и принимает решения и совершать юридические действия в точном соответствии с </w:t>
            </w:r>
            <w:r w:rsidRPr="00593F23">
              <w:rPr>
                <w:rFonts w:ascii="Times New Roman" w:eastAsia="Times New Roman" w:hAnsi="Times New Roman" w:cs="Times New Roman"/>
                <w:color w:val="000000"/>
                <w:sz w:val="24"/>
                <w:szCs w:val="24"/>
                <w:lang w:eastAsia="ru-RU"/>
              </w:rPr>
              <w:t>гражданским</w:t>
            </w:r>
            <w:r w:rsidRPr="00593F23">
              <w:rPr>
                <w:rFonts w:ascii="Times New Roman" w:eastAsia="Times New Roman" w:hAnsi="Times New Roman" w:cs="Times New Roman"/>
                <w:sz w:val="24"/>
                <w:szCs w:val="24"/>
                <w:lang w:eastAsia="ru-RU"/>
              </w:rPr>
              <w:t xml:space="preserve"> законодательством.</w:t>
            </w:r>
          </w:p>
        </w:tc>
      </w:tr>
      <w:tr w:rsidR="00593F23" w:rsidRPr="00593F23" w:rsidTr="00BD3686">
        <w:trPr>
          <w:trHeight w:val="20"/>
        </w:trPr>
        <w:tc>
          <w:tcPr>
            <w:tcW w:w="4395" w:type="dxa"/>
          </w:tcPr>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iCs/>
                <w:sz w:val="24"/>
                <w:szCs w:val="24"/>
                <w:lang w:eastAsia="ru-RU"/>
              </w:rPr>
            </w:pPr>
            <w:r w:rsidRPr="00593F23">
              <w:rPr>
                <w:rFonts w:ascii="Times New Roman" w:eastAsia="Times New Roman" w:hAnsi="Times New Roman" w:cs="Times New Roman"/>
                <w:iCs/>
                <w:sz w:val="24"/>
                <w:szCs w:val="24"/>
                <w:lang w:eastAsia="ru-RU"/>
              </w:rPr>
              <w:t>ПК 1.4</w:t>
            </w:r>
          </w:p>
          <w:p w:rsidR="00593F23" w:rsidRPr="00593F23" w:rsidRDefault="00593F23" w:rsidP="00593F23">
            <w:pPr>
              <w:autoSpaceDE w:val="0"/>
              <w:autoSpaceDN w:val="0"/>
              <w:adjustRightInd w:val="0"/>
              <w:spacing w:after="0" w:line="240" w:lineRule="auto"/>
              <w:rPr>
                <w:rFonts w:ascii="Times New Roman" w:eastAsia="Times New Roman" w:hAnsi="Times New Roman" w:cs="Times New Roman"/>
                <w:sz w:val="24"/>
                <w:szCs w:val="24"/>
                <w:lang w:eastAsia="ru-RU"/>
              </w:rPr>
            </w:pPr>
            <w:bookmarkStart w:id="12" w:name="sub_5414"/>
            <w:r w:rsidRPr="00593F23">
              <w:rPr>
                <w:rFonts w:ascii="Times New Roman" w:eastAsia="Times New Roman" w:hAnsi="Times New Roman" w:cs="Times New Roman"/>
                <w:sz w:val="24"/>
                <w:szCs w:val="24"/>
                <w:lang w:eastAsia="ru-RU"/>
              </w:rPr>
              <w:t>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bookmarkEnd w:id="12"/>
          </w:p>
        </w:tc>
        <w:tc>
          <w:tcPr>
            <w:tcW w:w="5103" w:type="dxa"/>
          </w:tcPr>
          <w:p w:rsidR="00593F23" w:rsidRPr="00593F23" w:rsidRDefault="00593F23" w:rsidP="00593F23">
            <w:pPr>
              <w:spacing w:after="0" w:line="240" w:lineRule="auto"/>
              <w:rPr>
                <w:rFonts w:ascii="Times New Roman" w:eastAsia="Times New Roman" w:hAnsi="Times New Roman" w:cs="Times New Roman"/>
                <w:color w:val="000000"/>
                <w:sz w:val="24"/>
                <w:szCs w:val="24"/>
                <w:lang w:eastAsia="ru-RU"/>
              </w:rPr>
            </w:pPr>
            <w:r w:rsidRPr="00593F23">
              <w:rPr>
                <w:rFonts w:ascii="Times New Roman" w:eastAsia="Times New Roman" w:hAnsi="Times New Roman" w:cs="Times New Roman"/>
                <w:sz w:val="24"/>
                <w:szCs w:val="24"/>
                <w:lang w:eastAsia="ru-RU"/>
              </w:rPr>
              <w:t>Использует справочную и периодическую литературу, информационные справочные правовые системы «Консультант Плюс» и «Гарант», сеть Интернета с целью установления (назначения, перерасчета, перевода), индексации и корректировки пенсий, назначения пособий, компенсаций и других социальных выплат в соответствии с заданием.</w:t>
            </w:r>
          </w:p>
        </w:tc>
      </w:tr>
    </w:tbl>
    <w:p w:rsidR="00593F23" w:rsidRPr="00593F23" w:rsidRDefault="00593F23" w:rsidP="00593F23"/>
    <w:p w:rsidR="00593F23" w:rsidRPr="00175A82" w:rsidRDefault="00593F23" w:rsidP="00593F23">
      <w:pPr>
        <w:spacing w:after="0" w:line="240" w:lineRule="auto"/>
        <w:jc w:val="both"/>
        <w:rPr>
          <w:rFonts w:ascii="Times New Roman" w:eastAsia="Calibri" w:hAnsi="Times New Roman" w:cs="Times New Roman"/>
          <w:sz w:val="24"/>
          <w:szCs w:val="24"/>
        </w:rPr>
      </w:pPr>
    </w:p>
    <w:sectPr w:rsidR="00593F23" w:rsidRPr="00175A82" w:rsidSect="00175A8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DE" w:rsidRDefault="00CF19DE">
      <w:pPr>
        <w:spacing w:after="0" w:line="240" w:lineRule="auto"/>
      </w:pPr>
      <w:r>
        <w:separator/>
      </w:r>
    </w:p>
  </w:endnote>
  <w:endnote w:type="continuationSeparator" w:id="0">
    <w:p w:rsidR="00CF19DE" w:rsidRDefault="00CF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951" w:rsidRDefault="00311951" w:rsidP="00175A82">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84255">
      <w:rPr>
        <w:rStyle w:val="a6"/>
        <w:noProof/>
      </w:rPr>
      <w:t>3</w:t>
    </w:r>
    <w:r>
      <w:rPr>
        <w:rStyle w:val="a6"/>
      </w:rPr>
      <w:fldChar w:fldCharType="end"/>
    </w:r>
  </w:p>
  <w:p w:rsidR="00311951" w:rsidRDefault="00311951" w:rsidP="00175A82">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DE" w:rsidRDefault="00CF19DE">
      <w:pPr>
        <w:spacing w:after="0" w:line="240" w:lineRule="auto"/>
      </w:pPr>
      <w:r>
        <w:separator/>
      </w:r>
    </w:p>
  </w:footnote>
  <w:footnote w:type="continuationSeparator" w:id="0">
    <w:p w:rsidR="00CF19DE" w:rsidRDefault="00CF1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6331F"/>
    <w:multiLevelType w:val="hybridMultilevel"/>
    <w:tmpl w:val="DDFEE1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F852D5"/>
    <w:multiLevelType w:val="hybridMultilevel"/>
    <w:tmpl w:val="3A203EA4"/>
    <w:lvl w:ilvl="0" w:tplc="694E47D6">
      <w:start w:val="1"/>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15:restartNumberingAfterBreak="0">
    <w:nsid w:val="0D634E20"/>
    <w:multiLevelType w:val="hybridMultilevel"/>
    <w:tmpl w:val="71EE4AA8"/>
    <w:lvl w:ilvl="0" w:tplc="FA927EDC">
      <w:start w:val="1"/>
      <w:numFmt w:val="bullet"/>
      <w:lvlText w:val=""/>
      <w:lvlJc w:val="left"/>
      <w:pPr>
        <w:tabs>
          <w:tab w:val="num" w:pos="2170"/>
        </w:tabs>
        <w:ind w:left="2170" w:hanging="360"/>
      </w:pPr>
      <w:rPr>
        <w:rFonts w:ascii="Symbol" w:hAnsi="Symbol" w:cs="Symbol" w:hint="default"/>
        <w:color w:val="auto"/>
      </w:rPr>
    </w:lvl>
    <w:lvl w:ilvl="1" w:tplc="FA927ED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6D57A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5FF1625"/>
    <w:multiLevelType w:val="hybridMultilevel"/>
    <w:tmpl w:val="73260A78"/>
    <w:lvl w:ilvl="0" w:tplc="DB980404">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22217CB7"/>
    <w:multiLevelType w:val="hybridMultilevel"/>
    <w:tmpl w:val="8778949E"/>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BE35223"/>
    <w:multiLevelType w:val="hybridMultilevel"/>
    <w:tmpl w:val="9168E464"/>
    <w:lvl w:ilvl="0" w:tplc="0419000F">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15:restartNumberingAfterBreak="0">
    <w:nsid w:val="2E662B70"/>
    <w:multiLevelType w:val="hybridMultilevel"/>
    <w:tmpl w:val="C47A19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A807563"/>
    <w:multiLevelType w:val="multilevel"/>
    <w:tmpl w:val="86CE1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8F7CD7"/>
    <w:multiLevelType w:val="hybridMultilevel"/>
    <w:tmpl w:val="52E6AED0"/>
    <w:lvl w:ilvl="0" w:tplc="4D8C8D1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D80801"/>
    <w:multiLevelType w:val="hybridMultilevel"/>
    <w:tmpl w:val="8C3084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2E448E1"/>
    <w:multiLevelType w:val="hybridMultilevel"/>
    <w:tmpl w:val="845640B6"/>
    <w:lvl w:ilvl="0" w:tplc="D30E63E2">
      <w:start w:val="1"/>
      <w:numFmt w:val="decimal"/>
      <w:lvlText w:val="%1."/>
      <w:lvlJc w:val="left"/>
      <w:pPr>
        <w:ind w:left="735" w:hanging="375"/>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93A6165"/>
    <w:multiLevelType w:val="hybridMultilevel"/>
    <w:tmpl w:val="76FAD1B8"/>
    <w:lvl w:ilvl="0" w:tplc="FA927EDC">
      <w:start w:val="1"/>
      <w:numFmt w:val="bullet"/>
      <w:lvlText w:val=""/>
      <w:lvlJc w:val="left"/>
      <w:pPr>
        <w:tabs>
          <w:tab w:val="num" w:pos="2170"/>
        </w:tabs>
        <w:ind w:left="2170" w:hanging="360"/>
      </w:pPr>
      <w:rPr>
        <w:rFonts w:ascii="Symbol" w:hAnsi="Symbol" w:cs="Symbol" w:hint="default"/>
        <w:color w:val="auto"/>
      </w:rPr>
    </w:lvl>
    <w:lvl w:ilvl="1" w:tplc="FA927EDC">
      <w:start w:val="1"/>
      <w:numFmt w:val="bullet"/>
      <w:lvlText w:val=""/>
      <w:lvlJc w:val="left"/>
      <w:pPr>
        <w:tabs>
          <w:tab w:val="num" w:pos="2149"/>
        </w:tabs>
        <w:ind w:left="2149" w:hanging="360"/>
      </w:pPr>
      <w:rPr>
        <w:rFonts w:ascii="Symbol" w:hAnsi="Symbol" w:cs="Symbol" w:hint="default"/>
        <w:color w:val="auto"/>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15:restartNumberingAfterBreak="0">
    <w:nsid w:val="601960F0"/>
    <w:multiLevelType w:val="hybridMultilevel"/>
    <w:tmpl w:val="5D54E0EC"/>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1AB31DB"/>
    <w:multiLevelType w:val="hybridMultilevel"/>
    <w:tmpl w:val="AC70EC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62FA6A57"/>
    <w:multiLevelType w:val="hybridMultilevel"/>
    <w:tmpl w:val="AA96DDCC"/>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E0FCF"/>
    <w:multiLevelType w:val="hybridMultilevel"/>
    <w:tmpl w:val="694059B4"/>
    <w:lvl w:ilvl="0" w:tplc="3FE45B42">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15:restartNumberingAfterBreak="0">
    <w:nsid w:val="78C61B04"/>
    <w:multiLevelType w:val="hybridMultilevel"/>
    <w:tmpl w:val="1E5CF9E8"/>
    <w:lvl w:ilvl="0" w:tplc="4D8C8D1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
  </w:num>
  <w:num w:numId="5">
    <w:abstractNumId w:val="5"/>
  </w:num>
  <w:num w:numId="6">
    <w:abstractNumId w:val="17"/>
  </w:num>
  <w:num w:numId="7">
    <w:abstractNumId w:val="3"/>
  </w:num>
  <w:num w:numId="8">
    <w:abstractNumId w:val="8"/>
  </w:num>
  <w:num w:numId="9">
    <w:abstractNumId w:val="9"/>
  </w:num>
  <w:num w:numId="10">
    <w:abstractNumId w:val="15"/>
  </w:num>
  <w:num w:numId="11">
    <w:abstractNumId w:val="0"/>
  </w:num>
  <w:num w:numId="12">
    <w:abstractNumId w:val="11"/>
  </w:num>
  <w:num w:numId="13">
    <w:abstractNumId w:val="12"/>
  </w:num>
  <w:num w:numId="14">
    <w:abstractNumId w:val="7"/>
  </w:num>
  <w:num w:numId="15">
    <w:abstractNumId w:val="18"/>
  </w:num>
  <w:num w:numId="16">
    <w:abstractNumId w:val="6"/>
  </w:num>
  <w:num w:numId="17">
    <w:abstractNumId w:val="14"/>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88F"/>
    <w:rsid w:val="00082B4B"/>
    <w:rsid w:val="000B6E47"/>
    <w:rsid w:val="00175A82"/>
    <w:rsid w:val="00184255"/>
    <w:rsid w:val="001B641C"/>
    <w:rsid w:val="00245632"/>
    <w:rsid w:val="002C3D2F"/>
    <w:rsid w:val="002E186C"/>
    <w:rsid w:val="002E450C"/>
    <w:rsid w:val="00305A9D"/>
    <w:rsid w:val="00311951"/>
    <w:rsid w:val="004351C9"/>
    <w:rsid w:val="00464D2E"/>
    <w:rsid w:val="0051008B"/>
    <w:rsid w:val="0052079C"/>
    <w:rsid w:val="00593F23"/>
    <w:rsid w:val="005E52E5"/>
    <w:rsid w:val="006415FF"/>
    <w:rsid w:val="006A788F"/>
    <w:rsid w:val="00857A3D"/>
    <w:rsid w:val="00926E1A"/>
    <w:rsid w:val="00A40EE3"/>
    <w:rsid w:val="00B11856"/>
    <w:rsid w:val="00BF5AE8"/>
    <w:rsid w:val="00CF19DE"/>
    <w:rsid w:val="00D44B77"/>
    <w:rsid w:val="00E349AF"/>
    <w:rsid w:val="00E82876"/>
    <w:rsid w:val="00F31058"/>
    <w:rsid w:val="00F3283F"/>
    <w:rsid w:val="00F7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9C62B-62A8-4E24-89C1-2C19AAF1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75A8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75A82"/>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175A82"/>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9">
    <w:name w:val="heading 9"/>
    <w:basedOn w:val="a"/>
    <w:next w:val="a"/>
    <w:link w:val="90"/>
    <w:uiPriority w:val="99"/>
    <w:qFormat/>
    <w:rsid w:val="00175A82"/>
    <w:pPr>
      <w:keepNext/>
      <w:keepLines/>
      <w:spacing w:before="200" w:after="0" w:line="240" w:lineRule="auto"/>
      <w:outlineLvl w:val="8"/>
    </w:pPr>
    <w:rPr>
      <w:rFonts w:ascii="Cambria" w:eastAsia="Times New Roman"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5A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175A82"/>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175A82"/>
    <w:rPr>
      <w:rFonts w:ascii="Times New Roman" w:eastAsia="Times New Roman" w:hAnsi="Times New Roman" w:cs="Times New Roman"/>
      <w:b/>
      <w:bCs/>
      <w:sz w:val="28"/>
      <w:szCs w:val="28"/>
      <w:lang w:eastAsia="ar-SA"/>
    </w:rPr>
  </w:style>
  <w:style w:type="character" w:customStyle="1" w:styleId="90">
    <w:name w:val="Заголовок 9 Знак"/>
    <w:basedOn w:val="a0"/>
    <w:link w:val="9"/>
    <w:uiPriority w:val="99"/>
    <w:rsid w:val="00175A82"/>
    <w:rPr>
      <w:rFonts w:ascii="Cambria" w:eastAsia="Times New Roman" w:hAnsi="Cambria" w:cs="Cambria"/>
      <w:i/>
      <w:iCs/>
      <w:color w:val="404040"/>
      <w:sz w:val="20"/>
      <w:szCs w:val="20"/>
      <w:lang w:eastAsia="ru-RU"/>
    </w:rPr>
  </w:style>
  <w:style w:type="numbering" w:customStyle="1" w:styleId="11">
    <w:name w:val="Нет списка1"/>
    <w:next w:val="a2"/>
    <w:uiPriority w:val="99"/>
    <w:semiHidden/>
    <w:unhideWhenUsed/>
    <w:rsid w:val="00175A82"/>
  </w:style>
  <w:style w:type="paragraph" w:styleId="21">
    <w:name w:val="Body Text Indent 2"/>
    <w:basedOn w:val="a"/>
    <w:link w:val="22"/>
    <w:uiPriority w:val="99"/>
    <w:rsid w:val="00175A82"/>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75A82"/>
    <w:rPr>
      <w:rFonts w:ascii="Times New Roman" w:eastAsia="Times New Roman" w:hAnsi="Times New Roman" w:cs="Times New Roman"/>
      <w:sz w:val="24"/>
      <w:szCs w:val="24"/>
      <w:lang w:eastAsia="ru-RU"/>
    </w:rPr>
  </w:style>
  <w:style w:type="table" w:styleId="a3">
    <w:name w:val="Table Grid"/>
    <w:basedOn w:val="a1"/>
    <w:uiPriority w:val="99"/>
    <w:rsid w:val="00175A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1"/>
    <w:uiPriority w:val="99"/>
    <w:rsid w:val="00175A8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4">
    <w:name w:val="footer"/>
    <w:basedOn w:val="a"/>
    <w:link w:val="a5"/>
    <w:uiPriority w:val="99"/>
    <w:rsid w:val="00175A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175A82"/>
    <w:rPr>
      <w:rFonts w:ascii="Times New Roman" w:eastAsia="Times New Roman" w:hAnsi="Times New Roman" w:cs="Times New Roman"/>
      <w:sz w:val="24"/>
      <w:szCs w:val="24"/>
      <w:lang w:eastAsia="ru-RU"/>
    </w:rPr>
  </w:style>
  <w:style w:type="character" w:styleId="a6">
    <w:name w:val="page number"/>
    <w:basedOn w:val="a0"/>
    <w:uiPriority w:val="99"/>
    <w:rsid w:val="00175A82"/>
  </w:style>
  <w:style w:type="paragraph" w:customStyle="1" w:styleId="ConsPlusNonformat">
    <w:name w:val="ConsPlusNonformat"/>
    <w:uiPriority w:val="99"/>
    <w:rsid w:val="00175A8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
    <w:uiPriority w:val="99"/>
    <w:rsid w:val="00175A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175A82"/>
    <w:rPr>
      <w:rFonts w:ascii="Times New Roman" w:hAnsi="Times New Roman" w:cs="Times New Roman"/>
      <w:sz w:val="26"/>
      <w:szCs w:val="26"/>
    </w:rPr>
  </w:style>
  <w:style w:type="paragraph" w:customStyle="1" w:styleId="Style9">
    <w:name w:val="Style9"/>
    <w:basedOn w:val="a"/>
    <w:uiPriority w:val="99"/>
    <w:rsid w:val="00175A8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rsid w:val="00175A82"/>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rsid w:val="00175A82"/>
    <w:rPr>
      <w:rFonts w:ascii="Times New Roman" w:eastAsia="Times New Roman" w:hAnsi="Times New Roman" w:cs="Times New Roman"/>
      <w:sz w:val="24"/>
      <w:szCs w:val="24"/>
      <w:lang w:eastAsia="ru-RU"/>
    </w:rPr>
  </w:style>
  <w:style w:type="paragraph" w:customStyle="1" w:styleId="ConsNormal">
    <w:name w:val="ConsNormal"/>
    <w:uiPriority w:val="99"/>
    <w:rsid w:val="00175A8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3">
    <w:name w:val="Цитата1"/>
    <w:basedOn w:val="a"/>
    <w:uiPriority w:val="99"/>
    <w:rsid w:val="00175A82"/>
    <w:pPr>
      <w:suppressAutoHyphens/>
      <w:spacing w:after="0" w:line="240" w:lineRule="auto"/>
      <w:ind w:left="57" w:right="113"/>
      <w:jc w:val="both"/>
    </w:pPr>
    <w:rPr>
      <w:rFonts w:ascii="Times New Roman" w:eastAsia="Times New Roman" w:hAnsi="Times New Roman" w:cs="Times New Roman"/>
      <w:sz w:val="28"/>
      <w:szCs w:val="28"/>
      <w:lang w:eastAsia="ar-SA"/>
    </w:rPr>
  </w:style>
  <w:style w:type="paragraph" w:customStyle="1" w:styleId="url">
    <w:name w:val="url"/>
    <w:basedOn w:val="a"/>
    <w:next w:val="a"/>
    <w:uiPriority w:val="99"/>
    <w:rsid w:val="00175A82"/>
    <w:pPr>
      <w:spacing w:after="0" w:line="240" w:lineRule="auto"/>
    </w:pPr>
    <w:rPr>
      <w:rFonts w:ascii="Times New Roman" w:eastAsia="Times New Roman" w:hAnsi="Times New Roman" w:cs="Times New Roman"/>
      <w:color w:val="0000FF"/>
      <w:sz w:val="24"/>
      <w:szCs w:val="24"/>
    </w:rPr>
  </w:style>
  <w:style w:type="paragraph" w:customStyle="1" w:styleId="14">
    <w:name w:val="Название1"/>
    <w:basedOn w:val="a"/>
    <w:next w:val="url"/>
    <w:uiPriority w:val="99"/>
    <w:rsid w:val="00175A82"/>
    <w:pPr>
      <w:spacing w:after="0" w:line="240" w:lineRule="auto"/>
    </w:pPr>
    <w:rPr>
      <w:rFonts w:ascii="Times New Roman" w:eastAsia="Times New Roman" w:hAnsi="Times New Roman" w:cs="Times New Roman"/>
      <w:b/>
      <w:bCs/>
      <w:color w:val="000000"/>
      <w:sz w:val="24"/>
      <w:szCs w:val="24"/>
      <w:lang w:val="en-US"/>
    </w:rPr>
  </w:style>
  <w:style w:type="paragraph" w:styleId="a9">
    <w:name w:val="Balloon Text"/>
    <w:basedOn w:val="a"/>
    <w:link w:val="aa"/>
    <w:uiPriority w:val="99"/>
    <w:semiHidden/>
    <w:rsid w:val="00175A82"/>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75A82"/>
    <w:rPr>
      <w:rFonts w:ascii="Tahoma" w:eastAsia="Times New Roman" w:hAnsi="Tahoma" w:cs="Tahoma"/>
      <w:sz w:val="16"/>
      <w:szCs w:val="16"/>
      <w:lang w:eastAsia="ru-RU"/>
    </w:rPr>
  </w:style>
  <w:style w:type="character" w:styleId="ab">
    <w:name w:val="Hyperlink"/>
    <w:basedOn w:val="a0"/>
    <w:uiPriority w:val="99"/>
    <w:rsid w:val="00175A82"/>
    <w:rPr>
      <w:color w:val="0000FF"/>
      <w:u w:val="single"/>
    </w:rPr>
  </w:style>
  <w:style w:type="paragraph" w:styleId="ac">
    <w:name w:val="List Paragraph"/>
    <w:basedOn w:val="a"/>
    <w:uiPriority w:val="99"/>
    <w:qFormat/>
    <w:rsid w:val="00175A82"/>
    <w:pPr>
      <w:spacing w:after="200" w:line="276" w:lineRule="auto"/>
      <w:ind w:left="720"/>
    </w:pPr>
    <w:rPr>
      <w:rFonts w:ascii="Calibri" w:eastAsia="Calibri" w:hAnsi="Calibri" w:cs="Calibri"/>
    </w:rPr>
  </w:style>
  <w:style w:type="paragraph" w:styleId="ad">
    <w:name w:val="Normal (Web)"/>
    <w:basedOn w:val="a"/>
    <w:uiPriority w:val="99"/>
    <w:semiHidden/>
    <w:rsid w:val="00175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99"/>
    <w:qFormat/>
    <w:rsid w:val="00175A82"/>
    <w:rPr>
      <w:i/>
      <w:iCs/>
    </w:rPr>
  </w:style>
  <w:style w:type="paragraph" w:styleId="af">
    <w:name w:val="footnote text"/>
    <w:basedOn w:val="a"/>
    <w:link w:val="af0"/>
    <w:uiPriority w:val="99"/>
    <w:semiHidden/>
    <w:rsid w:val="00175A82"/>
    <w:pPr>
      <w:spacing w:after="0" w:line="240" w:lineRule="auto"/>
    </w:pPr>
    <w:rPr>
      <w:rFonts w:ascii="Calibri" w:eastAsia="Calibri" w:hAnsi="Calibri" w:cs="Calibri"/>
      <w:sz w:val="20"/>
      <w:szCs w:val="20"/>
    </w:rPr>
  </w:style>
  <w:style w:type="character" w:customStyle="1" w:styleId="af0">
    <w:name w:val="Текст сноски Знак"/>
    <w:basedOn w:val="a0"/>
    <w:link w:val="af"/>
    <w:uiPriority w:val="99"/>
    <w:semiHidden/>
    <w:rsid w:val="00175A82"/>
    <w:rPr>
      <w:rFonts w:ascii="Calibri" w:eastAsia="Calibri" w:hAnsi="Calibri" w:cs="Calibri"/>
      <w:sz w:val="20"/>
      <w:szCs w:val="20"/>
    </w:rPr>
  </w:style>
  <w:style w:type="paragraph" w:customStyle="1" w:styleId="fontcenter">
    <w:name w:val="font_center"/>
    <w:basedOn w:val="a"/>
    <w:uiPriority w:val="99"/>
    <w:rsid w:val="00175A8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B11856"/>
  </w:style>
  <w:style w:type="table" w:customStyle="1" w:styleId="15">
    <w:name w:val="Сетка таблицы1"/>
    <w:basedOn w:val="a1"/>
    <w:next w:val="a3"/>
    <w:uiPriority w:val="99"/>
    <w:rsid w:val="00B118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uiPriority w:val="99"/>
    <w:rsid w:val="00B118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6">
    <w:name w:val="Заголовок1"/>
    <w:basedOn w:val="a"/>
    <w:next w:val="url"/>
    <w:uiPriority w:val="99"/>
    <w:rsid w:val="00B11856"/>
    <w:pPr>
      <w:spacing w:after="0" w:line="240" w:lineRule="auto"/>
    </w:pPr>
    <w:rPr>
      <w:rFonts w:ascii="Times New Roman" w:eastAsia="Times New Roman" w:hAnsi="Times New Roman" w:cs="Times New Roman"/>
      <w:b/>
      <w:bCs/>
      <w:color w:val="000000"/>
      <w:sz w:val="24"/>
      <w:szCs w:val="24"/>
      <w:lang w:val="en-US"/>
    </w:rPr>
  </w:style>
  <w:style w:type="paragraph" w:styleId="af1">
    <w:name w:val="header"/>
    <w:basedOn w:val="a"/>
    <w:link w:val="af2"/>
    <w:uiPriority w:val="99"/>
    <w:unhideWhenUsed/>
    <w:rsid w:val="00464D2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64D2E"/>
  </w:style>
  <w:style w:type="table" w:customStyle="1" w:styleId="24">
    <w:name w:val="Сетка таблицы2"/>
    <w:basedOn w:val="a1"/>
    <w:next w:val="a3"/>
    <w:uiPriority w:val="99"/>
    <w:rsid w:val="00593F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4748">
      <w:bodyDiv w:val="1"/>
      <w:marLeft w:val="0"/>
      <w:marRight w:val="0"/>
      <w:marTop w:val="0"/>
      <w:marBottom w:val="0"/>
      <w:divBdr>
        <w:top w:val="none" w:sz="0" w:space="0" w:color="auto"/>
        <w:left w:val="none" w:sz="0" w:space="0" w:color="auto"/>
        <w:bottom w:val="none" w:sz="0" w:space="0" w:color="auto"/>
        <w:right w:val="none" w:sz="0" w:space="0" w:color="auto"/>
      </w:divBdr>
    </w:div>
    <w:div w:id="14041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uma.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pravo.b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port.ru" TargetMode="External"/><Relationship Id="rId4" Type="http://schemas.openxmlformats.org/officeDocument/2006/relationships/settings" Target="settings.xml"/><Relationship Id="rId9" Type="http://schemas.openxmlformats.org/officeDocument/2006/relationships/hyperlink" Target="http://www.consultant.ru" TargetMode="External"/><Relationship Id="rId14" Type="http://schemas.openxmlformats.org/officeDocument/2006/relationships/hyperlink" Target="http://www.la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74364-EA20-4127-8EC1-30225A5D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20</Pages>
  <Words>6478</Words>
  <Characters>36925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Романова Екатерина Александровна</cp:lastModifiedBy>
  <cp:revision>23</cp:revision>
  <dcterms:created xsi:type="dcterms:W3CDTF">2019-10-30T16:45:00Z</dcterms:created>
  <dcterms:modified xsi:type="dcterms:W3CDTF">2023-09-04T15:12:00Z</dcterms:modified>
</cp:coreProperties>
</file>