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96980" w14:textId="77777777" w:rsidR="001C2181" w:rsidRPr="001C2181" w:rsidRDefault="001C2181" w:rsidP="001C2181">
      <w:pPr>
        <w:suppressAutoHyphens/>
        <w:autoSpaceDE w:val="0"/>
        <w:ind w:right="16"/>
        <w:jc w:val="center"/>
        <w:rPr>
          <w:sz w:val="22"/>
          <w:szCs w:val="22"/>
          <w:lang w:eastAsia="ar-SA"/>
        </w:rPr>
      </w:pPr>
      <w:r w:rsidRPr="001C2181">
        <w:rPr>
          <w:sz w:val="22"/>
          <w:szCs w:val="22"/>
          <w:lang w:eastAsia="ar-SA"/>
        </w:rPr>
        <w:t xml:space="preserve">Государственное автономное профессиональное образовательное учреждение </w:t>
      </w:r>
    </w:p>
    <w:p w14:paraId="54413368" w14:textId="77777777" w:rsidR="001C2181" w:rsidRPr="001C2181" w:rsidRDefault="001C2181" w:rsidP="001C2181">
      <w:pPr>
        <w:suppressAutoHyphens/>
        <w:autoSpaceDE w:val="0"/>
        <w:ind w:right="16"/>
        <w:jc w:val="center"/>
        <w:rPr>
          <w:sz w:val="22"/>
          <w:szCs w:val="22"/>
          <w:lang w:eastAsia="ar-SA"/>
        </w:rPr>
      </w:pPr>
      <w:r w:rsidRPr="001C2181">
        <w:rPr>
          <w:sz w:val="22"/>
          <w:szCs w:val="22"/>
          <w:lang w:eastAsia="ar-SA"/>
        </w:rPr>
        <w:t>Чувашской Республики</w:t>
      </w:r>
    </w:p>
    <w:p w14:paraId="499C6855" w14:textId="77777777" w:rsidR="00B81E4C" w:rsidRDefault="001C2181" w:rsidP="001C2181">
      <w:pPr>
        <w:suppressAutoHyphens/>
        <w:autoSpaceDE w:val="0"/>
        <w:ind w:left="1205" w:right="1200"/>
        <w:jc w:val="center"/>
        <w:rPr>
          <w:sz w:val="22"/>
          <w:szCs w:val="22"/>
          <w:lang w:eastAsia="ar-SA"/>
        </w:rPr>
      </w:pPr>
      <w:r w:rsidRPr="001C2181">
        <w:rPr>
          <w:sz w:val="22"/>
          <w:szCs w:val="22"/>
          <w:lang w:eastAsia="ar-SA"/>
        </w:rPr>
        <w:t xml:space="preserve">«Чебоксарский экономико-технологический колледж» </w:t>
      </w:r>
    </w:p>
    <w:p w14:paraId="645E09CD" w14:textId="105B6D55" w:rsidR="001C2181" w:rsidRPr="001C2181" w:rsidRDefault="001C2181" w:rsidP="001C2181">
      <w:pPr>
        <w:suppressAutoHyphens/>
        <w:autoSpaceDE w:val="0"/>
        <w:ind w:left="1205" w:right="1200"/>
        <w:jc w:val="center"/>
        <w:rPr>
          <w:sz w:val="22"/>
          <w:szCs w:val="22"/>
          <w:lang w:eastAsia="ar-SA"/>
        </w:rPr>
      </w:pPr>
      <w:r w:rsidRPr="001C2181">
        <w:rPr>
          <w:sz w:val="22"/>
          <w:szCs w:val="22"/>
          <w:lang w:eastAsia="ar-SA"/>
        </w:rPr>
        <w:t>Министерства образования Чувашской Республики</w:t>
      </w:r>
    </w:p>
    <w:p w14:paraId="06AAE254" w14:textId="77777777" w:rsidR="001C2181" w:rsidRDefault="001C2181" w:rsidP="001C2181">
      <w:pPr>
        <w:spacing w:line="276" w:lineRule="auto"/>
        <w:jc w:val="center"/>
        <w:rPr>
          <w:b/>
        </w:rPr>
      </w:pPr>
    </w:p>
    <w:p w14:paraId="64B976B9" w14:textId="77777777" w:rsidR="001C2181" w:rsidRPr="0034140D" w:rsidRDefault="001C2181" w:rsidP="001C2181">
      <w:pPr>
        <w:spacing w:line="276" w:lineRule="auto"/>
        <w:jc w:val="center"/>
        <w:rPr>
          <w:b/>
        </w:rPr>
      </w:pPr>
    </w:p>
    <w:p w14:paraId="3A0C789D" w14:textId="2DA928CA" w:rsidR="001C2181" w:rsidRDefault="001C2181" w:rsidP="001C2181">
      <w:pPr>
        <w:spacing w:line="276" w:lineRule="auto"/>
        <w:rPr>
          <w:b/>
          <w:bCs/>
          <w:noProof/>
          <w:sz w:val="28"/>
          <w:szCs w:val="28"/>
        </w:rPr>
      </w:pPr>
    </w:p>
    <w:p w14:paraId="4D8E9B75" w14:textId="46C8D7E1" w:rsidR="00D5229B" w:rsidRDefault="00D5229B" w:rsidP="001C2181">
      <w:pPr>
        <w:spacing w:line="276" w:lineRule="auto"/>
        <w:rPr>
          <w:b/>
          <w:bCs/>
          <w:noProof/>
          <w:sz w:val="28"/>
          <w:szCs w:val="28"/>
        </w:rPr>
      </w:pPr>
    </w:p>
    <w:p w14:paraId="220EAE4E" w14:textId="1D15F3CA" w:rsidR="00D5229B" w:rsidRDefault="00D5229B" w:rsidP="001C2181">
      <w:pPr>
        <w:spacing w:line="276" w:lineRule="auto"/>
        <w:rPr>
          <w:b/>
          <w:bCs/>
          <w:noProof/>
          <w:sz w:val="28"/>
          <w:szCs w:val="28"/>
        </w:rPr>
      </w:pPr>
    </w:p>
    <w:p w14:paraId="7782D48F" w14:textId="77777777" w:rsidR="00D5229B" w:rsidRPr="0034140D" w:rsidRDefault="00D5229B" w:rsidP="001C2181">
      <w:pPr>
        <w:spacing w:line="276" w:lineRule="auto"/>
        <w:rPr>
          <w:b/>
        </w:rPr>
      </w:pPr>
    </w:p>
    <w:p w14:paraId="0B7BFDF9" w14:textId="77777777" w:rsidR="001C2181" w:rsidRPr="0034140D" w:rsidRDefault="001C2181" w:rsidP="001C2181">
      <w:pPr>
        <w:spacing w:line="276" w:lineRule="auto"/>
        <w:jc w:val="center"/>
        <w:rPr>
          <w:b/>
        </w:rPr>
      </w:pPr>
    </w:p>
    <w:p w14:paraId="2ECAF241" w14:textId="77777777" w:rsidR="001C2181" w:rsidRPr="0034140D" w:rsidRDefault="001C2181" w:rsidP="001C2181">
      <w:pPr>
        <w:spacing w:line="276" w:lineRule="auto"/>
        <w:jc w:val="center"/>
        <w:rPr>
          <w:b/>
        </w:rPr>
      </w:pPr>
    </w:p>
    <w:p w14:paraId="3ABC7551" w14:textId="77777777" w:rsidR="001C2181" w:rsidRPr="0034140D" w:rsidRDefault="001C2181" w:rsidP="001C2181">
      <w:pPr>
        <w:spacing w:line="276" w:lineRule="auto"/>
        <w:jc w:val="center"/>
        <w:rPr>
          <w:b/>
        </w:rPr>
      </w:pPr>
    </w:p>
    <w:p w14:paraId="6AED65C3" w14:textId="79DFC596" w:rsidR="001C2181" w:rsidRDefault="001C2181" w:rsidP="001C2181">
      <w:pPr>
        <w:spacing w:line="276" w:lineRule="auto"/>
        <w:jc w:val="center"/>
        <w:rPr>
          <w:b/>
        </w:rPr>
      </w:pPr>
    </w:p>
    <w:p w14:paraId="18ABF61E" w14:textId="502F77B6" w:rsidR="00FC4F35" w:rsidRDefault="00FC4F35" w:rsidP="001C2181">
      <w:pPr>
        <w:spacing w:line="276" w:lineRule="auto"/>
        <w:jc w:val="center"/>
        <w:rPr>
          <w:b/>
        </w:rPr>
      </w:pPr>
    </w:p>
    <w:p w14:paraId="481052A4" w14:textId="69DD8257" w:rsidR="00FC4F35" w:rsidRDefault="00FC4F35" w:rsidP="001C2181">
      <w:pPr>
        <w:spacing w:line="276" w:lineRule="auto"/>
        <w:jc w:val="center"/>
        <w:rPr>
          <w:b/>
        </w:rPr>
      </w:pPr>
    </w:p>
    <w:p w14:paraId="71DE2A41" w14:textId="76F62F3F" w:rsidR="00FC4F35" w:rsidRDefault="00FC4F35" w:rsidP="001C2181">
      <w:pPr>
        <w:spacing w:line="276" w:lineRule="auto"/>
        <w:jc w:val="center"/>
        <w:rPr>
          <w:b/>
        </w:rPr>
      </w:pPr>
    </w:p>
    <w:p w14:paraId="5D7F71CE" w14:textId="77777777" w:rsidR="00FC4F35" w:rsidRPr="0034140D" w:rsidRDefault="00FC4F35" w:rsidP="001C2181">
      <w:pPr>
        <w:spacing w:line="276" w:lineRule="auto"/>
        <w:jc w:val="center"/>
        <w:rPr>
          <w:b/>
        </w:rPr>
      </w:pPr>
    </w:p>
    <w:p w14:paraId="3065D2AA" w14:textId="77777777" w:rsidR="001C2181" w:rsidRPr="004330E0" w:rsidRDefault="001C2181" w:rsidP="001C2181">
      <w:pPr>
        <w:pStyle w:val="af3"/>
        <w:spacing w:line="276" w:lineRule="auto"/>
        <w:ind w:firstLine="0"/>
        <w:rPr>
          <w:b/>
        </w:rPr>
      </w:pPr>
      <w:r w:rsidRPr="001C35F1">
        <w:rPr>
          <w:b/>
        </w:rPr>
        <w:t>РАБОЧАЯ ПРОГРАММА УЧЕБНОЙ ДИСЦИПЛИНЫ</w:t>
      </w:r>
    </w:p>
    <w:p w14:paraId="42AA8A6D" w14:textId="77777777" w:rsidR="00B20259" w:rsidRDefault="00B20259" w:rsidP="001C2181">
      <w:pPr>
        <w:suppressAutoHyphens/>
        <w:spacing w:line="360" w:lineRule="auto"/>
        <w:jc w:val="center"/>
        <w:rPr>
          <w:b/>
          <w:szCs w:val="26"/>
          <w:lang w:val="x-none" w:eastAsia="x-none"/>
        </w:rPr>
      </w:pPr>
      <w:r w:rsidRPr="00B20259">
        <w:rPr>
          <w:b/>
          <w:szCs w:val="26"/>
          <w:lang w:val="x-none" w:eastAsia="x-none"/>
        </w:rPr>
        <w:t>ОП.02 ФИНАНСЫ, ДЕНЕЖНОЕ ОБРАЩЕНИЕ И КРЕДИТ</w:t>
      </w:r>
    </w:p>
    <w:p w14:paraId="030A4080" w14:textId="69537B35" w:rsidR="001C2181" w:rsidRPr="001C2181" w:rsidRDefault="001C2181" w:rsidP="001C2181">
      <w:pPr>
        <w:suppressAutoHyphens/>
        <w:spacing w:line="360" w:lineRule="auto"/>
        <w:jc w:val="center"/>
        <w:rPr>
          <w:rFonts w:cs="Calibri"/>
          <w:lang w:eastAsia="ar-SA"/>
        </w:rPr>
      </w:pPr>
      <w:r w:rsidRPr="001C2181">
        <w:rPr>
          <w:rFonts w:cs="Calibri"/>
          <w:lang w:eastAsia="ar-SA"/>
        </w:rPr>
        <w:t xml:space="preserve">специальность </w:t>
      </w:r>
    </w:p>
    <w:p w14:paraId="62D8A3C1" w14:textId="77777777" w:rsidR="001C2181" w:rsidRPr="001C2181" w:rsidRDefault="001C2181" w:rsidP="001C2181">
      <w:pPr>
        <w:suppressAutoHyphens/>
        <w:spacing w:line="360" w:lineRule="auto"/>
        <w:jc w:val="center"/>
        <w:rPr>
          <w:rFonts w:cs="Calibri"/>
          <w:b/>
          <w:lang w:eastAsia="ar-SA"/>
        </w:rPr>
      </w:pPr>
      <w:r w:rsidRPr="001C2181">
        <w:rPr>
          <w:rFonts w:cs="Calibri"/>
          <w:b/>
          <w:lang w:eastAsia="ar-SA"/>
        </w:rPr>
        <w:t>38.02.01 Экономика и бухгалтерский учёт (по отраслям)</w:t>
      </w:r>
    </w:p>
    <w:p w14:paraId="2C0F18C1" w14:textId="77777777" w:rsidR="001C2181" w:rsidRPr="0034140D" w:rsidRDefault="001C2181" w:rsidP="001C2181">
      <w:pPr>
        <w:spacing w:line="276" w:lineRule="auto"/>
        <w:jc w:val="center"/>
      </w:pPr>
    </w:p>
    <w:p w14:paraId="5A355E55" w14:textId="77777777" w:rsidR="001C2181" w:rsidRPr="0034140D" w:rsidRDefault="001C2181" w:rsidP="001C2181">
      <w:pPr>
        <w:spacing w:line="276" w:lineRule="auto"/>
        <w:jc w:val="center"/>
      </w:pPr>
    </w:p>
    <w:p w14:paraId="4C70C1E3" w14:textId="77777777" w:rsidR="001C2181" w:rsidRPr="0034140D" w:rsidRDefault="001C2181" w:rsidP="001C2181">
      <w:pPr>
        <w:spacing w:line="276" w:lineRule="auto"/>
        <w:jc w:val="center"/>
      </w:pPr>
    </w:p>
    <w:p w14:paraId="1CCB0798" w14:textId="77777777" w:rsidR="001C2181" w:rsidRPr="0034140D" w:rsidRDefault="001C2181" w:rsidP="001C2181">
      <w:pPr>
        <w:spacing w:line="276" w:lineRule="auto"/>
        <w:jc w:val="center"/>
      </w:pPr>
    </w:p>
    <w:p w14:paraId="33EF1BCD" w14:textId="77777777" w:rsidR="001C2181" w:rsidRPr="0034140D" w:rsidRDefault="001C2181" w:rsidP="001C2181">
      <w:pPr>
        <w:spacing w:line="276" w:lineRule="auto"/>
        <w:jc w:val="center"/>
      </w:pPr>
    </w:p>
    <w:p w14:paraId="770A492F" w14:textId="77777777" w:rsidR="001C2181" w:rsidRPr="0034140D" w:rsidRDefault="001C2181" w:rsidP="001C2181">
      <w:pPr>
        <w:spacing w:line="276" w:lineRule="auto"/>
        <w:jc w:val="center"/>
      </w:pPr>
    </w:p>
    <w:p w14:paraId="60A67560" w14:textId="77777777" w:rsidR="001C2181" w:rsidRPr="0034140D" w:rsidRDefault="001C2181" w:rsidP="001C2181">
      <w:pPr>
        <w:spacing w:line="276" w:lineRule="auto"/>
        <w:jc w:val="center"/>
      </w:pPr>
    </w:p>
    <w:p w14:paraId="6CF1D3E4" w14:textId="77777777" w:rsidR="001C2181" w:rsidRPr="0034140D" w:rsidRDefault="001C2181" w:rsidP="001C2181">
      <w:pPr>
        <w:spacing w:line="276" w:lineRule="auto"/>
        <w:jc w:val="center"/>
      </w:pPr>
    </w:p>
    <w:p w14:paraId="145AC0E0" w14:textId="77777777" w:rsidR="001C2181" w:rsidRPr="0034140D" w:rsidRDefault="001C2181" w:rsidP="001C2181">
      <w:pPr>
        <w:spacing w:line="276" w:lineRule="auto"/>
        <w:jc w:val="center"/>
      </w:pPr>
    </w:p>
    <w:p w14:paraId="78A60C57" w14:textId="77777777" w:rsidR="001C2181" w:rsidRPr="0034140D" w:rsidRDefault="001C2181" w:rsidP="001C2181">
      <w:pPr>
        <w:spacing w:line="276" w:lineRule="auto"/>
        <w:jc w:val="center"/>
      </w:pPr>
    </w:p>
    <w:p w14:paraId="153463F0" w14:textId="77777777" w:rsidR="001C2181" w:rsidRPr="0034140D" w:rsidRDefault="001C2181" w:rsidP="001C2181">
      <w:pPr>
        <w:spacing w:line="276" w:lineRule="auto"/>
        <w:jc w:val="center"/>
      </w:pPr>
    </w:p>
    <w:p w14:paraId="15EAAB42" w14:textId="77777777" w:rsidR="001C2181" w:rsidRPr="0034140D" w:rsidRDefault="001C2181" w:rsidP="001C2181">
      <w:pPr>
        <w:spacing w:line="276" w:lineRule="auto"/>
        <w:jc w:val="center"/>
      </w:pPr>
    </w:p>
    <w:p w14:paraId="66B8B7E0" w14:textId="77777777" w:rsidR="001C2181" w:rsidRDefault="001C2181" w:rsidP="001C2181">
      <w:pPr>
        <w:spacing w:line="276" w:lineRule="auto"/>
        <w:jc w:val="center"/>
      </w:pPr>
    </w:p>
    <w:p w14:paraId="5772EF5B" w14:textId="77777777" w:rsidR="001C2181" w:rsidRDefault="001C2181" w:rsidP="001C2181">
      <w:pPr>
        <w:spacing w:line="276" w:lineRule="auto"/>
        <w:jc w:val="center"/>
      </w:pPr>
    </w:p>
    <w:p w14:paraId="6F554DDF" w14:textId="77777777" w:rsidR="001C2181" w:rsidRDefault="001C2181" w:rsidP="001C2181">
      <w:pPr>
        <w:spacing w:line="276" w:lineRule="auto"/>
        <w:jc w:val="center"/>
      </w:pPr>
    </w:p>
    <w:p w14:paraId="34F9EB7D" w14:textId="77777777" w:rsidR="001C2181" w:rsidRDefault="001C2181" w:rsidP="001C2181">
      <w:pPr>
        <w:spacing w:line="276" w:lineRule="auto"/>
        <w:jc w:val="center"/>
      </w:pPr>
    </w:p>
    <w:p w14:paraId="72CBE57C" w14:textId="77777777" w:rsidR="001C2181" w:rsidRDefault="001C2181" w:rsidP="001C2181">
      <w:pPr>
        <w:spacing w:line="276" w:lineRule="auto"/>
        <w:jc w:val="center"/>
      </w:pPr>
    </w:p>
    <w:p w14:paraId="132FC667" w14:textId="77777777" w:rsidR="001C2181" w:rsidRPr="0034140D" w:rsidRDefault="001C2181" w:rsidP="001C2181">
      <w:pPr>
        <w:spacing w:line="276" w:lineRule="auto"/>
        <w:jc w:val="center"/>
      </w:pPr>
    </w:p>
    <w:p w14:paraId="2ADB16BD" w14:textId="77777777" w:rsidR="001C2181" w:rsidRPr="0034140D" w:rsidRDefault="001C2181" w:rsidP="001C2181">
      <w:pPr>
        <w:spacing w:line="276" w:lineRule="auto"/>
        <w:jc w:val="center"/>
      </w:pPr>
    </w:p>
    <w:p w14:paraId="320428C7" w14:textId="5D818F08" w:rsidR="001C2181" w:rsidRPr="00FC4F35" w:rsidRDefault="001C2181" w:rsidP="001C2181">
      <w:pPr>
        <w:spacing w:line="276" w:lineRule="auto"/>
        <w:jc w:val="center"/>
        <w:rPr>
          <w:sz w:val="28"/>
          <w:szCs w:val="28"/>
        </w:rPr>
      </w:pPr>
      <w:r w:rsidRPr="00FC4F35">
        <w:rPr>
          <w:szCs w:val="28"/>
        </w:rPr>
        <w:t>202</w:t>
      </w:r>
      <w:r w:rsidR="006D6E6B" w:rsidRPr="00FC4F35">
        <w:rPr>
          <w:szCs w:val="28"/>
        </w:rPr>
        <w:t>3</w:t>
      </w:r>
      <w:r w:rsidRPr="00FC4F35">
        <w:rPr>
          <w:szCs w:val="28"/>
        </w:rPr>
        <w:t xml:space="preserve"> г.</w:t>
      </w:r>
    </w:p>
    <w:p w14:paraId="649D2525" w14:textId="77777777" w:rsidR="001C2181" w:rsidRPr="001C2181" w:rsidRDefault="001C2181" w:rsidP="001C2181"/>
    <w:tbl>
      <w:tblPr>
        <w:tblpPr w:leftFromText="180" w:rightFromText="180" w:vertAnchor="page" w:horzAnchor="margin" w:tblpY="1135"/>
        <w:tblW w:w="9645" w:type="dxa"/>
        <w:tblLayout w:type="fixed"/>
        <w:tblLook w:val="04A0" w:firstRow="1" w:lastRow="0" w:firstColumn="1" w:lastColumn="0" w:noHBand="0" w:noVBand="1"/>
      </w:tblPr>
      <w:tblGrid>
        <w:gridCol w:w="5390"/>
        <w:gridCol w:w="4255"/>
      </w:tblGrid>
      <w:tr w:rsidR="001C2181" w:rsidRPr="001C2181" w14:paraId="69F39E6B" w14:textId="77777777" w:rsidTr="00803109">
        <w:tc>
          <w:tcPr>
            <w:tcW w:w="5390" w:type="dxa"/>
            <w:shd w:val="clear" w:color="auto" w:fill="auto"/>
            <w:hideMark/>
          </w:tcPr>
          <w:p w14:paraId="7BA6E7E3" w14:textId="77777777" w:rsidR="001C2181" w:rsidRPr="001C2181" w:rsidRDefault="001C2181" w:rsidP="001C2181">
            <w:r w:rsidRPr="001C2181">
              <w:rPr>
                <w:sz w:val="22"/>
                <w:szCs w:val="22"/>
              </w:rPr>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w:t>
            </w:r>
            <w:r w:rsidRPr="001C2181">
              <w:rPr>
                <w:snapToGrid w:val="0"/>
                <w:sz w:val="22"/>
                <w:szCs w:val="22"/>
              </w:rPr>
              <w:t>38.02.01 Экономика и бухгалтерский учет (по отраслям)</w:t>
            </w:r>
          </w:p>
          <w:p w14:paraId="4D1ADB70" w14:textId="77777777" w:rsidR="001C2181" w:rsidRPr="001C2181" w:rsidRDefault="001C2181" w:rsidP="001C2181">
            <w:pPr>
              <w:rPr>
                <w:b/>
                <w:spacing w:val="20"/>
              </w:rPr>
            </w:pPr>
          </w:p>
          <w:p w14:paraId="1A6127CA" w14:textId="77777777" w:rsidR="001C2181" w:rsidRPr="001C2181" w:rsidRDefault="001C2181" w:rsidP="001C2181">
            <w:pPr>
              <w:rPr>
                <w:b/>
                <w:spacing w:val="20"/>
              </w:rPr>
            </w:pPr>
          </w:p>
          <w:p w14:paraId="1C402A88" w14:textId="77777777" w:rsidR="001C2181" w:rsidRPr="001C2181" w:rsidRDefault="001C2181" w:rsidP="001C2181">
            <w:pPr>
              <w:rPr>
                <w:b/>
                <w:spacing w:val="20"/>
              </w:rPr>
            </w:pPr>
          </w:p>
          <w:p w14:paraId="64AC5515" w14:textId="77777777" w:rsidR="001C2181" w:rsidRPr="001C2181" w:rsidRDefault="001C2181" w:rsidP="001C2181">
            <w:pPr>
              <w:rPr>
                <w:b/>
                <w:spacing w:val="20"/>
              </w:rPr>
            </w:pPr>
          </w:p>
          <w:p w14:paraId="4248F0E1" w14:textId="77777777" w:rsidR="001C2181" w:rsidRPr="001C2181" w:rsidRDefault="001C2181" w:rsidP="001C2181">
            <w:pPr>
              <w:rPr>
                <w:b/>
                <w:spacing w:val="20"/>
              </w:rPr>
            </w:pPr>
          </w:p>
          <w:p w14:paraId="034DB0F2" w14:textId="77777777" w:rsidR="001C2181" w:rsidRPr="001C2181" w:rsidRDefault="001C2181" w:rsidP="001C2181">
            <w:pPr>
              <w:rPr>
                <w:b/>
                <w:spacing w:val="20"/>
              </w:rPr>
            </w:pPr>
          </w:p>
          <w:p w14:paraId="5689F926" w14:textId="77777777" w:rsidR="001C2181" w:rsidRPr="001C2181" w:rsidRDefault="001C2181" w:rsidP="001C2181">
            <w:pPr>
              <w:rPr>
                <w:b/>
                <w:spacing w:val="20"/>
              </w:rPr>
            </w:pPr>
          </w:p>
          <w:p w14:paraId="0627FA5B" w14:textId="77777777" w:rsidR="001C2181" w:rsidRDefault="001C2181" w:rsidP="001C2181">
            <w:pPr>
              <w:rPr>
                <w:b/>
                <w:spacing w:val="20"/>
              </w:rPr>
            </w:pPr>
          </w:p>
          <w:p w14:paraId="46BC2D7B" w14:textId="77777777" w:rsidR="001C2181" w:rsidRDefault="001C2181" w:rsidP="001C2181">
            <w:pPr>
              <w:rPr>
                <w:b/>
                <w:spacing w:val="20"/>
              </w:rPr>
            </w:pPr>
          </w:p>
          <w:p w14:paraId="3C2998E8" w14:textId="77777777" w:rsidR="001C2181" w:rsidRDefault="001C2181" w:rsidP="001C2181">
            <w:pPr>
              <w:rPr>
                <w:b/>
                <w:spacing w:val="20"/>
              </w:rPr>
            </w:pPr>
          </w:p>
          <w:p w14:paraId="22DBD23A" w14:textId="77777777" w:rsidR="001C2181" w:rsidRDefault="001C2181" w:rsidP="001C2181">
            <w:pPr>
              <w:rPr>
                <w:b/>
                <w:spacing w:val="20"/>
              </w:rPr>
            </w:pPr>
          </w:p>
          <w:p w14:paraId="661CBBA8" w14:textId="77777777" w:rsidR="001C2181" w:rsidRDefault="001C2181" w:rsidP="001C2181">
            <w:pPr>
              <w:rPr>
                <w:b/>
                <w:spacing w:val="20"/>
              </w:rPr>
            </w:pPr>
          </w:p>
          <w:p w14:paraId="77580BE5" w14:textId="77777777" w:rsidR="001C2181" w:rsidRPr="001C2181" w:rsidRDefault="001C2181" w:rsidP="001C2181">
            <w:pPr>
              <w:rPr>
                <w:b/>
                <w:spacing w:val="20"/>
              </w:rPr>
            </w:pPr>
          </w:p>
          <w:p w14:paraId="07CD57AA" w14:textId="77777777" w:rsidR="001C2181" w:rsidRPr="001C2181" w:rsidRDefault="001C2181" w:rsidP="001C2181">
            <w:pPr>
              <w:rPr>
                <w:b/>
                <w:spacing w:val="20"/>
              </w:rPr>
            </w:pPr>
          </w:p>
          <w:p w14:paraId="6BA8D7D1" w14:textId="77777777" w:rsidR="001C2181" w:rsidRPr="001C2181" w:rsidRDefault="001C2181" w:rsidP="001C2181">
            <w:pPr>
              <w:rPr>
                <w:b/>
                <w:spacing w:val="20"/>
              </w:rPr>
            </w:pPr>
          </w:p>
          <w:p w14:paraId="476C5C92" w14:textId="77777777" w:rsidR="001C2181" w:rsidRPr="001C2181" w:rsidRDefault="001C2181" w:rsidP="001C2181">
            <w:pPr>
              <w:rPr>
                <w:spacing w:val="20"/>
              </w:rPr>
            </w:pPr>
            <w:r w:rsidRPr="001C2181">
              <w:rPr>
                <w:spacing w:val="20"/>
              </w:rPr>
              <w:t xml:space="preserve">РАССМОТРЕНА </w:t>
            </w:r>
          </w:p>
          <w:p w14:paraId="23281965" w14:textId="77777777" w:rsidR="001C2181" w:rsidRPr="001C2181" w:rsidRDefault="001C2181" w:rsidP="001C2181">
            <w:r w:rsidRPr="001C2181">
              <w:t>на заседании цикловой комиссии экономических и социально-юридических дисциплин</w:t>
            </w:r>
          </w:p>
          <w:p w14:paraId="5462EEB0" w14:textId="7DDAE7FA" w:rsidR="001C2181" w:rsidRPr="001C2181" w:rsidRDefault="001C2181" w:rsidP="001C2181">
            <w:r w:rsidRPr="001C2181">
              <w:t xml:space="preserve">Протокол № </w:t>
            </w:r>
            <w:r w:rsidR="00873928">
              <w:t>1</w:t>
            </w:r>
            <w:r w:rsidR="00B20259">
              <w:t xml:space="preserve"> </w:t>
            </w:r>
            <w:r w:rsidRPr="001C2181">
              <w:t>от "</w:t>
            </w:r>
            <w:r w:rsidR="00873928">
              <w:t>30» 08.2023</w:t>
            </w:r>
            <w:r w:rsidRPr="001C2181">
              <w:t>г.</w:t>
            </w:r>
          </w:p>
          <w:p w14:paraId="726BBC36" w14:textId="77777777" w:rsidR="001C2181" w:rsidRPr="001C2181" w:rsidRDefault="001C2181" w:rsidP="001C2181">
            <w:r w:rsidRPr="001C2181">
              <w:t>Председатель ЦК: __________/В.Д. Павлова /</w:t>
            </w:r>
          </w:p>
          <w:p w14:paraId="2A206180" w14:textId="77777777" w:rsidR="001C2181" w:rsidRPr="001C2181" w:rsidRDefault="001C2181" w:rsidP="001C2181"/>
          <w:p w14:paraId="374924F9" w14:textId="77777777" w:rsidR="001C2181" w:rsidRPr="001C2181" w:rsidRDefault="001C2181" w:rsidP="001C2181"/>
          <w:p w14:paraId="0C1C2426" w14:textId="77777777" w:rsidR="001C2181" w:rsidRPr="001C2181" w:rsidRDefault="001C2181" w:rsidP="001C2181"/>
          <w:p w14:paraId="2EA3886B" w14:textId="77777777" w:rsidR="001C2181" w:rsidRPr="001C2181" w:rsidRDefault="001C2181" w:rsidP="001C2181"/>
          <w:p w14:paraId="52B536B4" w14:textId="77777777" w:rsidR="001C2181" w:rsidRPr="001C2181" w:rsidRDefault="001C2181" w:rsidP="001C2181"/>
          <w:p w14:paraId="0D007C53" w14:textId="77777777" w:rsidR="001C2181" w:rsidRPr="001C2181" w:rsidRDefault="001C2181" w:rsidP="001C2181"/>
          <w:p w14:paraId="66AE22F7" w14:textId="77777777" w:rsidR="001C2181" w:rsidRDefault="001C2181" w:rsidP="001C2181"/>
          <w:p w14:paraId="41803B04" w14:textId="77777777" w:rsidR="001C2181" w:rsidRDefault="001C2181" w:rsidP="001C2181"/>
          <w:p w14:paraId="6F64E7C2" w14:textId="77777777" w:rsidR="001C2181" w:rsidRDefault="001C2181" w:rsidP="001C2181"/>
          <w:p w14:paraId="0D1BFF7B" w14:textId="77777777" w:rsidR="001C2181" w:rsidRDefault="001C2181" w:rsidP="001C2181"/>
          <w:p w14:paraId="0624CADC" w14:textId="77777777" w:rsidR="001C2181" w:rsidRPr="001C2181" w:rsidRDefault="001C2181" w:rsidP="001C2181"/>
          <w:p w14:paraId="4C86FDBD" w14:textId="77777777" w:rsidR="001C2181" w:rsidRPr="001C2181" w:rsidRDefault="001C2181" w:rsidP="001C2181"/>
          <w:p w14:paraId="71C10EC1" w14:textId="77777777" w:rsidR="001C2181" w:rsidRPr="001C2181" w:rsidRDefault="001C2181" w:rsidP="001C2181"/>
          <w:p w14:paraId="165FECD0" w14:textId="77777777" w:rsidR="001C2181" w:rsidRPr="001C2181" w:rsidRDefault="001C2181" w:rsidP="001C2181"/>
          <w:p w14:paraId="790CB436" w14:textId="77777777" w:rsidR="001C2181" w:rsidRPr="001C2181" w:rsidRDefault="001C2181" w:rsidP="001C2181"/>
          <w:p w14:paraId="776A74D9" w14:textId="77777777" w:rsidR="001C2181" w:rsidRPr="001C2181" w:rsidRDefault="001C2181" w:rsidP="001C2181">
            <w:r w:rsidRPr="001C2181">
              <w:t>Разработчики:</w:t>
            </w:r>
          </w:p>
          <w:p w14:paraId="4A11A523" w14:textId="266B4747" w:rsidR="001C2181" w:rsidRPr="001C2181" w:rsidRDefault="001C2181" w:rsidP="001C2181">
            <w:r w:rsidRPr="001C2181">
              <w:t>Павлова В.Д., преподаватель</w:t>
            </w:r>
          </w:p>
          <w:p w14:paraId="21F916BE" w14:textId="77777777" w:rsidR="001C2181" w:rsidRPr="001C2181" w:rsidRDefault="001C2181" w:rsidP="001C2181"/>
          <w:p w14:paraId="5C027F22" w14:textId="77777777" w:rsidR="001C2181" w:rsidRPr="001C2181" w:rsidRDefault="001C2181" w:rsidP="001C2181"/>
          <w:p w14:paraId="66D42E70" w14:textId="77777777" w:rsidR="001C2181" w:rsidRPr="001C2181" w:rsidRDefault="001C2181" w:rsidP="001C2181">
            <w:pPr>
              <w:tabs>
                <w:tab w:val="left" w:pos="0"/>
              </w:tabs>
              <w:spacing w:after="200" w:line="276" w:lineRule="auto"/>
              <w:rPr>
                <w:sz w:val="22"/>
                <w:szCs w:val="22"/>
              </w:rPr>
            </w:pPr>
          </w:p>
        </w:tc>
        <w:tc>
          <w:tcPr>
            <w:tcW w:w="4255" w:type="dxa"/>
            <w:shd w:val="clear" w:color="auto" w:fill="auto"/>
          </w:tcPr>
          <w:p w14:paraId="75067EE3" w14:textId="77777777" w:rsidR="001C2181" w:rsidRPr="001C2181" w:rsidRDefault="001C2181" w:rsidP="001C2181">
            <w:pPr>
              <w:ind w:firstLine="567"/>
              <w:jc w:val="right"/>
              <w:rPr>
                <w:spacing w:val="20"/>
              </w:rPr>
            </w:pPr>
            <w:r w:rsidRPr="001C2181">
              <w:rPr>
                <w:spacing w:val="20"/>
              </w:rPr>
              <w:t xml:space="preserve">        УТВЕРЖДЕНА</w:t>
            </w:r>
          </w:p>
          <w:p w14:paraId="153EC281" w14:textId="0CDD8116" w:rsidR="001C2181" w:rsidRPr="001C2181" w:rsidRDefault="001C2181" w:rsidP="001C2181">
            <w:pPr>
              <w:ind w:firstLine="567"/>
              <w:jc w:val="right"/>
              <w:rPr>
                <w:spacing w:val="20"/>
              </w:rPr>
            </w:pPr>
            <w:r w:rsidRPr="001C2181">
              <w:rPr>
                <w:spacing w:val="20"/>
              </w:rPr>
              <w:t xml:space="preserve">         Приказом №</w:t>
            </w:r>
            <w:r w:rsidR="00FC4F35">
              <w:rPr>
                <w:spacing w:val="20"/>
              </w:rPr>
              <w:t>336/б</w:t>
            </w:r>
          </w:p>
          <w:p w14:paraId="23B8820B" w14:textId="40EF7014" w:rsidR="001C2181" w:rsidRPr="001C2181" w:rsidRDefault="006D6E6B" w:rsidP="001C2181">
            <w:pPr>
              <w:tabs>
                <w:tab w:val="left" w:pos="0"/>
              </w:tabs>
              <w:spacing w:after="200" w:line="276" w:lineRule="auto"/>
              <w:ind w:firstLine="567"/>
              <w:jc w:val="right"/>
              <w:rPr>
                <w:sz w:val="22"/>
                <w:szCs w:val="22"/>
              </w:rPr>
            </w:pPr>
            <w:r>
              <w:t xml:space="preserve">    от "</w:t>
            </w:r>
            <w:r w:rsidR="00FC4F35">
              <w:t>30</w:t>
            </w:r>
            <w:r w:rsidR="001C2181" w:rsidRPr="001C2181">
              <w:t xml:space="preserve">" </w:t>
            </w:r>
            <w:r w:rsidR="00FC4F35">
              <w:t>августа</w:t>
            </w:r>
            <w:r w:rsidR="001C2181" w:rsidRPr="001C2181">
              <w:t xml:space="preserve"> 202</w:t>
            </w:r>
            <w:r>
              <w:t>3</w:t>
            </w:r>
            <w:r w:rsidR="001C2181" w:rsidRPr="001C2181">
              <w:t xml:space="preserve"> г.</w:t>
            </w:r>
          </w:p>
          <w:p w14:paraId="786195CB" w14:textId="77777777" w:rsidR="001C2181" w:rsidRPr="001C2181" w:rsidRDefault="001C2181" w:rsidP="001C2181">
            <w:pPr>
              <w:tabs>
                <w:tab w:val="left" w:pos="0"/>
              </w:tabs>
              <w:spacing w:after="200" w:line="276" w:lineRule="auto"/>
              <w:ind w:firstLine="567"/>
              <w:jc w:val="right"/>
              <w:rPr>
                <w:sz w:val="22"/>
                <w:szCs w:val="22"/>
              </w:rPr>
            </w:pPr>
          </w:p>
          <w:p w14:paraId="52BC769E" w14:textId="77777777" w:rsidR="001C2181" w:rsidRPr="001C2181" w:rsidRDefault="001C2181" w:rsidP="001C2181">
            <w:pPr>
              <w:tabs>
                <w:tab w:val="left" w:pos="0"/>
              </w:tabs>
              <w:spacing w:after="200" w:line="276" w:lineRule="auto"/>
              <w:ind w:firstLine="567"/>
              <w:jc w:val="center"/>
              <w:rPr>
                <w:sz w:val="22"/>
                <w:szCs w:val="22"/>
              </w:rPr>
            </w:pPr>
            <w:r w:rsidRPr="001C2181">
              <w:rPr>
                <w:sz w:val="22"/>
                <w:szCs w:val="22"/>
              </w:rPr>
              <w:t xml:space="preserve"> М.П.</w:t>
            </w:r>
          </w:p>
          <w:p w14:paraId="231F7E91" w14:textId="77777777" w:rsidR="001C2181" w:rsidRPr="001C2181" w:rsidRDefault="001C2181" w:rsidP="001C2181">
            <w:pPr>
              <w:tabs>
                <w:tab w:val="left" w:pos="0"/>
              </w:tabs>
              <w:spacing w:after="200" w:line="276" w:lineRule="auto"/>
              <w:ind w:firstLine="567"/>
              <w:jc w:val="center"/>
              <w:rPr>
                <w:sz w:val="22"/>
                <w:szCs w:val="22"/>
              </w:rPr>
            </w:pPr>
          </w:p>
          <w:p w14:paraId="0A473B20" w14:textId="77777777" w:rsidR="001C2181" w:rsidRPr="001C2181" w:rsidRDefault="001C2181" w:rsidP="001C2181">
            <w:pPr>
              <w:tabs>
                <w:tab w:val="left" w:pos="0"/>
              </w:tabs>
              <w:spacing w:after="200" w:line="276" w:lineRule="auto"/>
              <w:ind w:firstLine="567"/>
              <w:jc w:val="center"/>
              <w:rPr>
                <w:sz w:val="22"/>
                <w:szCs w:val="22"/>
              </w:rPr>
            </w:pPr>
          </w:p>
          <w:p w14:paraId="69B3E1CF" w14:textId="77777777" w:rsidR="001C2181" w:rsidRPr="001C2181" w:rsidRDefault="001C2181" w:rsidP="001C2181">
            <w:pPr>
              <w:tabs>
                <w:tab w:val="left" w:pos="0"/>
              </w:tabs>
              <w:spacing w:after="200" w:line="276" w:lineRule="auto"/>
              <w:ind w:firstLine="567"/>
              <w:jc w:val="center"/>
              <w:rPr>
                <w:sz w:val="22"/>
                <w:szCs w:val="22"/>
              </w:rPr>
            </w:pPr>
          </w:p>
          <w:p w14:paraId="34EAC254" w14:textId="77777777" w:rsidR="001C2181" w:rsidRPr="001C2181" w:rsidRDefault="001C2181" w:rsidP="001C2181">
            <w:pPr>
              <w:tabs>
                <w:tab w:val="left" w:pos="0"/>
              </w:tabs>
              <w:spacing w:after="200" w:line="276" w:lineRule="auto"/>
              <w:ind w:firstLine="567"/>
              <w:jc w:val="center"/>
              <w:rPr>
                <w:sz w:val="22"/>
                <w:szCs w:val="22"/>
              </w:rPr>
            </w:pPr>
          </w:p>
          <w:p w14:paraId="2D2DDB38" w14:textId="77777777" w:rsidR="001C2181" w:rsidRPr="001C2181" w:rsidRDefault="001C2181" w:rsidP="001C2181"/>
          <w:p w14:paraId="533FD0DA" w14:textId="77777777" w:rsidR="001C2181" w:rsidRPr="001C2181" w:rsidRDefault="001C2181" w:rsidP="001C2181">
            <w:r w:rsidRPr="001C2181">
              <w:rPr>
                <w:snapToGrid w:val="0"/>
              </w:rPr>
              <w:t xml:space="preserve"> </w:t>
            </w:r>
          </w:p>
          <w:p w14:paraId="523C2F69" w14:textId="77777777" w:rsidR="001C2181" w:rsidRPr="001C2181" w:rsidRDefault="001C2181" w:rsidP="001C2181">
            <w:pPr>
              <w:tabs>
                <w:tab w:val="left" w:pos="0"/>
              </w:tabs>
              <w:spacing w:after="200" w:line="276" w:lineRule="auto"/>
              <w:ind w:firstLine="567"/>
              <w:jc w:val="center"/>
              <w:rPr>
                <w:sz w:val="22"/>
                <w:szCs w:val="22"/>
              </w:rPr>
            </w:pPr>
          </w:p>
        </w:tc>
      </w:tr>
    </w:tbl>
    <w:p w14:paraId="42114F74" w14:textId="77777777" w:rsidR="001C2181" w:rsidRDefault="001C2181" w:rsidP="001C2181">
      <w:pPr>
        <w:spacing w:after="160" w:line="276" w:lineRule="auto"/>
        <w:jc w:val="center"/>
        <w:rPr>
          <w:sz w:val="28"/>
          <w:szCs w:val="28"/>
        </w:rPr>
      </w:pPr>
      <w:r w:rsidRPr="004330E0">
        <w:rPr>
          <w:sz w:val="28"/>
          <w:szCs w:val="28"/>
        </w:rPr>
        <w:br w:type="page"/>
      </w:r>
    </w:p>
    <w:p w14:paraId="2D21F427" w14:textId="77777777" w:rsidR="001C2181" w:rsidRPr="004330E0" w:rsidRDefault="001C2181" w:rsidP="001C2181">
      <w:pPr>
        <w:spacing w:after="160" w:line="276" w:lineRule="auto"/>
        <w:jc w:val="center"/>
        <w:rPr>
          <w:b/>
        </w:rPr>
      </w:pPr>
      <w:r w:rsidRPr="004330E0">
        <w:rPr>
          <w:b/>
        </w:rPr>
        <w:lastRenderedPageBreak/>
        <w:t>СОДЕРЖАНИЕ</w:t>
      </w:r>
    </w:p>
    <w:p w14:paraId="0AA03BEF" w14:textId="77777777" w:rsidR="001C2181" w:rsidRPr="004330E0" w:rsidRDefault="001C2181" w:rsidP="001C2181">
      <w:pPr>
        <w:spacing w:line="276" w:lineRule="auto"/>
        <w:rPr>
          <w:b/>
          <w:iCs/>
        </w:rPr>
      </w:pPr>
    </w:p>
    <w:tbl>
      <w:tblPr>
        <w:tblW w:w="0" w:type="auto"/>
        <w:tblLook w:val="01E0" w:firstRow="1" w:lastRow="1" w:firstColumn="1" w:lastColumn="1" w:noHBand="0" w:noVBand="0"/>
      </w:tblPr>
      <w:tblGrid>
        <w:gridCol w:w="7501"/>
        <w:gridCol w:w="1854"/>
      </w:tblGrid>
      <w:tr w:rsidR="001C2181" w:rsidRPr="004330E0" w14:paraId="4E697313" w14:textId="77777777" w:rsidTr="00803109">
        <w:tc>
          <w:tcPr>
            <w:tcW w:w="7501" w:type="dxa"/>
          </w:tcPr>
          <w:p w14:paraId="40280967" w14:textId="77777777" w:rsidR="001C2181" w:rsidRPr="004330E0" w:rsidRDefault="001C2181" w:rsidP="00803109">
            <w:pPr>
              <w:numPr>
                <w:ilvl w:val="0"/>
                <w:numId w:val="19"/>
              </w:numPr>
              <w:suppressAutoHyphens/>
              <w:spacing w:after="120" w:line="276" w:lineRule="auto"/>
              <w:jc w:val="both"/>
              <w:rPr>
                <w:b/>
              </w:rPr>
            </w:pPr>
            <w:r w:rsidRPr="004330E0">
              <w:rPr>
                <w:b/>
              </w:rPr>
              <w:t>ОБЩАЯ ХАРАКТЕРИСТИКА РАБОЧЕЙ ПРОГРАММЫ УЧЕБНОЙ ДИСЦИПЛИНЫ</w:t>
            </w:r>
          </w:p>
        </w:tc>
        <w:tc>
          <w:tcPr>
            <w:tcW w:w="1854" w:type="dxa"/>
          </w:tcPr>
          <w:p w14:paraId="5AFD9C7E" w14:textId="77777777" w:rsidR="001C2181" w:rsidRPr="004330E0" w:rsidRDefault="001C2181" w:rsidP="00803109">
            <w:pPr>
              <w:spacing w:after="120" w:line="276" w:lineRule="auto"/>
              <w:rPr>
                <w:b/>
              </w:rPr>
            </w:pPr>
          </w:p>
        </w:tc>
      </w:tr>
      <w:tr w:rsidR="001C2181" w:rsidRPr="004330E0" w14:paraId="7D52C867" w14:textId="77777777" w:rsidTr="00803109">
        <w:tc>
          <w:tcPr>
            <w:tcW w:w="7501" w:type="dxa"/>
          </w:tcPr>
          <w:p w14:paraId="3E708FEC" w14:textId="77777777" w:rsidR="001C2181" w:rsidRPr="004330E0" w:rsidRDefault="001C2181" w:rsidP="001C2181">
            <w:pPr>
              <w:numPr>
                <w:ilvl w:val="0"/>
                <w:numId w:val="19"/>
              </w:numPr>
              <w:suppressAutoHyphens/>
              <w:spacing w:after="120" w:line="276" w:lineRule="auto"/>
              <w:jc w:val="both"/>
              <w:rPr>
                <w:b/>
              </w:rPr>
            </w:pPr>
            <w:r w:rsidRPr="004330E0">
              <w:rPr>
                <w:b/>
              </w:rPr>
              <w:t>СТРУКТУРА И СОДЕРЖАНИЕ УЧЕБНОЙ ДИСЦИПЛИНЫ</w:t>
            </w:r>
          </w:p>
          <w:p w14:paraId="7F4E1969" w14:textId="77777777" w:rsidR="001C2181" w:rsidRPr="004330E0" w:rsidRDefault="001C2181" w:rsidP="001C2181">
            <w:pPr>
              <w:numPr>
                <w:ilvl w:val="0"/>
                <w:numId w:val="19"/>
              </w:numPr>
              <w:suppressAutoHyphens/>
              <w:spacing w:after="120" w:line="276" w:lineRule="auto"/>
              <w:jc w:val="both"/>
              <w:rPr>
                <w:b/>
              </w:rPr>
            </w:pPr>
            <w:r w:rsidRPr="004330E0">
              <w:rPr>
                <w:b/>
              </w:rPr>
              <w:t>УСЛОВИЯ РЕАЛИЗАЦИИ УЧЕБНОЙ ДИСЦИПЛИНЫ</w:t>
            </w:r>
          </w:p>
        </w:tc>
        <w:tc>
          <w:tcPr>
            <w:tcW w:w="1854" w:type="dxa"/>
          </w:tcPr>
          <w:p w14:paraId="7231D8B0" w14:textId="77777777" w:rsidR="001C2181" w:rsidRPr="004330E0" w:rsidRDefault="001C2181" w:rsidP="00803109">
            <w:pPr>
              <w:spacing w:after="120" w:line="276" w:lineRule="auto"/>
              <w:ind w:left="644"/>
              <w:rPr>
                <w:b/>
              </w:rPr>
            </w:pPr>
          </w:p>
        </w:tc>
      </w:tr>
      <w:tr w:rsidR="001C2181" w:rsidRPr="004330E0" w14:paraId="3E122E90" w14:textId="77777777" w:rsidTr="00803109">
        <w:tc>
          <w:tcPr>
            <w:tcW w:w="7501" w:type="dxa"/>
          </w:tcPr>
          <w:p w14:paraId="6BDF09FB" w14:textId="77777777" w:rsidR="001C2181" w:rsidRPr="004330E0" w:rsidRDefault="001C2181" w:rsidP="001C2181">
            <w:pPr>
              <w:numPr>
                <w:ilvl w:val="0"/>
                <w:numId w:val="19"/>
              </w:numPr>
              <w:suppressAutoHyphens/>
              <w:spacing w:after="120" w:line="276" w:lineRule="auto"/>
              <w:jc w:val="both"/>
              <w:rPr>
                <w:b/>
              </w:rPr>
            </w:pPr>
            <w:r w:rsidRPr="004330E0">
              <w:rPr>
                <w:b/>
              </w:rPr>
              <w:t>КОНТРОЛЬ И ОЦЕНКА РЕЗУЛЬТАТОВ ОСВОЕНИЯ УЧЕБНОЙ ДИСЦИПЛИНЫ</w:t>
            </w:r>
          </w:p>
          <w:p w14:paraId="668ED80B" w14:textId="77777777" w:rsidR="001C2181" w:rsidRPr="004330E0" w:rsidRDefault="001C2181" w:rsidP="00803109">
            <w:pPr>
              <w:suppressAutoHyphens/>
              <w:spacing w:after="120" w:line="276" w:lineRule="auto"/>
              <w:jc w:val="both"/>
              <w:rPr>
                <w:b/>
              </w:rPr>
            </w:pPr>
          </w:p>
        </w:tc>
        <w:tc>
          <w:tcPr>
            <w:tcW w:w="1854" w:type="dxa"/>
          </w:tcPr>
          <w:p w14:paraId="11031390" w14:textId="77777777" w:rsidR="001C2181" w:rsidRPr="004330E0" w:rsidRDefault="001C2181" w:rsidP="00803109">
            <w:pPr>
              <w:spacing w:after="120" w:line="276" w:lineRule="auto"/>
              <w:rPr>
                <w:b/>
              </w:rPr>
            </w:pPr>
          </w:p>
        </w:tc>
      </w:tr>
    </w:tbl>
    <w:p w14:paraId="5A912D71" w14:textId="77777777" w:rsidR="001C2181" w:rsidRPr="004330E0" w:rsidRDefault="001C2181" w:rsidP="001C2181">
      <w:pPr>
        <w:spacing w:line="276" w:lineRule="auto"/>
        <w:rPr>
          <w:sz w:val="28"/>
          <w:szCs w:val="28"/>
        </w:rPr>
      </w:pPr>
    </w:p>
    <w:p w14:paraId="0E892DCF" w14:textId="4D829E23" w:rsidR="001C2181" w:rsidRPr="0034140D" w:rsidRDefault="001C2181" w:rsidP="001C2181">
      <w:pPr>
        <w:spacing w:line="276" w:lineRule="auto"/>
        <w:jc w:val="center"/>
        <w:rPr>
          <w:b/>
          <w:bCs/>
          <w:sz w:val="28"/>
          <w:szCs w:val="28"/>
        </w:rPr>
      </w:pPr>
      <w:r w:rsidRPr="004330E0">
        <w:rPr>
          <w:sz w:val="28"/>
          <w:szCs w:val="28"/>
        </w:rPr>
        <w:br w:type="page"/>
      </w:r>
      <w:r w:rsidRPr="0034140D">
        <w:rPr>
          <w:b/>
          <w:bCs/>
        </w:rPr>
        <w:lastRenderedPageBreak/>
        <w:t xml:space="preserve">1. ОБЩАЯ ХАРАКТЕРИСТИКА РАБОЧЕЙПРОГРАММЫ УЧЕБНОЙ ДИСЦИПЛИНЫ </w:t>
      </w:r>
      <w:r>
        <w:rPr>
          <w:b/>
          <w:bCs/>
        </w:rPr>
        <w:br/>
      </w:r>
      <w:r w:rsidR="00B90A4F" w:rsidRPr="00B90A4F">
        <w:rPr>
          <w:b/>
          <w:bCs/>
        </w:rPr>
        <w:t>ОП.02 ФИНАНСЫ, ДЕНЕЖНОЕ ОБРАЩЕНИЕ И КРЕДИТ</w:t>
      </w:r>
    </w:p>
    <w:p w14:paraId="3FAF04F0" w14:textId="77777777" w:rsidR="001C2181" w:rsidRPr="004330E0" w:rsidRDefault="001C2181" w:rsidP="001C2181">
      <w:pPr>
        <w:pStyle w:val="af2"/>
        <w:spacing w:line="276" w:lineRule="auto"/>
      </w:pPr>
      <w:r w:rsidRPr="004330E0">
        <w:t>1.1. Место дисциплины в структуре основной образовательной программы:</w:t>
      </w:r>
    </w:p>
    <w:p w14:paraId="6BFB75DC" w14:textId="6B378562" w:rsidR="00B90A4F" w:rsidRDefault="00B90A4F" w:rsidP="00B90A4F">
      <w:pPr>
        <w:pStyle w:val="ad"/>
        <w:spacing w:line="276" w:lineRule="auto"/>
      </w:pPr>
      <w:r>
        <w:t>Учебная дисциплина «ОП.02 Финансы, денежное обращение и кредит» является обязательной частью общепрофессионального цикла примерной основной образовательной программы в соответствии с ФГОС по специальности СПО 38.02.01 Экономика и бухгалтерский учет (по отраслям).</w:t>
      </w:r>
    </w:p>
    <w:p w14:paraId="28E57561" w14:textId="77777777" w:rsidR="00B90A4F" w:rsidRDefault="00B90A4F" w:rsidP="00B90A4F">
      <w:pPr>
        <w:pStyle w:val="ad"/>
        <w:spacing w:line="276" w:lineRule="auto"/>
      </w:pPr>
      <w:r>
        <w:t>Особое значение дисциплина имеет при формировании и развитии ОК 01, ОК 02, ОК</w:t>
      </w:r>
    </w:p>
    <w:p w14:paraId="6CA6D54A" w14:textId="05D4D8D8" w:rsidR="001C2181" w:rsidRPr="004330E0" w:rsidRDefault="00B90A4F" w:rsidP="00B90A4F">
      <w:pPr>
        <w:pStyle w:val="ad"/>
        <w:spacing w:line="276" w:lineRule="auto"/>
        <w:ind w:firstLine="0"/>
      </w:pPr>
      <w:r>
        <w:t>03, ОК 09, ОК 10, ОК 11.</w:t>
      </w:r>
      <w:r>
        <w:cr/>
      </w:r>
    </w:p>
    <w:p w14:paraId="57517982" w14:textId="77777777" w:rsidR="001C2181" w:rsidRPr="004330E0" w:rsidRDefault="001C2181" w:rsidP="001C2181">
      <w:pPr>
        <w:pStyle w:val="af2"/>
        <w:spacing w:line="276" w:lineRule="auto"/>
        <w:ind w:left="1129" w:firstLine="0"/>
      </w:pPr>
      <w:r>
        <w:t xml:space="preserve">1.2. </w:t>
      </w:r>
      <w:r w:rsidRPr="004330E0">
        <w:t>Цель и результаты освоения дисциплины:</w:t>
      </w:r>
    </w:p>
    <w:p w14:paraId="6BAF535B" w14:textId="77777777" w:rsidR="001C2181" w:rsidRPr="004330E0" w:rsidRDefault="001C2181" w:rsidP="001C2181">
      <w:pPr>
        <w:pStyle w:val="ad"/>
        <w:spacing w:line="276" w:lineRule="auto"/>
      </w:pPr>
      <w:r w:rsidRPr="004330E0">
        <w:t xml:space="preserve">В рамках программы учебной дисциплины обучающимися осваиваются умения </w:t>
      </w:r>
      <w:r>
        <w:br/>
      </w:r>
      <w:r w:rsidRPr="004330E0">
        <w:t>и знания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3964"/>
      </w:tblGrid>
      <w:tr w:rsidR="001C2181" w:rsidRPr="004330E0" w14:paraId="09B70B8D" w14:textId="77777777" w:rsidTr="00803109">
        <w:tc>
          <w:tcPr>
            <w:tcW w:w="1413" w:type="dxa"/>
            <w:shd w:val="clear" w:color="auto" w:fill="auto"/>
          </w:tcPr>
          <w:p w14:paraId="401DAFD0" w14:textId="77777777" w:rsidR="001C2181" w:rsidRPr="004330E0" w:rsidRDefault="001C2181" w:rsidP="00803109">
            <w:pPr>
              <w:pStyle w:val="af1"/>
              <w:spacing w:line="276" w:lineRule="auto"/>
            </w:pPr>
            <w:r w:rsidRPr="004330E0">
              <w:t>Код</w:t>
            </w:r>
          </w:p>
          <w:p w14:paraId="4DEE8BD0" w14:textId="77777777" w:rsidR="001C2181" w:rsidRPr="004330E0" w:rsidRDefault="001C2181" w:rsidP="00803109">
            <w:pPr>
              <w:pStyle w:val="ad"/>
              <w:spacing w:line="276" w:lineRule="auto"/>
              <w:ind w:firstLine="0"/>
              <w:jc w:val="center"/>
              <w:rPr>
                <w:b/>
                <w:bCs w:val="0"/>
              </w:rPr>
            </w:pPr>
            <w:r w:rsidRPr="004330E0">
              <w:rPr>
                <w:b/>
                <w:bCs w:val="0"/>
              </w:rPr>
              <w:t>ПК, ОК, ЛР</w:t>
            </w:r>
          </w:p>
        </w:tc>
        <w:tc>
          <w:tcPr>
            <w:tcW w:w="4111" w:type="dxa"/>
            <w:shd w:val="clear" w:color="auto" w:fill="auto"/>
          </w:tcPr>
          <w:p w14:paraId="53768ED1" w14:textId="77777777" w:rsidR="001C2181" w:rsidRPr="004330E0" w:rsidRDefault="001C2181" w:rsidP="00803109">
            <w:pPr>
              <w:pStyle w:val="ad"/>
              <w:spacing w:line="276" w:lineRule="auto"/>
              <w:ind w:firstLine="0"/>
              <w:jc w:val="center"/>
              <w:rPr>
                <w:b/>
                <w:bCs w:val="0"/>
              </w:rPr>
            </w:pPr>
            <w:r w:rsidRPr="004330E0">
              <w:rPr>
                <w:b/>
                <w:bCs w:val="0"/>
              </w:rPr>
              <w:t>Умения</w:t>
            </w:r>
          </w:p>
        </w:tc>
        <w:tc>
          <w:tcPr>
            <w:tcW w:w="3964" w:type="dxa"/>
            <w:shd w:val="clear" w:color="auto" w:fill="auto"/>
          </w:tcPr>
          <w:p w14:paraId="0651C31E" w14:textId="77777777" w:rsidR="001C2181" w:rsidRPr="004330E0" w:rsidRDefault="001C2181" w:rsidP="00803109">
            <w:pPr>
              <w:pStyle w:val="ad"/>
              <w:spacing w:line="276" w:lineRule="auto"/>
              <w:ind w:firstLine="0"/>
              <w:jc w:val="center"/>
              <w:rPr>
                <w:b/>
                <w:bCs w:val="0"/>
              </w:rPr>
            </w:pPr>
            <w:r w:rsidRPr="004330E0">
              <w:rPr>
                <w:b/>
                <w:bCs w:val="0"/>
              </w:rPr>
              <w:t>Знания</w:t>
            </w:r>
          </w:p>
        </w:tc>
      </w:tr>
      <w:tr w:rsidR="001C2181" w:rsidRPr="004330E0" w14:paraId="6EFC53A9" w14:textId="77777777" w:rsidTr="00803109">
        <w:tc>
          <w:tcPr>
            <w:tcW w:w="1413" w:type="dxa"/>
            <w:shd w:val="clear" w:color="auto" w:fill="auto"/>
          </w:tcPr>
          <w:p w14:paraId="4062C013" w14:textId="77777777" w:rsidR="00B90A4F" w:rsidRDefault="00B90A4F" w:rsidP="00803109">
            <w:pPr>
              <w:pStyle w:val="af"/>
              <w:spacing w:line="276" w:lineRule="auto"/>
            </w:pPr>
            <w:r>
              <w:t>ОК 01</w:t>
            </w:r>
          </w:p>
          <w:p w14:paraId="0F3CEA29" w14:textId="77777777" w:rsidR="00B90A4F" w:rsidRDefault="00B90A4F" w:rsidP="00803109">
            <w:pPr>
              <w:pStyle w:val="af"/>
              <w:spacing w:line="276" w:lineRule="auto"/>
            </w:pPr>
            <w:r>
              <w:t xml:space="preserve"> ОК 02 </w:t>
            </w:r>
          </w:p>
          <w:p w14:paraId="06D98BFC" w14:textId="77777777" w:rsidR="00B90A4F" w:rsidRDefault="00B90A4F" w:rsidP="00803109">
            <w:pPr>
              <w:pStyle w:val="af"/>
              <w:spacing w:line="276" w:lineRule="auto"/>
            </w:pPr>
            <w:r>
              <w:t xml:space="preserve">ОК 03 </w:t>
            </w:r>
          </w:p>
          <w:p w14:paraId="3BEA910B" w14:textId="77777777" w:rsidR="00B90A4F" w:rsidRDefault="00B90A4F" w:rsidP="00803109">
            <w:pPr>
              <w:pStyle w:val="af"/>
              <w:spacing w:line="276" w:lineRule="auto"/>
            </w:pPr>
            <w:r>
              <w:t xml:space="preserve">ОК 09 </w:t>
            </w:r>
          </w:p>
          <w:p w14:paraId="20B393AD" w14:textId="77777777" w:rsidR="00B90A4F" w:rsidRDefault="00B90A4F" w:rsidP="00803109">
            <w:pPr>
              <w:pStyle w:val="af"/>
              <w:spacing w:line="276" w:lineRule="auto"/>
            </w:pPr>
            <w:r>
              <w:t xml:space="preserve">ОК 10 </w:t>
            </w:r>
          </w:p>
          <w:p w14:paraId="7235E611" w14:textId="77777777" w:rsidR="00B90A4F" w:rsidRDefault="00B90A4F" w:rsidP="00803109">
            <w:pPr>
              <w:pStyle w:val="af"/>
              <w:spacing w:line="276" w:lineRule="auto"/>
            </w:pPr>
            <w:r>
              <w:t xml:space="preserve">ОК 11 </w:t>
            </w:r>
          </w:p>
          <w:p w14:paraId="3A335043" w14:textId="77777777" w:rsidR="00B90A4F" w:rsidRDefault="00B90A4F" w:rsidP="00803109">
            <w:pPr>
              <w:pStyle w:val="af"/>
              <w:spacing w:line="276" w:lineRule="auto"/>
            </w:pPr>
            <w:r>
              <w:t xml:space="preserve">ПК 1.3 </w:t>
            </w:r>
          </w:p>
          <w:p w14:paraId="7271563B" w14:textId="77777777" w:rsidR="00B90A4F" w:rsidRDefault="00B90A4F" w:rsidP="00803109">
            <w:pPr>
              <w:pStyle w:val="af"/>
              <w:spacing w:line="276" w:lineRule="auto"/>
            </w:pPr>
            <w:r>
              <w:t xml:space="preserve">ПК 2.2 </w:t>
            </w:r>
          </w:p>
          <w:p w14:paraId="5679AB4D" w14:textId="77777777" w:rsidR="00B90A4F" w:rsidRDefault="00B90A4F" w:rsidP="00803109">
            <w:pPr>
              <w:pStyle w:val="af"/>
              <w:spacing w:line="276" w:lineRule="auto"/>
            </w:pPr>
            <w:r>
              <w:t xml:space="preserve">ПК 4.4, </w:t>
            </w:r>
          </w:p>
          <w:p w14:paraId="3382188C" w14:textId="3001F751" w:rsidR="001C2181" w:rsidRPr="004330E0" w:rsidRDefault="00B90A4F" w:rsidP="00803109">
            <w:pPr>
              <w:pStyle w:val="af"/>
              <w:spacing w:line="276" w:lineRule="auto"/>
            </w:pPr>
            <w:r>
              <w:t>ПК 4.6</w:t>
            </w:r>
          </w:p>
        </w:tc>
        <w:tc>
          <w:tcPr>
            <w:tcW w:w="4111" w:type="dxa"/>
            <w:shd w:val="clear" w:color="auto" w:fill="auto"/>
          </w:tcPr>
          <w:p w14:paraId="62F25EB8" w14:textId="77777777" w:rsidR="00B90A4F" w:rsidRDefault="00B90A4F" w:rsidP="00B90A4F">
            <w:pPr>
              <w:pStyle w:val="ad"/>
              <w:spacing w:line="276" w:lineRule="auto"/>
              <w:ind w:firstLine="0"/>
            </w:pPr>
            <w:r>
              <w:t xml:space="preserve">- рассчитывать долю денежных агрегатов, анализировать структуру денежной базы. Принимать решения о применении форм расчетов, предусмотренных законодательными актами Российской Федерации. </w:t>
            </w:r>
          </w:p>
          <w:p w14:paraId="39A52E71" w14:textId="77777777" w:rsidR="00B90A4F" w:rsidRDefault="00B90A4F" w:rsidP="00B90A4F">
            <w:pPr>
              <w:pStyle w:val="ad"/>
              <w:spacing w:line="276" w:lineRule="auto"/>
              <w:ind w:firstLine="0"/>
            </w:pPr>
            <w:r>
              <w:t xml:space="preserve">− Выявлять финансовые риски, связанные с изменением уровня инфляции, валютного курса, движением денежной массы. </w:t>
            </w:r>
          </w:p>
          <w:p w14:paraId="25D9BB47" w14:textId="77777777" w:rsidR="00B90A4F" w:rsidRDefault="00B90A4F" w:rsidP="00B90A4F">
            <w:pPr>
              <w:pStyle w:val="ad"/>
              <w:spacing w:line="276" w:lineRule="auto"/>
              <w:ind w:firstLine="0"/>
            </w:pPr>
            <w:r>
              <w:t xml:space="preserve">− Рассчитывать индекс инфляции, индексировать номинальные значения, выявлять отклонения данных с учетом различных временных периодов. </w:t>
            </w:r>
          </w:p>
          <w:p w14:paraId="7AB726D1" w14:textId="77777777" w:rsidR="00B90A4F" w:rsidRDefault="00B90A4F" w:rsidP="00B90A4F">
            <w:pPr>
              <w:pStyle w:val="ad"/>
              <w:spacing w:line="276" w:lineRule="auto"/>
              <w:ind w:firstLine="0"/>
            </w:pPr>
            <w:r>
              <w:t xml:space="preserve">− Определять мероприятия, позволяющие минимизировать степень воздействия инфляции на экономическую ситуацию. </w:t>
            </w:r>
          </w:p>
          <w:p w14:paraId="581BCAA6" w14:textId="77777777" w:rsidR="00B90A4F" w:rsidRDefault="00B90A4F" w:rsidP="00B90A4F">
            <w:pPr>
              <w:pStyle w:val="ad"/>
              <w:spacing w:line="276" w:lineRule="auto"/>
              <w:ind w:firstLine="0"/>
            </w:pPr>
            <w:r>
              <w:t xml:space="preserve">− Использовать нормативные акты Российской Федерации и статистические данные, представленные на официальных сайтах для выявления актуальной информации и объективных сведений, необходимых для проведения расчетов и анализа основных показателей бюджетной системы РФ </w:t>
            </w:r>
          </w:p>
          <w:p w14:paraId="2C15AE1F" w14:textId="77777777" w:rsidR="00B90A4F" w:rsidRDefault="00B90A4F" w:rsidP="00B90A4F">
            <w:pPr>
              <w:pStyle w:val="ad"/>
              <w:spacing w:line="276" w:lineRule="auto"/>
              <w:ind w:firstLine="0"/>
            </w:pPr>
            <w:r>
              <w:t xml:space="preserve">− Представлять работы по финансовой тематике. </w:t>
            </w:r>
          </w:p>
          <w:p w14:paraId="01D383A5" w14:textId="14451029" w:rsidR="001C2181" w:rsidRPr="004330E0" w:rsidRDefault="00B90A4F" w:rsidP="00B90A4F">
            <w:pPr>
              <w:pStyle w:val="ad"/>
              <w:spacing w:line="276" w:lineRule="auto"/>
              <w:ind w:firstLine="0"/>
            </w:pPr>
            <w:r>
              <w:t xml:space="preserve">− Рассчитывать сумму выплат по кредитному договору, эффективную ставку, сумму </w:t>
            </w:r>
            <w:proofErr w:type="spellStart"/>
            <w:r>
              <w:t>аннуитетных</w:t>
            </w:r>
            <w:proofErr w:type="spellEnd"/>
            <w:r>
              <w:t xml:space="preserve"> платежей, принимать решение о целесообразности заключения договора на предложенных условиях. − Рассчитывать доходность финансовых инструментов и текущую стоимость, анализировать биржевую информацию, определять структуру платежного баланса.</w:t>
            </w:r>
          </w:p>
        </w:tc>
        <w:tc>
          <w:tcPr>
            <w:tcW w:w="3964" w:type="dxa"/>
            <w:shd w:val="clear" w:color="auto" w:fill="auto"/>
          </w:tcPr>
          <w:p w14:paraId="0EB27342" w14:textId="4962234B" w:rsidR="001C2181" w:rsidRPr="004330E0" w:rsidRDefault="001C2181" w:rsidP="00B90A4F">
            <w:pPr>
              <w:pStyle w:val="af"/>
              <w:spacing w:line="276" w:lineRule="auto"/>
              <w:jc w:val="both"/>
            </w:pPr>
            <w:r w:rsidRPr="004330E0">
              <w:lastRenderedPageBreak/>
              <w:t xml:space="preserve"> </w:t>
            </w:r>
            <w:r w:rsidR="00B90A4F">
              <w:t>Основные понятия тем курса – деньги, денежная система, финансы, финансовая политика, финансовая система, страхование, кредитная система, рынок ценных бумаг, валютная система, международные финансовые отношения, порядок исчисления индекса потребительских цен, темпа инфляции, методику расчета структуры денежной массы, особенности функционирования денежной системы, денежного обращения, платежной системы, финансовой системы Российской Федерации, особенности использования информационных источников для получения необходимой (для проведения расчетов и анализа) информации и данных, источники правового регулирования денежного обращения в Российской Федерации, законодательство Российской Федерации в области денежного обращения и финансов, финансовые отношения, возникающие в процессе хозяйственной деятельности, виды ценных бумаг, иных финансовых инструментов, порядок расчета доходности и текущей стоимости</w:t>
            </w:r>
          </w:p>
        </w:tc>
      </w:tr>
    </w:tbl>
    <w:p w14:paraId="61226C6F" w14:textId="77777777" w:rsidR="001C2181" w:rsidRPr="004330E0" w:rsidRDefault="001C2181" w:rsidP="001C2181">
      <w:pPr>
        <w:pStyle w:val="ad"/>
        <w:spacing w:line="276" w:lineRule="auto"/>
      </w:pPr>
    </w:p>
    <w:p w14:paraId="00A6C9DA" w14:textId="77777777" w:rsidR="001C2181" w:rsidRPr="004330E0" w:rsidRDefault="001C2181" w:rsidP="001C2181">
      <w:pPr>
        <w:pStyle w:val="ad"/>
        <w:spacing w:line="276" w:lineRule="auto"/>
      </w:pPr>
    </w:p>
    <w:p w14:paraId="199A5669" w14:textId="77777777" w:rsidR="001C2181" w:rsidRPr="004330E0" w:rsidRDefault="001C2181" w:rsidP="001C2181">
      <w:pPr>
        <w:pStyle w:val="ad"/>
        <w:spacing w:line="276" w:lineRule="auto"/>
      </w:pPr>
    </w:p>
    <w:p w14:paraId="50F1C60C" w14:textId="77777777" w:rsidR="001C2181" w:rsidRPr="00E34C2D" w:rsidRDefault="001C2181" w:rsidP="001C2181">
      <w:pPr>
        <w:spacing w:line="276" w:lineRule="auto"/>
        <w:jc w:val="center"/>
        <w:rPr>
          <w:b/>
          <w:bCs/>
        </w:rPr>
      </w:pPr>
      <w:r w:rsidRPr="004330E0">
        <w:br w:type="page"/>
      </w:r>
      <w:r w:rsidRPr="00E34C2D">
        <w:rPr>
          <w:b/>
          <w:bCs/>
        </w:rPr>
        <w:t>2. СТРУКТУРА И СОДЕРЖАНИЕ УЧЕБНОЙ ДИСЦИПЛИНЫ</w:t>
      </w:r>
    </w:p>
    <w:p w14:paraId="66479FC6" w14:textId="77777777" w:rsidR="001C2181" w:rsidRPr="004330E0" w:rsidRDefault="001C2181" w:rsidP="001C2181">
      <w:pPr>
        <w:pStyle w:val="af2"/>
        <w:spacing w:line="276" w:lineRule="auto"/>
      </w:pPr>
      <w:r w:rsidRPr="004330E0">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24"/>
        <w:gridCol w:w="1758"/>
      </w:tblGrid>
      <w:tr w:rsidR="001C2181" w:rsidRPr="004330E0" w14:paraId="51CF2AFA" w14:textId="77777777" w:rsidTr="00803109">
        <w:trPr>
          <w:trHeight w:val="490"/>
        </w:trPr>
        <w:tc>
          <w:tcPr>
            <w:tcW w:w="4073" w:type="pct"/>
            <w:vAlign w:val="center"/>
          </w:tcPr>
          <w:p w14:paraId="64C9562E" w14:textId="77777777" w:rsidR="001C2181" w:rsidRPr="004330E0" w:rsidRDefault="001C2181" w:rsidP="00803109">
            <w:pPr>
              <w:suppressAutoHyphens/>
              <w:spacing w:line="276" w:lineRule="auto"/>
              <w:rPr>
                <w:b/>
              </w:rPr>
            </w:pPr>
            <w:r w:rsidRPr="004330E0">
              <w:rPr>
                <w:b/>
              </w:rPr>
              <w:t>Вид учебной работы</w:t>
            </w:r>
          </w:p>
        </w:tc>
        <w:tc>
          <w:tcPr>
            <w:tcW w:w="927" w:type="pct"/>
            <w:vAlign w:val="center"/>
          </w:tcPr>
          <w:p w14:paraId="1AFC0817" w14:textId="77777777" w:rsidR="001C2181" w:rsidRPr="004330E0" w:rsidRDefault="001C2181" w:rsidP="00803109">
            <w:pPr>
              <w:suppressAutoHyphens/>
              <w:spacing w:line="276" w:lineRule="auto"/>
              <w:rPr>
                <w:b/>
                <w:iCs/>
              </w:rPr>
            </w:pPr>
            <w:r w:rsidRPr="004330E0">
              <w:rPr>
                <w:b/>
                <w:iCs/>
              </w:rPr>
              <w:t>Объем</w:t>
            </w:r>
            <w:r>
              <w:rPr>
                <w:b/>
                <w:iCs/>
              </w:rPr>
              <w:t xml:space="preserve"> в </w:t>
            </w:r>
            <w:r w:rsidRPr="004330E0">
              <w:rPr>
                <w:b/>
                <w:iCs/>
              </w:rPr>
              <w:t>час</w:t>
            </w:r>
            <w:r>
              <w:rPr>
                <w:b/>
                <w:iCs/>
              </w:rPr>
              <w:t>ах</w:t>
            </w:r>
          </w:p>
        </w:tc>
      </w:tr>
      <w:tr w:rsidR="001C2181" w:rsidRPr="004330E0" w14:paraId="178BC7A4" w14:textId="77777777" w:rsidTr="00803109">
        <w:trPr>
          <w:trHeight w:val="490"/>
        </w:trPr>
        <w:tc>
          <w:tcPr>
            <w:tcW w:w="4073" w:type="pct"/>
            <w:vAlign w:val="center"/>
          </w:tcPr>
          <w:p w14:paraId="13B0A3BF" w14:textId="77777777" w:rsidR="001C2181" w:rsidRPr="004330E0" w:rsidRDefault="001C2181" w:rsidP="00803109">
            <w:pPr>
              <w:pStyle w:val="af"/>
              <w:spacing w:line="276" w:lineRule="auto"/>
            </w:pPr>
            <w:r w:rsidRPr="004330E0">
              <w:rPr>
                <w:b/>
                <w:lang w:eastAsia="en-US"/>
              </w:rPr>
              <w:t xml:space="preserve">Объем образовательной программы </w:t>
            </w:r>
            <w:r w:rsidRPr="004330E0">
              <w:rPr>
                <w:b/>
              </w:rPr>
              <w:t>учебной дисциплины</w:t>
            </w:r>
          </w:p>
        </w:tc>
        <w:tc>
          <w:tcPr>
            <w:tcW w:w="927" w:type="pct"/>
            <w:vAlign w:val="center"/>
          </w:tcPr>
          <w:p w14:paraId="7A869194" w14:textId="0DD8F192" w:rsidR="001C2181" w:rsidRPr="004330E0" w:rsidRDefault="00503B46" w:rsidP="00803109">
            <w:pPr>
              <w:suppressAutoHyphens/>
              <w:spacing w:line="276" w:lineRule="auto"/>
              <w:jc w:val="center"/>
              <w:rPr>
                <w:iCs/>
              </w:rPr>
            </w:pPr>
            <w:r>
              <w:rPr>
                <w:iCs/>
              </w:rPr>
              <w:t>80</w:t>
            </w:r>
          </w:p>
        </w:tc>
      </w:tr>
      <w:tr w:rsidR="001C2181" w:rsidRPr="004330E0" w14:paraId="3AC5361B" w14:textId="77777777" w:rsidTr="00803109">
        <w:trPr>
          <w:trHeight w:val="490"/>
        </w:trPr>
        <w:tc>
          <w:tcPr>
            <w:tcW w:w="5000" w:type="pct"/>
            <w:gridSpan w:val="2"/>
            <w:vAlign w:val="center"/>
          </w:tcPr>
          <w:p w14:paraId="0ECF1E2C" w14:textId="77777777" w:rsidR="001C2181" w:rsidRPr="004330E0" w:rsidRDefault="001C2181" w:rsidP="00803109">
            <w:pPr>
              <w:suppressAutoHyphens/>
              <w:spacing w:line="276" w:lineRule="auto"/>
              <w:rPr>
                <w:iCs/>
              </w:rPr>
            </w:pPr>
            <w:r w:rsidRPr="004330E0">
              <w:t>в т. ч.:</w:t>
            </w:r>
          </w:p>
        </w:tc>
      </w:tr>
      <w:tr w:rsidR="001C2181" w:rsidRPr="004330E0" w14:paraId="2368CF7A" w14:textId="77777777" w:rsidTr="00803109">
        <w:trPr>
          <w:trHeight w:val="490"/>
        </w:trPr>
        <w:tc>
          <w:tcPr>
            <w:tcW w:w="4073" w:type="pct"/>
            <w:vAlign w:val="center"/>
          </w:tcPr>
          <w:p w14:paraId="3AB98585" w14:textId="77777777" w:rsidR="001C2181" w:rsidRPr="004330E0" w:rsidRDefault="001C2181" w:rsidP="00803109">
            <w:pPr>
              <w:suppressAutoHyphens/>
              <w:spacing w:line="276" w:lineRule="auto"/>
            </w:pPr>
            <w:r w:rsidRPr="004330E0">
              <w:t>теоретическое обучение</w:t>
            </w:r>
          </w:p>
        </w:tc>
        <w:tc>
          <w:tcPr>
            <w:tcW w:w="927" w:type="pct"/>
            <w:vAlign w:val="center"/>
          </w:tcPr>
          <w:p w14:paraId="7A4425BD" w14:textId="3BE87C3F" w:rsidR="001C2181" w:rsidRPr="004330E0" w:rsidRDefault="00503B46" w:rsidP="00803109">
            <w:pPr>
              <w:suppressAutoHyphens/>
              <w:spacing w:line="276" w:lineRule="auto"/>
              <w:jc w:val="center"/>
              <w:rPr>
                <w:iCs/>
              </w:rPr>
            </w:pPr>
            <w:r>
              <w:rPr>
                <w:iCs/>
              </w:rPr>
              <w:t>66</w:t>
            </w:r>
          </w:p>
        </w:tc>
      </w:tr>
      <w:tr w:rsidR="001C2181" w:rsidRPr="004330E0" w14:paraId="07261A21" w14:textId="77777777" w:rsidTr="00803109">
        <w:trPr>
          <w:trHeight w:val="490"/>
        </w:trPr>
        <w:tc>
          <w:tcPr>
            <w:tcW w:w="4073" w:type="pct"/>
            <w:vAlign w:val="center"/>
          </w:tcPr>
          <w:p w14:paraId="06EC5311" w14:textId="77777777" w:rsidR="001C2181" w:rsidRPr="004330E0" w:rsidRDefault="001C2181" w:rsidP="00803109">
            <w:pPr>
              <w:suppressAutoHyphens/>
              <w:spacing w:line="276" w:lineRule="auto"/>
            </w:pPr>
            <w:r w:rsidRPr="004330E0">
              <w:t>практические занятия</w:t>
            </w:r>
          </w:p>
        </w:tc>
        <w:tc>
          <w:tcPr>
            <w:tcW w:w="927" w:type="pct"/>
            <w:vAlign w:val="center"/>
          </w:tcPr>
          <w:p w14:paraId="333B5B30" w14:textId="5D2159EC" w:rsidR="001C2181" w:rsidRPr="004330E0" w:rsidRDefault="00503B46" w:rsidP="00803109">
            <w:pPr>
              <w:suppressAutoHyphens/>
              <w:spacing w:line="276" w:lineRule="auto"/>
              <w:jc w:val="center"/>
              <w:rPr>
                <w:iCs/>
              </w:rPr>
            </w:pPr>
            <w:r>
              <w:rPr>
                <w:iCs/>
              </w:rPr>
              <w:t>32</w:t>
            </w:r>
          </w:p>
        </w:tc>
      </w:tr>
      <w:tr w:rsidR="001C2181" w:rsidRPr="004330E0" w14:paraId="189EC8DF" w14:textId="77777777" w:rsidTr="00803109">
        <w:trPr>
          <w:trHeight w:val="490"/>
        </w:trPr>
        <w:tc>
          <w:tcPr>
            <w:tcW w:w="4073" w:type="pct"/>
            <w:vAlign w:val="center"/>
          </w:tcPr>
          <w:p w14:paraId="5220A4ED" w14:textId="4145744C" w:rsidR="00FB4D0E" w:rsidRPr="004330E0" w:rsidRDefault="001C2181" w:rsidP="00803109">
            <w:pPr>
              <w:suppressAutoHyphens/>
              <w:spacing w:line="276" w:lineRule="auto"/>
            </w:pPr>
            <w:r w:rsidRPr="004330E0">
              <w:t xml:space="preserve">самостоятельная работа </w:t>
            </w:r>
          </w:p>
        </w:tc>
        <w:tc>
          <w:tcPr>
            <w:tcW w:w="927" w:type="pct"/>
            <w:vAlign w:val="center"/>
          </w:tcPr>
          <w:p w14:paraId="4963E6EC" w14:textId="076014D2" w:rsidR="00FB4D0E" w:rsidRPr="004330E0" w:rsidRDefault="00503B46" w:rsidP="00503B46">
            <w:pPr>
              <w:suppressAutoHyphens/>
              <w:spacing w:line="276" w:lineRule="auto"/>
              <w:jc w:val="center"/>
              <w:rPr>
                <w:iCs/>
              </w:rPr>
            </w:pPr>
            <w:r>
              <w:rPr>
                <w:iCs/>
              </w:rPr>
              <w:t>6</w:t>
            </w:r>
          </w:p>
        </w:tc>
      </w:tr>
      <w:tr w:rsidR="00503B46" w:rsidRPr="004330E0" w14:paraId="0CFA2CAC" w14:textId="77777777" w:rsidTr="00803109">
        <w:trPr>
          <w:trHeight w:val="490"/>
        </w:trPr>
        <w:tc>
          <w:tcPr>
            <w:tcW w:w="4073" w:type="pct"/>
            <w:vAlign w:val="center"/>
          </w:tcPr>
          <w:p w14:paraId="41D208F5" w14:textId="4309DBC6" w:rsidR="00503B46" w:rsidRPr="004330E0" w:rsidRDefault="00503B46" w:rsidP="00803109">
            <w:pPr>
              <w:suppressAutoHyphens/>
              <w:spacing w:line="276" w:lineRule="auto"/>
            </w:pPr>
            <w:r>
              <w:t>консультации</w:t>
            </w:r>
          </w:p>
        </w:tc>
        <w:tc>
          <w:tcPr>
            <w:tcW w:w="927" w:type="pct"/>
            <w:vAlign w:val="center"/>
          </w:tcPr>
          <w:p w14:paraId="31AE7639" w14:textId="4AD8A852" w:rsidR="00503B46" w:rsidRDefault="00503B46" w:rsidP="00503B46">
            <w:pPr>
              <w:suppressAutoHyphens/>
              <w:spacing w:line="276" w:lineRule="auto"/>
              <w:jc w:val="center"/>
              <w:rPr>
                <w:iCs/>
              </w:rPr>
            </w:pPr>
            <w:r>
              <w:rPr>
                <w:iCs/>
              </w:rPr>
              <w:t>2</w:t>
            </w:r>
          </w:p>
        </w:tc>
      </w:tr>
      <w:tr w:rsidR="001C2181" w:rsidRPr="004330E0" w14:paraId="28E8B865" w14:textId="77777777" w:rsidTr="00803109">
        <w:trPr>
          <w:trHeight w:val="490"/>
        </w:trPr>
        <w:tc>
          <w:tcPr>
            <w:tcW w:w="4073" w:type="pct"/>
            <w:vAlign w:val="center"/>
          </w:tcPr>
          <w:p w14:paraId="1E8CE463" w14:textId="77777777" w:rsidR="001C2181" w:rsidRPr="004330E0" w:rsidRDefault="001C2181" w:rsidP="00803109">
            <w:pPr>
              <w:suppressAutoHyphens/>
              <w:spacing w:line="276" w:lineRule="auto"/>
              <w:rPr>
                <w:b/>
                <w:i/>
              </w:rPr>
            </w:pPr>
            <w:r w:rsidRPr="004330E0">
              <w:rPr>
                <w:b/>
                <w:iCs/>
              </w:rPr>
              <w:t xml:space="preserve">Промежуточная аттестация </w:t>
            </w:r>
          </w:p>
        </w:tc>
        <w:tc>
          <w:tcPr>
            <w:tcW w:w="927" w:type="pct"/>
            <w:vAlign w:val="center"/>
          </w:tcPr>
          <w:p w14:paraId="1E22677C" w14:textId="77777777" w:rsidR="001C2181" w:rsidRPr="004330E0" w:rsidRDefault="001C2181" w:rsidP="00803109">
            <w:pPr>
              <w:suppressAutoHyphens/>
              <w:spacing w:line="276" w:lineRule="auto"/>
              <w:jc w:val="center"/>
              <w:rPr>
                <w:iCs/>
              </w:rPr>
            </w:pPr>
            <w:r w:rsidRPr="004330E0">
              <w:rPr>
                <w:iCs/>
              </w:rPr>
              <w:t>6</w:t>
            </w:r>
          </w:p>
        </w:tc>
      </w:tr>
    </w:tbl>
    <w:p w14:paraId="02F6C4F3" w14:textId="77777777" w:rsidR="001C2181" w:rsidRPr="004330E0" w:rsidRDefault="001C2181" w:rsidP="001C2181">
      <w:pPr>
        <w:spacing w:line="276" w:lineRule="auto"/>
        <w:jc w:val="center"/>
        <w:rPr>
          <w:b/>
          <w:sz w:val="28"/>
          <w:szCs w:val="28"/>
        </w:rPr>
      </w:pPr>
    </w:p>
    <w:p w14:paraId="4FEE51FA" w14:textId="77777777" w:rsidR="001C2181" w:rsidRPr="004330E0" w:rsidRDefault="001C2181" w:rsidP="001C2181">
      <w:pPr>
        <w:spacing w:line="276" w:lineRule="auto"/>
        <w:rPr>
          <w:sz w:val="28"/>
          <w:szCs w:val="28"/>
        </w:rPr>
      </w:pPr>
    </w:p>
    <w:p w14:paraId="04CBCA67" w14:textId="77777777" w:rsidR="001C2181" w:rsidRPr="004330E0" w:rsidRDefault="001C2181" w:rsidP="001C2181">
      <w:pPr>
        <w:spacing w:line="276" w:lineRule="auto"/>
        <w:rPr>
          <w:sz w:val="28"/>
          <w:szCs w:val="28"/>
        </w:rPr>
        <w:sectPr w:rsidR="001C2181" w:rsidRPr="004330E0" w:rsidSect="00803109">
          <w:headerReference w:type="default" r:id="rId7"/>
          <w:footerReference w:type="default" r:id="rId8"/>
          <w:pgSz w:w="11906" w:h="16838"/>
          <w:pgMar w:top="1134" w:right="707" w:bottom="1134" w:left="1701" w:header="708" w:footer="708" w:gutter="0"/>
          <w:cols w:space="708"/>
          <w:docGrid w:linePitch="360"/>
        </w:sectPr>
      </w:pPr>
    </w:p>
    <w:p w14:paraId="19208F16" w14:textId="77777777" w:rsidR="001C2181" w:rsidRDefault="001C2181" w:rsidP="001C2181">
      <w:pPr>
        <w:numPr>
          <w:ilvl w:val="1"/>
          <w:numId w:val="1"/>
        </w:numPr>
        <w:spacing w:line="276" w:lineRule="auto"/>
        <w:rPr>
          <w:b/>
        </w:rPr>
      </w:pPr>
      <w:r w:rsidRPr="004330E0">
        <w:rPr>
          <w:b/>
        </w:rPr>
        <w:t xml:space="preserve">Тематический план и содержание учебной дисциплины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3"/>
        <w:gridCol w:w="9072"/>
        <w:gridCol w:w="1843"/>
        <w:gridCol w:w="1843"/>
      </w:tblGrid>
      <w:tr w:rsidR="001C2181" w:rsidRPr="0097603F" w14:paraId="75F9279D" w14:textId="77777777" w:rsidTr="00065099">
        <w:trPr>
          <w:trHeight w:val="20"/>
        </w:trPr>
        <w:tc>
          <w:tcPr>
            <w:tcW w:w="2263" w:type="dxa"/>
          </w:tcPr>
          <w:p w14:paraId="111E0547" w14:textId="77777777" w:rsidR="001C2181" w:rsidRPr="0097603F" w:rsidRDefault="001C2181" w:rsidP="0097603F">
            <w:pPr>
              <w:jc w:val="center"/>
              <w:rPr>
                <w:b/>
              </w:rPr>
            </w:pPr>
            <w:r w:rsidRPr="0097603F">
              <w:rPr>
                <w:b/>
              </w:rPr>
              <w:t xml:space="preserve">Наименование </w:t>
            </w:r>
          </w:p>
          <w:p w14:paraId="47BD36CE" w14:textId="77777777" w:rsidR="001C2181" w:rsidRPr="0097603F" w:rsidRDefault="001C2181" w:rsidP="0097603F">
            <w:pPr>
              <w:jc w:val="center"/>
              <w:rPr>
                <w:b/>
              </w:rPr>
            </w:pPr>
            <w:r w:rsidRPr="0097603F">
              <w:rPr>
                <w:b/>
              </w:rPr>
              <w:t>разделов и тем</w:t>
            </w:r>
          </w:p>
        </w:tc>
        <w:tc>
          <w:tcPr>
            <w:tcW w:w="9072" w:type="dxa"/>
          </w:tcPr>
          <w:p w14:paraId="40EC57A6" w14:textId="77777777" w:rsidR="001C2181" w:rsidRPr="0097603F" w:rsidRDefault="001C2181" w:rsidP="0097603F">
            <w:pPr>
              <w:jc w:val="center"/>
              <w:rPr>
                <w:b/>
              </w:rPr>
            </w:pPr>
            <w:r w:rsidRPr="0097603F">
              <w:rPr>
                <w:b/>
              </w:rPr>
              <w:t>Содержание учебного материала и формы организации деятельности обучающихся</w:t>
            </w:r>
          </w:p>
        </w:tc>
        <w:tc>
          <w:tcPr>
            <w:tcW w:w="1843" w:type="dxa"/>
          </w:tcPr>
          <w:p w14:paraId="45EB5AD7" w14:textId="77777777" w:rsidR="001C2181" w:rsidRPr="0097603F" w:rsidRDefault="001C2181" w:rsidP="0097603F">
            <w:pPr>
              <w:jc w:val="center"/>
              <w:rPr>
                <w:b/>
              </w:rPr>
            </w:pPr>
            <w:r w:rsidRPr="0097603F">
              <w:rPr>
                <w:b/>
                <w:bCs/>
              </w:rPr>
              <w:t xml:space="preserve">Объем, </w:t>
            </w:r>
            <w:proofErr w:type="spellStart"/>
            <w:r w:rsidRPr="0097603F">
              <w:rPr>
                <w:b/>
                <w:bCs/>
              </w:rPr>
              <w:t>ак</w:t>
            </w:r>
            <w:proofErr w:type="spellEnd"/>
            <w:r w:rsidRPr="0097603F">
              <w:rPr>
                <w:b/>
                <w:bCs/>
              </w:rPr>
              <w:t xml:space="preserve">. ч / в том числе </w:t>
            </w:r>
            <w:r w:rsidRPr="0097603F">
              <w:rPr>
                <w:b/>
                <w:bCs/>
              </w:rPr>
              <w:br/>
              <w:t xml:space="preserve">в форме практической подготовки, </w:t>
            </w:r>
            <w:proofErr w:type="spellStart"/>
            <w:r w:rsidRPr="0097603F">
              <w:rPr>
                <w:b/>
                <w:bCs/>
              </w:rPr>
              <w:t>ак</w:t>
            </w:r>
            <w:proofErr w:type="spellEnd"/>
            <w:r w:rsidRPr="0097603F">
              <w:rPr>
                <w:b/>
                <w:bCs/>
              </w:rPr>
              <w:t>. ч</w:t>
            </w:r>
          </w:p>
        </w:tc>
        <w:tc>
          <w:tcPr>
            <w:tcW w:w="1843" w:type="dxa"/>
          </w:tcPr>
          <w:p w14:paraId="7108B448" w14:textId="131D0FAA" w:rsidR="001C2181" w:rsidRPr="0097603F" w:rsidRDefault="00065099" w:rsidP="00065099">
            <w:pPr>
              <w:jc w:val="center"/>
              <w:rPr>
                <w:b/>
              </w:rPr>
            </w:pPr>
            <w:r>
              <w:rPr>
                <w:b/>
                <w:bCs/>
              </w:rPr>
              <w:t>Коды компетенций</w:t>
            </w:r>
            <w:r w:rsidR="001C2181" w:rsidRPr="0097603F">
              <w:rPr>
                <w:b/>
                <w:bCs/>
              </w:rPr>
              <w:t>, формированию которых способствует элемент программы</w:t>
            </w:r>
          </w:p>
        </w:tc>
      </w:tr>
      <w:tr w:rsidR="001C2181" w:rsidRPr="0097603F" w14:paraId="75DF7C0E" w14:textId="77777777" w:rsidTr="00065099">
        <w:trPr>
          <w:trHeight w:val="20"/>
          <w:tblHeader/>
        </w:trPr>
        <w:tc>
          <w:tcPr>
            <w:tcW w:w="2263" w:type="dxa"/>
          </w:tcPr>
          <w:p w14:paraId="72719CCE" w14:textId="77777777" w:rsidR="001C2181" w:rsidRPr="0097603F" w:rsidRDefault="001C2181" w:rsidP="0097603F">
            <w:pPr>
              <w:jc w:val="center"/>
              <w:rPr>
                <w:b/>
              </w:rPr>
            </w:pPr>
            <w:r w:rsidRPr="0097603F">
              <w:rPr>
                <w:b/>
              </w:rPr>
              <w:t>1</w:t>
            </w:r>
          </w:p>
        </w:tc>
        <w:tc>
          <w:tcPr>
            <w:tcW w:w="9072" w:type="dxa"/>
          </w:tcPr>
          <w:p w14:paraId="0B9984E6" w14:textId="77777777" w:rsidR="001C2181" w:rsidRPr="0097603F" w:rsidRDefault="001C2181" w:rsidP="0097603F">
            <w:pPr>
              <w:jc w:val="center"/>
              <w:rPr>
                <w:b/>
              </w:rPr>
            </w:pPr>
            <w:r w:rsidRPr="0097603F">
              <w:rPr>
                <w:b/>
              </w:rPr>
              <w:t>2</w:t>
            </w:r>
          </w:p>
        </w:tc>
        <w:tc>
          <w:tcPr>
            <w:tcW w:w="1843" w:type="dxa"/>
          </w:tcPr>
          <w:p w14:paraId="1B8C1AFD" w14:textId="77777777" w:rsidR="001C2181" w:rsidRPr="0097603F" w:rsidRDefault="001C2181" w:rsidP="0097603F">
            <w:pPr>
              <w:jc w:val="center"/>
              <w:rPr>
                <w:b/>
              </w:rPr>
            </w:pPr>
            <w:r w:rsidRPr="0097603F">
              <w:rPr>
                <w:b/>
              </w:rPr>
              <w:t>3</w:t>
            </w:r>
          </w:p>
        </w:tc>
        <w:tc>
          <w:tcPr>
            <w:tcW w:w="1843" w:type="dxa"/>
          </w:tcPr>
          <w:p w14:paraId="68F40E8F" w14:textId="77777777" w:rsidR="001C2181" w:rsidRPr="0097603F" w:rsidRDefault="001C2181" w:rsidP="0097603F">
            <w:pPr>
              <w:jc w:val="center"/>
              <w:rPr>
                <w:b/>
              </w:rPr>
            </w:pPr>
            <w:r w:rsidRPr="0097603F">
              <w:rPr>
                <w:b/>
              </w:rPr>
              <w:t>4</w:t>
            </w:r>
          </w:p>
        </w:tc>
      </w:tr>
      <w:tr w:rsidR="001C2181" w:rsidRPr="0097603F" w14:paraId="1B0CDB78" w14:textId="77777777" w:rsidTr="00065099">
        <w:trPr>
          <w:trHeight w:val="20"/>
        </w:trPr>
        <w:tc>
          <w:tcPr>
            <w:tcW w:w="11335" w:type="dxa"/>
            <w:gridSpan w:val="2"/>
          </w:tcPr>
          <w:p w14:paraId="19A72BCF" w14:textId="7C4C6182" w:rsidR="001C2181" w:rsidRPr="00FB7968" w:rsidRDefault="00FB7968" w:rsidP="0097603F">
            <w:pPr>
              <w:rPr>
                <w:b/>
              </w:rPr>
            </w:pPr>
            <w:r w:rsidRPr="00FB7968">
              <w:rPr>
                <w:b/>
              </w:rPr>
              <w:t>РАЗДЕЛ 1. Деньги и денежное обращение. Денежная система.</w:t>
            </w:r>
          </w:p>
        </w:tc>
        <w:tc>
          <w:tcPr>
            <w:tcW w:w="1843" w:type="dxa"/>
          </w:tcPr>
          <w:p w14:paraId="3D486E74" w14:textId="29E4D888" w:rsidR="001C2181" w:rsidRPr="00185434" w:rsidRDefault="00185434" w:rsidP="001D6732">
            <w:pPr>
              <w:jc w:val="center"/>
              <w:rPr>
                <w:b/>
              </w:rPr>
            </w:pPr>
            <w:r>
              <w:rPr>
                <w:b/>
              </w:rPr>
              <w:t>26</w:t>
            </w:r>
          </w:p>
        </w:tc>
        <w:tc>
          <w:tcPr>
            <w:tcW w:w="1843" w:type="dxa"/>
          </w:tcPr>
          <w:p w14:paraId="1EC23235" w14:textId="77777777" w:rsidR="001C2181" w:rsidRPr="0097603F" w:rsidRDefault="001C2181" w:rsidP="0097603F">
            <w:pPr>
              <w:jc w:val="center"/>
              <w:rPr>
                <w:b/>
                <w:lang w:val="en-US"/>
              </w:rPr>
            </w:pPr>
          </w:p>
        </w:tc>
      </w:tr>
      <w:tr w:rsidR="00CB3DFA" w:rsidRPr="0097603F" w14:paraId="4411E852" w14:textId="77777777" w:rsidTr="00065099">
        <w:trPr>
          <w:trHeight w:val="20"/>
        </w:trPr>
        <w:tc>
          <w:tcPr>
            <w:tcW w:w="2263" w:type="dxa"/>
            <w:vMerge w:val="restart"/>
          </w:tcPr>
          <w:p w14:paraId="2EB1B823" w14:textId="391A9DDF" w:rsidR="00CB3DFA" w:rsidRPr="00065099" w:rsidRDefault="00CB3DFA" w:rsidP="0097603F">
            <w:pPr>
              <w:rPr>
                <w:b/>
              </w:rPr>
            </w:pPr>
            <w:r w:rsidRPr="00065099">
              <w:rPr>
                <w:b/>
              </w:rPr>
              <w:t>Тема 1.1. Сущность и функции денег. Роль денег в экономике. Денежное обращение.</w:t>
            </w:r>
          </w:p>
        </w:tc>
        <w:tc>
          <w:tcPr>
            <w:tcW w:w="9072" w:type="dxa"/>
          </w:tcPr>
          <w:p w14:paraId="72F1F5DF" w14:textId="77777777" w:rsidR="00CB3DFA" w:rsidRPr="00085A75" w:rsidRDefault="00CB3DFA" w:rsidP="00AC57ED">
            <w:pPr>
              <w:jc w:val="both"/>
              <w:rPr>
                <w:b/>
              </w:rPr>
            </w:pPr>
            <w:r w:rsidRPr="00085A75">
              <w:rPr>
                <w:b/>
              </w:rPr>
              <w:t>Содержание учебного материала</w:t>
            </w:r>
          </w:p>
        </w:tc>
        <w:tc>
          <w:tcPr>
            <w:tcW w:w="1843" w:type="dxa"/>
          </w:tcPr>
          <w:p w14:paraId="47726013" w14:textId="093D8121" w:rsidR="00CB3DFA" w:rsidRPr="0097603F" w:rsidRDefault="00CB3DFA" w:rsidP="00185434">
            <w:pPr>
              <w:jc w:val="center"/>
              <w:rPr>
                <w:b/>
              </w:rPr>
            </w:pPr>
            <w:r>
              <w:rPr>
                <w:b/>
              </w:rPr>
              <w:t>1</w:t>
            </w:r>
            <w:r w:rsidR="00185434">
              <w:rPr>
                <w:b/>
              </w:rPr>
              <w:t>8</w:t>
            </w:r>
          </w:p>
        </w:tc>
        <w:tc>
          <w:tcPr>
            <w:tcW w:w="1843" w:type="dxa"/>
            <w:vMerge w:val="restart"/>
          </w:tcPr>
          <w:p w14:paraId="77D06C4E" w14:textId="77777777" w:rsidR="00CB3DFA" w:rsidRDefault="00CB3DFA" w:rsidP="00FB7968">
            <w:pPr>
              <w:jc w:val="center"/>
            </w:pPr>
            <w:r>
              <w:t>ОК 01</w:t>
            </w:r>
          </w:p>
          <w:p w14:paraId="11D7D8AF" w14:textId="77777777" w:rsidR="00CB3DFA" w:rsidRDefault="00CB3DFA" w:rsidP="00FB7968">
            <w:pPr>
              <w:jc w:val="center"/>
            </w:pPr>
            <w:r>
              <w:t xml:space="preserve"> ОК 02 </w:t>
            </w:r>
          </w:p>
          <w:p w14:paraId="20A07E3A" w14:textId="77777777" w:rsidR="00CB3DFA" w:rsidRDefault="00CB3DFA" w:rsidP="00FB7968">
            <w:pPr>
              <w:jc w:val="center"/>
            </w:pPr>
            <w:r>
              <w:t xml:space="preserve">ОК 03 </w:t>
            </w:r>
          </w:p>
          <w:p w14:paraId="481749F1" w14:textId="77777777" w:rsidR="00CB3DFA" w:rsidRDefault="00CB3DFA" w:rsidP="00FB7968">
            <w:pPr>
              <w:jc w:val="center"/>
            </w:pPr>
            <w:r>
              <w:t xml:space="preserve">ОК 09 </w:t>
            </w:r>
          </w:p>
          <w:p w14:paraId="407C7858" w14:textId="77777777" w:rsidR="00CB3DFA" w:rsidRDefault="00CB3DFA" w:rsidP="00FB7968">
            <w:pPr>
              <w:jc w:val="center"/>
            </w:pPr>
            <w:r>
              <w:t xml:space="preserve">ОК 10 </w:t>
            </w:r>
          </w:p>
          <w:p w14:paraId="0221A0FD" w14:textId="77777777" w:rsidR="00CB3DFA" w:rsidRDefault="00CB3DFA" w:rsidP="00FB7968">
            <w:pPr>
              <w:jc w:val="center"/>
            </w:pPr>
            <w:r>
              <w:t xml:space="preserve">ОК 11 </w:t>
            </w:r>
          </w:p>
          <w:p w14:paraId="5F29B54B" w14:textId="77777777" w:rsidR="00CB3DFA" w:rsidRDefault="00CB3DFA" w:rsidP="00FB7968">
            <w:pPr>
              <w:jc w:val="center"/>
            </w:pPr>
            <w:r>
              <w:t xml:space="preserve">ПК 1.3 </w:t>
            </w:r>
          </w:p>
          <w:p w14:paraId="5E1CDE9B" w14:textId="77777777" w:rsidR="00CB3DFA" w:rsidRDefault="00CB3DFA" w:rsidP="00FB7968">
            <w:pPr>
              <w:jc w:val="center"/>
            </w:pPr>
            <w:r>
              <w:t xml:space="preserve">ПК 2.2 </w:t>
            </w:r>
          </w:p>
          <w:p w14:paraId="1494C16B" w14:textId="77777777" w:rsidR="00CB3DFA" w:rsidRDefault="00CB3DFA" w:rsidP="00FB7968">
            <w:pPr>
              <w:jc w:val="center"/>
            </w:pPr>
            <w:r>
              <w:t xml:space="preserve">ПК 4.4, </w:t>
            </w:r>
          </w:p>
          <w:p w14:paraId="1A2CCF1A" w14:textId="29CCE8EF" w:rsidR="00CB3DFA" w:rsidRPr="0097603F" w:rsidRDefault="00CB3DFA" w:rsidP="00FB7968">
            <w:pPr>
              <w:jc w:val="center"/>
            </w:pPr>
            <w:r>
              <w:t>ПК 4.6</w:t>
            </w:r>
          </w:p>
        </w:tc>
      </w:tr>
      <w:tr w:rsidR="00CB3DFA" w:rsidRPr="0097603F" w14:paraId="2966FBE7" w14:textId="77777777" w:rsidTr="00065099">
        <w:trPr>
          <w:trHeight w:val="20"/>
        </w:trPr>
        <w:tc>
          <w:tcPr>
            <w:tcW w:w="2263" w:type="dxa"/>
            <w:vMerge/>
          </w:tcPr>
          <w:p w14:paraId="7E0A5D63" w14:textId="77777777" w:rsidR="00CB3DFA" w:rsidRPr="0097603F" w:rsidRDefault="00CB3DFA" w:rsidP="0097603F">
            <w:pPr>
              <w:rPr>
                <w:b/>
              </w:rPr>
            </w:pPr>
          </w:p>
        </w:tc>
        <w:tc>
          <w:tcPr>
            <w:tcW w:w="9072" w:type="dxa"/>
            <w:tcBorders>
              <w:top w:val="single" w:sz="4" w:space="0" w:color="auto"/>
              <w:bottom w:val="single" w:sz="4" w:space="0" w:color="auto"/>
            </w:tcBorders>
          </w:tcPr>
          <w:p w14:paraId="6EADA9BB" w14:textId="6A37D53D" w:rsidR="00CB3DFA" w:rsidRPr="00085A75" w:rsidRDefault="00CB3DFA" w:rsidP="00A818DD">
            <w:pPr>
              <w:pStyle w:val="a9"/>
              <w:tabs>
                <w:tab w:val="left" w:pos="198"/>
              </w:tabs>
              <w:spacing w:before="0" w:after="0"/>
              <w:ind w:left="0"/>
              <w:contextualSpacing/>
              <w:jc w:val="both"/>
              <w:rPr>
                <w:bCs/>
              </w:rPr>
            </w:pPr>
            <w:r>
              <w:t xml:space="preserve">Понятие денег, их сущность и функции. Эволюционная и рационалистическая концепции возникновения денег. Эволюция форм и видов денег. Современные формы денег. </w:t>
            </w:r>
          </w:p>
        </w:tc>
        <w:tc>
          <w:tcPr>
            <w:tcW w:w="1843" w:type="dxa"/>
            <w:tcBorders>
              <w:bottom w:val="single" w:sz="4" w:space="0" w:color="auto"/>
            </w:tcBorders>
          </w:tcPr>
          <w:p w14:paraId="17555410" w14:textId="646154E3" w:rsidR="00CB3DFA" w:rsidRPr="0097603F" w:rsidRDefault="00CB3DFA" w:rsidP="0097603F">
            <w:pPr>
              <w:jc w:val="center"/>
              <w:rPr>
                <w:bCs/>
              </w:rPr>
            </w:pPr>
            <w:r>
              <w:rPr>
                <w:bCs/>
              </w:rPr>
              <w:t>2</w:t>
            </w:r>
          </w:p>
        </w:tc>
        <w:tc>
          <w:tcPr>
            <w:tcW w:w="1843" w:type="dxa"/>
            <w:vMerge/>
          </w:tcPr>
          <w:p w14:paraId="3F86974B" w14:textId="77777777" w:rsidR="00CB3DFA" w:rsidRPr="0097603F" w:rsidRDefault="00CB3DFA" w:rsidP="0097603F">
            <w:pPr>
              <w:jc w:val="center"/>
            </w:pPr>
          </w:p>
        </w:tc>
      </w:tr>
      <w:tr w:rsidR="00CB3DFA" w:rsidRPr="0097603F" w14:paraId="5EA7AF07" w14:textId="77777777" w:rsidTr="00065099">
        <w:trPr>
          <w:trHeight w:val="20"/>
        </w:trPr>
        <w:tc>
          <w:tcPr>
            <w:tcW w:w="2263" w:type="dxa"/>
            <w:vMerge/>
          </w:tcPr>
          <w:p w14:paraId="7F6ADF11" w14:textId="77777777" w:rsidR="00CB3DFA" w:rsidRPr="0097603F" w:rsidRDefault="00CB3DFA" w:rsidP="0097603F">
            <w:pPr>
              <w:rPr>
                <w:b/>
              </w:rPr>
            </w:pPr>
          </w:p>
        </w:tc>
        <w:tc>
          <w:tcPr>
            <w:tcW w:w="9072" w:type="dxa"/>
            <w:tcBorders>
              <w:top w:val="single" w:sz="4" w:space="0" w:color="auto"/>
              <w:bottom w:val="single" w:sz="4" w:space="0" w:color="auto"/>
            </w:tcBorders>
          </w:tcPr>
          <w:p w14:paraId="41FC8B2F" w14:textId="63E3AE3B" w:rsidR="00CB3DFA" w:rsidRDefault="00CB3DFA" w:rsidP="0006254C">
            <w:pPr>
              <w:pStyle w:val="a9"/>
              <w:tabs>
                <w:tab w:val="left" w:pos="198"/>
              </w:tabs>
              <w:spacing w:before="0" w:after="0"/>
              <w:ind w:left="0"/>
              <w:contextualSpacing/>
              <w:jc w:val="both"/>
            </w:pPr>
            <w:r>
              <w:t>Понятие и структура денежного оборота. Организация наличного и безналичного денежного оборота. Денежная масса. Выпуск денег в хозяйственный оборот и денежная эмиссия. Понятие и закон денежного обращения.</w:t>
            </w:r>
          </w:p>
        </w:tc>
        <w:tc>
          <w:tcPr>
            <w:tcW w:w="1843" w:type="dxa"/>
            <w:tcBorders>
              <w:bottom w:val="single" w:sz="4" w:space="0" w:color="auto"/>
            </w:tcBorders>
          </w:tcPr>
          <w:p w14:paraId="1074553B" w14:textId="1DFD9ADB" w:rsidR="00CB3DFA" w:rsidRDefault="00CB3DFA" w:rsidP="0097603F">
            <w:pPr>
              <w:jc w:val="center"/>
              <w:rPr>
                <w:bCs/>
              </w:rPr>
            </w:pPr>
            <w:r>
              <w:rPr>
                <w:bCs/>
              </w:rPr>
              <w:t>2</w:t>
            </w:r>
          </w:p>
        </w:tc>
        <w:tc>
          <w:tcPr>
            <w:tcW w:w="1843" w:type="dxa"/>
            <w:vMerge/>
          </w:tcPr>
          <w:p w14:paraId="59F67307" w14:textId="77777777" w:rsidR="00CB3DFA" w:rsidRPr="0097603F" w:rsidRDefault="00CB3DFA" w:rsidP="0097603F">
            <w:pPr>
              <w:jc w:val="center"/>
            </w:pPr>
          </w:p>
        </w:tc>
      </w:tr>
      <w:tr w:rsidR="00CB3DFA" w:rsidRPr="0097603F" w14:paraId="5C196276" w14:textId="77777777" w:rsidTr="00065099">
        <w:trPr>
          <w:trHeight w:val="20"/>
        </w:trPr>
        <w:tc>
          <w:tcPr>
            <w:tcW w:w="2263" w:type="dxa"/>
            <w:vMerge/>
          </w:tcPr>
          <w:p w14:paraId="27B6191A" w14:textId="77777777" w:rsidR="00CB3DFA" w:rsidRPr="0097603F" w:rsidRDefault="00CB3DFA" w:rsidP="0097603F">
            <w:pPr>
              <w:rPr>
                <w:b/>
              </w:rPr>
            </w:pPr>
          </w:p>
        </w:tc>
        <w:tc>
          <w:tcPr>
            <w:tcW w:w="9072" w:type="dxa"/>
            <w:tcBorders>
              <w:top w:val="single" w:sz="4" w:space="0" w:color="auto"/>
              <w:bottom w:val="single" w:sz="4" w:space="0" w:color="auto"/>
            </w:tcBorders>
          </w:tcPr>
          <w:p w14:paraId="0FEDBA36" w14:textId="0DC0FC6D" w:rsidR="00CB3DFA" w:rsidRPr="00085A75" w:rsidRDefault="00CB3DFA" w:rsidP="00AC57ED">
            <w:pPr>
              <w:pStyle w:val="a9"/>
              <w:tabs>
                <w:tab w:val="left" w:pos="198"/>
              </w:tabs>
              <w:spacing w:before="0" w:after="0"/>
              <w:ind w:left="0"/>
              <w:contextualSpacing/>
              <w:jc w:val="both"/>
              <w:rPr>
                <w:bCs/>
              </w:rPr>
            </w:pPr>
            <w:r w:rsidRPr="0097603F">
              <w:rPr>
                <w:b/>
              </w:rPr>
              <w:t>В том числе практических занятий</w:t>
            </w:r>
          </w:p>
        </w:tc>
        <w:tc>
          <w:tcPr>
            <w:tcW w:w="1843" w:type="dxa"/>
            <w:tcBorders>
              <w:bottom w:val="single" w:sz="4" w:space="0" w:color="auto"/>
            </w:tcBorders>
          </w:tcPr>
          <w:p w14:paraId="2E0D7333" w14:textId="4BD93EB7" w:rsidR="00CB3DFA" w:rsidRPr="001D1C03" w:rsidRDefault="00CB3DFA" w:rsidP="00185434">
            <w:pPr>
              <w:jc w:val="center"/>
              <w:rPr>
                <w:b/>
              </w:rPr>
            </w:pPr>
            <w:r>
              <w:rPr>
                <w:b/>
              </w:rPr>
              <w:t>1</w:t>
            </w:r>
            <w:r w:rsidR="00185434">
              <w:rPr>
                <w:b/>
              </w:rPr>
              <w:t>4</w:t>
            </w:r>
          </w:p>
        </w:tc>
        <w:tc>
          <w:tcPr>
            <w:tcW w:w="1843" w:type="dxa"/>
            <w:vMerge/>
          </w:tcPr>
          <w:p w14:paraId="55092D3D" w14:textId="77777777" w:rsidR="00CB3DFA" w:rsidRPr="0097603F" w:rsidRDefault="00CB3DFA" w:rsidP="0097603F">
            <w:pPr>
              <w:jc w:val="center"/>
            </w:pPr>
          </w:p>
        </w:tc>
      </w:tr>
      <w:tr w:rsidR="00CB3DFA" w:rsidRPr="0097603F" w14:paraId="1D83046B" w14:textId="77777777" w:rsidTr="00065099">
        <w:trPr>
          <w:trHeight w:val="20"/>
        </w:trPr>
        <w:tc>
          <w:tcPr>
            <w:tcW w:w="2263" w:type="dxa"/>
            <w:vMerge/>
          </w:tcPr>
          <w:p w14:paraId="23D37CB1" w14:textId="77777777" w:rsidR="00CB3DFA" w:rsidRPr="0097603F" w:rsidRDefault="00CB3DFA" w:rsidP="0097603F">
            <w:pPr>
              <w:rPr>
                <w:b/>
              </w:rPr>
            </w:pPr>
          </w:p>
        </w:tc>
        <w:tc>
          <w:tcPr>
            <w:tcW w:w="9072" w:type="dxa"/>
            <w:tcBorders>
              <w:top w:val="single" w:sz="4" w:space="0" w:color="auto"/>
              <w:bottom w:val="single" w:sz="4" w:space="0" w:color="auto"/>
            </w:tcBorders>
          </w:tcPr>
          <w:p w14:paraId="03635EE2" w14:textId="41724B1B" w:rsidR="00CB3DFA" w:rsidRPr="005914F1" w:rsidRDefault="00CB3DFA" w:rsidP="00FB7968">
            <w:pPr>
              <w:pStyle w:val="c3"/>
              <w:shd w:val="clear" w:color="auto" w:fill="FFFFFF"/>
              <w:spacing w:before="0" w:beforeAutospacing="0" w:after="0" w:afterAutospacing="0"/>
              <w:jc w:val="both"/>
              <w:rPr>
                <w:bCs/>
              </w:rPr>
            </w:pPr>
            <w:r w:rsidRPr="005914F1">
              <w:rPr>
                <w:bCs/>
              </w:rPr>
              <w:t>Практическое занятие</w:t>
            </w:r>
            <w:r>
              <w:rPr>
                <w:bCs/>
              </w:rPr>
              <w:t xml:space="preserve"> № </w:t>
            </w:r>
            <w:r w:rsidRPr="005914F1">
              <w:rPr>
                <w:bCs/>
              </w:rPr>
              <w:t>1.</w:t>
            </w:r>
            <w:r w:rsidRPr="005914F1">
              <w:rPr>
                <w:rStyle w:val="a4"/>
                <w:bCs/>
                <w:color w:val="000000"/>
              </w:rPr>
              <w:t xml:space="preserve"> </w:t>
            </w:r>
            <w:r>
              <w:t xml:space="preserve">Расчет доли денежных агрегатов в денежной массе на текущий период по данным Банка России. </w:t>
            </w:r>
          </w:p>
        </w:tc>
        <w:tc>
          <w:tcPr>
            <w:tcW w:w="1843" w:type="dxa"/>
            <w:tcBorders>
              <w:bottom w:val="single" w:sz="4" w:space="0" w:color="auto"/>
            </w:tcBorders>
          </w:tcPr>
          <w:p w14:paraId="163BA9A5" w14:textId="45D6AE6B" w:rsidR="00CB3DFA" w:rsidRPr="0097603F" w:rsidRDefault="00185434" w:rsidP="0097603F">
            <w:pPr>
              <w:jc w:val="center"/>
              <w:rPr>
                <w:bCs/>
              </w:rPr>
            </w:pPr>
            <w:r>
              <w:rPr>
                <w:bCs/>
              </w:rPr>
              <w:t>4</w:t>
            </w:r>
          </w:p>
        </w:tc>
        <w:tc>
          <w:tcPr>
            <w:tcW w:w="1843" w:type="dxa"/>
            <w:vMerge/>
          </w:tcPr>
          <w:p w14:paraId="09E7D27F" w14:textId="77777777" w:rsidR="00CB3DFA" w:rsidRPr="0097603F" w:rsidRDefault="00CB3DFA" w:rsidP="0097603F">
            <w:pPr>
              <w:jc w:val="center"/>
            </w:pPr>
          </w:p>
        </w:tc>
      </w:tr>
      <w:tr w:rsidR="00CB3DFA" w:rsidRPr="0097603F" w14:paraId="388EADD1" w14:textId="77777777" w:rsidTr="00065099">
        <w:trPr>
          <w:trHeight w:val="20"/>
        </w:trPr>
        <w:tc>
          <w:tcPr>
            <w:tcW w:w="2263" w:type="dxa"/>
            <w:vMerge/>
          </w:tcPr>
          <w:p w14:paraId="3FAFEB22" w14:textId="77777777" w:rsidR="00CB3DFA" w:rsidRPr="0097603F" w:rsidRDefault="00CB3DFA" w:rsidP="0097603F">
            <w:pPr>
              <w:rPr>
                <w:b/>
              </w:rPr>
            </w:pPr>
          </w:p>
        </w:tc>
        <w:tc>
          <w:tcPr>
            <w:tcW w:w="9072" w:type="dxa"/>
            <w:tcBorders>
              <w:top w:val="single" w:sz="4" w:space="0" w:color="auto"/>
              <w:bottom w:val="single" w:sz="4" w:space="0" w:color="auto"/>
            </w:tcBorders>
          </w:tcPr>
          <w:p w14:paraId="5ADC52C3" w14:textId="14D7C092" w:rsidR="00CB3DFA" w:rsidRPr="005914F1" w:rsidRDefault="00CB3DFA" w:rsidP="00AC57ED">
            <w:pPr>
              <w:pStyle w:val="c3"/>
              <w:shd w:val="clear" w:color="auto" w:fill="FFFFFF"/>
              <w:spacing w:before="0" w:beforeAutospacing="0" w:after="0" w:afterAutospacing="0"/>
              <w:jc w:val="both"/>
              <w:rPr>
                <w:bCs/>
              </w:rPr>
            </w:pPr>
            <w:r w:rsidRPr="005914F1">
              <w:rPr>
                <w:bCs/>
              </w:rPr>
              <w:t xml:space="preserve">Практическое занятие </w:t>
            </w:r>
            <w:r>
              <w:rPr>
                <w:bCs/>
              </w:rPr>
              <w:t xml:space="preserve">№ 2. </w:t>
            </w:r>
            <w:r w:rsidRPr="00FB7968">
              <w:rPr>
                <w:bCs/>
              </w:rPr>
              <w:t>Составление схемы взаимодействия участников национальной платежной системы Российской Федерации при проведении различных форм расчетов.</w:t>
            </w:r>
          </w:p>
        </w:tc>
        <w:tc>
          <w:tcPr>
            <w:tcW w:w="1843" w:type="dxa"/>
            <w:tcBorders>
              <w:bottom w:val="single" w:sz="4" w:space="0" w:color="auto"/>
            </w:tcBorders>
          </w:tcPr>
          <w:p w14:paraId="515FF3C2" w14:textId="723770BD" w:rsidR="00CB3DFA" w:rsidRDefault="00185434" w:rsidP="0097603F">
            <w:pPr>
              <w:jc w:val="center"/>
              <w:rPr>
                <w:bCs/>
              </w:rPr>
            </w:pPr>
            <w:r>
              <w:rPr>
                <w:bCs/>
              </w:rPr>
              <w:t>4</w:t>
            </w:r>
          </w:p>
        </w:tc>
        <w:tc>
          <w:tcPr>
            <w:tcW w:w="1843" w:type="dxa"/>
            <w:vMerge/>
          </w:tcPr>
          <w:p w14:paraId="6917290C" w14:textId="77777777" w:rsidR="00CB3DFA" w:rsidRPr="0097603F" w:rsidRDefault="00CB3DFA" w:rsidP="0097603F">
            <w:pPr>
              <w:jc w:val="center"/>
            </w:pPr>
          </w:p>
        </w:tc>
      </w:tr>
      <w:tr w:rsidR="00CB3DFA" w:rsidRPr="0097603F" w14:paraId="14CB891C" w14:textId="77777777" w:rsidTr="00065099">
        <w:trPr>
          <w:trHeight w:val="20"/>
        </w:trPr>
        <w:tc>
          <w:tcPr>
            <w:tcW w:w="2263" w:type="dxa"/>
            <w:vMerge/>
          </w:tcPr>
          <w:p w14:paraId="16C60DD3" w14:textId="77777777" w:rsidR="00CB3DFA" w:rsidRPr="0097603F" w:rsidRDefault="00CB3DFA" w:rsidP="0097603F">
            <w:pPr>
              <w:rPr>
                <w:b/>
              </w:rPr>
            </w:pPr>
          </w:p>
        </w:tc>
        <w:tc>
          <w:tcPr>
            <w:tcW w:w="9072" w:type="dxa"/>
            <w:tcBorders>
              <w:top w:val="single" w:sz="4" w:space="0" w:color="auto"/>
              <w:bottom w:val="single" w:sz="4" w:space="0" w:color="auto"/>
            </w:tcBorders>
          </w:tcPr>
          <w:p w14:paraId="470D27E7" w14:textId="6B9DEB4B" w:rsidR="00CB3DFA" w:rsidRPr="0006254C" w:rsidRDefault="00CB3DFA" w:rsidP="00AC57ED">
            <w:pPr>
              <w:pStyle w:val="c3"/>
              <w:shd w:val="clear" w:color="auto" w:fill="FFFFFF"/>
              <w:spacing w:before="0" w:beforeAutospacing="0" w:after="0" w:afterAutospacing="0"/>
              <w:jc w:val="both"/>
              <w:rPr>
                <w:b/>
                <w:bCs/>
              </w:rPr>
            </w:pPr>
            <w:r w:rsidRPr="0006254C">
              <w:rPr>
                <w:b/>
                <w:bCs/>
              </w:rPr>
              <w:t>Самостоятельная работа обучающихся</w:t>
            </w:r>
            <w:r>
              <w:rPr>
                <w:b/>
                <w:bCs/>
              </w:rPr>
              <w:t xml:space="preserve">. </w:t>
            </w:r>
            <w:r>
              <w:t>Структура денежной массы в Российской Федерации. Национальная платежная система</w:t>
            </w:r>
          </w:p>
        </w:tc>
        <w:tc>
          <w:tcPr>
            <w:tcW w:w="1843" w:type="dxa"/>
            <w:tcBorders>
              <w:bottom w:val="single" w:sz="4" w:space="0" w:color="auto"/>
            </w:tcBorders>
          </w:tcPr>
          <w:p w14:paraId="5EC090FF" w14:textId="2269AC8B" w:rsidR="00CB3DFA" w:rsidRDefault="00CB3DFA" w:rsidP="0097603F">
            <w:pPr>
              <w:jc w:val="center"/>
              <w:rPr>
                <w:bCs/>
              </w:rPr>
            </w:pPr>
            <w:r>
              <w:rPr>
                <w:bCs/>
              </w:rPr>
              <w:t>6</w:t>
            </w:r>
          </w:p>
        </w:tc>
        <w:tc>
          <w:tcPr>
            <w:tcW w:w="1843" w:type="dxa"/>
            <w:vMerge/>
            <w:tcBorders>
              <w:bottom w:val="single" w:sz="4" w:space="0" w:color="auto"/>
            </w:tcBorders>
          </w:tcPr>
          <w:p w14:paraId="1C877CCD" w14:textId="77777777" w:rsidR="00CB3DFA" w:rsidRPr="0097603F" w:rsidRDefault="00CB3DFA" w:rsidP="0097603F">
            <w:pPr>
              <w:jc w:val="center"/>
            </w:pPr>
          </w:p>
        </w:tc>
      </w:tr>
      <w:tr w:rsidR="000C3E41" w:rsidRPr="0097603F" w14:paraId="3DBC417B" w14:textId="77777777" w:rsidTr="00065099">
        <w:trPr>
          <w:trHeight w:val="20"/>
        </w:trPr>
        <w:tc>
          <w:tcPr>
            <w:tcW w:w="2263" w:type="dxa"/>
            <w:vMerge w:val="restart"/>
          </w:tcPr>
          <w:p w14:paraId="0B54960E" w14:textId="110DA11C" w:rsidR="000C3E41" w:rsidRPr="00065099" w:rsidRDefault="00FB7968" w:rsidP="0097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r w:rsidRPr="00065099">
              <w:rPr>
                <w:b/>
              </w:rPr>
              <w:t>Тема 1.2 Денежная система</w:t>
            </w:r>
          </w:p>
        </w:tc>
        <w:tc>
          <w:tcPr>
            <w:tcW w:w="9072" w:type="dxa"/>
          </w:tcPr>
          <w:p w14:paraId="470D435E" w14:textId="77777777" w:rsidR="000C3E41" w:rsidRPr="0097603F" w:rsidRDefault="000C3E41" w:rsidP="0097603F">
            <w:pPr>
              <w:rPr>
                <w:b/>
              </w:rPr>
            </w:pPr>
            <w:r w:rsidRPr="0097603F">
              <w:rPr>
                <w:b/>
              </w:rPr>
              <w:t>Содержание учебного материала</w:t>
            </w:r>
          </w:p>
        </w:tc>
        <w:tc>
          <w:tcPr>
            <w:tcW w:w="1843" w:type="dxa"/>
          </w:tcPr>
          <w:p w14:paraId="62DE5466" w14:textId="14EE8E1D" w:rsidR="000C3E41" w:rsidRPr="0097603F" w:rsidRDefault="00185434" w:rsidP="0097603F">
            <w:pPr>
              <w:jc w:val="center"/>
              <w:rPr>
                <w:b/>
              </w:rPr>
            </w:pPr>
            <w:r>
              <w:rPr>
                <w:b/>
              </w:rPr>
              <w:t>8</w:t>
            </w:r>
          </w:p>
        </w:tc>
        <w:tc>
          <w:tcPr>
            <w:tcW w:w="1843" w:type="dxa"/>
            <w:vMerge w:val="restart"/>
          </w:tcPr>
          <w:p w14:paraId="442A7BFD" w14:textId="77777777" w:rsidR="00185434" w:rsidRDefault="00185434" w:rsidP="00185434">
            <w:pPr>
              <w:jc w:val="center"/>
            </w:pPr>
            <w:r>
              <w:t>ОК 01</w:t>
            </w:r>
          </w:p>
          <w:p w14:paraId="2CE370BA" w14:textId="77777777" w:rsidR="00185434" w:rsidRDefault="00185434" w:rsidP="00185434">
            <w:pPr>
              <w:jc w:val="center"/>
            </w:pPr>
            <w:r>
              <w:t xml:space="preserve"> ОК 02 </w:t>
            </w:r>
          </w:p>
          <w:p w14:paraId="2C6864EA" w14:textId="77777777" w:rsidR="00185434" w:rsidRDefault="00185434" w:rsidP="00185434">
            <w:pPr>
              <w:jc w:val="center"/>
            </w:pPr>
            <w:r>
              <w:t xml:space="preserve">ОК 03 </w:t>
            </w:r>
          </w:p>
          <w:p w14:paraId="3BF43A94" w14:textId="77777777" w:rsidR="00185434" w:rsidRDefault="00185434" w:rsidP="00185434">
            <w:pPr>
              <w:jc w:val="center"/>
            </w:pPr>
            <w:r>
              <w:t xml:space="preserve">ОК 09 </w:t>
            </w:r>
          </w:p>
          <w:p w14:paraId="237803E1" w14:textId="77777777" w:rsidR="00185434" w:rsidRDefault="00185434" w:rsidP="00185434">
            <w:pPr>
              <w:jc w:val="center"/>
            </w:pPr>
            <w:r>
              <w:t xml:space="preserve">ОК 10 </w:t>
            </w:r>
          </w:p>
          <w:p w14:paraId="4E39867C" w14:textId="77777777" w:rsidR="00185434" w:rsidRDefault="00185434" w:rsidP="00185434">
            <w:pPr>
              <w:jc w:val="center"/>
            </w:pPr>
            <w:r>
              <w:t xml:space="preserve">ОК 11 </w:t>
            </w:r>
          </w:p>
          <w:p w14:paraId="0FE92249" w14:textId="77777777" w:rsidR="00185434" w:rsidRDefault="00185434" w:rsidP="00185434">
            <w:pPr>
              <w:jc w:val="center"/>
            </w:pPr>
            <w:r>
              <w:t xml:space="preserve">ПК 1.3 </w:t>
            </w:r>
          </w:p>
          <w:p w14:paraId="7DD4F8D2" w14:textId="77777777" w:rsidR="00185434" w:rsidRDefault="00185434" w:rsidP="00185434">
            <w:pPr>
              <w:jc w:val="center"/>
            </w:pPr>
            <w:r>
              <w:t xml:space="preserve">ПК 2.2 </w:t>
            </w:r>
          </w:p>
          <w:p w14:paraId="6E5A9A3B" w14:textId="77777777" w:rsidR="00185434" w:rsidRDefault="00185434" w:rsidP="00185434">
            <w:pPr>
              <w:jc w:val="center"/>
            </w:pPr>
            <w:r>
              <w:t xml:space="preserve">ПК 4.4, </w:t>
            </w:r>
          </w:p>
          <w:p w14:paraId="7EF2A54C" w14:textId="24DBB2B6" w:rsidR="000C3E41" w:rsidRPr="0097603F" w:rsidRDefault="00185434" w:rsidP="00185434">
            <w:pPr>
              <w:jc w:val="center"/>
            </w:pPr>
            <w:r>
              <w:t>ПК 4.6</w:t>
            </w:r>
          </w:p>
        </w:tc>
      </w:tr>
      <w:tr w:rsidR="000C3E41" w:rsidRPr="0097603F" w14:paraId="57F0A339" w14:textId="77777777" w:rsidTr="00065099">
        <w:trPr>
          <w:trHeight w:val="20"/>
        </w:trPr>
        <w:tc>
          <w:tcPr>
            <w:tcW w:w="2263" w:type="dxa"/>
            <w:vMerge/>
          </w:tcPr>
          <w:p w14:paraId="7A28E2AC" w14:textId="77777777" w:rsidR="000C3E41" w:rsidRPr="0097603F" w:rsidRDefault="000C3E41" w:rsidP="0097603F">
            <w:pPr>
              <w:jc w:val="center"/>
            </w:pPr>
          </w:p>
        </w:tc>
        <w:tc>
          <w:tcPr>
            <w:tcW w:w="9072" w:type="dxa"/>
          </w:tcPr>
          <w:p w14:paraId="0D8CDC45" w14:textId="7991C707" w:rsidR="000C3E41" w:rsidRPr="0097603F" w:rsidRDefault="00FB7968" w:rsidP="00065099">
            <w:pPr>
              <w:pStyle w:val="a9"/>
              <w:tabs>
                <w:tab w:val="left" w:pos="0"/>
                <w:tab w:val="left" w:pos="198"/>
              </w:tabs>
              <w:spacing w:before="0" w:after="0"/>
              <w:ind w:left="0"/>
              <w:contextualSpacing/>
              <w:jc w:val="both"/>
            </w:pPr>
            <w:r>
              <w:t>Понятие и типы денежных систем. Элементы денежной системы. Принципы организации современных денежных систем.</w:t>
            </w:r>
          </w:p>
        </w:tc>
        <w:tc>
          <w:tcPr>
            <w:tcW w:w="1843" w:type="dxa"/>
          </w:tcPr>
          <w:p w14:paraId="6FEAF93D" w14:textId="77777777" w:rsidR="000C3E41" w:rsidRPr="0097603F" w:rsidRDefault="000C3E41" w:rsidP="0097603F">
            <w:pPr>
              <w:jc w:val="center"/>
              <w:rPr>
                <w:iCs/>
              </w:rPr>
            </w:pPr>
            <w:r w:rsidRPr="0097603F">
              <w:rPr>
                <w:iCs/>
              </w:rPr>
              <w:t>2</w:t>
            </w:r>
          </w:p>
        </w:tc>
        <w:tc>
          <w:tcPr>
            <w:tcW w:w="1843" w:type="dxa"/>
            <w:vMerge/>
          </w:tcPr>
          <w:p w14:paraId="24687F84" w14:textId="77777777" w:rsidR="000C3E41" w:rsidRPr="0097603F" w:rsidRDefault="000C3E41" w:rsidP="0097603F">
            <w:pPr>
              <w:jc w:val="center"/>
            </w:pPr>
          </w:p>
        </w:tc>
      </w:tr>
      <w:tr w:rsidR="00FB7968" w:rsidRPr="0097603F" w14:paraId="36907DB1" w14:textId="77777777" w:rsidTr="00065099">
        <w:trPr>
          <w:trHeight w:val="20"/>
        </w:trPr>
        <w:tc>
          <w:tcPr>
            <w:tcW w:w="2263" w:type="dxa"/>
            <w:vMerge/>
          </w:tcPr>
          <w:p w14:paraId="00004EDD" w14:textId="77777777" w:rsidR="00FB7968" w:rsidRPr="0097603F" w:rsidRDefault="00FB7968" w:rsidP="0097603F">
            <w:pPr>
              <w:jc w:val="center"/>
            </w:pPr>
          </w:p>
        </w:tc>
        <w:tc>
          <w:tcPr>
            <w:tcW w:w="9072" w:type="dxa"/>
          </w:tcPr>
          <w:p w14:paraId="26DE1435" w14:textId="483863C7" w:rsidR="00FB7968" w:rsidRDefault="00FB7968" w:rsidP="00065099">
            <w:pPr>
              <w:pStyle w:val="a9"/>
              <w:tabs>
                <w:tab w:val="left" w:pos="0"/>
                <w:tab w:val="left" w:pos="198"/>
              </w:tabs>
              <w:spacing w:before="0" w:after="0"/>
              <w:ind w:left="0"/>
              <w:contextualSpacing/>
              <w:jc w:val="both"/>
            </w:pPr>
            <w:r>
              <w:t>Понятие, виды и экономические последствия инфляции. Антиинфляционная политика, ее инструменты. Денежные реформы в России. Современные инструменты регулирования денежной системы Российской Федерации.</w:t>
            </w:r>
          </w:p>
        </w:tc>
        <w:tc>
          <w:tcPr>
            <w:tcW w:w="1843" w:type="dxa"/>
          </w:tcPr>
          <w:p w14:paraId="30B9F745" w14:textId="6C97F1B7" w:rsidR="00FB7968" w:rsidRPr="00FB7968" w:rsidRDefault="00FB7968" w:rsidP="0097603F">
            <w:pPr>
              <w:jc w:val="center"/>
              <w:rPr>
                <w:iCs/>
              </w:rPr>
            </w:pPr>
            <w:r>
              <w:rPr>
                <w:iCs/>
              </w:rPr>
              <w:t>2</w:t>
            </w:r>
          </w:p>
        </w:tc>
        <w:tc>
          <w:tcPr>
            <w:tcW w:w="1843" w:type="dxa"/>
            <w:vMerge/>
          </w:tcPr>
          <w:p w14:paraId="694FD44D" w14:textId="77777777" w:rsidR="00FB7968" w:rsidRPr="0097603F" w:rsidRDefault="00FB7968" w:rsidP="0097603F">
            <w:pPr>
              <w:jc w:val="center"/>
            </w:pPr>
          </w:p>
        </w:tc>
      </w:tr>
      <w:tr w:rsidR="000C3E41" w:rsidRPr="0097603F" w14:paraId="07692C2B" w14:textId="77777777" w:rsidTr="00065099">
        <w:trPr>
          <w:trHeight w:val="20"/>
        </w:trPr>
        <w:tc>
          <w:tcPr>
            <w:tcW w:w="2263" w:type="dxa"/>
            <w:vMerge/>
          </w:tcPr>
          <w:p w14:paraId="458C7760" w14:textId="77777777" w:rsidR="000C3E41" w:rsidRPr="0097603F" w:rsidRDefault="000C3E41" w:rsidP="0097603F">
            <w:pPr>
              <w:jc w:val="center"/>
            </w:pPr>
          </w:p>
        </w:tc>
        <w:tc>
          <w:tcPr>
            <w:tcW w:w="9072" w:type="dxa"/>
          </w:tcPr>
          <w:p w14:paraId="38CC6CA0" w14:textId="15BA89C8" w:rsidR="000C3E41" w:rsidRPr="0097603F" w:rsidRDefault="000C3E41" w:rsidP="00AC57ED">
            <w:pPr>
              <w:pStyle w:val="a9"/>
              <w:tabs>
                <w:tab w:val="left" w:pos="0"/>
                <w:tab w:val="left" w:pos="198"/>
              </w:tabs>
              <w:spacing w:before="0" w:after="0"/>
              <w:ind w:left="0"/>
              <w:contextualSpacing/>
              <w:jc w:val="both"/>
            </w:pPr>
            <w:r w:rsidRPr="0097603F">
              <w:rPr>
                <w:b/>
              </w:rPr>
              <w:t>В том числе практических занятий</w:t>
            </w:r>
          </w:p>
        </w:tc>
        <w:tc>
          <w:tcPr>
            <w:tcW w:w="1843" w:type="dxa"/>
          </w:tcPr>
          <w:p w14:paraId="15700C4C" w14:textId="53A51B71" w:rsidR="000C3E41" w:rsidRPr="001D1C03" w:rsidRDefault="00185434" w:rsidP="0097603F">
            <w:pPr>
              <w:jc w:val="center"/>
              <w:rPr>
                <w:b/>
                <w:bCs/>
                <w:iCs/>
              </w:rPr>
            </w:pPr>
            <w:r>
              <w:rPr>
                <w:b/>
                <w:bCs/>
                <w:iCs/>
              </w:rPr>
              <w:t>4</w:t>
            </w:r>
          </w:p>
        </w:tc>
        <w:tc>
          <w:tcPr>
            <w:tcW w:w="1843" w:type="dxa"/>
            <w:vMerge/>
          </w:tcPr>
          <w:p w14:paraId="06946EBE" w14:textId="77777777" w:rsidR="000C3E41" w:rsidRPr="0097603F" w:rsidRDefault="000C3E41" w:rsidP="0097603F">
            <w:pPr>
              <w:jc w:val="center"/>
            </w:pPr>
          </w:p>
        </w:tc>
      </w:tr>
      <w:tr w:rsidR="000C3E41" w:rsidRPr="0097603F" w14:paraId="26323681" w14:textId="77777777" w:rsidTr="00065099">
        <w:trPr>
          <w:trHeight w:val="20"/>
        </w:trPr>
        <w:tc>
          <w:tcPr>
            <w:tcW w:w="2263" w:type="dxa"/>
            <w:vMerge/>
          </w:tcPr>
          <w:p w14:paraId="5D8E9C6F" w14:textId="77777777" w:rsidR="000C3E41" w:rsidRPr="0097603F" w:rsidRDefault="000C3E41" w:rsidP="0097603F">
            <w:pPr>
              <w:jc w:val="center"/>
            </w:pPr>
          </w:p>
        </w:tc>
        <w:tc>
          <w:tcPr>
            <w:tcW w:w="9072" w:type="dxa"/>
          </w:tcPr>
          <w:p w14:paraId="43143AAC" w14:textId="4451CC0A" w:rsidR="000C3E41" w:rsidRPr="0097603F" w:rsidRDefault="000C3E41" w:rsidP="00AC57ED">
            <w:pPr>
              <w:pStyle w:val="a9"/>
              <w:tabs>
                <w:tab w:val="left" w:pos="0"/>
                <w:tab w:val="left" w:pos="198"/>
              </w:tabs>
              <w:spacing w:before="0" w:after="0"/>
              <w:ind w:left="0"/>
              <w:contextualSpacing/>
              <w:jc w:val="both"/>
            </w:pPr>
            <w:r w:rsidRPr="005914F1">
              <w:rPr>
                <w:bCs/>
              </w:rPr>
              <w:t>Практическое занятие</w:t>
            </w:r>
            <w:r>
              <w:rPr>
                <w:bCs/>
                <w:lang w:val="ru-RU"/>
              </w:rPr>
              <w:t xml:space="preserve"> </w:t>
            </w:r>
            <w:r w:rsidR="002A4E27">
              <w:rPr>
                <w:bCs/>
                <w:lang w:val="ru-RU"/>
              </w:rPr>
              <w:t xml:space="preserve">№ </w:t>
            </w:r>
            <w:r>
              <w:rPr>
                <w:bCs/>
                <w:lang w:val="ru-RU"/>
              </w:rPr>
              <w:t>3.</w:t>
            </w:r>
            <w:r>
              <w:rPr>
                <w:b/>
                <w:bCs/>
                <w:color w:val="000000"/>
                <w:shd w:val="clear" w:color="auto" w:fill="FFFFFF"/>
              </w:rPr>
              <w:t xml:space="preserve"> </w:t>
            </w:r>
            <w:r w:rsidR="00FB7968">
              <w:t>Решение ситуационных задач: расчет уровня инфляции и разработка антиинфляционных мер</w:t>
            </w:r>
          </w:p>
        </w:tc>
        <w:tc>
          <w:tcPr>
            <w:tcW w:w="1843" w:type="dxa"/>
          </w:tcPr>
          <w:p w14:paraId="7A1BA4FC" w14:textId="7C70949C" w:rsidR="000C3E41" w:rsidRPr="0097603F" w:rsidRDefault="00185434" w:rsidP="0097603F">
            <w:pPr>
              <w:jc w:val="center"/>
              <w:rPr>
                <w:iCs/>
              </w:rPr>
            </w:pPr>
            <w:r>
              <w:rPr>
                <w:iCs/>
              </w:rPr>
              <w:t>4</w:t>
            </w:r>
          </w:p>
        </w:tc>
        <w:tc>
          <w:tcPr>
            <w:tcW w:w="1843" w:type="dxa"/>
            <w:vMerge/>
          </w:tcPr>
          <w:p w14:paraId="119542D9" w14:textId="77777777" w:rsidR="000C3E41" w:rsidRPr="0097603F" w:rsidRDefault="000C3E41" w:rsidP="0097603F">
            <w:pPr>
              <w:jc w:val="center"/>
            </w:pPr>
          </w:p>
        </w:tc>
      </w:tr>
      <w:tr w:rsidR="00C77CEF" w:rsidRPr="0097603F" w14:paraId="569387C6" w14:textId="77777777" w:rsidTr="00065099">
        <w:trPr>
          <w:trHeight w:val="444"/>
        </w:trPr>
        <w:tc>
          <w:tcPr>
            <w:tcW w:w="11335" w:type="dxa"/>
            <w:gridSpan w:val="2"/>
            <w:vAlign w:val="center"/>
          </w:tcPr>
          <w:p w14:paraId="50BBD92D" w14:textId="64639E52" w:rsidR="00C77CEF" w:rsidRPr="0097603F" w:rsidRDefault="00C77CEF" w:rsidP="00FB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 xml:space="preserve">РАЗДЕЛ 2. </w:t>
            </w:r>
            <w:r w:rsidR="00FB7968" w:rsidRPr="00FB7968">
              <w:rPr>
                <w:b/>
              </w:rPr>
              <w:t>Понятие о финансах и управлении финансами. Финансовая система.</w:t>
            </w:r>
          </w:p>
        </w:tc>
        <w:tc>
          <w:tcPr>
            <w:tcW w:w="1843" w:type="dxa"/>
          </w:tcPr>
          <w:p w14:paraId="51878457" w14:textId="0EDCB7A0" w:rsidR="00C77CEF" w:rsidRPr="0097603F" w:rsidRDefault="00C77CEF" w:rsidP="00C77CEF">
            <w:pPr>
              <w:jc w:val="center"/>
              <w:rPr>
                <w:b/>
              </w:rPr>
            </w:pPr>
            <w:r>
              <w:rPr>
                <w:b/>
              </w:rPr>
              <w:t>2</w:t>
            </w:r>
            <w:r w:rsidRPr="0097603F">
              <w:rPr>
                <w:b/>
              </w:rPr>
              <w:t>4/</w:t>
            </w:r>
            <w:r w:rsidR="005F27E3">
              <w:rPr>
                <w:b/>
              </w:rPr>
              <w:t>20</w:t>
            </w:r>
          </w:p>
        </w:tc>
        <w:tc>
          <w:tcPr>
            <w:tcW w:w="1843" w:type="dxa"/>
          </w:tcPr>
          <w:p w14:paraId="56ECD426" w14:textId="77777777" w:rsidR="00C77CEF" w:rsidRPr="0097603F" w:rsidRDefault="00C77CEF" w:rsidP="00C77CEF">
            <w:pPr>
              <w:jc w:val="center"/>
            </w:pPr>
          </w:p>
        </w:tc>
      </w:tr>
      <w:tr w:rsidR="004053F5" w:rsidRPr="0097603F" w14:paraId="4A42405D" w14:textId="77777777" w:rsidTr="00065099">
        <w:trPr>
          <w:trHeight w:val="20"/>
        </w:trPr>
        <w:tc>
          <w:tcPr>
            <w:tcW w:w="2263" w:type="dxa"/>
            <w:vMerge w:val="restart"/>
          </w:tcPr>
          <w:p w14:paraId="0164353E" w14:textId="77777777" w:rsidR="000A240F" w:rsidRPr="000A240F" w:rsidRDefault="000A240F" w:rsidP="000A2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0A240F">
              <w:rPr>
                <w:b/>
                <w:bCs/>
              </w:rPr>
              <w:t>Тема 2.1.</w:t>
            </w:r>
          </w:p>
          <w:p w14:paraId="7C5B4417" w14:textId="77777777" w:rsidR="000A240F" w:rsidRPr="000A240F" w:rsidRDefault="000A240F" w:rsidP="000A2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0A240F">
              <w:rPr>
                <w:b/>
                <w:bCs/>
              </w:rPr>
              <w:t>Сущность и функции</w:t>
            </w:r>
          </w:p>
          <w:p w14:paraId="15FA0C89" w14:textId="150A22A9" w:rsidR="004053F5" w:rsidRPr="0097603F" w:rsidRDefault="000A240F" w:rsidP="000A240F">
            <w:r>
              <w:rPr>
                <w:b/>
                <w:bCs/>
              </w:rPr>
              <w:t>финансов.</w:t>
            </w:r>
          </w:p>
        </w:tc>
        <w:tc>
          <w:tcPr>
            <w:tcW w:w="9072" w:type="dxa"/>
          </w:tcPr>
          <w:p w14:paraId="34BFA1BC" w14:textId="77777777" w:rsidR="004053F5" w:rsidRPr="0097603F" w:rsidRDefault="004053F5" w:rsidP="00C77CEF">
            <w:pPr>
              <w:rPr>
                <w:b/>
              </w:rPr>
            </w:pPr>
            <w:r w:rsidRPr="0097603F">
              <w:rPr>
                <w:b/>
              </w:rPr>
              <w:t>Содержание учебного материала</w:t>
            </w:r>
          </w:p>
        </w:tc>
        <w:tc>
          <w:tcPr>
            <w:tcW w:w="1843" w:type="dxa"/>
          </w:tcPr>
          <w:p w14:paraId="36AC8B74" w14:textId="624D76A1" w:rsidR="004053F5" w:rsidRPr="0097603F" w:rsidRDefault="00482478" w:rsidP="00C77CEF">
            <w:pPr>
              <w:jc w:val="center"/>
              <w:rPr>
                <w:b/>
              </w:rPr>
            </w:pPr>
            <w:r>
              <w:rPr>
                <w:b/>
              </w:rPr>
              <w:t>2</w:t>
            </w:r>
          </w:p>
        </w:tc>
        <w:tc>
          <w:tcPr>
            <w:tcW w:w="1843" w:type="dxa"/>
            <w:vMerge w:val="restart"/>
          </w:tcPr>
          <w:p w14:paraId="4E4B0503" w14:textId="77777777" w:rsidR="00185434" w:rsidRDefault="00185434" w:rsidP="00185434">
            <w:pPr>
              <w:jc w:val="center"/>
            </w:pPr>
            <w:r>
              <w:t>ОК 01</w:t>
            </w:r>
          </w:p>
          <w:p w14:paraId="2F0C24E6" w14:textId="77777777" w:rsidR="00185434" w:rsidRDefault="00185434" w:rsidP="00185434">
            <w:pPr>
              <w:jc w:val="center"/>
            </w:pPr>
            <w:r>
              <w:t xml:space="preserve"> ОК 02 </w:t>
            </w:r>
          </w:p>
          <w:p w14:paraId="7FF0591A" w14:textId="77777777" w:rsidR="00185434" w:rsidRDefault="00185434" w:rsidP="00185434">
            <w:pPr>
              <w:jc w:val="center"/>
            </w:pPr>
            <w:r>
              <w:t xml:space="preserve">ОК 03 </w:t>
            </w:r>
          </w:p>
          <w:p w14:paraId="42973A93" w14:textId="77777777" w:rsidR="00185434" w:rsidRDefault="00185434" w:rsidP="00185434">
            <w:pPr>
              <w:jc w:val="center"/>
            </w:pPr>
            <w:r>
              <w:t xml:space="preserve">ОК 09 </w:t>
            </w:r>
          </w:p>
          <w:p w14:paraId="3EAEE442" w14:textId="77777777" w:rsidR="00185434" w:rsidRDefault="00185434" w:rsidP="00185434">
            <w:pPr>
              <w:jc w:val="center"/>
            </w:pPr>
            <w:r>
              <w:t xml:space="preserve">ОК 10 </w:t>
            </w:r>
          </w:p>
          <w:p w14:paraId="56777D0F" w14:textId="77777777" w:rsidR="00185434" w:rsidRDefault="00185434" w:rsidP="00185434">
            <w:pPr>
              <w:jc w:val="center"/>
            </w:pPr>
            <w:r>
              <w:t xml:space="preserve">ОК 11 </w:t>
            </w:r>
          </w:p>
          <w:p w14:paraId="4E2706F2" w14:textId="6FA574A1" w:rsidR="004053F5" w:rsidRPr="0097603F" w:rsidRDefault="004053F5" w:rsidP="00185434">
            <w:pPr>
              <w:jc w:val="center"/>
            </w:pPr>
          </w:p>
        </w:tc>
      </w:tr>
      <w:tr w:rsidR="004053F5" w:rsidRPr="0097603F" w14:paraId="4DD418E7" w14:textId="77777777" w:rsidTr="00065099">
        <w:trPr>
          <w:trHeight w:val="20"/>
        </w:trPr>
        <w:tc>
          <w:tcPr>
            <w:tcW w:w="2263" w:type="dxa"/>
            <w:vMerge/>
          </w:tcPr>
          <w:p w14:paraId="6AAC1071" w14:textId="77777777" w:rsidR="004053F5" w:rsidRPr="0097603F" w:rsidRDefault="004053F5" w:rsidP="00C77CEF">
            <w:pPr>
              <w:jc w:val="center"/>
            </w:pPr>
          </w:p>
        </w:tc>
        <w:tc>
          <w:tcPr>
            <w:tcW w:w="9072" w:type="dxa"/>
          </w:tcPr>
          <w:p w14:paraId="65FFA507" w14:textId="23B499DC" w:rsidR="004053F5" w:rsidRPr="00482478" w:rsidRDefault="000A240F" w:rsidP="000A240F">
            <w:pPr>
              <w:pStyle w:val="a9"/>
              <w:tabs>
                <w:tab w:val="left" w:pos="33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lang w:val="ru-RU"/>
              </w:rPr>
            </w:pPr>
            <w:r>
              <w:t>Понятие и функции финансов, их особенности в системе денежных отношений. Роль финансов в современной экономике. Централизованные и децентрализованные финансы</w:t>
            </w:r>
            <w:r w:rsidR="00482478">
              <w:rPr>
                <w:lang w:val="ru-RU"/>
              </w:rPr>
              <w:t>.</w:t>
            </w:r>
          </w:p>
        </w:tc>
        <w:tc>
          <w:tcPr>
            <w:tcW w:w="1843" w:type="dxa"/>
          </w:tcPr>
          <w:p w14:paraId="1B6ADF8D" w14:textId="77777777" w:rsidR="004053F5" w:rsidRPr="0097603F" w:rsidRDefault="004053F5" w:rsidP="00C77CEF">
            <w:pPr>
              <w:jc w:val="center"/>
              <w:rPr>
                <w:iCs/>
              </w:rPr>
            </w:pPr>
            <w:r w:rsidRPr="0097603F">
              <w:rPr>
                <w:iCs/>
              </w:rPr>
              <w:t>2</w:t>
            </w:r>
          </w:p>
        </w:tc>
        <w:tc>
          <w:tcPr>
            <w:tcW w:w="1843" w:type="dxa"/>
            <w:vMerge/>
          </w:tcPr>
          <w:p w14:paraId="6E0EEE2D" w14:textId="77777777" w:rsidR="004053F5" w:rsidRPr="0097603F" w:rsidRDefault="004053F5" w:rsidP="00C77CEF">
            <w:pPr>
              <w:jc w:val="center"/>
            </w:pPr>
          </w:p>
        </w:tc>
      </w:tr>
      <w:tr w:rsidR="004053F5" w:rsidRPr="0097603F" w14:paraId="5D55353E" w14:textId="77777777" w:rsidTr="00065099">
        <w:trPr>
          <w:trHeight w:val="409"/>
        </w:trPr>
        <w:tc>
          <w:tcPr>
            <w:tcW w:w="2263" w:type="dxa"/>
            <w:vMerge/>
          </w:tcPr>
          <w:p w14:paraId="68D64323" w14:textId="77777777" w:rsidR="004053F5" w:rsidRPr="0097603F" w:rsidRDefault="004053F5" w:rsidP="00C77CEF">
            <w:pPr>
              <w:jc w:val="center"/>
            </w:pPr>
          </w:p>
        </w:tc>
        <w:tc>
          <w:tcPr>
            <w:tcW w:w="9072" w:type="dxa"/>
          </w:tcPr>
          <w:p w14:paraId="7EDA7FCF" w14:textId="77777777" w:rsidR="004053F5" w:rsidRPr="0097603F" w:rsidRDefault="004053F5" w:rsidP="00AC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 xml:space="preserve">В том числе практических занятий </w:t>
            </w:r>
          </w:p>
        </w:tc>
        <w:tc>
          <w:tcPr>
            <w:tcW w:w="1843" w:type="dxa"/>
            <w:vAlign w:val="center"/>
          </w:tcPr>
          <w:p w14:paraId="1F663032" w14:textId="0B6C2CCE" w:rsidR="004053F5" w:rsidRPr="000A240F" w:rsidRDefault="000A240F" w:rsidP="000A240F">
            <w:pPr>
              <w:jc w:val="center"/>
              <w:rPr>
                <w:i/>
              </w:rPr>
            </w:pPr>
            <w:r w:rsidRPr="000A240F">
              <w:rPr>
                <w:i/>
                <w:sz w:val="20"/>
              </w:rPr>
              <w:t>Не предусмотрено</w:t>
            </w:r>
          </w:p>
        </w:tc>
        <w:tc>
          <w:tcPr>
            <w:tcW w:w="1843" w:type="dxa"/>
            <w:vMerge/>
          </w:tcPr>
          <w:p w14:paraId="2E53BBB7" w14:textId="77777777" w:rsidR="004053F5" w:rsidRPr="0097603F" w:rsidRDefault="004053F5" w:rsidP="00C77CEF">
            <w:pPr>
              <w:jc w:val="center"/>
            </w:pPr>
          </w:p>
        </w:tc>
      </w:tr>
      <w:tr w:rsidR="00482478" w:rsidRPr="0097603F" w14:paraId="54DA2B2D" w14:textId="77777777" w:rsidTr="00065099">
        <w:trPr>
          <w:trHeight w:val="20"/>
        </w:trPr>
        <w:tc>
          <w:tcPr>
            <w:tcW w:w="2263" w:type="dxa"/>
            <w:vMerge w:val="restart"/>
          </w:tcPr>
          <w:p w14:paraId="6C18C28B" w14:textId="4D0AF422" w:rsidR="00482478" w:rsidRPr="009A4626" w:rsidRDefault="00482478" w:rsidP="00C77CEF">
            <w:pPr>
              <w:rPr>
                <w:b/>
              </w:rPr>
            </w:pPr>
            <w:r w:rsidRPr="009A4626">
              <w:rPr>
                <w:b/>
              </w:rPr>
              <w:t>Тема 2.2. Финансовая система и финансовая политика. Управление финансами.</w:t>
            </w:r>
          </w:p>
        </w:tc>
        <w:tc>
          <w:tcPr>
            <w:tcW w:w="9072" w:type="dxa"/>
          </w:tcPr>
          <w:p w14:paraId="0CEC4D6E" w14:textId="77777777" w:rsidR="00482478" w:rsidRPr="0097603F" w:rsidRDefault="00482478" w:rsidP="00AC57ED">
            <w:pPr>
              <w:rPr>
                <w:b/>
              </w:rPr>
            </w:pPr>
            <w:r w:rsidRPr="0097603F">
              <w:rPr>
                <w:b/>
              </w:rPr>
              <w:t>Содержание учебного материала</w:t>
            </w:r>
          </w:p>
        </w:tc>
        <w:tc>
          <w:tcPr>
            <w:tcW w:w="1843" w:type="dxa"/>
          </w:tcPr>
          <w:p w14:paraId="60631D0C" w14:textId="0F110A2F" w:rsidR="00482478" w:rsidRPr="0097603F" w:rsidRDefault="00482478" w:rsidP="00C77CEF">
            <w:pPr>
              <w:jc w:val="center"/>
              <w:rPr>
                <w:b/>
              </w:rPr>
            </w:pPr>
            <w:r>
              <w:rPr>
                <w:b/>
              </w:rPr>
              <w:t>8</w:t>
            </w:r>
          </w:p>
        </w:tc>
        <w:tc>
          <w:tcPr>
            <w:tcW w:w="1843" w:type="dxa"/>
            <w:vMerge w:val="restart"/>
          </w:tcPr>
          <w:p w14:paraId="35EE9C2B" w14:textId="77777777" w:rsidR="00185434" w:rsidRDefault="00185434" w:rsidP="00185434">
            <w:pPr>
              <w:jc w:val="center"/>
            </w:pPr>
            <w:r>
              <w:t>ОК 01</w:t>
            </w:r>
          </w:p>
          <w:p w14:paraId="1DE9F2E4" w14:textId="77777777" w:rsidR="00185434" w:rsidRDefault="00185434" w:rsidP="00185434">
            <w:pPr>
              <w:jc w:val="center"/>
            </w:pPr>
            <w:r>
              <w:t xml:space="preserve"> ОК 02 </w:t>
            </w:r>
          </w:p>
          <w:p w14:paraId="3317E36E" w14:textId="77777777" w:rsidR="00185434" w:rsidRDefault="00185434" w:rsidP="00185434">
            <w:pPr>
              <w:jc w:val="center"/>
            </w:pPr>
            <w:r>
              <w:t xml:space="preserve">ОК 03 </w:t>
            </w:r>
          </w:p>
          <w:p w14:paraId="367CBB31" w14:textId="77777777" w:rsidR="00185434" w:rsidRDefault="00185434" w:rsidP="00185434">
            <w:pPr>
              <w:jc w:val="center"/>
            </w:pPr>
            <w:r>
              <w:t xml:space="preserve">ОК 09 </w:t>
            </w:r>
          </w:p>
          <w:p w14:paraId="6A262489" w14:textId="77777777" w:rsidR="00185434" w:rsidRDefault="00185434" w:rsidP="00185434">
            <w:pPr>
              <w:jc w:val="center"/>
            </w:pPr>
            <w:r>
              <w:t xml:space="preserve">ОК 10 </w:t>
            </w:r>
          </w:p>
          <w:p w14:paraId="54547E86" w14:textId="77777777" w:rsidR="00185434" w:rsidRDefault="00185434" w:rsidP="00185434">
            <w:pPr>
              <w:jc w:val="center"/>
            </w:pPr>
            <w:r>
              <w:t xml:space="preserve">ОК 11 </w:t>
            </w:r>
          </w:p>
          <w:p w14:paraId="5E4D4197" w14:textId="69B57315" w:rsidR="00482478" w:rsidRPr="0097603F" w:rsidRDefault="00482478" w:rsidP="00185434">
            <w:pPr>
              <w:jc w:val="center"/>
            </w:pPr>
          </w:p>
        </w:tc>
      </w:tr>
      <w:tr w:rsidR="00482478" w:rsidRPr="0097603F" w14:paraId="69829077" w14:textId="77777777" w:rsidTr="00065099">
        <w:trPr>
          <w:trHeight w:val="20"/>
        </w:trPr>
        <w:tc>
          <w:tcPr>
            <w:tcW w:w="2263" w:type="dxa"/>
            <w:vMerge/>
          </w:tcPr>
          <w:p w14:paraId="50B737B6" w14:textId="77777777" w:rsidR="00482478" w:rsidRPr="0097603F" w:rsidRDefault="00482478" w:rsidP="00C77CEF">
            <w:pPr>
              <w:jc w:val="center"/>
            </w:pPr>
          </w:p>
        </w:tc>
        <w:tc>
          <w:tcPr>
            <w:tcW w:w="9072" w:type="dxa"/>
          </w:tcPr>
          <w:p w14:paraId="1FE11D35" w14:textId="1A020BCC" w:rsidR="00482478" w:rsidRPr="0097603F" w:rsidRDefault="00482478" w:rsidP="00482478">
            <w:pPr>
              <w:pStyle w:val="a9"/>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pPr>
            <w:r>
              <w:t>Современная финансовая система России, ее структура. Государственные и муниципальные финансы как центральное звено финансовой системы России.</w:t>
            </w:r>
          </w:p>
        </w:tc>
        <w:tc>
          <w:tcPr>
            <w:tcW w:w="1843" w:type="dxa"/>
          </w:tcPr>
          <w:p w14:paraId="1A2A36CC" w14:textId="77777777" w:rsidR="00482478" w:rsidRPr="0097603F" w:rsidRDefault="00482478" w:rsidP="00C77CEF">
            <w:pPr>
              <w:jc w:val="center"/>
              <w:rPr>
                <w:iCs/>
              </w:rPr>
            </w:pPr>
            <w:r w:rsidRPr="0097603F">
              <w:rPr>
                <w:iCs/>
              </w:rPr>
              <w:t>2</w:t>
            </w:r>
          </w:p>
        </w:tc>
        <w:tc>
          <w:tcPr>
            <w:tcW w:w="1843" w:type="dxa"/>
            <w:vMerge/>
          </w:tcPr>
          <w:p w14:paraId="608500F5" w14:textId="77777777" w:rsidR="00482478" w:rsidRPr="0097603F" w:rsidRDefault="00482478" w:rsidP="00C77CEF">
            <w:pPr>
              <w:jc w:val="center"/>
            </w:pPr>
          </w:p>
        </w:tc>
      </w:tr>
      <w:tr w:rsidR="00482478" w:rsidRPr="0097603F" w14:paraId="4E6B5E71" w14:textId="77777777" w:rsidTr="00065099">
        <w:trPr>
          <w:trHeight w:val="20"/>
        </w:trPr>
        <w:tc>
          <w:tcPr>
            <w:tcW w:w="2263" w:type="dxa"/>
            <w:vMerge/>
          </w:tcPr>
          <w:p w14:paraId="50ED20C9" w14:textId="77777777" w:rsidR="00482478" w:rsidRPr="0097603F" w:rsidRDefault="00482478" w:rsidP="00C77CEF">
            <w:pPr>
              <w:jc w:val="center"/>
            </w:pPr>
          </w:p>
        </w:tc>
        <w:tc>
          <w:tcPr>
            <w:tcW w:w="9072" w:type="dxa"/>
          </w:tcPr>
          <w:p w14:paraId="340FAD04" w14:textId="30CBA973" w:rsidR="00482478" w:rsidRPr="0097603F" w:rsidRDefault="00482478" w:rsidP="00482478">
            <w:pPr>
              <w:pStyle w:val="a9"/>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pPr>
            <w:r>
              <w:t>Финансы организаций. Финансы домашних хозяйств. Финансовая политика, ее содержание и типы. Современная финансовая политика Российской Федерации. Управление финансами. Объекты и финансовый контроль</w:t>
            </w:r>
          </w:p>
        </w:tc>
        <w:tc>
          <w:tcPr>
            <w:tcW w:w="1843" w:type="dxa"/>
          </w:tcPr>
          <w:p w14:paraId="586D3ECE" w14:textId="77777777" w:rsidR="00482478" w:rsidRPr="0097603F" w:rsidRDefault="00482478" w:rsidP="00C77CEF">
            <w:pPr>
              <w:jc w:val="center"/>
              <w:rPr>
                <w:iCs/>
              </w:rPr>
            </w:pPr>
            <w:r w:rsidRPr="0097603F">
              <w:rPr>
                <w:iCs/>
              </w:rPr>
              <w:t>2</w:t>
            </w:r>
          </w:p>
        </w:tc>
        <w:tc>
          <w:tcPr>
            <w:tcW w:w="1843" w:type="dxa"/>
            <w:vMerge/>
          </w:tcPr>
          <w:p w14:paraId="720F4232" w14:textId="77777777" w:rsidR="00482478" w:rsidRPr="0097603F" w:rsidRDefault="00482478" w:rsidP="00C77CEF">
            <w:pPr>
              <w:jc w:val="center"/>
            </w:pPr>
          </w:p>
        </w:tc>
      </w:tr>
      <w:tr w:rsidR="00482478" w:rsidRPr="0097603F" w14:paraId="7118B5F8" w14:textId="77777777" w:rsidTr="00065099">
        <w:trPr>
          <w:trHeight w:val="20"/>
        </w:trPr>
        <w:tc>
          <w:tcPr>
            <w:tcW w:w="2263" w:type="dxa"/>
            <w:vMerge/>
          </w:tcPr>
          <w:p w14:paraId="1F150763" w14:textId="77777777" w:rsidR="00482478" w:rsidRPr="0097603F" w:rsidRDefault="00482478" w:rsidP="00C77CEF">
            <w:pPr>
              <w:jc w:val="center"/>
            </w:pPr>
          </w:p>
        </w:tc>
        <w:tc>
          <w:tcPr>
            <w:tcW w:w="9072" w:type="dxa"/>
          </w:tcPr>
          <w:p w14:paraId="04C918F1" w14:textId="77777777" w:rsidR="00482478" w:rsidRPr="0097603F" w:rsidRDefault="00482478" w:rsidP="00AC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 xml:space="preserve">В том числе практических занятий </w:t>
            </w:r>
          </w:p>
        </w:tc>
        <w:tc>
          <w:tcPr>
            <w:tcW w:w="1843" w:type="dxa"/>
          </w:tcPr>
          <w:p w14:paraId="31CE7CF7" w14:textId="210B2FE9" w:rsidR="00482478" w:rsidRPr="0097603F" w:rsidRDefault="00482478" w:rsidP="00C77CEF">
            <w:pPr>
              <w:jc w:val="center"/>
              <w:rPr>
                <w:b/>
                <w:bCs/>
              </w:rPr>
            </w:pPr>
            <w:r>
              <w:rPr>
                <w:b/>
                <w:bCs/>
              </w:rPr>
              <w:t>4</w:t>
            </w:r>
          </w:p>
        </w:tc>
        <w:tc>
          <w:tcPr>
            <w:tcW w:w="1843" w:type="dxa"/>
            <w:vMerge/>
          </w:tcPr>
          <w:p w14:paraId="599CD809" w14:textId="77777777" w:rsidR="00482478" w:rsidRPr="0097603F" w:rsidRDefault="00482478" w:rsidP="00C77CEF">
            <w:pPr>
              <w:jc w:val="center"/>
            </w:pPr>
          </w:p>
        </w:tc>
      </w:tr>
      <w:tr w:rsidR="00482478" w:rsidRPr="0097603F" w14:paraId="1D1B2391" w14:textId="77777777" w:rsidTr="00065099">
        <w:trPr>
          <w:trHeight w:val="20"/>
        </w:trPr>
        <w:tc>
          <w:tcPr>
            <w:tcW w:w="2263" w:type="dxa"/>
            <w:vMerge/>
          </w:tcPr>
          <w:p w14:paraId="5C09F017" w14:textId="77777777" w:rsidR="00482478" w:rsidRPr="0097603F" w:rsidRDefault="00482478" w:rsidP="00C77CEF">
            <w:pPr>
              <w:jc w:val="center"/>
            </w:pPr>
          </w:p>
        </w:tc>
        <w:tc>
          <w:tcPr>
            <w:tcW w:w="9072" w:type="dxa"/>
          </w:tcPr>
          <w:p w14:paraId="044C8C15" w14:textId="0FB24B19" w:rsidR="00482478" w:rsidRPr="0097603F" w:rsidRDefault="00482478" w:rsidP="00482478">
            <w:pPr>
              <w:pStyle w:val="a9"/>
              <w:tabs>
                <w:tab w:val="left" w:pos="1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rPr>
                <w:b/>
              </w:rPr>
            </w:pPr>
            <w:r w:rsidRPr="0097603F">
              <w:rPr>
                <w:bCs/>
              </w:rPr>
              <w:t>Практическое занятие</w:t>
            </w:r>
            <w:r>
              <w:rPr>
                <w:bCs/>
                <w:lang w:val="ru-RU"/>
              </w:rPr>
              <w:t xml:space="preserve"> № 4</w:t>
            </w:r>
            <w:r w:rsidRPr="0097603F">
              <w:rPr>
                <w:bCs/>
              </w:rPr>
              <w:t xml:space="preserve">. </w:t>
            </w:r>
            <w:r>
              <w:t xml:space="preserve">Выполнение расчетов по структуре доходов и направлениям расходов федерального бюджета, бюджетов государственных внебюджетных фондов Российской Федерации. </w:t>
            </w:r>
          </w:p>
        </w:tc>
        <w:tc>
          <w:tcPr>
            <w:tcW w:w="1843" w:type="dxa"/>
            <w:vAlign w:val="center"/>
          </w:tcPr>
          <w:p w14:paraId="07A6C06C" w14:textId="71F84A50" w:rsidR="00482478" w:rsidRPr="0097603F" w:rsidRDefault="00482478" w:rsidP="009A4626">
            <w:pPr>
              <w:jc w:val="center"/>
            </w:pPr>
            <w:r>
              <w:t>2</w:t>
            </w:r>
          </w:p>
        </w:tc>
        <w:tc>
          <w:tcPr>
            <w:tcW w:w="1843" w:type="dxa"/>
            <w:vMerge/>
          </w:tcPr>
          <w:p w14:paraId="2330AAF4" w14:textId="77777777" w:rsidR="00482478" w:rsidRPr="0097603F" w:rsidRDefault="00482478" w:rsidP="00C77CEF">
            <w:pPr>
              <w:jc w:val="center"/>
            </w:pPr>
          </w:p>
        </w:tc>
      </w:tr>
      <w:tr w:rsidR="00482478" w:rsidRPr="0097603F" w14:paraId="291549ED" w14:textId="77777777" w:rsidTr="00065099">
        <w:trPr>
          <w:trHeight w:val="20"/>
        </w:trPr>
        <w:tc>
          <w:tcPr>
            <w:tcW w:w="2263" w:type="dxa"/>
            <w:vMerge/>
          </w:tcPr>
          <w:p w14:paraId="5255D3E7" w14:textId="77777777" w:rsidR="00482478" w:rsidRPr="0097603F" w:rsidRDefault="00482478" w:rsidP="00C77CEF">
            <w:pPr>
              <w:jc w:val="center"/>
            </w:pPr>
          </w:p>
        </w:tc>
        <w:tc>
          <w:tcPr>
            <w:tcW w:w="9072" w:type="dxa"/>
          </w:tcPr>
          <w:p w14:paraId="41AF2068" w14:textId="373FED12" w:rsidR="00482478" w:rsidRPr="00482478" w:rsidRDefault="00482478" w:rsidP="00597D9F">
            <w:pPr>
              <w:pStyle w:val="a9"/>
              <w:tabs>
                <w:tab w:val="left" w:pos="19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rPr>
                <w:bCs/>
                <w:lang w:val="ru-RU"/>
              </w:rPr>
            </w:pPr>
            <w:r w:rsidRPr="0097603F">
              <w:rPr>
                <w:bCs/>
              </w:rPr>
              <w:t>Практическое занятие</w:t>
            </w:r>
            <w:r>
              <w:rPr>
                <w:bCs/>
                <w:lang w:val="ru-RU"/>
              </w:rPr>
              <w:t xml:space="preserve"> № </w:t>
            </w:r>
            <w:r>
              <w:rPr>
                <w:bCs/>
                <w:lang w:val="ru-RU"/>
              </w:rPr>
              <w:t>5</w:t>
            </w:r>
            <w:r w:rsidRPr="0097603F">
              <w:rPr>
                <w:bCs/>
              </w:rPr>
              <w:t>.</w:t>
            </w:r>
            <w:r>
              <w:rPr>
                <w:bCs/>
                <w:lang w:val="ru-RU"/>
              </w:rPr>
              <w:t xml:space="preserve"> </w:t>
            </w:r>
            <w:r>
              <w:t>Выполнение расчетов по структуре государственного долга Российской Федерации (субъекта Российской Федерации).</w:t>
            </w:r>
          </w:p>
        </w:tc>
        <w:tc>
          <w:tcPr>
            <w:tcW w:w="1843" w:type="dxa"/>
            <w:vAlign w:val="center"/>
          </w:tcPr>
          <w:p w14:paraId="767B074D" w14:textId="5C40D7D2" w:rsidR="00482478" w:rsidRDefault="00482478" w:rsidP="009A4626">
            <w:pPr>
              <w:jc w:val="center"/>
            </w:pPr>
            <w:r>
              <w:t>2</w:t>
            </w:r>
          </w:p>
        </w:tc>
        <w:tc>
          <w:tcPr>
            <w:tcW w:w="1843" w:type="dxa"/>
            <w:vMerge/>
          </w:tcPr>
          <w:p w14:paraId="68D406C9" w14:textId="77777777" w:rsidR="00482478" w:rsidRPr="0097603F" w:rsidRDefault="00482478" w:rsidP="00C77CEF">
            <w:pPr>
              <w:jc w:val="center"/>
            </w:pPr>
          </w:p>
        </w:tc>
      </w:tr>
      <w:tr w:rsidR="00185434" w:rsidRPr="0097603F" w14:paraId="132F8D17" w14:textId="77777777" w:rsidTr="00065099">
        <w:trPr>
          <w:trHeight w:val="20"/>
        </w:trPr>
        <w:tc>
          <w:tcPr>
            <w:tcW w:w="2263" w:type="dxa"/>
            <w:vMerge w:val="restart"/>
          </w:tcPr>
          <w:p w14:paraId="00DFFDE2" w14:textId="5A1F26B9" w:rsidR="00185434" w:rsidRPr="0097603F" w:rsidRDefault="00185434" w:rsidP="00597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 xml:space="preserve">Тема 2.3. </w:t>
            </w:r>
            <w:r w:rsidRPr="00597D9F">
              <w:rPr>
                <w:b/>
              </w:rPr>
              <w:t>Страхование.</w:t>
            </w:r>
          </w:p>
        </w:tc>
        <w:tc>
          <w:tcPr>
            <w:tcW w:w="9072" w:type="dxa"/>
          </w:tcPr>
          <w:p w14:paraId="2C1B66A6" w14:textId="77777777" w:rsidR="00185434" w:rsidRPr="0097603F" w:rsidRDefault="00185434" w:rsidP="00AC57ED">
            <w:pPr>
              <w:rPr>
                <w:b/>
              </w:rPr>
            </w:pPr>
            <w:r w:rsidRPr="0097603F">
              <w:rPr>
                <w:b/>
              </w:rPr>
              <w:t>Содержание учебного материала</w:t>
            </w:r>
          </w:p>
        </w:tc>
        <w:tc>
          <w:tcPr>
            <w:tcW w:w="1843" w:type="dxa"/>
          </w:tcPr>
          <w:p w14:paraId="323DB3D7" w14:textId="5C61A92C" w:rsidR="00185434" w:rsidRPr="0097603F" w:rsidRDefault="00185434" w:rsidP="00C77CEF">
            <w:pPr>
              <w:jc w:val="center"/>
              <w:rPr>
                <w:b/>
              </w:rPr>
            </w:pPr>
            <w:r>
              <w:rPr>
                <w:b/>
              </w:rPr>
              <w:t>4</w:t>
            </w:r>
          </w:p>
        </w:tc>
        <w:tc>
          <w:tcPr>
            <w:tcW w:w="1843" w:type="dxa"/>
            <w:vMerge w:val="restart"/>
          </w:tcPr>
          <w:p w14:paraId="042913AB" w14:textId="77777777" w:rsidR="00185434" w:rsidRPr="0097603F" w:rsidRDefault="00185434" w:rsidP="00C77CEF">
            <w:pPr>
              <w:jc w:val="center"/>
            </w:pPr>
            <w:r w:rsidRPr="0097603F">
              <w:t xml:space="preserve">ОК 02, ОК 11 </w:t>
            </w:r>
          </w:p>
          <w:p w14:paraId="36E426B4" w14:textId="77777777" w:rsidR="00185434" w:rsidRPr="0097603F" w:rsidRDefault="00185434" w:rsidP="00C77CEF">
            <w:pPr>
              <w:jc w:val="center"/>
            </w:pPr>
            <w:r w:rsidRPr="0097603F">
              <w:t>ПК 4.4</w:t>
            </w:r>
          </w:p>
          <w:p w14:paraId="69ADA396" w14:textId="77777777" w:rsidR="00185434" w:rsidRPr="0097603F" w:rsidRDefault="00185434" w:rsidP="00C77CEF">
            <w:pPr>
              <w:jc w:val="center"/>
            </w:pPr>
            <w:r w:rsidRPr="0097603F">
              <w:t>ПК 4.6</w:t>
            </w:r>
          </w:p>
          <w:p w14:paraId="02E12AB1" w14:textId="4CB9B972" w:rsidR="00185434" w:rsidRPr="0097603F" w:rsidRDefault="00185434" w:rsidP="00C77CEF">
            <w:pPr>
              <w:jc w:val="center"/>
            </w:pPr>
            <w:bookmarkStart w:id="0" w:name="_GoBack"/>
            <w:bookmarkEnd w:id="0"/>
          </w:p>
        </w:tc>
      </w:tr>
      <w:tr w:rsidR="00185434" w:rsidRPr="0097603F" w14:paraId="70443DDF" w14:textId="77777777" w:rsidTr="00065099">
        <w:trPr>
          <w:trHeight w:val="20"/>
        </w:trPr>
        <w:tc>
          <w:tcPr>
            <w:tcW w:w="2263" w:type="dxa"/>
            <w:vMerge/>
          </w:tcPr>
          <w:p w14:paraId="22445518" w14:textId="77777777" w:rsidR="00185434" w:rsidRPr="0097603F" w:rsidRDefault="00185434" w:rsidP="00C77CEF">
            <w:pPr>
              <w:jc w:val="center"/>
            </w:pPr>
          </w:p>
        </w:tc>
        <w:tc>
          <w:tcPr>
            <w:tcW w:w="9072" w:type="dxa"/>
          </w:tcPr>
          <w:p w14:paraId="32814ADE" w14:textId="2EF60646" w:rsidR="00185434" w:rsidRPr="009716DB" w:rsidRDefault="00185434" w:rsidP="00597D9F">
            <w:pPr>
              <w:pStyle w:val="af"/>
              <w:numPr>
                <w:ilvl w:val="0"/>
                <w:numId w:val="12"/>
              </w:numPr>
              <w:tabs>
                <w:tab w:val="left" w:pos="198"/>
              </w:tabs>
              <w:ind w:left="0" w:firstLine="0"/>
              <w:jc w:val="both"/>
            </w:pPr>
            <w:r>
              <w:t>Понятие и сущность страхования. Признаки и принципы страхования. Организация страхового дела. Договор страхования. Понятие страхового рынка, его сущность, участники, нормативно-правовое регулирование. Особенности страховой деятельности в Российской Федерации</w:t>
            </w:r>
          </w:p>
        </w:tc>
        <w:tc>
          <w:tcPr>
            <w:tcW w:w="1843" w:type="dxa"/>
          </w:tcPr>
          <w:p w14:paraId="2521F5A0" w14:textId="77777777" w:rsidR="00185434" w:rsidRPr="0097603F" w:rsidRDefault="00185434" w:rsidP="00C77CEF">
            <w:pPr>
              <w:jc w:val="center"/>
              <w:rPr>
                <w:iCs/>
              </w:rPr>
            </w:pPr>
            <w:r w:rsidRPr="0097603F">
              <w:rPr>
                <w:iCs/>
              </w:rPr>
              <w:t>2</w:t>
            </w:r>
          </w:p>
        </w:tc>
        <w:tc>
          <w:tcPr>
            <w:tcW w:w="1843" w:type="dxa"/>
            <w:vMerge/>
          </w:tcPr>
          <w:p w14:paraId="22D8BFD6" w14:textId="77777777" w:rsidR="00185434" w:rsidRPr="0097603F" w:rsidRDefault="00185434" w:rsidP="00C77CEF">
            <w:pPr>
              <w:jc w:val="center"/>
            </w:pPr>
          </w:p>
        </w:tc>
      </w:tr>
      <w:tr w:rsidR="00185434" w:rsidRPr="0097603F" w14:paraId="6AEFFD10" w14:textId="77777777" w:rsidTr="00185434">
        <w:trPr>
          <w:trHeight w:val="70"/>
        </w:trPr>
        <w:tc>
          <w:tcPr>
            <w:tcW w:w="2263" w:type="dxa"/>
            <w:vMerge/>
          </w:tcPr>
          <w:p w14:paraId="45348EC6" w14:textId="77777777" w:rsidR="00185434" w:rsidRPr="0097603F" w:rsidRDefault="00185434" w:rsidP="00C77CEF">
            <w:pPr>
              <w:jc w:val="center"/>
            </w:pPr>
          </w:p>
        </w:tc>
        <w:tc>
          <w:tcPr>
            <w:tcW w:w="9072" w:type="dxa"/>
          </w:tcPr>
          <w:p w14:paraId="0C562716" w14:textId="20459A5D" w:rsidR="00185434" w:rsidRPr="0097603F" w:rsidRDefault="00185434" w:rsidP="00AC57ED">
            <w:pPr>
              <w:pStyle w:val="af"/>
              <w:tabs>
                <w:tab w:val="left" w:pos="198"/>
              </w:tabs>
            </w:pPr>
            <w:r w:rsidRPr="0097603F">
              <w:rPr>
                <w:b/>
              </w:rPr>
              <w:t>В том числе практических занятий</w:t>
            </w:r>
          </w:p>
        </w:tc>
        <w:tc>
          <w:tcPr>
            <w:tcW w:w="1843" w:type="dxa"/>
          </w:tcPr>
          <w:p w14:paraId="602632B5" w14:textId="55EC3F74" w:rsidR="00185434" w:rsidRPr="00450F58" w:rsidRDefault="00185434" w:rsidP="00C77CEF">
            <w:pPr>
              <w:jc w:val="center"/>
              <w:rPr>
                <w:b/>
                <w:bCs/>
                <w:iCs/>
              </w:rPr>
            </w:pPr>
            <w:r w:rsidRPr="00450F58">
              <w:rPr>
                <w:b/>
              </w:rPr>
              <w:t>2</w:t>
            </w:r>
          </w:p>
        </w:tc>
        <w:tc>
          <w:tcPr>
            <w:tcW w:w="1843" w:type="dxa"/>
            <w:vMerge/>
          </w:tcPr>
          <w:p w14:paraId="3474410A" w14:textId="77777777" w:rsidR="00185434" w:rsidRPr="0097603F" w:rsidRDefault="00185434" w:rsidP="00C77CEF">
            <w:pPr>
              <w:jc w:val="center"/>
            </w:pPr>
          </w:p>
        </w:tc>
      </w:tr>
      <w:tr w:rsidR="00185434" w:rsidRPr="0097603F" w14:paraId="3396F0F4" w14:textId="77777777" w:rsidTr="00065099">
        <w:trPr>
          <w:trHeight w:val="20"/>
        </w:trPr>
        <w:tc>
          <w:tcPr>
            <w:tcW w:w="2263" w:type="dxa"/>
            <w:vMerge/>
          </w:tcPr>
          <w:p w14:paraId="05E8F181" w14:textId="77777777" w:rsidR="00185434" w:rsidRPr="0097603F" w:rsidRDefault="00185434" w:rsidP="00C77CEF">
            <w:pPr>
              <w:jc w:val="center"/>
            </w:pPr>
          </w:p>
        </w:tc>
        <w:tc>
          <w:tcPr>
            <w:tcW w:w="9072" w:type="dxa"/>
          </w:tcPr>
          <w:p w14:paraId="54859C3B" w14:textId="28C13DD8" w:rsidR="00185434" w:rsidRPr="0097603F" w:rsidRDefault="00185434" w:rsidP="00AC57ED">
            <w:pPr>
              <w:pStyle w:val="af"/>
              <w:tabs>
                <w:tab w:val="left" w:pos="198"/>
              </w:tabs>
              <w:rPr>
                <w:b/>
              </w:rPr>
            </w:pPr>
            <w:r w:rsidRPr="0097603F">
              <w:rPr>
                <w:bCs/>
              </w:rPr>
              <w:t>Практическое занятие</w:t>
            </w:r>
            <w:r>
              <w:rPr>
                <w:bCs/>
              </w:rPr>
              <w:t xml:space="preserve"> № </w:t>
            </w:r>
            <w:r>
              <w:rPr>
                <w:bCs/>
              </w:rPr>
              <w:t>6</w:t>
            </w:r>
            <w:r w:rsidRPr="0097603F">
              <w:rPr>
                <w:bCs/>
              </w:rPr>
              <w:t>.</w:t>
            </w:r>
            <w:r>
              <w:rPr>
                <w:bCs/>
              </w:rPr>
              <w:t xml:space="preserve"> </w:t>
            </w:r>
            <w:r>
              <w:t>Решение ситуационных задач:</w:t>
            </w:r>
            <w:r>
              <w:t xml:space="preserve"> страхование.</w:t>
            </w:r>
          </w:p>
        </w:tc>
        <w:tc>
          <w:tcPr>
            <w:tcW w:w="1843" w:type="dxa"/>
          </w:tcPr>
          <w:p w14:paraId="24C77062" w14:textId="56A62730" w:rsidR="00185434" w:rsidRPr="00450F58" w:rsidRDefault="00185434" w:rsidP="00C77CEF">
            <w:pPr>
              <w:jc w:val="center"/>
            </w:pPr>
            <w:r w:rsidRPr="00450F58">
              <w:t>2</w:t>
            </w:r>
          </w:p>
        </w:tc>
        <w:tc>
          <w:tcPr>
            <w:tcW w:w="1843" w:type="dxa"/>
            <w:vMerge/>
          </w:tcPr>
          <w:p w14:paraId="122F1720" w14:textId="77777777" w:rsidR="00185434" w:rsidRPr="0097603F" w:rsidRDefault="00185434" w:rsidP="00C77CEF">
            <w:pPr>
              <w:jc w:val="center"/>
            </w:pPr>
          </w:p>
        </w:tc>
      </w:tr>
      <w:tr w:rsidR="00D5229B" w:rsidRPr="0097603F" w14:paraId="790BA3E9" w14:textId="77777777" w:rsidTr="00065099">
        <w:trPr>
          <w:trHeight w:val="20"/>
        </w:trPr>
        <w:tc>
          <w:tcPr>
            <w:tcW w:w="11335" w:type="dxa"/>
            <w:gridSpan w:val="2"/>
          </w:tcPr>
          <w:p w14:paraId="5F63C5F7" w14:textId="68E92A63" w:rsidR="00D5229B" w:rsidRPr="0097603F" w:rsidRDefault="00D5229B" w:rsidP="00AC5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 xml:space="preserve">РАЗДЕЛ 3. </w:t>
            </w:r>
            <w:r w:rsidR="004E4355" w:rsidRPr="004E4355">
              <w:rPr>
                <w:b/>
              </w:rPr>
              <w:t>Кредит и кредитная система. Рынок ценных бумаг.</w:t>
            </w:r>
          </w:p>
        </w:tc>
        <w:tc>
          <w:tcPr>
            <w:tcW w:w="1843" w:type="dxa"/>
          </w:tcPr>
          <w:p w14:paraId="11AE8DD1" w14:textId="32ABA0A7" w:rsidR="00D5229B" w:rsidRPr="0097603F" w:rsidRDefault="00D5229B" w:rsidP="00D5229B">
            <w:pPr>
              <w:jc w:val="center"/>
              <w:rPr>
                <w:b/>
              </w:rPr>
            </w:pPr>
            <w:r w:rsidRPr="0097603F">
              <w:rPr>
                <w:b/>
              </w:rPr>
              <w:t>1</w:t>
            </w:r>
            <w:r>
              <w:rPr>
                <w:b/>
              </w:rPr>
              <w:t>6</w:t>
            </w:r>
            <w:r w:rsidRPr="0097603F">
              <w:rPr>
                <w:b/>
              </w:rPr>
              <w:t>/</w:t>
            </w:r>
            <w:r>
              <w:rPr>
                <w:b/>
              </w:rPr>
              <w:t>10</w:t>
            </w:r>
          </w:p>
        </w:tc>
        <w:tc>
          <w:tcPr>
            <w:tcW w:w="1843" w:type="dxa"/>
          </w:tcPr>
          <w:p w14:paraId="708352C8" w14:textId="77777777" w:rsidR="00D5229B" w:rsidRPr="0097603F" w:rsidRDefault="00D5229B" w:rsidP="00D5229B">
            <w:pPr>
              <w:jc w:val="center"/>
              <w:rPr>
                <w:b/>
              </w:rPr>
            </w:pPr>
          </w:p>
        </w:tc>
      </w:tr>
      <w:tr w:rsidR="00D5229B" w:rsidRPr="0097603F" w14:paraId="454AF248" w14:textId="77777777" w:rsidTr="00065099">
        <w:trPr>
          <w:trHeight w:val="20"/>
        </w:trPr>
        <w:tc>
          <w:tcPr>
            <w:tcW w:w="2263" w:type="dxa"/>
            <w:vMerge w:val="restart"/>
          </w:tcPr>
          <w:p w14:paraId="4E9C1928"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603F">
              <w:rPr>
                <w:b/>
                <w:bCs/>
              </w:rPr>
              <w:t xml:space="preserve">Тема 3.1. </w:t>
            </w:r>
          </w:p>
          <w:p w14:paraId="751CABF6" w14:textId="77777777" w:rsidR="004E4355" w:rsidRPr="004E4355" w:rsidRDefault="004E4355" w:rsidP="004E4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E4355">
              <w:rPr>
                <w:b/>
                <w:bCs/>
              </w:rPr>
              <w:t>Кредит. Ссудный</w:t>
            </w:r>
          </w:p>
          <w:p w14:paraId="557DE294" w14:textId="7323BBFC" w:rsidR="00D5229B" w:rsidRPr="0097603F" w:rsidRDefault="004E4355" w:rsidP="004E4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капитал и процент.</w:t>
            </w:r>
          </w:p>
        </w:tc>
        <w:tc>
          <w:tcPr>
            <w:tcW w:w="9072" w:type="dxa"/>
          </w:tcPr>
          <w:p w14:paraId="596A39C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7603F">
              <w:rPr>
                <w:b/>
                <w:bCs/>
              </w:rPr>
              <w:t>Содержание учебного материала</w:t>
            </w:r>
          </w:p>
        </w:tc>
        <w:tc>
          <w:tcPr>
            <w:tcW w:w="1843" w:type="dxa"/>
          </w:tcPr>
          <w:p w14:paraId="5B387F35" w14:textId="23169E51" w:rsidR="00D5229B" w:rsidRPr="0097603F" w:rsidRDefault="00185434" w:rsidP="00185434">
            <w:pPr>
              <w:jc w:val="center"/>
              <w:rPr>
                <w:b/>
              </w:rPr>
            </w:pPr>
            <w:r>
              <w:rPr>
                <w:b/>
              </w:rPr>
              <w:t>8</w:t>
            </w:r>
          </w:p>
        </w:tc>
        <w:tc>
          <w:tcPr>
            <w:tcW w:w="1843" w:type="dxa"/>
            <w:vMerge w:val="restart"/>
          </w:tcPr>
          <w:p w14:paraId="2174F942" w14:textId="77777777" w:rsidR="00D5229B" w:rsidRPr="0097603F" w:rsidRDefault="00D5229B" w:rsidP="00D5229B">
            <w:pPr>
              <w:jc w:val="center"/>
            </w:pPr>
            <w:r w:rsidRPr="0097603F">
              <w:t xml:space="preserve">ОК 02, </w:t>
            </w:r>
          </w:p>
          <w:p w14:paraId="1F8B2D20" w14:textId="77777777" w:rsidR="00D5229B" w:rsidRPr="0097603F" w:rsidRDefault="00D5229B" w:rsidP="00D5229B">
            <w:pPr>
              <w:jc w:val="center"/>
            </w:pPr>
            <w:r w:rsidRPr="0097603F">
              <w:t xml:space="preserve">ОК 11 </w:t>
            </w:r>
          </w:p>
          <w:p w14:paraId="394ED76D" w14:textId="77777777" w:rsidR="00D5229B" w:rsidRPr="0097603F" w:rsidRDefault="00D5229B" w:rsidP="00D5229B">
            <w:pPr>
              <w:jc w:val="center"/>
              <w:rPr>
                <w:bCs/>
              </w:rPr>
            </w:pPr>
            <w:r w:rsidRPr="0097603F">
              <w:rPr>
                <w:bCs/>
              </w:rPr>
              <w:t>ПК4.4 -ПК4.6</w:t>
            </w:r>
          </w:p>
          <w:p w14:paraId="6733B245" w14:textId="4879B058" w:rsidR="00D5229B" w:rsidRPr="0097603F" w:rsidRDefault="00D5229B" w:rsidP="00D5229B">
            <w:pPr>
              <w:jc w:val="center"/>
              <w:rPr>
                <w:bCs/>
              </w:rPr>
            </w:pPr>
          </w:p>
        </w:tc>
      </w:tr>
      <w:tr w:rsidR="00D5229B" w:rsidRPr="0097603F" w14:paraId="6ABC88AB" w14:textId="77777777" w:rsidTr="00065099">
        <w:trPr>
          <w:trHeight w:val="20"/>
        </w:trPr>
        <w:tc>
          <w:tcPr>
            <w:tcW w:w="2263" w:type="dxa"/>
            <w:vMerge/>
          </w:tcPr>
          <w:p w14:paraId="673D9F9A"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9072" w:type="dxa"/>
          </w:tcPr>
          <w:p w14:paraId="4220C2EB" w14:textId="66FBB95C" w:rsidR="00D5229B" w:rsidRPr="004E4355" w:rsidRDefault="004E4355" w:rsidP="004E4355">
            <w:pPr>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4E4355">
              <w:rPr>
                <w:bCs/>
              </w:rPr>
              <w:t>Понятие, функции и принципы кредита. Кредит как форма движения ссудного</w:t>
            </w:r>
            <w:r>
              <w:rPr>
                <w:bCs/>
              </w:rPr>
              <w:t xml:space="preserve"> </w:t>
            </w:r>
            <w:r w:rsidRPr="004E4355">
              <w:rPr>
                <w:bCs/>
              </w:rPr>
              <w:t xml:space="preserve">капитала. Формы и виды кредита. </w:t>
            </w:r>
          </w:p>
        </w:tc>
        <w:tc>
          <w:tcPr>
            <w:tcW w:w="1843" w:type="dxa"/>
            <w:vAlign w:val="center"/>
          </w:tcPr>
          <w:p w14:paraId="7DE28164" w14:textId="77777777" w:rsidR="00D5229B" w:rsidRPr="0097603F" w:rsidRDefault="00D5229B" w:rsidP="00024BED">
            <w:pPr>
              <w:jc w:val="center"/>
              <w:rPr>
                <w:bCs/>
              </w:rPr>
            </w:pPr>
            <w:r w:rsidRPr="0097603F">
              <w:rPr>
                <w:bCs/>
              </w:rPr>
              <w:t>2</w:t>
            </w:r>
          </w:p>
        </w:tc>
        <w:tc>
          <w:tcPr>
            <w:tcW w:w="1843" w:type="dxa"/>
            <w:vMerge/>
          </w:tcPr>
          <w:p w14:paraId="758AD93A" w14:textId="77777777" w:rsidR="00D5229B" w:rsidRPr="0097603F" w:rsidRDefault="00D5229B" w:rsidP="00D5229B">
            <w:pPr>
              <w:jc w:val="center"/>
              <w:rPr>
                <w:b/>
              </w:rPr>
            </w:pPr>
          </w:p>
        </w:tc>
      </w:tr>
      <w:tr w:rsidR="00D5229B" w:rsidRPr="0097603F" w14:paraId="3D7CE030" w14:textId="77777777" w:rsidTr="00065099">
        <w:trPr>
          <w:trHeight w:val="20"/>
        </w:trPr>
        <w:tc>
          <w:tcPr>
            <w:tcW w:w="2263" w:type="dxa"/>
            <w:vMerge/>
          </w:tcPr>
          <w:p w14:paraId="5DD3F909"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9072" w:type="dxa"/>
          </w:tcPr>
          <w:p w14:paraId="2805C435" w14:textId="4A855898" w:rsidR="00D5229B" w:rsidRPr="0097603F" w:rsidRDefault="004E4355" w:rsidP="004E4355">
            <w:pPr>
              <w:pStyle w:val="a9"/>
              <w:tabs>
                <w:tab w:val="left" w:pos="19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bCs/>
              </w:rPr>
            </w:pPr>
            <w:r w:rsidRPr="004E4355">
              <w:rPr>
                <w:bCs/>
              </w:rPr>
              <w:t>Понятие депозитного и ссудного процента.</w:t>
            </w:r>
            <w:r w:rsidRPr="004E4355">
              <w:rPr>
                <w:bCs/>
                <w:lang w:val="ru-RU"/>
              </w:rPr>
              <w:t xml:space="preserve"> </w:t>
            </w:r>
            <w:r w:rsidRPr="004E4355">
              <w:rPr>
                <w:bCs/>
              </w:rPr>
              <w:t>Фактор</w:t>
            </w:r>
            <w:r>
              <w:rPr>
                <w:bCs/>
              </w:rPr>
              <w:t>ы, определяющие норму процента.</w:t>
            </w:r>
          </w:p>
        </w:tc>
        <w:tc>
          <w:tcPr>
            <w:tcW w:w="1843" w:type="dxa"/>
          </w:tcPr>
          <w:p w14:paraId="0044FB5A" w14:textId="77777777" w:rsidR="00D5229B" w:rsidRPr="0097603F" w:rsidRDefault="00D5229B" w:rsidP="00D5229B">
            <w:pPr>
              <w:jc w:val="center"/>
              <w:rPr>
                <w:bCs/>
              </w:rPr>
            </w:pPr>
            <w:r w:rsidRPr="0097603F">
              <w:rPr>
                <w:bCs/>
              </w:rPr>
              <w:t>2</w:t>
            </w:r>
          </w:p>
        </w:tc>
        <w:tc>
          <w:tcPr>
            <w:tcW w:w="1843" w:type="dxa"/>
            <w:vMerge/>
          </w:tcPr>
          <w:p w14:paraId="716B53DB" w14:textId="77777777" w:rsidR="00D5229B" w:rsidRPr="0097603F" w:rsidRDefault="00D5229B" w:rsidP="00D5229B">
            <w:pPr>
              <w:jc w:val="center"/>
              <w:rPr>
                <w:b/>
              </w:rPr>
            </w:pPr>
          </w:p>
        </w:tc>
      </w:tr>
      <w:tr w:rsidR="00D5229B" w:rsidRPr="0097603F" w14:paraId="4A8479B0" w14:textId="77777777" w:rsidTr="00065099">
        <w:trPr>
          <w:trHeight w:val="20"/>
        </w:trPr>
        <w:tc>
          <w:tcPr>
            <w:tcW w:w="2263" w:type="dxa"/>
            <w:vMerge/>
          </w:tcPr>
          <w:p w14:paraId="54FF9DF5"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9072" w:type="dxa"/>
          </w:tcPr>
          <w:p w14:paraId="6D5BA47B"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В том числе практических занятий</w:t>
            </w:r>
          </w:p>
        </w:tc>
        <w:tc>
          <w:tcPr>
            <w:tcW w:w="1843" w:type="dxa"/>
          </w:tcPr>
          <w:p w14:paraId="6FC1F2C6" w14:textId="2CA8AFA0" w:rsidR="00D5229B" w:rsidRPr="0097603F" w:rsidRDefault="00185434" w:rsidP="00D5229B">
            <w:pPr>
              <w:jc w:val="center"/>
              <w:rPr>
                <w:b/>
                <w:bCs/>
              </w:rPr>
            </w:pPr>
            <w:r>
              <w:rPr>
                <w:b/>
                <w:bCs/>
              </w:rPr>
              <w:t>4</w:t>
            </w:r>
          </w:p>
        </w:tc>
        <w:tc>
          <w:tcPr>
            <w:tcW w:w="1843" w:type="dxa"/>
            <w:vMerge/>
          </w:tcPr>
          <w:p w14:paraId="7E8B8BF0" w14:textId="77777777" w:rsidR="00D5229B" w:rsidRPr="0097603F" w:rsidRDefault="00D5229B" w:rsidP="00D5229B">
            <w:pPr>
              <w:jc w:val="center"/>
              <w:rPr>
                <w:b/>
              </w:rPr>
            </w:pPr>
          </w:p>
        </w:tc>
      </w:tr>
      <w:tr w:rsidR="00D5229B" w:rsidRPr="0097603F" w14:paraId="751B56D5" w14:textId="77777777" w:rsidTr="00065099">
        <w:trPr>
          <w:trHeight w:val="20"/>
        </w:trPr>
        <w:tc>
          <w:tcPr>
            <w:tcW w:w="2263" w:type="dxa"/>
            <w:vMerge/>
          </w:tcPr>
          <w:p w14:paraId="573D2662"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9072" w:type="dxa"/>
          </w:tcPr>
          <w:p w14:paraId="0FA29B7D" w14:textId="55DD4AB1" w:rsidR="004E4355" w:rsidRPr="00024BED" w:rsidRDefault="00D5229B" w:rsidP="00024BED">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Cs/>
              </w:rPr>
            </w:pPr>
            <w:r w:rsidRPr="00024BED">
              <w:rPr>
                <w:bCs/>
              </w:rPr>
              <w:t xml:space="preserve">Практическое занятие </w:t>
            </w:r>
            <w:r w:rsidR="002A4E27" w:rsidRPr="00024BED">
              <w:rPr>
                <w:bCs/>
              </w:rPr>
              <w:t xml:space="preserve">№ </w:t>
            </w:r>
            <w:r w:rsidR="00185434">
              <w:rPr>
                <w:bCs/>
              </w:rPr>
              <w:t>7</w:t>
            </w:r>
            <w:r w:rsidR="004E4355" w:rsidRPr="00024BED">
              <w:rPr>
                <w:bCs/>
              </w:rPr>
              <w:t>.</w:t>
            </w:r>
            <w:r w:rsidRPr="00024BED">
              <w:rPr>
                <w:bCs/>
              </w:rPr>
              <w:t xml:space="preserve"> </w:t>
            </w:r>
            <w:r w:rsidR="004E4355" w:rsidRPr="00024BED">
              <w:rPr>
                <w:bCs/>
              </w:rPr>
              <w:t>Решение ситуационных задач: оценка кредитного договора, расчет эффективной ставки, выявление существенных условий, принятие решения о целесообразности заключения договора на предложенных условиях в</w:t>
            </w:r>
          </w:p>
          <w:p w14:paraId="5FF66873" w14:textId="6C33CC58" w:rsidR="00D5229B" w:rsidRPr="0097603F" w:rsidRDefault="004E4355" w:rsidP="002C58D3">
            <w:pPr>
              <w:pStyle w:val="a9"/>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pPr>
            <w:r w:rsidRPr="004E4355">
              <w:rPr>
                <w:bCs/>
              </w:rPr>
              <w:t>анализируемой экономической ситуации.</w:t>
            </w:r>
          </w:p>
        </w:tc>
        <w:tc>
          <w:tcPr>
            <w:tcW w:w="1843" w:type="dxa"/>
            <w:vAlign w:val="center"/>
          </w:tcPr>
          <w:p w14:paraId="0B11DE5F" w14:textId="6B257D68" w:rsidR="00D5229B" w:rsidRPr="0097603F" w:rsidRDefault="00185434" w:rsidP="00024BED">
            <w:pPr>
              <w:jc w:val="center"/>
              <w:rPr>
                <w:bCs/>
              </w:rPr>
            </w:pPr>
            <w:r>
              <w:rPr>
                <w:bCs/>
              </w:rPr>
              <w:t>4</w:t>
            </w:r>
          </w:p>
        </w:tc>
        <w:tc>
          <w:tcPr>
            <w:tcW w:w="1843" w:type="dxa"/>
            <w:vMerge/>
          </w:tcPr>
          <w:p w14:paraId="478C86C7" w14:textId="77777777" w:rsidR="00D5229B" w:rsidRPr="0097603F" w:rsidRDefault="00D5229B" w:rsidP="00D5229B">
            <w:pPr>
              <w:jc w:val="center"/>
              <w:rPr>
                <w:b/>
              </w:rPr>
            </w:pPr>
          </w:p>
        </w:tc>
      </w:tr>
      <w:tr w:rsidR="00D5229B" w:rsidRPr="0097603F" w14:paraId="2D20BB5A" w14:textId="77777777" w:rsidTr="00065099">
        <w:trPr>
          <w:trHeight w:val="20"/>
        </w:trPr>
        <w:tc>
          <w:tcPr>
            <w:tcW w:w="2263" w:type="dxa"/>
            <w:vMerge w:val="restart"/>
          </w:tcPr>
          <w:p w14:paraId="34DF21B7" w14:textId="77777777" w:rsidR="00D5229B" w:rsidRPr="0097603F" w:rsidRDefault="00D5229B" w:rsidP="00D5229B">
            <w:pPr>
              <w:rPr>
                <w:b/>
              </w:rPr>
            </w:pPr>
            <w:r w:rsidRPr="0097603F">
              <w:rPr>
                <w:b/>
              </w:rPr>
              <w:t>Тема 3.2.</w:t>
            </w:r>
          </w:p>
          <w:p w14:paraId="6F1D3887" w14:textId="127744A7" w:rsidR="00D5229B" w:rsidRPr="00024BED" w:rsidRDefault="00024BED" w:rsidP="00D5229B">
            <w:pPr>
              <w:rPr>
                <w:b/>
              </w:rPr>
            </w:pPr>
            <w:r w:rsidRPr="00024BED">
              <w:rPr>
                <w:b/>
              </w:rPr>
              <w:t>Кредитная и банковская системы</w:t>
            </w:r>
          </w:p>
        </w:tc>
        <w:tc>
          <w:tcPr>
            <w:tcW w:w="9072" w:type="dxa"/>
          </w:tcPr>
          <w:p w14:paraId="4F0E8515" w14:textId="77777777" w:rsidR="00D5229B" w:rsidRPr="0097603F" w:rsidRDefault="00D5229B" w:rsidP="00D5229B">
            <w:pPr>
              <w:jc w:val="both"/>
              <w:rPr>
                <w:b/>
              </w:rPr>
            </w:pPr>
            <w:r w:rsidRPr="0097603F">
              <w:rPr>
                <w:b/>
              </w:rPr>
              <w:t xml:space="preserve">Содержание учебного материала </w:t>
            </w:r>
          </w:p>
        </w:tc>
        <w:tc>
          <w:tcPr>
            <w:tcW w:w="1843" w:type="dxa"/>
          </w:tcPr>
          <w:p w14:paraId="7B146226" w14:textId="790368F8" w:rsidR="00D5229B" w:rsidRPr="0097603F" w:rsidRDefault="00185434" w:rsidP="00D5229B">
            <w:pPr>
              <w:jc w:val="center"/>
              <w:rPr>
                <w:b/>
              </w:rPr>
            </w:pPr>
            <w:r>
              <w:rPr>
                <w:b/>
              </w:rPr>
              <w:t>10</w:t>
            </w:r>
          </w:p>
        </w:tc>
        <w:tc>
          <w:tcPr>
            <w:tcW w:w="1843" w:type="dxa"/>
            <w:vMerge w:val="restart"/>
          </w:tcPr>
          <w:p w14:paraId="58063EBE" w14:textId="77777777" w:rsidR="00D5229B" w:rsidRPr="0097603F" w:rsidRDefault="00D5229B" w:rsidP="00D5229B">
            <w:pPr>
              <w:jc w:val="center"/>
            </w:pPr>
            <w:r w:rsidRPr="0097603F">
              <w:t xml:space="preserve">ОК 02, </w:t>
            </w:r>
          </w:p>
          <w:p w14:paraId="02A1F171" w14:textId="77777777" w:rsidR="00D5229B" w:rsidRPr="0097603F" w:rsidRDefault="00D5229B" w:rsidP="00D5229B">
            <w:pPr>
              <w:jc w:val="center"/>
            </w:pPr>
            <w:r w:rsidRPr="0097603F">
              <w:t xml:space="preserve">ОК 11 </w:t>
            </w:r>
          </w:p>
          <w:p w14:paraId="19B83D8A" w14:textId="77777777" w:rsidR="00D5229B" w:rsidRPr="0097603F" w:rsidRDefault="00D5229B" w:rsidP="00D5229B">
            <w:pPr>
              <w:jc w:val="center"/>
            </w:pPr>
            <w:r w:rsidRPr="0097603F">
              <w:t>ПК4.4 -ПК4.6</w:t>
            </w:r>
          </w:p>
          <w:p w14:paraId="285DAF74" w14:textId="77777777" w:rsidR="00D5229B" w:rsidRPr="0097603F" w:rsidRDefault="00D5229B" w:rsidP="00FF0C3E">
            <w:pPr>
              <w:jc w:val="center"/>
            </w:pPr>
          </w:p>
        </w:tc>
      </w:tr>
      <w:tr w:rsidR="00D5229B" w:rsidRPr="0097603F" w14:paraId="0DB32DA2" w14:textId="77777777" w:rsidTr="00065099">
        <w:trPr>
          <w:trHeight w:val="20"/>
        </w:trPr>
        <w:tc>
          <w:tcPr>
            <w:tcW w:w="2263" w:type="dxa"/>
            <w:vMerge/>
          </w:tcPr>
          <w:p w14:paraId="5BC026BD" w14:textId="77777777" w:rsidR="00D5229B" w:rsidRPr="0097603F" w:rsidRDefault="00D5229B" w:rsidP="00D5229B">
            <w:pPr>
              <w:jc w:val="center"/>
            </w:pPr>
          </w:p>
        </w:tc>
        <w:tc>
          <w:tcPr>
            <w:tcW w:w="9072" w:type="dxa"/>
          </w:tcPr>
          <w:p w14:paraId="759AFF97" w14:textId="68088538" w:rsidR="00D5229B" w:rsidRPr="0097603F" w:rsidRDefault="005B4049" w:rsidP="005B4049">
            <w:pPr>
              <w:pStyle w:val="af"/>
              <w:tabs>
                <w:tab w:val="left" w:pos="206"/>
              </w:tabs>
              <w:jc w:val="both"/>
            </w:pPr>
            <w:r>
              <w:t>Понятие, структура и функции кредитной системы, институциональный и функциональный аспект. Виды кредитных систем. Структура, управление, регулирование современной кредитной системы</w:t>
            </w:r>
          </w:p>
        </w:tc>
        <w:tc>
          <w:tcPr>
            <w:tcW w:w="1843" w:type="dxa"/>
          </w:tcPr>
          <w:p w14:paraId="564C4960" w14:textId="77777777" w:rsidR="00D5229B" w:rsidRPr="0097603F" w:rsidRDefault="00D5229B" w:rsidP="00D5229B">
            <w:pPr>
              <w:jc w:val="center"/>
            </w:pPr>
            <w:r w:rsidRPr="0097603F">
              <w:t>2</w:t>
            </w:r>
          </w:p>
        </w:tc>
        <w:tc>
          <w:tcPr>
            <w:tcW w:w="1843" w:type="dxa"/>
            <w:vMerge/>
          </w:tcPr>
          <w:p w14:paraId="47A7DC17" w14:textId="77777777" w:rsidR="00D5229B" w:rsidRPr="0097603F" w:rsidRDefault="00D5229B" w:rsidP="00D5229B">
            <w:pPr>
              <w:jc w:val="center"/>
            </w:pPr>
          </w:p>
        </w:tc>
      </w:tr>
      <w:tr w:rsidR="00D5229B" w:rsidRPr="0097603F" w14:paraId="2D34D9A3" w14:textId="77777777" w:rsidTr="00065099">
        <w:trPr>
          <w:trHeight w:val="20"/>
        </w:trPr>
        <w:tc>
          <w:tcPr>
            <w:tcW w:w="2263" w:type="dxa"/>
            <w:vMerge/>
          </w:tcPr>
          <w:p w14:paraId="2DEA5A13" w14:textId="77777777" w:rsidR="00D5229B" w:rsidRPr="0097603F" w:rsidRDefault="00D5229B" w:rsidP="00D5229B">
            <w:pPr>
              <w:jc w:val="center"/>
            </w:pPr>
          </w:p>
        </w:tc>
        <w:tc>
          <w:tcPr>
            <w:tcW w:w="9072" w:type="dxa"/>
          </w:tcPr>
          <w:p w14:paraId="0F9ADD70" w14:textId="77777777" w:rsidR="005B4049" w:rsidRDefault="005B4049" w:rsidP="005B4049">
            <w:pPr>
              <w:pStyle w:val="af"/>
              <w:tabs>
                <w:tab w:val="left" w:pos="206"/>
              </w:tabs>
              <w:jc w:val="both"/>
            </w:pPr>
            <w:r>
              <w:t>Понятие банковских систем, их структура и виды. Банковская система РФ.</w:t>
            </w:r>
          </w:p>
          <w:p w14:paraId="128E438D" w14:textId="5A1C8B84" w:rsidR="00D5229B" w:rsidRPr="0097603F" w:rsidRDefault="005B4049" w:rsidP="005B4049">
            <w:pPr>
              <w:pStyle w:val="af"/>
              <w:tabs>
                <w:tab w:val="left" w:pos="206"/>
              </w:tabs>
              <w:jc w:val="both"/>
            </w:pPr>
            <w:r>
              <w:t>Центральные банки. Особенности функционирования Центрального банка Российской Федерации.</w:t>
            </w:r>
          </w:p>
        </w:tc>
        <w:tc>
          <w:tcPr>
            <w:tcW w:w="1843" w:type="dxa"/>
          </w:tcPr>
          <w:p w14:paraId="76C237FC" w14:textId="77777777" w:rsidR="00D5229B" w:rsidRPr="0097603F" w:rsidRDefault="00D5229B" w:rsidP="00D5229B">
            <w:pPr>
              <w:jc w:val="center"/>
            </w:pPr>
            <w:r w:rsidRPr="0097603F">
              <w:t>2</w:t>
            </w:r>
          </w:p>
        </w:tc>
        <w:tc>
          <w:tcPr>
            <w:tcW w:w="1843" w:type="dxa"/>
            <w:vMerge/>
          </w:tcPr>
          <w:p w14:paraId="13EAAE7E" w14:textId="77777777" w:rsidR="00D5229B" w:rsidRPr="0097603F" w:rsidRDefault="00D5229B" w:rsidP="00D5229B">
            <w:pPr>
              <w:jc w:val="center"/>
            </w:pPr>
          </w:p>
        </w:tc>
      </w:tr>
      <w:tr w:rsidR="00D5229B" w:rsidRPr="0097603F" w14:paraId="2EB14D5E" w14:textId="77777777" w:rsidTr="00065099">
        <w:trPr>
          <w:trHeight w:val="20"/>
        </w:trPr>
        <w:tc>
          <w:tcPr>
            <w:tcW w:w="2263" w:type="dxa"/>
            <w:vMerge/>
          </w:tcPr>
          <w:p w14:paraId="5F8E0F17" w14:textId="77777777" w:rsidR="00D5229B" w:rsidRPr="0097603F" w:rsidRDefault="00D5229B" w:rsidP="00D5229B">
            <w:pPr>
              <w:jc w:val="center"/>
            </w:pPr>
          </w:p>
        </w:tc>
        <w:tc>
          <w:tcPr>
            <w:tcW w:w="9072" w:type="dxa"/>
          </w:tcPr>
          <w:p w14:paraId="67E5CD21" w14:textId="0EA159A5" w:rsidR="00D5229B" w:rsidRPr="0097603F" w:rsidRDefault="005B4049" w:rsidP="005B4049">
            <w:pPr>
              <w:pStyle w:val="af"/>
              <w:tabs>
                <w:tab w:val="left" w:pos="206"/>
              </w:tabs>
              <w:jc w:val="both"/>
            </w:pPr>
            <w:r>
              <w:t>Понятие современной кредитной системы, ее структура и особенности функционирования. Управление и нормативно-правовое регулирование. Коммерческие банки и основы их деятельности. Банковские операции. Активные и пассивные операции банков. Принципы функционирования банка. Понятие ликвидности банка. Источники формирования прибыли банка.</w:t>
            </w:r>
          </w:p>
        </w:tc>
        <w:tc>
          <w:tcPr>
            <w:tcW w:w="1843" w:type="dxa"/>
          </w:tcPr>
          <w:p w14:paraId="75FB5AC7" w14:textId="77777777" w:rsidR="00D5229B" w:rsidRPr="0097603F" w:rsidRDefault="00D5229B" w:rsidP="00D5229B">
            <w:pPr>
              <w:jc w:val="center"/>
            </w:pPr>
            <w:r>
              <w:t>2</w:t>
            </w:r>
          </w:p>
        </w:tc>
        <w:tc>
          <w:tcPr>
            <w:tcW w:w="1843" w:type="dxa"/>
            <w:vMerge/>
          </w:tcPr>
          <w:p w14:paraId="46D684CB" w14:textId="77777777" w:rsidR="00D5229B" w:rsidRPr="0097603F" w:rsidRDefault="00D5229B" w:rsidP="00D5229B">
            <w:pPr>
              <w:jc w:val="center"/>
            </w:pPr>
          </w:p>
        </w:tc>
      </w:tr>
      <w:tr w:rsidR="00D5229B" w:rsidRPr="0097603F" w14:paraId="2242C3B9" w14:textId="77777777" w:rsidTr="00065099">
        <w:trPr>
          <w:trHeight w:val="20"/>
        </w:trPr>
        <w:tc>
          <w:tcPr>
            <w:tcW w:w="2263" w:type="dxa"/>
            <w:vMerge/>
          </w:tcPr>
          <w:p w14:paraId="1A3FB0D3" w14:textId="77777777" w:rsidR="00D5229B" w:rsidRPr="0097603F" w:rsidRDefault="00D5229B" w:rsidP="00D5229B">
            <w:pPr>
              <w:jc w:val="center"/>
            </w:pPr>
          </w:p>
        </w:tc>
        <w:tc>
          <w:tcPr>
            <w:tcW w:w="9072" w:type="dxa"/>
          </w:tcPr>
          <w:p w14:paraId="186F4427"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 xml:space="preserve">В том числе практических занятий </w:t>
            </w:r>
          </w:p>
        </w:tc>
        <w:tc>
          <w:tcPr>
            <w:tcW w:w="1843" w:type="dxa"/>
          </w:tcPr>
          <w:p w14:paraId="7F965A2A" w14:textId="4B8CEB5A" w:rsidR="00D5229B" w:rsidRPr="001D6732" w:rsidRDefault="00185434" w:rsidP="00D5229B">
            <w:pPr>
              <w:jc w:val="center"/>
              <w:rPr>
                <w:b/>
              </w:rPr>
            </w:pPr>
            <w:r>
              <w:rPr>
                <w:b/>
              </w:rPr>
              <w:t>4</w:t>
            </w:r>
          </w:p>
        </w:tc>
        <w:tc>
          <w:tcPr>
            <w:tcW w:w="1843" w:type="dxa"/>
            <w:vMerge/>
          </w:tcPr>
          <w:p w14:paraId="460E00D5" w14:textId="77777777" w:rsidR="00D5229B" w:rsidRPr="0097603F" w:rsidRDefault="00D5229B" w:rsidP="00D5229B">
            <w:pPr>
              <w:jc w:val="center"/>
            </w:pPr>
          </w:p>
        </w:tc>
      </w:tr>
      <w:tr w:rsidR="00D5229B" w:rsidRPr="0097603F" w14:paraId="285AD99D" w14:textId="77777777" w:rsidTr="00065099">
        <w:trPr>
          <w:trHeight w:val="20"/>
        </w:trPr>
        <w:tc>
          <w:tcPr>
            <w:tcW w:w="2263" w:type="dxa"/>
            <w:vMerge/>
          </w:tcPr>
          <w:p w14:paraId="765B4999" w14:textId="77777777" w:rsidR="00D5229B" w:rsidRPr="0097603F" w:rsidRDefault="00D5229B" w:rsidP="00D5229B">
            <w:pPr>
              <w:jc w:val="center"/>
            </w:pPr>
          </w:p>
        </w:tc>
        <w:tc>
          <w:tcPr>
            <w:tcW w:w="9072" w:type="dxa"/>
          </w:tcPr>
          <w:p w14:paraId="27237808" w14:textId="4110D505" w:rsidR="00D5229B" w:rsidRPr="005B4049" w:rsidRDefault="00D5229B" w:rsidP="00185434">
            <w:pPr>
              <w:pStyle w:val="af"/>
              <w:tabs>
                <w:tab w:val="left" w:pos="206"/>
              </w:tabs>
            </w:pPr>
            <w:r w:rsidRPr="0097603F">
              <w:t>Практическое занятие</w:t>
            </w:r>
            <w:r>
              <w:t xml:space="preserve"> </w:t>
            </w:r>
            <w:r w:rsidR="002A4E27">
              <w:t xml:space="preserve">№ </w:t>
            </w:r>
            <w:r w:rsidR="00185434">
              <w:t>8</w:t>
            </w:r>
            <w:r w:rsidRPr="0097603F">
              <w:t xml:space="preserve">. </w:t>
            </w:r>
            <w:r w:rsidR="005B4049">
              <w:t>Решение ситуационных задач. Расчет показателей ликвидности по отчетности коммерческого банка, проверка на соответствие требованиям Банка России</w:t>
            </w:r>
          </w:p>
        </w:tc>
        <w:tc>
          <w:tcPr>
            <w:tcW w:w="1843" w:type="dxa"/>
          </w:tcPr>
          <w:p w14:paraId="16C091B7" w14:textId="7022A62E" w:rsidR="00D5229B" w:rsidRPr="0097603F" w:rsidRDefault="00185434" w:rsidP="00D5229B">
            <w:pPr>
              <w:jc w:val="center"/>
            </w:pPr>
            <w:r>
              <w:t>4</w:t>
            </w:r>
          </w:p>
        </w:tc>
        <w:tc>
          <w:tcPr>
            <w:tcW w:w="1843" w:type="dxa"/>
            <w:vMerge/>
          </w:tcPr>
          <w:p w14:paraId="74A2E5E8" w14:textId="77777777" w:rsidR="00D5229B" w:rsidRPr="0097603F" w:rsidRDefault="00D5229B" w:rsidP="00D5229B">
            <w:pPr>
              <w:jc w:val="center"/>
            </w:pPr>
          </w:p>
        </w:tc>
      </w:tr>
      <w:tr w:rsidR="00D5229B" w:rsidRPr="0097603F" w14:paraId="2FAD0DF3" w14:textId="77777777" w:rsidTr="00065099">
        <w:trPr>
          <w:trHeight w:val="20"/>
        </w:trPr>
        <w:tc>
          <w:tcPr>
            <w:tcW w:w="2263" w:type="dxa"/>
            <w:vMerge w:val="restart"/>
          </w:tcPr>
          <w:p w14:paraId="6EDDA411" w14:textId="196FC73E"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 xml:space="preserve">Тема </w:t>
            </w:r>
            <w:r w:rsidR="005B4049">
              <w:rPr>
                <w:b/>
                <w:bCs/>
              </w:rPr>
              <w:t>3.4</w:t>
            </w:r>
            <w:r w:rsidRPr="0097603F">
              <w:rPr>
                <w:b/>
                <w:bCs/>
              </w:rPr>
              <w:t xml:space="preserve">. </w:t>
            </w:r>
          </w:p>
          <w:p w14:paraId="47EC20D4" w14:textId="1A9CFE5F" w:rsidR="00D5229B" w:rsidRPr="0097603F" w:rsidRDefault="005B4049"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Pr>
                <w:b/>
                <w:bCs/>
              </w:rPr>
              <w:t>Рынок ценных бумаг.</w:t>
            </w:r>
          </w:p>
        </w:tc>
        <w:tc>
          <w:tcPr>
            <w:tcW w:w="9072" w:type="dxa"/>
          </w:tcPr>
          <w:p w14:paraId="48B43A35" w14:textId="77777777" w:rsidR="00D5229B" w:rsidRPr="0097603F" w:rsidRDefault="00D5229B" w:rsidP="00D5229B">
            <w:pPr>
              <w:jc w:val="both"/>
              <w:rPr>
                <w:b/>
              </w:rPr>
            </w:pPr>
            <w:r w:rsidRPr="0097603F">
              <w:rPr>
                <w:b/>
              </w:rPr>
              <w:t>Содержание учебного материала</w:t>
            </w:r>
          </w:p>
        </w:tc>
        <w:tc>
          <w:tcPr>
            <w:tcW w:w="1843" w:type="dxa"/>
            <w:vMerge w:val="restart"/>
          </w:tcPr>
          <w:p w14:paraId="4529F140" w14:textId="565BAB90" w:rsidR="00D5229B" w:rsidRPr="0097603F" w:rsidRDefault="00185434" w:rsidP="00D5229B">
            <w:pPr>
              <w:jc w:val="center"/>
              <w:rPr>
                <w:b/>
              </w:rPr>
            </w:pPr>
            <w:r>
              <w:rPr>
                <w:b/>
              </w:rPr>
              <w:t>10</w:t>
            </w:r>
          </w:p>
          <w:p w14:paraId="58D3214E" w14:textId="2BB3640B" w:rsidR="00D5229B" w:rsidRPr="0097603F" w:rsidRDefault="00D5229B" w:rsidP="001854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7603F">
              <w:t>2</w:t>
            </w:r>
          </w:p>
        </w:tc>
        <w:tc>
          <w:tcPr>
            <w:tcW w:w="1843" w:type="dxa"/>
            <w:vMerge w:val="restart"/>
          </w:tcPr>
          <w:p w14:paraId="36B193C4" w14:textId="77777777" w:rsidR="00D5229B" w:rsidRPr="0097603F" w:rsidRDefault="00D5229B" w:rsidP="00D5229B">
            <w:pPr>
              <w:jc w:val="center"/>
            </w:pPr>
            <w:r w:rsidRPr="0097603F">
              <w:t xml:space="preserve">ОК 02, </w:t>
            </w:r>
          </w:p>
          <w:p w14:paraId="557E854B" w14:textId="77777777" w:rsidR="00D5229B" w:rsidRPr="0097603F" w:rsidRDefault="00D5229B" w:rsidP="00D5229B">
            <w:pPr>
              <w:jc w:val="center"/>
            </w:pPr>
            <w:r w:rsidRPr="0097603F">
              <w:t xml:space="preserve">ОК 11 </w:t>
            </w:r>
          </w:p>
          <w:p w14:paraId="71CC65D6" w14:textId="77777777" w:rsidR="00D5229B" w:rsidRPr="0097603F" w:rsidRDefault="00D5229B" w:rsidP="00D5229B">
            <w:pPr>
              <w:jc w:val="center"/>
            </w:pPr>
            <w:r w:rsidRPr="0097603F">
              <w:t>ПК4.4 -ПК4.6</w:t>
            </w:r>
          </w:p>
          <w:p w14:paraId="42541B6D" w14:textId="31E73C40" w:rsidR="00D5229B" w:rsidRPr="0097603F" w:rsidRDefault="00D5229B" w:rsidP="00D5229B">
            <w:pPr>
              <w:jc w:val="center"/>
            </w:pPr>
          </w:p>
        </w:tc>
      </w:tr>
      <w:tr w:rsidR="00D5229B" w:rsidRPr="0097603F" w14:paraId="762DDC53" w14:textId="77777777" w:rsidTr="00065099">
        <w:trPr>
          <w:trHeight w:val="20"/>
        </w:trPr>
        <w:tc>
          <w:tcPr>
            <w:tcW w:w="2263" w:type="dxa"/>
            <w:vMerge/>
          </w:tcPr>
          <w:p w14:paraId="1CFCE597" w14:textId="77777777" w:rsidR="00D5229B" w:rsidRPr="0097603F" w:rsidRDefault="00D5229B" w:rsidP="00D5229B">
            <w:pPr>
              <w:jc w:val="center"/>
            </w:pPr>
          </w:p>
        </w:tc>
        <w:tc>
          <w:tcPr>
            <w:tcW w:w="9072" w:type="dxa"/>
          </w:tcPr>
          <w:p w14:paraId="2D00A22E" w14:textId="7FDF0AE6" w:rsidR="00D5229B" w:rsidRPr="0097603F" w:rsidRDefault="005B4049" w:rsidP="005B4049">
            <w:pPr>
              <w:pStyle w:val="af"/>
              <w:tabs>
                <w:tab w:val="left" w:pos="206"/>
              </w:tabs>
              <w:jc w:val="both"/>
            </w:pPr>
            <w:r>
              <w:t xml:space="preserve">Понятие ценной бумаги, виды ценных бумаг, их характеристика, особенности существования и передачи. Основные и производные ценные бумаги. </w:t>
            </w:r>
          </w:p>
        </w:tc>
        <w:tc>
          <w:tcPr>
            <w:tcW w:w="1843" w:type="dxa"/>
            <w:vMerge/>
          </w:tcPr>
          <w:p w14:paraId="0C5A8DC4" w14:textId="77777777" w:rsidR="00D5229B" w:rsidRPr="0097603F" w:rsidRDefault="00D5229B" w:rsidP="00D5229B">
            <w:pPr>
              <w:jc w:val="center"/>
            </w:pPr>
          </w:p>
        </w:tc>
        <w:tc>
          <w:tcPr>
            <w:tcW w:w="1843" w:type="dxa"/>
            <w:vMerge/>
          </w:tcPr>
          <w:p w14:paraId="08FD3D85" w14:textId="77777777" w:rsidR="00D5229B" w:rsidRPr="0097603F" w:rsidRDefault="00D5229B" w:rsidP="00D5229B">
            <w:pPr>
              <w:jc w:val="center"/>
            </w:pPr>
          </w:p>
        </w:tc>
      </w:tr>
      <w:tr w:rsidR="00D5229B" w:rsidRPr="0097603F" w14:paraId="7526AEC9" w14:textId="77777777" w:rsidTr="00065099">
        <w:trPr>
          <w:trHeight w:val="20"/>
        </w:trPr>
        <w:tc>
          <w:tcPr>
            <w:tcW w:w="2263" w:type="dxa"/>
            <w:vMerge/>
          </w:tcPr>
          <w:p w14:paraId="586A4128" w14:textId="77777777" w:rsidR="00D5229B" w:rsidRPr="0097603F" w:rsidRDefault="00D5229B" w:rsidP="00D5229B">
            <w:pPr>
              <w:jc w:val="center"/>
            </w:pPr>
          </w:p>
        </w:tc>
        <w:tc>
          <w:tcPr>
            <w:tcW w:w="9072" w:type="dxa"/>
          </w:tcPr>
          <w:p w14:paraId="7F526FAC" w14:textId="5E5D467A" w:rsidR="00D5229B" w:rsidRPr="0097603F" w:rsidRDefault="005B4049" w:rsidP="005B4049">
            <w:pPr>
              <w:pStyle w:val="af"/>
              <w:tabs>
                <w:tab w:val="left" w:pos="206"/>
              </w:tabs>
              <w:jc w:val="both"/>
            </w:pPr>
            <w:r>
              <w:t>Понятие финансового рынка. Место рынка ценных бумаг в экономике. Понятие, сущность, виды, характеристика рынка ценных бумаг. Сегменты рынка ценных бумаг. Виды деятельности на рынке ценных бумаг. Участники рынка ценных бумаг.</w:t>
            </w:r>
          </w:p>
        </w:tc>
        <w:tc>
          <w:tcPr>
            <w:tcW w:w="1843" w:type="dxa"/>
          </w:tcPr>
          <w:p w14:paraId="18931904" w14:textId="77777777" w:rsidR="00D5229B" w:rsidRPr="0097603F" w:rsidRDefault="00D5229B" w:rsidP="00D5229B">
            <w:pPr>
              <w:jc w:val="center"/>
            </w:pPr>
            <w:r w:rsidRPr="0097603F">
              <w:t>2</w:t>
            </w:r>
          </w:p>
        </w:tc>
        <w:tc>
          <w:tcPr>
            <w:tcW w:w="1843" w:type="dxa"/>
            <w:vMerge/>
          </w:tcPr>
          <w:p w14:paraId="5E3367EC" w14:textId="77777777" w:rsidR="00D5229B" w:rsidRPr="0097603F" w:rsidRDefault="00D5229B" w:rsidP="00D5229B">
            <w:pPr>
              <w:jc w:val="center"/>
            </w:pPr>
          </w:p>
        </w:tc>
      </w:tr>
      <w:tr w:rsidR="00D5229B" w:rsidRPr="0097603F" w14:paraId="20D7550D" w14:textId="77777777" w:rsidTr="00065099">
        <w:trPr>
          <w:trHeight w:val="20"/>
        </w:trPr>
        <w:tc>
          <w:tcPr>
            <w:tcW w:w="2263" w:type="dxa"/>
            <w:vMerge/>
          </w:tcPr>
          <w:p w14:paraId="680C3DFE" w14:textId="77777777" w:rsidR="00D5229B" w:rsidRPr="0097603F" w:rsidRDefault="00D5229B" w:rsidP="00D5229B">
            <w:pPr>
              <w:jc w:val="center"/>
            </w:pPr>
          </w:p>
        </w:tc>
        <w:tc>
          <w:tcPr>
            <w:tcW w:w="9072" w:type="dxa"/>
          </w:tcPr>
          <w:p w14:paraId="38B3258C" w14:textId="5B8692F9" w:rsidR="00D5229B" w:rsidRPr="0097603F" w:rsidRDefault="005B4049" w:rsidP="005B4049">
            <w:pPr>
              <w:pStyle w:val="af"/>
              <w:tabs>
                <w:tab w:val="left" w:pos="206"/>
              </w:tabs>
            </w:pPr>
            <w:r>
              <w:t>Понятие, функции, особенности функционирования фондовой биржи. Виды сделок. Фондовые индексы. Современная биржевая ситуация в Российской Федерации. Понятие финансового рынка. Место рынка ценных бумаг в экономике.</w:t>
            </w:r>
          </w:p>
        </w:tc>
        <w:tc>
          <w:tcPr>
            <w:tcW w:w="1843" w:type="dxa"/>
          </w:tcPr>
          <w:p w14:paraId="4BB43164" w14:textId="77777777" w:rsidR="00D5229B" w:rsidRPr="0097603F" w:rsidRDefault="00D5229B" w:rsidP="00D5229B">
            <w:pPr>
              <w:jc w:val="center"/>
            </w:pPr>
            <w:r w:rsidRPr="0097603F">
              <w:t>2</w:t>
            </w:r>
          </w:p>
        </w:tc>
        <w:tc>
          <w:tcPr>
            <w:tcW w:w="1843" w:type="dxa"/>
            <w:vMerge/>
          </w:tcPr>
          <w:p w14:paraId="5AD7B8BF" w14:textId="77777777" w:rsidR="00D5229B" w:rsidRPr="0097603F" w:rsidRDefault="00D5229B" w:rsidP="00D5229B">
            <w:pPr>
              <w:jc w:val="center"/>
            </w:pPr>
          </w:p>
        </w:tc>
      </w:tr>
      <w:tr w:rsidR="00D5229B" w:rsidRPr="0097603F" w14:paraId="36B864F1" w14:textId="77777777" w:rsidTr="00065099">
        <w:trPr>
          <w:trHeight w:val="20"/>
        </w:trPr>
        <w:tc>
          <w:tcPr>
            <w:tcW w:w="2263" w:type="dxa"/>
            <w:vMerge/>
          </w:tcPr>
          <w:p w14:paraId="431D5EC9" w14:textId="77777777" w:rsidR="00D5229B" w:rsidRPr="0097603F" w:rsidRDefault="00D5229B" w:rsidP="00D5229B">
            <w:pPr>
              <w:jc w:val="center"/>
            </w:pPr>
          </w:p>
        </w:tc>
        <w:tc>
          <w:tcPr>
            <w:tcW w:w="9072" w:type="dxa"/>
          </w:tcPr>
          <w:p w14:paraId="58CA303E"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 xml:space="preserve">В том числе практических занятий </w:t>
            </w:r>
          </w:p>
        </w:tc>
        <w:tc>
          <w:tcPr>
            <w:tcW w:w="1843" w:type="dxa"/>
          </w:tcPr>
          <w:p w14:paraId="5FA99197" w14:textId="34FCDB88" w:rsidR="00D5229B" w:rsidRPr="00FA3061" w:rsidRDefault="00185434" w:rsidP="00D5229B">
            <w:pPr>
              <w:jc w:val="center"/>
              <w:rPr>
                <w:b/>
              </w:rPr>
            </w:pPr>
            <w:r>
              <w:rPr>
                <w:b/>
              </w:rPr>
              <w:t>4</w:t>
            </w:r>
          </w:p>
        </w:tc>
        <w:tc>
          <w:tcPr>
            <w:tcW w:w="1843" w:type="dxa"/>
            <w:vMerge/>
          </w:tcPr>
          <w:p w14:paraId="07432A3F" w14:textId="77777777" w:rsidR="00D5229B" w:rsidRPr="0097603F" w:rsidRDefault="00D5229B" w:rsidP="00D5229B">
            <w:pPr>
              <w:jc w:val="center"/>
            </w:pPr>
          </w:p>
        </w:tc>
      </w:tr>
      <w:tr w:rsidR="00D5229B" w:rsidRPr="0097603F" w14:paraId="41E0EDD3" w14:textId="77777777" w:rsidTr="00065099">
        <w:trPr>
          <w:trHeight w:val="20"/>
        </w:trPr>
        <w:tc>
          <w:tcPr>
            <w:tcW w:w="2263" w:type="dxa"/>
            <w:vMerge/>
          </w:tcPr>
          <w:p w14:paraId="5B0531EA" w14:textId="77777777" w:rsidR="00D5229B" w:rsidRPr="0097603F" w:rsidRDefault="00D5229B" w:rsidP="00D5229B">
            <w:pPr>
              <w:jc w:val="center"/>
            </w:pPr>
          </w:p>
        </w:tc>
        <w:tc>
          <w:tcPr>
            <w:tcW w:w="9072" w:type="dxa"/>
          </w:tcPr>
          <w:p w14:paraId="7158B8F8" w14:textId="5325BCD6" w:rsidR="00D5229B" w:rsidRPr="0097603F" w:rsidRDefault="00D5229B" w:rsidP="00185434">
            <w:pPr>
              <w:pStyle w:val="af"/>
              <w:tabs>
                <w:tab w:val="left" w:pos="206"/>
              </w:tabs>
              <w:rPr>
                <w:b/>
              </w:rPr>
            </w:pPr>
            <w:r w:rsidRPr="0097603F">
              <w:t>Практическое занятие</w:t>
            </w:r>
            <w:r>
              <w:t xml:space="preserve"> </w:t>
            </w:r>
            <w:r w:rsidR="002A4E27">
              <w:t xml:space="preserve">№ </w:t>
            </w:r>
            <w:r w:rsidR="00185434">
              <w:t>9</w:t>
            </w:r>
            <w:r w:rsidRPr="0097603F">
              <w:t xml:space="preserve">. </w:t>
            </w:r>
            <w:r w:rsidR="00DB6555">
              <w:t>Решение ситуационных задач. Оценка доходности ценных бумаг, определение текущей стоимости.</w:t>
            </w:r>
          </w:p>
        </w:tc>
        <w:tc>
          <w:tcPr>
            <w:tcW w:w="1843" w:type="dxa"/>
          </w:tcPr>
          <w:p w14:paraId="73BCEF90" w14:textId="1C64ABAB" w:rsidR="00D5229B" w:rsidRPr="0097603F" w:rsidRDefault="00185434" w:rsidP="00D5229B">
            <w:pPr>
              <w:jc w:val="center"/>
            </w:pPr>
            <w:r>
              <w:t>4</w:t>
            </w:r>
          </w:p>
        </w:tc>
        <w:tc>
          <w:tcPr>
            <w:tcW w:w="1843" w:type="dxa"/>
            <w:vMerge/>
          </w:tcPr>
          <w:p w14:paraId="323F4FB0" w14:textId="77777777" w:rsidR="00D5229B" w:rsidRPr="0097603F" w:rsidRDefault="00D5229B" w:rsidP="00D5229B">
            <w:pPr>
              <w:jc w:val="center"/>
            </w:pPr>
          </w:p>
        </w:tc>
      </w:tr>
      <w:tr w:rsidR="006419D0" w:rsidRPr="0097603F" w14:paraId="1C3C2ED3" w14:textId="77777777" w:rsidTr="00065099">
        <w:trPr>
          <w:trHeight w:val="455"/>
        </w:trPr>
        <w:tc>
          <w:tcPr>
            <w:tcW w:w="11335" w:type="dxa"/>
            <w:gridSpan w:val="2"/>
            <w:vAlign w:val="center"/>
          </w:tcPr>
          <w:p w14:paraId="493BB75F" w14:textId="57C6E7AF" w:rsidR="006419D0" w:rsidRPr="006419D0" w:rsidRDefault="006419D0" w:rsidP="006419D0">
            <w:pPr>
              <w:pStyle w:val="af"/>
              <w:tabs>
                <w:tab w:val="left" w:pos="206"/>
              </w:tabs>
              <w:rPr>
                <w:b/>
              </w:rPr>
            </w:pPr>
            <w:r w:rsidRPr="006419D0">
              <w:rPr>
                <w:b/>
              </w:rPr>
              <w:t>Раздел 4. Финансы в системе международных экономических отношений</w:t>
            </w:r>
          </w:p>
        </w:tc>
        <w:tc>
          <w:tcPr>
            <w:tcW w:w="1843" w:type="dxa"/>
          </w:tcPr>
          <w:p w14:paraId="12F693E7" w14:textId="03349C53" w:rsidR="006419D0" w:rsidRPr="0097603F" w:rsidRDefault="00185434" w:rsidP="00D5229B">
            <w:pPr>
              <w:jc w:val="center"/>
            </w:pPr>
            <w:r>
              <w:t>8</w:t>
            </w:r>
          </w:p>
        </w:tc>
        <w:tc>
          <w:tcPr>
            <w:tcW w:w="1843" w:type="dxa"/>
          </w:tcPr>
          <w:p w14:paraId="1894B6F9" w14:textId="77777777" w:rsidR="006419D0" w:rsidRPr="0097603F" w:rsidRDefault="006419D0" w:rsidP="00D5229B">
            <w:pPr>
              <w:jc w:val="center"/>
            </w:pPr>
          </w:p>
        </w:tc>
      </w:tr>
      <w:tr w:rsidR="00D5229B" w:rsidRPr="0097603F" w14:paraId="1AF12CDB" w14:textId="77777777" w:rsidTr="00065099">
        <w:trPr>
          <w:trHeight w:val="20"/>
        </w:trPr>
        <w:tc>
          <w:tcPr>
            <w:tcW w:w="2263" w:type="dxa"/>
            <w:vMerge w:val="restart"/>
          </w:tcPr>
          <w:p w14:paraId="30FDC10C" w14:textId="0147BC5F"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Тема 4.</w:t>
            </w:r>
            <w:r w:rsidR="006419D0">
              <w:rPr>
                <w:b/>
                <w:bCs/>
              </w:rPr>
              <w:t>1</w:t>
            </w:r>
            <w:r w:rsidRPr="0097603F">
              <w:rPr>
                <w:b/>
                <w:bCs/>
              </w:rPr>
              <w:t xml:space="preserve">. </w:t>
            </w:r>
          </w:p>
          <w:p w14:paraId="1D018233" w14:textId="77777777" w:rsidR="006419D0" w:rsidRPr="006419D0" w:rsidRDefault="006419D0" w:rsidP="00641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6419D0">
              <w:rPr>
                <w:b/>
                <w:bCs/>
              </w:rPr>
              <w:t>Валютные</w:t>
            </w:r>
          </w:p>
          <w:p w14:paraId="5DECAA6E" w14:textId="77777777" w:rsidR="006419D0" w:rsidRPr="006419D0" w:rsidRDefault="006419D0" w:rsidP="00641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6419D0">
              <w:rPr>
                <w:b/>
                <w:bCs/>
              </w:rPr>
              <w:t>отношения и валютная</w:t>
            </w:r>
          </w:p>
          <w:p w14:paraId="5B5317E0" w14:textId="77777777" w:rsidR="006419D0" w:rsidRPr="006419D0" w:rsidRDefault="006419D0" w:rsidP="00641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6419D0">
              <w:rPr>
                <w:b/>
                <w:bCs/>
              </w:rPr>
              <w:t>система.</w:t>
            </w:r>
          </w:p>
          <w:p w14:paraId="1DC7C505" w14:textId="77777777" w:rsidR="006419D0" w:rsidRPr="006419D0" w:rsidRDefault="006419D0" w:rsidP="00641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6419D0">
              <w:rPr>
                <w:b/>
                <w:bCs/>
              </w:rPr>
              <w:t>Международные</w:t>
            </w:r>
          </w:p>
          <w:p w14:paraId="13DDFFB9" w14:textId="77777777" w:rsidR="006419D0" w:rsidRPr="006419D0" w:rsidRDefault="006419D0" w:rsidP="00641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6419D0">
              <w:rPr>
                <w:b/>
                <w:bCs/>
              </w:rPr>
              <w:t>финансовые</w:t>
            </w:r>
          </w:p>
          <w:p w14:paraId="6A626616" w14:textId="46A82ACF" w:rsidR="00D5229B" w:rsidRPr="0097603F" w:rsidRDefault="006419D0" w:rsidP="006419D0">
            <w:pPr>
              <w:rPr>
                <w:b/>
                <w:bCs/>
              </w:rPr>
            </w:pPr>
            <w:r w:rsidRPr="006419D0">
              <w:rPr>
                <w:b/>
                <w:bCs/>
              </w:rPr>
              <w:t>организации</w:t>
            </w:r>
          </w:p>
        </w:tc>
        <w:tc>
          <w:tcPr>
            <w:tcW w:w="9072" w:type="dxa"/>
          </w:tcPr>
          <w:p w14:paraId="5BF336E7" w14:textId="77777777" w:rsidR="00D5229B" w:rsidRPr="0097603F" w:rsidRDefault="00D5229B" w:rsidP="00D5229B">
            <w:pPr>
              <w:jc w:val="both"/>
              <w:rPr>
                <w:b/>
              </w:rPr>
            </w:pPr>
            <w:r w:rsidRPr="0097603F">
              <w:rPr>
                <w:b/>
              </w:rPr>
              <w:t xml:space="preserve">Содержание учебного материала </w:t>
            </w:r>
          </w:p>
        </w:tc>
        <w:tc>
          <w:tcPr>
            <w:tcW w:w="1843" w:type="dxa"/>
          </w:tcPr>
          <w:p w14:paraId="1C8E1EC0" w14:textId="36270A84" w:rsidR="00D5229B" w:rsidRPr="0097603F" w:rsidRDefault="00185434" w:rsidP="00D5229B">
            <w:pPr>
              <w:jc w:val="center"/>
            </w:pPr>
            <w:r>
              <w:rPr>
                <w:b/>
              </w:rPr>
              <w:t>4</w:t>
            </w:r>
          </w:p>
        </w:tc>
        <w:tc>
          <w:tcPr>
            <w:tcW w:w="1843" w:type="dxa"/>
            <w:vMerge w:val="restart"/>
          </w:tcPr>
          <w:p w14:paraId="133E75A2" w14:textId="77777777" w:rsidR="00D5229B" w:rsidRPr="0097603F" w:rsidRDefault="00D5229B" w:rsidP="00D5229B">
            <w:pPr>
              <w:jc w:val="center"/>
            </w:pPr>
            <w:r w:rsidRPr="0097603F">
              <w:t xml:space="preserve">ОК 02, </w:t>
            </w:r>
          </w:p>
          <w:p w14:paraId="5E337F12" w14:textId="77777777" w:rsidR="00D5229B" w:rsidRPr="00FA3061" w:rsidRDefault="00D5229B" w:rsidP="00D5229B">
            <w:pPr>
              <w:jc w:val="center"/>
            </w:pPr>
            <w:r w:rsidRPr="0097603F">
              <w:t xml:space="preserve">ОК 11 </w:t>
            </w:r>
          </w:p>
          <w:p w14:paraId="789ED0B8" w14:textId="77777777" w:rsidR="00D5229B" w:rsidRPr="0097603F" w:rsidRDefault="00D5229B" w:rsidP="00D5229B">
            <w:pPr>
              <w:jc w:val="center"/>
            </w:pPr>
            <w:r w:rsidRPr="0097603F">
              <w:t>ПК4.4 -ПК4.6</w:t>
            </w:r>
          </w:p>
          <w:p w14:paraId="7EE7BAAB" w14:textId="77777777" w:rsidR="00D5229B" w:rsidRPr="0097603F" w:rsidRDefault="00D5229B" w:rsidP="00FF0C3E">
            <w:pPr>
              <w:jc w:val="center"/>
            </w:pPr>
          </w:p>
        </w:tc>
      </w:tr>
      <w:tr w:rsidR="00D5229B" w:rsidRPr="0097603F" w14:paraId="1F1F1A6A" w14:textId="77777777" w:rsidTr="00065099">
        <w:trPr>
          <w:trHeight w:val="20"/>
        </w:trPr>
        <w:tc>
          <w:tcPr>
            <w:tcW w:w="2263" w:type="dxa"/>
            <w:vMerge/>
          </w:tcPr>
          <w:p w14:paraId="3152956B" w14:textId="77777777" w:rsidR="00D5229B" w:rsidRPr="0097603F" w:rsidRDefault="00D5229B" w:rsidP="00D5229B">
            <w:pPr>
              <w:jc w:val="center"/>
            </w:pPr>
          </w:p>
        </w:tc>
        <w:tc>
          <w:tcPr>
            <w:tcW w:w="9072" w:type="dxa"/>
          </w:tcPr>
          <w:p w14:paraId="483AE4C4" w14:textId="217DF203" w:rsidR="00D5229B" w:rsidRPr="0097603F" w:rsidRDefault="006419D0" w:rsidP="006419D0">
            <w:pPr>
              <w:pStyle w:val="af"/>
              <w:tabs>
                <w:tab w:val="left" w:pos="206"/>
              </w:tabs>
            </w:pPr>
            <w:r>
              <w:t>Понятие валютной системы. Этапы формирования. Современная мировая валютная система. Элементы и структура валютной системы. Особенности функционирования и рег</w:t>
            </w:r>
            <w:r>
              <w:t xml:space="preserve">улирования валютной системы. </w:t>
            </w:r>
          </w:p>
        </w:tc>
        <w:tc>
          <w:tcPr>
            <w:tcW w:w="1843" w:type="dxa"/>
          </w:tcPr>
          <w:p w14:paraId="16670434" w14:textId="77777777" w:rsidR="00D5229B" w:rsidRPr="0097603F" w:rsidRDefault="00D5229B" w:rsidP="00D5229B">
            <w:pPr>
              <w:jc w:val="center"/>
            </w:pPr>
            <w:r w:rsidRPr="0097603F">
              <w:t>2</w:t>
            </w:r>
          </w:p>
        </w:tc>
        <w:tc>
          <w:tcPr>
            <w:tcW w:w="1843" w:type="dxa"/>
            <w:vMerge/>
          </w:tcPr>
          <w:p w14:paraId="0918FFEF" w14:textId="77777777" w:rsidR="00D5229B" w:rsidRPr="0097603F" w:rsidRDefault="00D5229B" w:rsidP="00D5229B"/>
        </w:tc>
      </w:tr>
      <w:tr w:rsidR="00D5229B" w:rsidRPr="0097603F" w14:paraId="2CB0FAE3" w14:textId="77777777" w:rsidTr="00065099">
        <w:trPr>
          <w:trHeight w:val="20"/>
        </w:trPr>
        <w:tc>
          <w:tcPr>
            <w:tcW w:w="2263" w:type="dxa"/>
            <w:vMerge/>
          </w:tcPr>
          <w:p w14:paraId="07451CE4" w14:textId="77777777" w:rsidR="00D5229B" w:rsidRPr="0097603F" w:rsidRDefault="00D5229B" w:rsidP="00D5229B">
            <w:pPr>
              <w:jc w:val="center"/>
            </w:pPr>
          </w:p>
        </w:tc>
        <w:tc>
          <w:tcPr>
            <w:tcW w:w="9072" w:type="dxa"/>
          </w:tcPr>
          <w:p w14:paraId="01721C24" w14:textId="7EBADC41" w:rsidR="00D5229B" w:rsidRPr="0097603F" w:rsidRDefault="006419D0" w:rsidP="006419D0">
            <w:pPr>
              <w:pStyle w:val="af"/>
              <w:tabs>
                <w:tab w:val="left" w:pos="206"/>
              </w:tabs>
            </w:pPr>
            <w:r>
              <w:t>Понятие и сущность платежного баланса. Нормативная база для составления платежного баланса. Структура платежного баланса Российской Федерации</w:t>
            </w:r>
          </w:p>
        </w:tc>
        <w:tc>
          <w:tcPr>
            <w:tcW w:w="1843" w:type="dxa"/>
          </w:tcPr>
          <w:p w14:paraId="11AE453B" w14:textId="77777777" w:rsidR="00D5229B" w:rsidRPr="0097603F" w:rsidRDefault="00D5229B" w:rsidP="00D5229B">
            <w:pPr>
              <w:jc w:val="center"/>
            </w:pPr>
            <w:r w:rsidRPr="0097603F">
              <w:t>2</w:t>
            </w:r>
          </w:p>
        </w:tc>
        <w:tc>
          <w:tcPr>
            <w:tcW w:w="1843" w:type="dxa"/>
            <w:vMerge/>
          </w:tcPr>
          <w:p w14:paraId="65A2AC18" w14:textId="77777777" w:rsidR="00D5229B" w:rsidRPr="0097603F" w:rsidRDefault="00D5229B" w:rsidP="00D5229B"/>
        </w:tc>
      </w:tr>
      <w:tr w:rsidR="00D5229B" w:rsidRPr="0097603F" w14:paraId="737AD5C2" w14:textId="77777777" w:rsidTr="00065099">
        <w:trPr>
          <w:trHeight w:val="20"/>
        </w:trPr>
        <w:tc>
          <w:tcPr>
            <w:tcW w:w="2263" w:type="dxa"/>
            <w:vMerge/>
          </w:tcPr>
          <w:p w14:paraId="11AEC325" w14:textId="77777777" w:rsidR="00D5229B" w:rsidRPr="0097603F" w:rsidRDefault="00D5229B" w:rsidP="00D5229B">
            <w:pPr>
              <w:jc w:val="center"/>
            </w:pPr>
          </w:p>
        </w:tc>
        <w:tc>
          <w:tcPr>
            <w:tcW w:w="9072" w:type="dxa"/>
          </w:tcPr>
          <w:p w14:paraId="7881237A"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 xml:space="preserve">В том числе практических занятий </w:t>
            </w:r>
          </w:p>
        </w:tc>
        <w:tc>
          <w:tcPr>
            <w:tcW w:w="1843" w:type="dxa"/>
          </w:tcPr>
          <w:p w14:paraId="0D3AF2A3" w14:textId="2CEBCD75" w:rsidR="00D5229B" w:rsidRPr="00FA3061" w:rsidRDefault="006419D0" w:rsidP="00D5229B">
            <w:pPr>
              <w:jc w:val="center"/>
              <w:rPr>
                <w:b/>
              </w:rPr>
            </w:pPr>
            <w:r w:rsidRPr="000A240F">
              <w:rPr>
                <w:i/>
                <w:sz w:val="20"/>
              </w:rPr>
              <w:t>Не предусмотрено</w:t>
            </w:r>
          </w:p>
        </w:tc>
        <w:tc>
          <w:tcPr>
            <w:tcW w:w="1843" w:type="dxa"/>
            <w:vMerge/>
          </w:tcPr>
          <w:p w14:paraId="297B1FAC" w14:textId="77777777" w:rsidR="00D5229B" w:rsidRPr="0097603F" w:rsidRDefault="00D5229B" w:rsidP="00D5229B">
            <w:pPr>
              <w:jc w:val="center"/>
            </w:pPr>
          </w:p>
        </w:tc>
      </w:tr>
      <w:tr w:rsidR="006419D0" w:rsidRPr="0097603F" w14:paraId="469E00F6" w14:textId="77777777" w:rsidTr="00065099">
        <w:trPr>
          <w:trHeight w:val="20"/>
        </w:trPr>
        <w:tc>
          <w:tcPr>
            <w:tcW w:w="2263" w:type="dxa"/>
            <w:vMerge w:val="restart"/>
          </w:tcPr>
          <w:p w14:paraId="237033CD" w14:textId="77777777" w:rsidR="006419D0" w:rsidRPr="006419D0" w:rsidRDefault="006419D0" w:rsidP="00641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97603F">
              <w:rPr>
                <w:b/>
                <w:bCs/>
              </w:rPr>
              <w:t>Тема 4.</w:t>
            </w:r>
            <w:r>
              <w:rPr>
                <w:b/>
                <w:bCs/>
              </w:rPr>
              <w:t>2</w:t>
            </w:r>
            <w:r w:rsidRPr="0097603F">
              <w:rPr>
                <w:b/>
                <w:bCs/>
              </w:rPr>
              <w:t xml:space="preserve">. </w:t>
            </w:r>
            <w:r w:rsidRPr="006419D0">
              <w:rPr>
                <w:b/>
                <w:bCs/>
              </w:rPr>
              <w:t>Международные</w:t>
            </w:r>
          </w:p>
          <w:p w14:paraId="227FFA5E" w14:textId="77777777" w:rsidR="006419D0" w:rsidRPr="006419D0" w:rsidRDefault="006419D0" w:rsidP="00641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6419D0">
              <w:rPr>
                <w:b/>
                <w:bCs/>
              </w:rPr>
              <w:t>финансовые</w:t>
            </w:r>
          </w:p>
          <w:p w14:paraId="192211BB" w14:textId="22B4B926" w:rsidR="006419D0" w:rsidRPr="0097603F" w:rsidRDefault="006419D0" w:rsidP="00641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6419D0">
              <w:rPr>
                <w:b/>
                <w:bCs/>
              </w:rPr>
              <w:t>организации</w:t>
            </w:r>
          </w:p>
          <w:p w14:paraId="638FD6CB" w14:textId="77777777" w:rsidR="006419D0" w:rsidRPr="0097603F" w:rsidRDefault="006419D0" w:rsidP="00D5229B">
            <w:pPr>
              <w:jc w:val="center"/>
            </w:pPr>
          </w:p>
        </w:tc>
        <w:tc>
          <w:tcPr>
            <w:tcW w:w="9072" w:type="dxa"/>
          </w:tcPr>
          <w:p w14:paraId="2030284D" w14:textId="270EC9B5" w:rsidR="006419D0" w:rsidRPr="0097603F" w:rsidRDefault="006419D0"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Содержание учебного материала</w:t>
            </w:r>
          </w:p>
        </w:tc>
        <w:tc>
          <w:tcPr>
            <w:tcW w:w="1843" w:type="dxa"/>
          </w:tcPr>
          <w:p w14:paraId="7286E3CB" w14:textId="3089BE30" w:rsidR="006419D0" w:rsidRDefault="006419D0" w:rsidP="00D5229B">
            <w:pPr>
              <w:jc w:val="center"/>
              <w:rPr>
                <w:b/>
              </w:rPr>
            </w:pPr>
            <w:r>
              <w:rPr>
                <w:b/>
              </w:rPr>
              <w:t>4</w:t>
            </w:r>
          </w:p>
        </w:tc>
        <w:tc>
          <w:tcPr>
            <w:tcW w:w="1843" w:type="dxa"/>
            <w:vMerge w:val="restart"/>
          </w:tcPr>
          <w:p w14:paraId="3BDDCA13" w14:textId="77777777" w:rsidR="006419D0" w:rsidRPr="0097603F" w:rsidRDefault="006419D0" w:rsidP="00D5229B">
            <w:pPr>
              <w:jc w:val="center"/>
            </w:pPr>
          </w:p>
        </w:tc>
      </w:tr>
      <w:tr w:rsidR="006419D0" w:rsidRPr="0097603F" w14:paraId="28C26E39" w14:textId="77777777" w:rsidTr="00065099">
        <w:trPr>
          <w:trHeight w:val="20"/>
        </w:trPr>
        <w:tc>
          <w:tcPr>
            <w:tcW w:w="2263" w:type="dxa"/>
            <w:vMerge/>
          </w:tcPr>
          <w:p w14:paraId="170B8A59" w14:textId="77777777" w:rsidR="006419D0" w:rsidRPr="0097603F" w:rsidRDefault="006419D0" w:rsidP="00D5229B">
            <w:pPr>
              <w:jc w:val="center"/>
            </w:pPr>
          </w:p>
        </w:tc>
        <w:tc>
          <w:tcPr>
            <w:tcW w:w="9072" w:type="dxa"/>
          </w:tcPr>
          <w:p w14:paraId="30C725BD" w14:textId="77EC89D6" w:rsidR="006419D0" w:rsidRPr="0097603F" w:rsidRDefault="006419D0" w:rsidP="00641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Особенности функционирования, цели и направления деятельности международных финансовых организаций: Международный валютный фонд. Всемирный банк, Региональные банки развития. Банк международных расчетов Парижский и Лондонский клубы, Вс</w:t>
            </w:r>
            <w:r>
              <w:t xml:space="preserve">емирная торговая организация. </w:t>
            </w:r>
          </w:p>
        </w:tc>
        <w:tc>
          <w:tcPr>
            <w:tcW w:w="1843" w:type="dxa"/>
          </w:tcPr>
          <w:p w14:paraId="62FFA058" w14:textId="5E7419FD" w:rsidR="006419D0" w:rsidRPr="006419D0" w:rsidRDefault="006419D0" w:rsidP="00D5229B">
            <w:pPr>
              <w:jc w:val="center"/>
            </w:pPr>
            <w:r w:rsidRPr="006419D0">
              <w:t>2</w:t>
            </w:r>
          </w:p>
        </w:tc>
        <w:tc>
          <w:tcPr>
            <w:tcW w:w="1843" w:type="dxa"/>
            <w:vMerge/>
          </w:tcPr>
          <w:p w14:paraId="03B74443" w14:textId="77777777" w:rsidR="006419D0" w:rsidRPr="0097603F" w:rsidRDefault="006419D0" w:rsidP="00D5229B">
            <w:pPr>
              <w:jc w:val="center"/>
            </w:pPr>
          </w:p>
        </w:tc>
      </w:tr>
      <w:tr w:rsidR="006419D0" w:rsidRPr="0097603F" w14:paraId="18512A67" w14:textId="77777777" w:rsidTr="00065099">
        <w:trPr>
          <w:trHeight w:val="20"/>
        </w:trPr>
        <w:tc>
          <w:tcPr>
            <w:tcW w:w="2263" w:type="dxa"/>
            <w:vMerge/>
          </w:tcPr>
          <w:p w14:paraId="18855C2D" w14:textId="77777777" w:rsidR="006419D0" w:rsidRPr="0097603F" w:rsidRDefault="006419D0" w:rsidP="00D5229B">
            <w:pPr>
              <w:jc w:val="center"/>
            </w:pPr>
          </w:p>
        </w:tc>
        <w:tc>
          <w:tcPr>
            <w:tcW w:w="9072" w:type="dxa"/>
          </w:tcPr>
          <w:p w14:paraId="4F2DF02E" w14:textId="777F840F" w:rsidR="006419D0" w:rsidRPr="0097603F" w:rsidRDefault="006419D0"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Участие Российской Федерации в международных экономических отношениях, членство в международных финансовых организациях</w:t>
            </w:r>
          </w:p>
        </w:tc>
        <w:tc>
          <w:tcPr>
            <w:tcW w:w="1843" w:type="dxa"/>
          </w:tcPr>
          <w:p w14:paraId="3063F9A4" w14:textId="3A5C20C3" w:rsidR="006419D0" w:rsidRPr="006419D0" w:rsidRDefault="006419D0" w:rsidP="00D5229B">
            <w:pPr>
              <w:jc w:val="center"/>
            </w:pPr>
            <w:r w:rsidRPr="006419D0">
              <w:t>2</w:t>
            </w:r>
          </w:p>
        </w:tc>
        <w:tc>
          <w:tcPr>
            <w:tcW w:w="1843" w:type="dxa"/>
            <w:vMerge/>
          </w:tcPr>
          <w:p w14:paraId="066CD5C2" w14:textId="77777777" w:rsidR="006419D0" w:rsidRPr="0097603F" w:rsidRDefault="006419D0" w:rsidP="00D5229B">
            <w:pPr>
              <w:jc w:val="center"/>
            </w:pPr>
          </w:p>
        </w:tc>
      </w:tr>
      <w:tr w:rsidR="006419D0" w:rsidRPr="0097603F" w14:paraId="59602EF9" w14:textId="77777777" w:rsidTr="00065099">
        <w:trPr>
          <w:trHeight w:val="20"/>
        </w:trPr>
        <w:tc>
          <w:tcPr>
            <w:tcW w:w="2263" w:type="dxa"/>
            <w:vMerge/>
          </w:tcPr>
          <w:p w14:paraId="5560B767" w14:textId="77777777" w:rsidR="006419D0" w:rsidRPr="0097603F" w:rsidRDefault="006419D0" w:rsidP="00D5229B">
            <w:pPr>
              <w:jc w:val="center"/>
            </w:pPr>
          </w:p>
        </w:tc>
        <w:tc>
          <w:tcPr>
            <w:tcW w:w="9072" w:type="dxa"/>
          </w:tcPr>
          <w:p w14:paraId="7A68CF6B" w14:textId="15BFAB66" w:rsidR="006419D0" w:rsidRPr="0097603F" w:rsidRDefault="006419D0"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603F">
              <w:rPr>
                <w:b/>
              </w:rPr>
              <w:t>В том числе практических занятий</w:t>
            </w:r>
          </w:p>
        </w:tc>
        <w:tc>
          <w:tcPr>
            <w:tcW w:w="1843" w:type="dxa"/>
          </w:tcPr>
          <w:p w14:paraId="21EA3662" w14:textId="5AD68CAC" w:rsidR="006419D0" w:rsidRDefault="006419D0" w:rsidP="00D5229B">
            <w:pPr>
              <w:jc w:val="center"/>
              <w:rPr>
                <w:b/>
              </w:rPr>
            </w:pPr>
            <w:r w:rsidRPr="000A240F">
              <w:rPr>
                <w:i/>
                <w:sz w:val="20"/>
              </w:rPr>
              <w:t>Не предусмотрено</w:t>
            </w:r>
          </w:p>
        </w:tc>
        <w:tc>
          <w:tcPr>
            <w:tcW w:w="1843" w:type="dxa"/>
            <w:vMerge/>
          </w:tcPr>
          <w:p w14:paraId="3135007B" w14:textId="77777777" w:rsidR="006419D0" w:rsidRPr="0097603F" w:rsidRDefault="006419D0" w:rsidP="00D5229B">
            <w:pPr>
              <w:jc w:val="center"/>
            </w:pPr>
          </w:p>
        </w:tc>
      </w:tr>
      <w:tr w:rsidR="00D5229B" w:rsidRPr="0097603F" w14:paraId="77E1285B" w14:textId="77777777" w:rsidTr="00065099">
        <w:trPr>
          <w:trHeight w:val="20"/>
        </w:trPr>
        <w:tc>
          <w:tcPr>
            <w:tcW w:w="11335" w:type="dxa"/>
            <w:gridSpan w:val="2"/>
            <w:tcBorders>
              <w:top w:val="single" w:sz="4" w:space="0" w:color="auto"/>
              <w:left w:val="single" w:sz="4" w:space="0" w:color="auto"/>
              <w:bottom w:val="single" w:sz="4" w:space="0" w:color="auto"/>
              <w:right w:val="single" w:sz="4" w:space="0" w:color="auto"/>
            </w:tcBorders>
          </w:tcPr>
          <w:p w14:paraId="3D6E3EF0"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Промежуточная аттестация в форме экзамена</w:t>
            </w:r>
          </w:p>
        </w:tc>
        <w:tc>
          <w:tcPr>
            <w:tcW w:w="1843" w:type="dxa"/>
            <w:tcBorders>
              <w:top w:val="single" w:sz="4" w:space="0" w:color="auto"/>
              <w:left w:val="single" w:sz="4" w:space="0" w:color="auto"/>
              <w:bottom w:val="single" w:sz="4" w:space="0" w:color="auto"/>
              <w:right w:val="single" w:sz="4" w:space="0" w:color="auto"/>
            </w:tcBorders>
          </w:tcPr>
          <w:p w14:paraId="497143D8" w14:textId="77777777" w:rsidR="00D5229B" w:rsidRPr="0097603F" w:rsidRDefault="00D5229B" w:rsidP="00D5229B">
            <w:pPr>
              <w:jc w:val="center"/>
              <w:rPr>
                <w:b/>
              </w:rPr>
            </w:pPr>
            <w:r w:rsidRPr="0097603F">
              <w:rPr>
                <w:b/>
              </w:rPr>
              <w:t>6</w:t>
            </w:r>
          </w:p>
        </w:tc>
        <w:tc>
          <w:tcPr>
            <w:tcW w:w="1843" w:type="dxa"/>
            <w:tcBorders>
              <w:top w:val="single" w:sz="4" w:space="0" w:color="auto"/>
              <w:left w:val="single" w:sz="4" w:space="0" w:color="auto"/>
              <w:bottom w:val="single" w:sz="4" w:space="0" w:color="auto"/>
              <w:right w:val="single" w:sz="4" w:space="0" w:color="auto"/>
            </w:tcBorders>
          </w:tcPr>
          <w:p w14:paraId="19449A53" w14:textId="77777777" w:rsidR="00D5229B" w:rsidRPr="0097603F" w:rsidRDefault="00D5229B" w:rsidP="00D5229B">
            <w:pPr>
              <w:jc w:val="center"/>
            </w:pPr>
          </w:p>
        </w:tc>
      </w:tr>
      <w:tr w:rsidR="00D5229B" w:rsidRPr="0097603F" w14:paraId="247D1064" w14:textId="77777777" w:rsidTr="00065099">
        <w:trPr>
          <w:trHeight w:val="20"/>
        </w:trPr>
        <w:tc>
          <w:tcPr>
            <w:tcW w:w="11335" w:type="dxa"/>
            <w:gridSpan w:val="2"/>
            <w:tcBorders>
              <w:top w:val="single" w:sz="4" w:space="0" w:color="auto"/>
              <w:left w:val="single" w:sz="4" w:space="0" w:color="auto"/>
              <w:bottom w:val="single" w:sz="4" w:space="0" w:color="auto"/>
              <w:right w:val="single" w:sz="4" w:space="0" w:color="auto"/>
            </w:tcBorders>
          </w:tcPr>
          <w:p w14:paraId="13D632D5" w14:textId="77777777" w:rsidR="00D5229B" w:rsidRPr="0097603F" w:rsidRDefault="00D5229B" w:rsidP="00D5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603F">
              <w:rPr>
                <w:b/>
              </w:rPr>
              <w:t>Всего:</w:t>
            </w:r>
          </w:p>
        </w:tc>
        <w:tc>
          <w:tcPr>
            <w:tcW w:w="1843" w:type="dxa"/>
            <w:tcBorders>
              <w:top w:val="single" w:sz="4" w:space="0" w:color="auto"/>
              <w:left w:val="single" w:sz="4" w:space="0" w:color="auto"/>
              <w:bottom w:val="single" w:sz="4" w:space="0" w:color="auto"/>
              <w:right w:val="single" w:sz="4" w:space="0" w:color="auto"/>
            </w:tcBorders>
          </w:tcPr>
          <w:p w14:paraId="1B68CDF4" w14:textId="4B83B543" w:rsidR="00D5229B" w:rsidRPr="0097603F" w:rsidRDefault="001873E1" w:rsidP="00D5229B">
            <w:pPr>
              <w:jc w:val="center"/>
              <w:rPr>
                <w:b/>
              </w:rPr>
            </w:pPr>
            <w:r>
              <w:rPr>
                <w:b/>
              </w:rPr>
              <w:t>162</w:t>
            </w:r>
          </w:p>
        </w:tc>
        <w:tc>
          <w:tcPr>
            <w:tcW w:w="1843" w:type="dxa"/>
            <w:tcBorders>
              <w:top w:val="single" w:sz="4" w:space="0" w:color="auto"/>
              <w:left w:val="single" w:sz="4" w:space="0" w:color="auto"/>
              <w:bottom w:val="single" w:sz="4" w:space="0" w:color="auto"/>
              <w:right w:val="single" w:sz="4" w:space="0" w:color="auto"/>
            </w:tcBorders>
          </w:tcPr>
          <w:p w14:paraId="1EB1C270" w14:textId="77777777" w:rsidR="00D5229B" w:rsidRPr="0097603F" w:rsidRDefault="00D5229B" w:rsidP="00D5229B">
            <w:pPr>
              <w:jc w:val="center"/>
            </w:pPr>
          </w:p>
        </w:tc>
      </w:tr>
    </w:tbl>
    <w:p w14:paraId="6CEA8DAA" w14:textId="77777777" w:rsidR="001C2181" w:rsidRPr="004330E0" w:rsidRDefault="001C2181" w:rsidP="001C2181">
      <w:pPr>
        <w:spacing w:line="276" w:lineRule="auto"/>
        <w:rPr>
          <w:sz w:val="28"/>
          <w:szCs w:val="28"/>
        </w:rPr>
      </w:pPr>
    </w:p>
    <w:p w14:paraId="4E7B99C0" w14:textId="77777777" w:rsidR="0017104C" w:rsidRDefault="0017104C" w:rsidP="001C2181">
      <w:pPr>
        <w:spacing w:line="276" w:lineRule="auto"/>
        <w:rPr>
          <w:sz w:val="28"/>
          <w:szCs w:val="28"/>
        </w:rPr>
      </w:pPr>
    </w:p>
    <w:p w14:paraId="2BD6C24C" w14:textId="77777777" w:rsidR="0017104C" w:rsidRDefault="0017104C" w:rsidP="001C2181">
      <w:pPr>
        <w:spacing w:line="276" w:lineRule="auto"/>
        <w:rPr>
          <w:sz w:val="28"/>
          <w:szCs w:val="28"/>
        </w:rPr>
      </w:pPr>
    </w:p>
    <w:p w14:paraId="417997F8" w14:textId="77777777" w:rsidR="0017104C" w:rsidRDefault="0017104C" w:rsidP="001C2181">
      <w:pPr>
        <w:spacing w:line="276" w:lineRule="auto"/>
        <w:rPr>
          <w:sz w:val="28"/>
          <w:szCs w:val="28"/>
        </w:rPr>
      </w:pPr>
    </w:p>
    <w:p w14:paraId="3E0E1084" w14:textId="77777777" w:rsidR="0017104C" w:rsidRDefault="0017104C" w:rsidP="001C2181">
      <w:pPr>
        <w:spacing w:line="276" w:lineRule="auto"/>
        <w:rPr>
          <w:sz w:val="28"/>
          <w:szCs w:val="28"/>
        </w:rPr>
      </w:pPr>
    </w:p>
    <w:p w14:paraId="0BE28178" w14:textId="70C7DA49" w:rsidR="0017104C" w:rsidRPr="004330E0" w:rsidRDefault="0017104C" w:rsidP="001C2181">
      <w:pPr>
        <w:spacing w:line="276" w:lineRule="auto"/>
        <w:rPr>
          <w:sz w:val="28"/>
          <w:szCs w:val="28"/>
        </w:rPr>
        <w:sectPr w:rsidR="0017104C" w:rsidRPr="004330E0" w:rsidSect="00803109">
          <w:pgSz w:w="16838" w:h="11906" w:orient="landscape"/>
          <w:pgMar w:top="1701" w:right="1134" w:bottom="567" w:left="1134" w:header="709" w:footer="709" w:gutter="0"/>
          <w:cols w:space="708"/>
          <w:docGrid w:linePitch="360"/>
        </w:sectPr>
      </w:pPr>
    </w:p>
    <w:p w14:paraId="0B8D8016" w14:textId="77777777" w:rsidR="001C2181" w:rsidRPr="004330E0" w:rsidRDefault="001C2181" w:rsidP="001C2181">
      <w:pPr>
        <w:pStyle w:val="af2"/>
        <w:numPr>
          <w:ilvl w:val="0"/>
          <w:numId w:val="20"/>
        </w:numPr>
        <w:tabs>
          <w:tab w:val="left" w:pos="284"/>
        </w:tabs>
        <w:spacing w:line="276" w:lineRule="auto"/>
        <w:ind w:left="0" w:firstLine="0"/>
        <w:jc w:val="center"/>
      </w:pPr>
      <w:r w:rsidRPr="004330E0">
        <w:t>УСЛОВИЯ РЕАЛИЗАЦИИ УЧЕБНОЙ ДИСЦИПЛИНЫ</w:t>
      </w:r>
    </w:p>
    <w:p w14:paraId="4E7774E7" w14:textId="12CBE589" w:rsidR="001C2181" w:rsidRPr="004330E0" w:rsidRDefault="001C2181" w:rsidP="001C2181">
      <w:pPr>
        <w:suppressAutoHyphens/>
        <w:spacing w:after="120" w:line="276" w:lineRule="auto"/>
        <w:ind w:firstLine="709"/>
        <w:jc w:val="both"/>
        <w:rPr>
          <w:b/>
          <w:bCs/>
        </w:rPr>
      </w:pPr>
      <w:r w:rsidRPr="004330E0">
        <w:rPr>
          <w:b/>
          <w:bCs/>
        </w:rPr>
        <w:t>3.1. Для реализации программы учебной дисциплины предусмотрены следующие специальные помещения:</w:t>
      </w:r>
    </w:p>
    <w:p w14:paraId="57CCA280" w14:textId="77777777" w:rsidR="001C2181" w:rsidRPr="004330E0" w:rsidRDefault="001C2181" w:rsidP="001C2181">
      <w:pPr>
        <w:pStyle w:val="ad"/>
        <w:spacing w:line="276" w:lineRule="auto"/>
        <w:rPr>
          <w:b/>
        </w:rPr>
      </w:pPr>
      <w:r w:rsidRPr="004330E0">
        <w:t xml:space="preserve">Кабинет </w:t>
      </w:r>
      <w:r>
        <w:t>э</w:t>
      </w:r>
      <w:r w:rsidRPr="004330E0">
        <w:t>кономики организации, оснащенный оборудованием: посадочны</w:t>
      </w:r>
      <w:r>
        <w:t>е</w:t>
      </w:r>
      <w:r w:rsidRPr="004330E0">
        <w:t xml:space="preserve"> места по количеству обучающихся; рабоч</w:t>
      </w:r>
      <w:r>
        <w:t>ее</w:t>
      </w:r>
      <w:r w:rsidRPr="004330E0">
        <w:t xml:space="preserve"> место преподавателя; комплект учебно-наглядных пособий и сборники задач по дисциплине «Экономика организации»</w:t>
      </w:r>
      <w:r w:rsidRPr="004330E0">
        <w:rPr>
          <w:i/>
        </w:rPr>
        <w:t xml:space="preserve">, </w:t>
      </w:r>
      <w:r w:rsidRPr="004330E0">
        <w:t>техническими средствами обучения: компьютер с лицензионным программным обеспечением и мультимедиа проектор.</w:t>
      </w:r>
    </w:p>
    <w:p w14:paraId="6082E782" w14:textId="77777777" w:rsidR="001C2181" w:rsidRPr="004330E0" w:rsidRDefault="001C2181" w:rsidP="001C2181">
      <w:pPr>
        <w:suppressAutoHyphens/>
        <w:spacing w:before="240" w:line="276" w:lineRule="auto"/>
        <w:ind w:firstLine="709"/>
        <w:jc w:val="both"/>
        <w:rPr>
          <w:b/>
          <w:bCs/>
        </w:rPr>
      </w:pPr>
      <w:r w:rsidRPr="004330E0">
        <w:rPr>
          <w:b/>
          <w:bCs/>
        </w:rPr>
        <w:t>3.2. Информационное обеспечение реализации программы</w:t>
      </w:r>
    </w:p>
    <w:p w14:paraId="7BFA252F" w14:textId="0A1DFE0B" w:rsidR="001C2181" w:rsidRPr="004330E0" w:rsidRDefault="001C2181" w:rsidP="00873928">
      <w:pPr>
        <w:pStyle w:val="a9"/>
        <w:numPr>
          <w:ilvl w:val="0"/>
          <w:numId w:val="22"/>
        </w:numPr>
        <w:pBdr>
          <w:top w:val="nil"/>
          <w:left w:val="nil"/>
          <w:bottom w:val="nil"/>
          <w:right w:val="nil"/>
          <w:between w:val="nil"/>
          <w:bar w:val="nil"/>
        </w:pBdr>
        <w:spacing w:before="0" w:after="0" w:line="276" w:lineRule="auto"/>
        <w:jc w:val="both"/>
        <w:rPr>
          <w:rFonts w:eastAsia="Calibri"/>
          <w:color w:val="000000"/>
          <w:u w:color="000000"/>
          <w:bdr w:val="nil"/>
        </w:rPr>
      </w:pPr>
      <w:proofErr w:type="spellStart"/>
      <w:r w:rsidRPr="004330E0">
        <w:rPr>
          <w:rFonts w:eastAsia="Calibri"/>
          <w:color w:val="000000"/>
          <w:u w:color="000000"/>
          <w:bdr w:val="nil"/>
        </w:rPr>
        <w:t>Чечевицына</w:t>
      </w:r>
      <w:proofErr w:type="spellEnd"/>
      <w:r w:rsidRPr="004330E0">
        <w:rPr>
          <w:rFonts w:eastAsia="Calibri"/>
          <w:color w:val="000000"/>
          <w:u w:color="000000"/>
          <w:bdr w:val="nil"/>
        </w:rPr>
        <w:t xml:space="preserve"> Л.Н., </w:t>
      </w:r>
      <w:proofErr w:type="spellStart"/>
      <w:r w:rsidRPr="004330E0">
        <w:rPr>
          <w:rFonts w:eastAsia="Calibri"/>
          <w:color w:val="000000"/>
          <w:u w:color="000000"/>
          <w:bdr w:val="nil"/>
        </w:rPr>
        <w:t>Хачадурова</w:t>
      </w:r>
      <w:proofErr w:type="spellEnd"/>
      <w:r w:rsidRPr="004330E0">
        <w:rPr>
          <w:rFonts w:eastAsia="Calibri"/>
          <w:color w:val="000000"/>
          <w:u w:color="000000"/>
          <w:bdr w:val="nil"/>
        </w:rPr>
        <w:t xml:space="preserve"> Е.В. Экономика организации. Учебное пособие (СПО). Ростов н/Д; Феникс, 202</w:t>
      </w:r>
      <w:r>
        <w:rPr>
          <w:rFonts w:eastAsia="Calibri"/>
          <w:color w:val="000000"/>
          <w:u w:color="000000"/>
          <w:bdr w:val="nil"/>
          <w:lang w:val="ru-RU"/>
        </w:rPr>
        <w:t>2</w:t>
      </w:r>
      <w:r w:rsidRPr="004330E0">
        <w:rPr>
          <w:rFonts w:eastAsia="Calibri"/>
          <w:color w:val="000000"/>
          <w:u w:color="000000"/>
          <w:bdr w:val="nil"/>
        </w:rPr>
        <w:t>.- 382 с.</w:t>
      </w:r>
    </w:p>
    <w:p w14:paraId="46716C18" w14:textId="77777777" w:rsidR="001C2181" w:rsidRPr="00634220" w:rsidRDefault="001C2181" w:rsidP="001C2181">
      <w:pPr>
        <w:pStyle w:val="a9"/>
        <w:numPr>
          <w:ilvl w:val="2"/>
          <w:numId w:val="22"/>
        </w:numPr>
        <w:pBdr>
          <w:top w:val="nil"/>
          <w:left w:val="nil"/>
          <w:bottom w:val="nil"/>
          <w:right w:val="nil"/>
          <w:between w:val="nil"/>
          <w:bar w:val="nil"/>
        </w:pBdr>
        <w:spacing w:line="276" w:lineRule="auto"/>
        <w:jc w:val="both"/>
        <w:rPr>
          <w:b/>
          <w:color w:val="000000"/>
          <w:u w:color="000000"/>
          <w:bdr w:val="nil"/>
        </w:rPr>
      </w:pPr>
      <w:r>
        <w:rPr>
          <w:b/>
          <w:color w:val="000000"/>
          <w:u w:color="000000"/>
          <w:bdr w:val="nil"/>
          <w:lang w:val="ru-RU"/>
        </w:rPr>
        <w:t>Основные</w:t>
      </w:r>
      <w:r w:rsidRPr="00634220">
        <w:rPr>
          <w:b/>
          <w:color w:val="000000"/>
          <w:u w:color="000000"/>
          <w:bdr w:val="nil"/>
        </w:rPr>
        <w:t xml:space="preserve"> электронные издания</w:t>
      </w:r>
    </w:p>
    <w:p w14:paraId="084C9D7A" w14:textId="77777777" w:rsidR="001C2181" w:rsidRPr="004330E0" w:rsidRDefault="001C2181" w:rsidP="001C2181">
      <w:pPr>
        <w:pStyle w:val="a9"/>
        <w:numPr>
          <w:ilvl w:val="0"/>
          <w:numId w:val="21"/>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F11165">
        <w:rPr>
          <w:rFonts w:eastAsia="Calibri"/>
          <w:color w:val="000000"/>
          <w:u w:color="000000"/>
          <w:bdr w:val="nil"/>
        </w:rPr>
        <w:t xml:space="preserve">Горбунова Г.В. Экономика организации : учебное пособие / Горбунова Г.В.. — Москва : Прометей, 2018. — 164 c. — ISBN 978-5-907003-30-9. — Текст : электронный // IPR SMART : [сайт]. — URL: https://www.iprbookshop.ru/94584.html (дата обращения: 04.05.2022). — Режим доступа: для </w:t>
      </w:r>
      <w:proofErr w:type="spellStart"/>
      <w:r w:rsidRPr="00F11165">
        <w:rPr>
          <w:rFonts w:eastAsia="Calibri"/>
          <w:color w:val="000000"/>
          <w:u w:color="000000"/>
          <w:bdr w:val="nil"/>
        </w:rPr>
        <w:t>авторизир</w:t>
      </w:r>
      <w:proofErr w:type="spellEnd"/>
      <w:r w:rsidRPr="00F11165">
        <w:rPr>
          <w:rFonts w:eastAsia="Calibri"/>
          <w:color w:val="000000"/>
          <w:u w:color="000000"/>
          <w:bdr w:val="nil"/>
        </w:rPr>
        <w:t>. пользователей</w:t>
      </w:r>
      <w:r w:rsidRPr="004330E0">
        <w:rPr>
          <w:rFonts w:eastAsia="Calibri"/>
          <w:color w:val="000000"/>
          <w:u w:color="000000"/>
          <w:bdr w:val="nil"/>
        </w:rPr>
        <w:t xml:space="preserve"> </w:t>
      </w:r>
    </w:p>
    <w:p w14:paraId="7E42131B" w14:textId="77777777" w:rsidR="001C2181" w:rsidRDefault="001C2181" w:rsidP="001C2181">
      <w:pPr>
        <w:pStyle w:val="a9"/>
        <w:numPr>
          <w:ilvl w:val="0"/>
          <w:numId w:val="21"/>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F11165">
        <w:rPr>
          <w:rFonts w:eastAsia="Calibri"/>
          <w:color w:val="000000"/>
          <w:u w:color="000000"/>
          <w:bdr w:val="nil"/>
        </w:rPr>
        <w:t xml:space="preserve">Горбунова, Г. В. Сборник задач по дисциплине «Экономика организации» : [16+] / Г. В. Горбунова ; Финансовый университет при Правительстве РФ. – Москва : Прометей, 2018. – 142 с. : табл. – Режим доступа: по подписке. – URL: https://biblioclub.ru/index.php?page=book&amp;id=494874 (дата обращения: 04.05.2022). – </w:t>
      </w:r>
      <w:proofErr w:type="spellStart"/>
      <w:r w:rsidRPr="00F11165">
        <w:rPr>
          <w:rFonts w:eastAsia="Calibri"/>
          <w:color w:val="000000"/>
          <w:u w:color="000000"/>
          <w:bdr w:val="nil"/>
        </w:rPr>
        <w:t>Библиогр</w:t>
      </w:r>
      <w:proofErr w:type="spellEnd"/>
      <w:r w:rsidRPr="00F11165">
        <w:rPr>
          <w:rFonts w:eastAsia="Calibri"/>
          <w:color w:val="000000"/>
          <w:u w:color="000000"/>
          <w:bdr w:val="nil"/>
        </w:rPr>
        <w:t>. в кн. – ISBN 978-5-907003-17-0. – Текст : электронный.</w:t>
      </w:r>
    </w:p>
    <w:p w14:paraId="47E3DF14" w14:textId="77777777" w:rsidR="001C2181" w:rsidRPr="004330E0" w:rsidRDefault="001C2181" w:rsidP="001C2181">
      <w:pPr>
        <w:pStyle w:val="a9"/>
        <w:numPr>
          <w:ilvl w:val="0"/>
          <w:numId w:val="21"/>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4330E0">
        <w:rPr>
          <w:rFonts w:eastAsia="Calibri"/>
          <w:color w:val="000000"/>
          <w:u w:color="000000"/>
          <w:bdr w:val="nil"/>
        </w:rPr>
        <w:t xml:space="preserve">Кнышова, Е. Н. Экономика организации : учебник / Е. Н. Кнышова, Е. Е. Панфилова. — Москва : ФОРУМ : ИНФРА-М, 2021. — 335 с. — (Среднее профессиональное образование). - ISBN 978-5-8199-0696-5. - Текст : электронный. - URL: https://znanium.com/catalog/product/1197275 </w:t>
      </w:r>
    </w:p>
    <w:p w14:paraId="0BF1EE3E" w14:textId="77777777" w:rsidR="001C2181" w:rsidRPr="004330E0" w:rsidRDefault="001C2181" w:rsidP="001C2181">
      <w:pPr>
        <w:pStyle w:val="a9"/>
        <w:numPr>
          <w:ilvl w:val="0"/>
          <w:numId w:val="21"/>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4330E0">
        <w:rPr>
          <w:rFonts w:eastAsia="Calibri"/>
          <w:color w:val="000000"/>
          <w:u w:color="000000"/>
          <w:bdr w:val="nil"/>
        </w:rPr>
        <w:t xml:space="preserve">Фридман, А. М. Экономика организации : учебник / А. М. Фридман. — Москва : РИОР : ИНФРА-М, 2021. — 239 с. — (Среднее профессиональное образование). - ISBN 978-5-369-01729-6. - Текст : электронный. - URL: https://znanium.com/catalog/product/1141800 </w:t>
      </w:r>
    </w:p>
    <w:p w14:paraId="5B4D6A2F" w14:textId="77777777" w:rsidR="001C2181" w:rsidRPr="004330E0" w:rsidRDefault="001C2181" w:rsidP="001C2181">
      <w:pPr>
        <w:pStyle w:val="a9"/>
        <w:numPr>
          <w:ilvl w:val="0"/>
          <w:numId w:val="21"/>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r w:rsidRPr="004330E0">
        <w:rPr>
          <w:rFonts w:eastAsia="Calibri"/>
          <w:color w:val="000000"/>
          <w:u w:color="000000"/>
          <w:bdr w:val="nil"/>
        </w:rPr>
        <w:t xml:space="preserve">Фридман, А. М. Экономика организации. Практикум : учебное пособие / A. M. Фридман. - Москва : РИОР : ИНФРА-М, 2021. - 180 с. - (Среднее профессиональное образование). - ISBN 978-5-369-01830-9. - Текст : электронный. - URL: https://znanium.com/catalog/product/1141801 </w:t>
      </w:r>
    </w:p>
    <w:p w14:paraId="43EF669D" w14:textId="77777777" w:rsidR="001C2181" w:rsidRDefault="001C2181" w:rsidP="001C2181">
      <w:pPr>
        <w:pBdr>
          <w:top w:val="nil"/>
          <w:left w:val="nil"/>
          <w:bottom w:val="nil"/>
          <w:right w:val="nil"/>
          <w:between w:val="nil"/>
          <w:bar w:val="nil"/>
        </w:pBdr>
        <w:spacing w:line="276" w:lineRule="auto"/>
        <w:ind w:firstLine="709"/>
        <w:jc w:val="both"/>
        <w:rPr>
          <w:b/>
          <w:color w:val="000000"/>
          <w:u w:color="000000"/>
          <w:bdr w:val="nil"/>
        </w:rPr>
      </w:pPr>
    </w:p>
    <w:p w14:paraId="52407132" w14:textId="77777777" w:rsidR="001C2181" w:rsidRPr="0060672C" w:rsidRDefault="001C2181" w:rsidP="001C2181">
      <w:pPr>
        <w:pBdr>
          <w:top w:val="nil"/>
          <w:left w:val="nil"/>
          <w:bottom w:val="nil"/>
          <w:right w:val="nil"/>
          <w:between w:val="nil"/>
          <w:bar w:val="nil"/>
        </w:pBdr>
        <w:spacing w:line="276" w:lineRule="auto"/>
        <w:ind w:firstLine="709"/>
        <w:jc w:val="both"/>
        <w:rPr>
          <w:b/>
          <w:color w:val="000000"/>
          <w:u w:color="000000"/>
          <w:bdr w:val="nil"/>
        </w:rPr>
      </w:pPr>
      <w:r w:rsidRPr="0060672C">
        <w:rPr>
          <w:b/>
          <w:color w:val="000000"/>
          <w:u w:color="000000"/>
          <w:bdr w:val="nil"/>
        </w:rPr>
        <w:t>3.2.</w:t>
      </w:r>
      <w:r>
        <w:rPr>
          <w:b/>
          <w:color w:val="000000"/>
          <w:u w:color="000000"/>
          <w:bdr w:val="nil"/>
        </w:rPr>
        <w:t>3.</w:t>
      </w:r>
      <w:r w:rsidRPr="0060672C">
        <w:rPr>
          <w:b/>
          <w:color w:val="000000"/>
          <w:u w:color="000000"/>
          <w:bdr w:val="nil"/>
        </w:rPr>
        <w:t xml:space="preserve"> </w:t>
      </w:r>
      <w:r w:rsidRPr="004330E0">
        <w:rPr>
          <w:rFonts w:eastAsia="Calibri"/>
          <w:b/>
          <w:bCs/>
          <w:color w:val="000000"/>
          <w:u w:color="000000"/>
          <w:bdr w:val="nil"/>
        </w:rPr>
        <w:t>Дополнительные источники</w:t>
      </w:r>
      <w:r w:rsidRPr="0060672C">
        <w:rPr>
          <w:b/>
          <w:color w:val="000000"/>
          <w:u w:color="000000"/>
          <w:bdr w:val="nil"/>
        </w:rPr>
        <w:t xml:space="preserve"> </w:t>
      </w:r>
    </w:p>
    <w:p w14:paraId="0D43750B"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Справочная правовая система «</w:t>
      </w:r>
      <w:proofErr w:type="spellStart"/>
      <w:r w:rsidRPr="00F11165">
        <w:rPr>
          <w:rFonts w:eastAsia="Calibri"/>
        </w:rPr>
        <w:t>КонсультантПлюс</w:t>
      </w:r>
      <w:proofErr w:type="spellEnd"/>
      <w:r w:rsidRPr="00F11165">
        <w:rPr>
          <w:rFonts w:eastAsia="Calibri"/>
        </w:rPr>
        <w:t>»</w:t>
      </w:r>
      <w:r w:rsidRPr="00F11165">
        <w:t xml:space="preserve"> </w:t>
      </w:r>
      <w:r w:rsidRPr="00F11165">
        <w:rPr>
          <w:rFonts w:eastAsia="Calibri"/>
        </w:rPr>
        <w:t>Федерации</w:t>
      </w:r>
      <w:r>
        <w:rPr>
          <w:rFonts w:eastAsia="Calibri"/>
          <w:lang w:val="ru-RU"/>
        </w:rPr>
        <w:t xml:space="preserve"> </w:t>
      </w:r>
      <w:r w:rsidRPr="006C7407">
        <w:rPr>
          <w:rFonts w:eastAsia="Calibri"/>
          <w:lang w:val="ru-RU"/>
        </w:rPr>
        <w:t>[</w:t>
      </w:r>
      <w:r>
        <w:rPr>
          <w:rFonts w:eastAsia="Calibri"/>
          <w:lang w:val="ru-RU"/>
        </w:rPr>
        <w:t>Электронный ресурс</w:t>
      </w:r>
      <w:r w:rsidRPr="006C7407">
        <w:rPr>
          <w:rFonts w:eastAsia="Calibri"/>
          <w:lang w:val="ru-RU"/>
        </w:rPr>
        <w:t xml:space="preserve">]. </w:t>
      </w:r>
      <w:r>
        <w:rPr>
          <w:rFonts w:eastAsia="Calibri"/>
          <w:lang w:val="en-US"/>
        </w:rPr>
        <w:t>URL</w:t>
      </w:r>
      <w:r w:rsidRPr="006C7407">
        <w:rPr>
          <w:rFonts w:eastAsia="Calibri"/>
          <w:lang w:val="ru-RU"/>
        </w:rPr>
        <w:t>:</w:t>
      </w:r>
      <w:r w:rsidRPr="00F11165">
        <w:rPr>
          <w:rFonts w:eastAsia="Calibri"/>
        </w:rPr>
        <w:t xml:space="preserve"> https://</w:t>
      </w:r>
      <w:hyperlink r:id="rId9" w:history="1">
        <w:r w:rsidRPr="006C7407">
          <w:rPr>
            <w:rStyle w:val="a8"/>
            <w:rFonts w:eastAsia="Calibri"/>
            <w:bCs/>
          </w:rPr>
          <w:t>www.consultant.ru</w:t>
        </w:r>
      </w:hyperlink>
      <w:r w:rsidRPr="00F11165">
        <w:rPr>
          <w:rFonts w:eastAsia="Calibri"/>
        </w:rPr>
        <w:t xml:space="preserve">/ </w:t>
      </w:r>
    </w:p>
    <w:p w14:paraId="6FEDCD5B"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Справочная правовая система «Гарант»</w:t>
      </w:r>
      <w:r w:rsidRPr="00F11165">
        <w:t xml:space="preserve"> </w:t>
      </w:r>
      <w:r w:rsidRPr="00F11165">
        <w:rPr>
          <w:rFonts w:eastAsia="Calibri"/>
        </w:rPr>
        <w:t>Федерации</w:t>
      </w:r>
      <w:r>
        <w:rPr>
          <w:rFonts w:eastAsia="Calibri"/>
          <w:lang w:val="ru-RU"/>
        </w:rPr>
        <w:t xml:space="preserve"> </w:t>
      </w:r>
      <w:r w:rsidRPr="006C7407">
        <w:rPr>
          <w:rFonts w:eastAsia="Calibri"/>
          <w:lang w:val="ru-RU"/>
        </w:rPr>
        <w:t>[</w:t>
      </w:r>
      <w:r>
        <w:rPr>
          <w:rFonts w:eastAsia="Calibri"/>
          <w:lang w:val="ru-RU"/>
        </w:rPr>
        <w:t>Электронный ресурс</w:t>
      </w:r>
      <w:r w:rsidRPr="006C7407">
        <w:rPr>
          <w:rFonts w:eastAsia="Calibri"/>
          <w:lang w:val="ru-RU"/>
        </w:rPr>
        <w:t xml:space="preserve">]. </w:t>
      </w:r>
      <w:r>
        <w:rPr>
          <w:rFonts w:eastAsia="Calibri"/>
          <w:lang w:val="en-US"/>
        </w:rPr>
        <w:t>URL</w:t>
      </w:r>
      <w:r w:rsidRPr="006C7407">
        <w:rPr>
          <w:rFonts w:eastAsia="Calibri"/>
          <w:lang w:val="ru-RU"/>
        </w:rPr>
        <w:t>:</w:t>
      </w:r>
      <w:r>
        <w:rPr>
          <w:rFonts w:eastAsia="Calibri"/>
          <w:lang w:val="ru-RU"/>
        </w:rPr>
        <w:t xml:space="preserve"> </w:t>
      </w:r>
      <w:proofErr w:type="spellStart"/>
      <w:r w:rsidRPr="00F11165">
        <w:rPr>
          <w:rFonts w:eastAsia="Calibri"/>
        </w:rPr>
        <w:t>ttps</w:t>
      </w:r>
      <w:proofErr w:type="spellEnd"/>
      <w:r w:rsidRPr="00F11165">
        <w:rPr>
          <w:rFonts w:eastAsia="Calibri"/>
        </w:rPr>
        <w:t>: //</w:t>
      </w:r>
      <w:hyperlink r:id="rId10" w:history="1">
        <w:r w:rsidRPr="006C7407">
          <w:rPr>
            <w:rStyle w:val="a8"/>
            <w:rFonts w:eastAsia="Calibri"/>
            <w:bCs/>
          </w:rPr>
          <w:t>www.garant.ru</w:t>
        </w:r>
      </w:hyperlink>
      <w:r>
        <w:rPr>
          <w:rFonts w:eastAsia="Calibri"/>
        </w:rPr>
        <w:t xml:space="preserve"> </w:t>
      </w:r>
    </w:p>
    <w:p w14:paraId="10EC1C44" w14:textId="77777777" w:rsidR="001C2181" w:rsidRPr="006C7407"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t xml:space="preserve">Счетная палата Российской Федерации </w:t>
      </w:r>
      <w:proofErr w:type="spellStart"/>
      <w:r w:rsidRPr="006C7407">
        <w:rPr>
          <w:rFonts w:eastAsia="Calibri"/>
        </w:rPr>
        <w:t>Федерации</w:t>
      </w:r>
      <w:proofErr w:type="spellEnd"/>
      <w:r w:rsidRPr="006C7407">
        <w:rPr>
          <w:rFonts w:eastAsia="Calibri"/>
          <w:lang w:val="ru-RU"/>
        </w:rPr>
        <w:t xml:space="preserve"> [Электронный ресурс]. </w:t>
      </w:r>
      <w:r w:rsidRPr="006C7407">
        <w:rPr>
          <w:rFonts w:eastAsia="Calibri"/>
          <w:lang w:val="en-US"/>
        </w:rPr>
        <w:t>URL</w:t>
      </w:r>
      <w:r w:rsidRPr="006C7407">
        <w:rPr>
          <w:rFonts w:eastAsia="Calibri"/>
          <w:lang w:val="ru-RU"/>
        </w:rPr>
        <w:t xml:space="preserve">: </w:t>
      </w:r>
      <w:r w:rsidRPr="00F11165">
        <w:t>URL</w:t>
      </w:r>
      <w:r w:rsidRPr="006C7407">
        <w:rPr>
          <w:rFonts w:eastAsia="Calibri"/>
        </w:rPr>
        <w:t>: https://</w:t>
      </w:r>
      <w:hyperlink r:id="rId11" w:history="1">
        <w:r w:rsidRPr="006C7407">
          <w:rPr>
            <w:rStyle w:val="a8"/>
            <w:rFonts w:eastAsia="Calibri"/>
            <w:bCs/>
          </w:rPr>
          <w:t>www.ach.gov.ru</w:t>
        </w:r>
      </w:hyperlink>
      <w:r w:rsidRPr="006C7407">
        <w:rPr>
          <w:rFonts w:eastAsia="Calibri"/>
        </w:rPr>
        <w:t xml:space="preserve"> </w:t>
      </w:r>
    </w:p>
    <w:p w14:paraId="4D050816" w14:textId="77777777" w:rsidR="001C2181" w:rsidRPr="006C7407" w:rsidRDefault="001C2181" w:rsidP="001C2181">
      <w:pPr>
        <w:pStyle w:val="a9"/>
        <w:numPr>
          <w:ilvl w:val="0"/>
          <w:numId w:val="23"/>
        </w:numPr>
        <w:tabs>
          <w:tab w:val="left" w:pos="993"/>
        </w:tabs>
        <w:spacing w:before="0" w:after="0" w:line="276" w:lineRule="auto"/>
        <w:ind w:left="0" w:firstLine="709"/>
        <w:jc w:val="both"/>
        <w:rPr>
          <w:rFonts w:eastAsia="Calibri"/>
        </w:rPr>
      </w:pPr>
      <w:r w:rsidRPr="006C7407">
        <w:rPr>
          <w:rFonts w:eastAsia="Calibri"/>
        </w:rPr>
        <w:t>Официальный сайт Министерства финансов Российской Федерации</w:t>
      </w:r>
      <w:r w:rsidRPr="006C7407">
        <w:rPr>
          <w:rFonts w:eastAsia="Calibri"/>
          <w:lang w:val="ru-RU"/>
        </w:rPr>
        <w:t xml:space="preserve"> [Электронный ресурс]. </w:t>
      </w:r>
      <w:r w:rsidRPr="006C7407">
        <w:rPr>
          <w:rFonts w:eastAsia="Calibri"/>
          <w:lang w:val="en-US"/>
        </w:rPr>
        <w:t>URL</w:t>
      </w:r>
      <w:r w:rsidRPr="006C7407">
        <w:rPr>
          <w:rFonts w:eastAsia="Calibri"/>
          <w:lang w:val="ru-RU"/>
        </w:rPr>
        <w:t xml:space="preserve">: </w:t>
      </w:r>
      <w:r w:rsidRPr="00F11165">
        <w:t>URL</w:t>
      </w:r>
      <w:r w:rsidRPr="006C7407">
        <w:rPr>
          <w:rFonts w:eastAsia="Calibri"/>
        </w:rPr>
        <w:t>: https://www.minfin.ru</w:t>
      </w:r>
    </w:p>
    <w:p w14:paraId="55141459"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Официальный сайт Федеральной налоговой службы</w:t>
      </w:r>
      <w:r w:rsidRPr="00F11165">
        <w:t xml:space="preserve"> </w:t>
      </w:r>
      <w:r w:rsidRPr="00F11165">
        <w:rPr>
          <w:rFonts w:eastAsia="Calibri"/>
        </w:rPr>
        <w:t>Федерации</w:t>
      </w:r>
      <w:r>
        <w:rPr>
          <w:rFonts w:eastAsia="Calibri"/>
          <w:lang w:val="ru-RU"/>
        </w:rPr>
        <w:t xml:space="preserve"> </w:t>
      </w:r>
      <w:r w:rsidRPr="006C7407">
        <w:rPr>
          <w:rFonts w:eastAsia="Calibri"/>
          <w:lang w:val="ru-RU"/>
        </w:rPr>
        <w:t>[</w:t>
      </w:r>
      <w:r>
        <w:rPr>
          <w:rFonts w:eastAsia="Calibri"/>
          <w:lang w:val="ru-RU"/>
        </w:rPr>
        <w:t>Электронный ресурс</w:t>
      </w:r>
      <w:r w:rsidRPr="006C7407">
        <w:rPr>
          <w:rFonts w:eastAsia="Calibri"/>
          <w:lang w:val="ru-RU"/>
        </w:rPr>
        <w:t xml:space="preserve">]. </w:t>
      </w:r>
      <w:r>
        <w:rPr>
          <w:rFonts w:eastAsia="Calibri"/>
          <w:lang w:val="en-US"/>
        </w:rPr>
        <w:t>URL</w:t>
      </w:r>
      <w:r w:rsidRPr="006C7407">
        <w:rPr>
          <w:rFonts w:eastAsia="Calibri"/>
          <w:lang w:val="ru-RU"/>
        </w:rPr>
        <w:t>:</w:t>
      </w:r>
      <w:r>
        <w:rPr>
          <w:rFonts w:eastAsia="Calibri"/>
          <w:lang w:val="ru-RU"/>
        </w:rPr>
        <w:t xml:space="preserve"> </w:t>
      </w:r>
      <w:r w:rsidRPr="00F11165">
        <w:rPr>
          <w:rFonts w:eastAsia="Calibri"/>
        </w:rPr>
        <w:t>https://</w:t>
      </w:r>
      <w:hyperlink r:id="rId12" w:history="1">
        <w:r w:rsidRPr="006C7407">
          <w:rPr>
            <w:rStyle w:val="a8"/>
            <w:rFonts w:eastAsia="Calibri"/>
            <w:bCs/>
          </w:rPr>
          <w:t>www.nalog.ru</w:t>
        </w:r>
      </w:hyperlink>
    </w:p>
    <w:p w14:paraId="7E5D8ACC"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Официальный сайт Федерального казначейства</w:t>
      </w:r>
      <w:r w:rsidRPr="00F11165">
        <w:t xml:space="preserve"> </w:t>
      </w:r>
      <w:r w:rsidRPr="00F11165">
        <w:rPr>
          <w:rFonts w:eastAsia="Calibri"/>
        </w:rPr>
        <w:t>Федерации</w:t>
      </w:r>
      <w:r>
        <w:rPr>
          <w:rFonts w:eastAsia="Calibri"/>
          <w:lang w:val="ru-RU"/>
        </w:rPr>
        <w:t xml:space="preserve"> </w:t>
      </w:r>
      <w:r w:rsidRPr="006C7407">
        <w:rPr>
          <w:rFonts w:eastAsia="Calibri"/>
          <w:lang w:val="ru-RU"/>
        </w:rPr>
        <w:t>[</w:t>
      </w:r>
      <w:r>
        <w:rPr>
          <w:rFonts w:eastAsia="Calibri"/>
          <w:lang w:val="ru-RU"/>
        </w:rPr>
        <w:t>Электронный ресурс</w:t>
      </w:r>
      <w:r w:rsidRPr="006C7407">
        <w:rPr>
          <w:rFonts w:eastAsia="Calibri"/>
          <w:lang w:val="ru-RU"/>
        </w:rPr>
        <w:t xml:space="preserve">]. </w:t>
      </w:r>
      <w:r>
        <w:rPr>
          <w:rFonts w:eastAsia="Calibri"/>
          <w:lang w:val="en-US"/>
        </w:rPr>
        <w:t>URL</w:t>
      </w:r>
      <w:r w:rsidRPr="006C7407">
        <w:rPr>
          <w:rFonts w:eastAsia="Calibri"/>
          <w:lang w:val="ru-RU"/>
        </w:rPr>
        <w:t>:</w:t>
      </w:r>
      <w:r w:rsidRPr="00F11165">
        <w:rPr>
          <w:rFonts w:eastAsia="Calibri"/>
        </w:rPr>
        <w:t xml:space="preserve"> https://</w:t>
      </w:r>
      <w:hyperlink r:id="rId13" w:history="1">
        <w:r w:rsidRPr="006C7407">
          <w:rPr>
            <w:rStyle w:val="a8"/>
            <w:rFonts w:eastAsia="Calibri"/>
            <w:bCs/>
          </w:rPr>
          <w:t>www.roskazna.ru</w:t>
        </w:r>
      </w:hyperlink>
      <w:r w:rsidRPr="00F11165">
        <w:rPr>
          <w:rFonts w:eastAsia="Calibri"/>
        </w:rPr>
        <w:t xml:space="preserve"> </w:t>
      </w:r>
    </w:p>
    <w:p w14:paraId="65A2A699"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Официальный сайт Центрального Банка (Банка России)</w:t>
      </w:r>
      <w:r>
        <w:rPr>
          <w:rFonts w:eastAsia="Calibri"/>
          <w:lang w:val="ru-RU"/>
        </w:rPr>
        <w:t xml:space="preserve"> </w:t>
      </w:r>
      <w:r w:rsidRPr="00F11165">
        <w:rPr>
          <w:rFonts w:eastAsia="Calibri"/>
        </w:rPr>
        <w:t>Федерации</w:t>
      </w:r>
      <w:r>
        <w:rPr>
          <w:rFonts w:eastAsia="Calibri"/>
          <w:lang w:val="ru-RU"/>
        </w:rPr>
        <w:t xml:space="preserve"> </w:t>
      </w:r>
      <w:r w:rsidRPr="006C7407">
        <w:rPr>
          <w:rFonts w:eastAsia="Calibri"/>
          <w:lang w:val="ru-RU"/>
        </w:rPr>
        <w:t>[</w:t>
      </w:r>
      <w:r>
        <w:rPr>
          <w:rFonts w:eastAsia="Calibri"/>
          <w:lang w:val="ru-RU"/>
        </w:rPr>
        <w:t>Электронный ресурс</w:t>
      </w:r>
      <w:r w:rsidRPr="006C7407">
        <w:rPr>
          <w:rFonts w:eastAsia="Calibri"/>
          <w:lang w:val="ru-RU"/>
        </w:rPr>
        <w:t xml:space="preserve">]. </w:t>
      </w:r>
      <w:r>
        <w:rPr>
          <w:rFonts w:eastAsia="Calibri"/>
          <w:lang w:val="en-US"/>
        </w:rPr>
        <w:t>URL</w:t>
      </w:r>
      <w:r w:rsidRPr="006C7407">
        <w:rPr>
          <w:rFonts w:eastAsia="Calibri"/>
          <w:lang w:val="ru-RU"/>
        </w:rPr>
        <w:t>:</w:t>
      </w:r>
      <w:r w:rsidRPr="00F11165">
        <w:rPr>
          <w:rFonts w:eastAsia="Calibri"/>
        </w:rPr>
        <w:t xml:space="preserve"> https://www.cbr.ru</w:t>
      </w:r>
    </w:p>
    <w:p w14:paraId="2BDE2A67"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Грибов В.Д., Грузинов В.П., Кузьменко В.А. Экономика организации (предприятия). Учебник (СПО). М.: КНОРУС, 2018.- 448 с.</w:t>
      </w:r>
    </w:p>
    <w:p w14:paraId="050D7DB3"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proofErr w:type="spellStart"/>
      <w:r w:rsidRPr="00F11165">
        <w:rPr>
          <w:rFonts w:eastAsia="Calibri"/>
        </w:rPr>
        <w:t>Мокий</w:t>
      </w:r>
      <w:proofErr w:type="spellEnd"/>
      <w:r w:rsidRPr="00F11165">
        <w:rPr>
          <w:rFonts w:eastAsia="Calibri"/>
        </w:rPr>
        <w:t xml:space="preserve"> М.С.,</w:t>
      </w:r>
      <w:r>
        <w:rPr>
          <w:rFonts w:eastAsia="Calibri"/>
        </w:rPr>
        <w:t xml:space="preserve"> </w:t>
      </w:r>
      <w:r w:rsidRPr="00F11165">
        <w:rPr>
          <w:rFonts w:eastAsia="Calibri"/>
        </w:rPr>
        <w:t>Экономика организации. Учебник и практикум (СПО). М.:</w:t>
      </w:r>
      <w:proofErr w:type="spellStart"/>
      <w:r w:rsidRPr="00F11165">
        <w:rPr>
          <w:rFonts w:eastAsia="Calibri"/>
        </w:rPr>
        <w:t>Юрайт</w:t>
      </w:r>
      <w:proofErr w:type="spellEnd"/>
      <w:r w:rsidRPr="00F11165">
        <w:rPr>
          <w:rFonts w:eastAsia="Calibri"/>
        </w:rPr>
        <w:t xml:space="preserve">, 2019.- 284 с. </w:t>
      </w:r>
    </w:p>
    <w:p w14:paraId="719BEC0E" w14:textId="77777777" w:rsidR="001C2181" w:rsidRPr="00F11165" w:rsidRDefault="001C2181" w:rsidP="001C2181">
      <w:pPr>
        <w:pStyle w:val="a9"/>
        <w:numPr>
          <w:ilvl w:val="0"/>
          <w:numId w:val="23"/>
        </w:numPr>
        <w:tabs>
          <w:tab w:val="left" w:pos="993"/>
        </w:tabs>
        <w:spacing w:before="0" w:after="0" w:line="276" w:lineRule="auto"/>
        <w:ind w:left="0" w:firstLine="709"/>
        <w:jc w:val="both"/>
      </w:pPr>
      <w:proofErr w:type="spellStart"/>
      <w:r w:rsidRPr="00F11165">
        <w:rPr>
          <w:rFonts w:eastAsia="Calibri"/>
        </w:rPr>
        <w:t>Шаркова</w:t>
      </w:r>
      <w:proofErr w:type="spellEnd"/>
      <w:r w:rsidRPr="00F11165">
        <w:rPr>
          <w:rFonts w:eastAsia="Calibri"/>
        </w:rPr>
        <w:t xml:space="preserve"> А.В. Пол общей ред. д.э.н., проф. </w:t>
      </w:r>
      <w:proofErr w:type="spellStart"/>
      <w:r w:rsidRPr="00F11165">
        <w:rPr>
          <w:rFonts w:eastAsia="Calibri"/>
        </w:rPr>
        <w:t>Эскиндарова</w:t>
      </w:r>
      <w:proofErr w:type="spellEnd"/>
      <w:r w:rsidRPr="00F11165">
        <w:rPr>
          <w:rFonts w:eastAsia="Calibri"/>
        </w:rPr>
        <w:t xml:space="preserve"> М.А. Словарь финансово-экономических терминов. М.: изд.-торг. корпорация Дашков и Ко, 2020 – 1168 с.</w:t>
      </w:r>
    </w:p>
    <w:p w14:paraId="05BBBF7D"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Конституция Российской Федерации от 12.12.1993 (с поправками от 03.07.2020).</w:t>
      </w:r>
    </w:p>
    <w:p w14:paraId="0EADCF31" w14:textId="77777777" w:rsidR="001C2181" w:rsidRPr="00F11165" w:rsidRDefault="001C2181" w:rsidP="001C2181">
      <w:pPr>
        <w:pStyle w:val="a9"/>
        <w:numPr>
          <w:ilvl w:val="0"/>
          <w:numId w:val="23"/>
        </w:numPr>
        <w:tabs>
          <w:tab w:val="left" w:pos="993"/>
        </w:tabs>
        <w:spacing w:before="0" w:after="0" w:line="276" w:lineRule="auto"/>
        <w:ind w:left="0" w:firstLine="709"/>
        <w:jc w:val="both"/>
      </w:pPr>
      <w:r w:rsidRPr="00F11165">
        <w:t>Бюджетный кодекс Российской Федерации от 31.07.1998 № 145-ФЗ ( ред. от 30.04.2021).</w:t>
      </w:r>
    </w:p>
    <w:p w14:paraId="3CF247CB" w14:textId="24BF565C" w:rsidR="001C2181" w:rsidRPr="00F11165" w:rsidRDefault="001C2181" w:rsidP="001C2181">
      <w:pPr>
        <w:pStyle w:val="a9"/>
        <w:numPr>
          <w:ilvl w:val="0"/>
          <w:numId w:val="23"/>
        </w:numPr>
        <w:tabs>
          <w:tab w:val="left" w:pos="993"/>
        </w:tabs>
        <w:spacing w:before="0" w:after="0" w:line="276" w:lineRule="auto"/>
        <w:ind w:left="0" w:firstLine="709"/>
        <w:jc w:val="both"/>
      </w:pPr>
      <w:r w:rsidRPr="00F11165">
        <w:t>Гражданский кодекс Российской</w:t>
      </w:r>
      <w:r w:rsidR="00873928">
        <w:t xml:space="preserve"> Федерации (часть первая от 30.11.1994 </w:t>
      </w:r>
      <w:r w:rsidR="00873928">
        <w:rPr>
          <w:lang w:val="ru-RU"/>
        </w:rPr>
        <w:t>№</w:t>
      </w:r>
      <w:r w:rsidRPr="00F11165">
        <w:t xml:space="preserve"> 51 -ФЗ (ред. от 09.03.202</w:t>
      </w:r>
      <w:r w:rsidR="00873928">
        <w:t xml:space="preserve">1), часть вторая от 26.01.1996 </w:t>
      </w:r>
      <w:r w:rsidR="00873928">
        <w:rPr>
          <w:lang w:val="ru-RU"/>
        </w:rPr>
        <w:t>№</w:t>
      </w:r>
      <w:r w:rsidRPr="00F11165">
        <w:t xml:space="preserve"> 14-ФЗ,</w:t>
      </w:r>
      <w:r>
        <w:t xml:space="preserve"> </w:t>
      </w:r>
      <w:r w:rsidR="00873928">
        <w:t xml:space="preserve">часть третья от 26.11.2001 </w:t>
      </w:r>
      <w:r w:rsidR="00873928">
        <w:rPr>
          <w:lang w:val="ru-RU"/>
        </w:rPr>
        <w:t>№</w:t>
      </w:r>
      <w:r w:rsidRPr="00F11165">
        <w:t xml:space="preserve"> 146-ФЗ и</w:t>
      </w:r>
      <w:r>
        <w:t xml:space="preserve"> </w:t>
      </w:r>
      <w:r w:rsidRPr="00F11165">
        <w:t>часть четвертая от 18.12.2006 N 230-ФЗ) (с изменениями и дополнениями).</w:t>
      </w:r>
    </w:p>
    <w:p w14:paraId="35B90B0B" w14:textId="232C8478" w:rsidR="001C2181" w:rsidRPr="00F11165" w:rsidRDefault="001C2181" w:rsidP="001C2181">
      <w:pPr>
        <w:pStyle w:val="a9"/>
        <w:numPr>
          <w:ilvl w:val="0"/>
          <w:numId w:val="23"/>
        </w:numPr>
        <w:tabs>
          <w:tab w:val="left" w:pos="993"/>
        </w:tabs>
        <w:spacing w:before="0" w:after="0" w:line="276" w:lineRule="auto"/>
        <w:ind w:left="0" w:firstLine="709"/>
        <w:jc w:val="both"/>
      </w:pPr>
      <w:r w:rsidRPr="00F11165">
        <w:t>Налоговый кодекс Российской Федерац</w:t>
      </w:r>
      <w:r w:rsidR="00873928">
        <w:t xml:space="preserve">ии (часть первая от 31.07.1998 </w:t>
      </w:r>
      <w:r w:rsidR="00873928">
        <w:rPr>
          <w:lang w:val="ru-RU"/>
        </w:rPr>
        <w:t>№</w:t>
      </w:r>
      <w:r w:rsidRPr="00F11165">
        <w:t xml:space="preserve"> 146-ФЗ и часть вторая от 05.08.2000 N 117-ФЗ) (ред. от 20.04.2021).</w:t>
      </w:r>
    </w:p>
    <w:p w14:paraId="16E965BD"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Трудовой кодекс Российской Федерации от 30.12.2001 № 197-ФЗ (ред. от 30.04.2021)</w:t>
      </w:r>
    </w:p>
    <w:p w14:paraId="12F0B4BE"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24.07.09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(с изменениями и дополнениями от 31.10.2019).</w:t>
      </w:r>
    </w:p>
    <w:p w14:paraId="37528F87"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05.04.13 № 44-ФЗ «О контрактной системе в сфере закупок товаров, работ, услуг для обеспечения государственных и муниципальных нужд» (ред. от 30.04.2021).</w:t>
      </w:r>
    </w:p>
    <w:p w14:paraId="7558F1DA"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25.02.99 № 39-ФЗ «Об инвестиционной деятельности в Российской Федерации, осуществляемой в форме капитальных вложений» (ред. от 08.12.2020).</w:t>
      </w:r>
    </w:p>
    <w:p w14:paraId="704320CB"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9.07.99 № 160-ФЗ «Об иностранных инвестициях в Российской Федерации» (ред. от 31.05.2018).</w:t>
      </w:r>
    </w:p>
    <w:p w14:paraId="5A4DFB77"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8.02.98 № 14-ФЗ «Об обществах с ограниченной ответственностью» (ред. от 31.07.2020,</w:t>
      </w:r>
      <w:r>
        <w:rPr>
          <w:rFonts w:eastAsia="Calibri"/>
        </w:rPr>
        <w:t xml:space="preserve"> </w:t>
      </w:r>
      <w:r w:rsidRPr="00F11165">
        <w:rPr>
          <w:rFonts w:eastAsia="Calibri"/>
        </w:rPr>
        <w:t>с изм. от 24.02.2021).</w:t>
      </w:r>
    </w:p>
    <w:p w14:paraId="7CB4D779"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29.10.98 № 164-ФЗ «О финансовой аренде (лизинге)» (ред. от 16.10.2017).</w:t>
      </w:r>
    </w:p>
    <w:p w14:paraId="40BB3598"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26.12.95 № 208-ФЗ «Об акционерных обществах» (ред.</w:t>
      </w:r>
      <w:r>
        <w:rPr>
          <w:rFonts w:eastAsia="Calibri"/>
        </w:rPr>
        <w:t xml:space="preserve"> </w:t>
      </w:r>
      <w:r w:rsidRPr="00F11165">
        <w:rPr>
          <w:rFonts w:eastAsia="Calibri"/>
        </w:rPr>
        <w:t>от 31.07.2020)</w:t>
      </w:r>
    </w:p>
    <w:p w14:paraId="6903CCC7" w14:textId="77777777" w:rsidR="001C2181" w:rsidRPr="00F11165"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 xml:space="preserve">Закон Российской Федерации от 27.11.92 № 4015-1 «Об организации страхового дела в Российской Федерации» (ред. от 30.12.2020). </w:t>
      </w:r>
    </w:p>
    <w:p w14:paraId="51D3CFD9" w14:textId="77777777" w:rsidR="001C2181" w:rsidRDefault="001C2181" w:rsidP="001C2181">
      <w:pPr>
        <w:pStyle w:val="a9"/>
        <w:numPr>
          <w:ilvl w:val="0"/>
          <w:numId w:val="23"/>
        </w:numPr>
        <w:tabs>
          <w:tab w:val="left" w:pos="993"/>
        </w:tabs>
        <w:spacing w:before="0" w:after="0" w:line="276" w:lineRule="auto"/>
        <w:ind w:left="0" w:firstLine="709"/>
        <w:jc w:val="both"/>
        <w:rPr>
          <w:rFonts w:eastAsia="Calibri"/>
        </w:rPr>
      </w:pPr>
      <w:r w:rsidRPr="00F11165">
        <w:rPr>
          <w:rFonts w:eastAsia="Calibri"/>
        </w:rPr>
        <w:t>Федеральный закон от 02.12.90 № 395-1 «О банках и банковской деятельности» (ред. От 30.12.2020).</w:t>
      </w:r>
    </w:p>
    <w:p w14:paraId="45D9A4B4" w14:textId="77777777" w:rsidR="001C2181" w:rsidRPr="004330E0" w:rsidRDefault="001C2181" w:rsidP="001C2181">
      <w:pPr>
        <w:pStyle w:val="a9"/>
        <w:numPr>
          <w:ilvl w:val="0"/>
          <w:numId w:val="23"/>
        </w:numPr>
        <w:pBdr>
          <w:top w:val="nil"/>
          <w:left w:val="nil"/>
          <w:bottom w:val="nil"/>
          <w:right w:val="nil"/>
          <w:between w:val="nil"/>
          <w:bar w:val="nil"/>
        </w:pBdr>
        <w:spacing w:before="0" w:after="0" w:line="276" w:lineRule="auto"/>
        <w:ind w:left="0" w:firstLine="709"/>
        <w:jc w:val="both"/>
        <w:rPr>
          <w:rFonts w:eastAsia="Calibri"/>
          <w:color w:val="000000"/>
          <w:u w:color="000000"/>
          <w:bdr w:val="nil"/>
        </w:rPr>
      </w:pPr>
      <w:proofErr w:type="spellStart"/>
      <w:r w:rsidRPr="004330E0">
        <w:rPr>
          <w:rFonts w:eastAsia="Calibri"/>
          <w:color w:val="000000"/>
          <w:u w:color="000000"/>
          <w:bdr w:val="nil"/>
        </w:rPr>
        <w:t>Чечевицына</w:t>
      </w:r>
      <w:proofErr w:type="spellEnd"/>
      <w:r w:rsidRPr="004330E0">
        <w:rPr>
          <w:rFonts w:eastAsia="Calibri"/>
          <w:color w:val="000000"/>
          <w:u w:color="000000"/>
          <w:bdr w:val="nil"/>
        </w:rPr>
        <w:t xml:space="preserve"> Л.Н., Экономика организации: практикум. Учебное пособие (СПО). Ростов н/Д. Феникс, 2015. – 256 с.</w:t>
      </w:r>
    </w:p>
    <w:p w14:paraId="4990644F" w14:textId="77777777" w:rsidR="001C2181" w:rsidRPr="006C7407" w:rsidRDefault="001C2181" w:rsidP="001C2181">
      <w:pPr>
        <w:pBdr>
          <w:top w:val="nil"/>
          <w:left w:val="nil"/>
          <w:bottom w:val="nil"/>
          <w:right w:val="nil"/>
          <w:between w:val="nil"/>
          <w:bar w:val="nil"/>
        </w:pBdr>
        <w:tabs>
          <w:tab w:val="left" w:pos="0"/>
        </w:tabs>
        <w:spacing w:line="276" w:lineRule="auto"/>
        <w:ind w:left="360" w:right="-143"/>
        <w:jc w:val="both"/>
        <w:rPr>
          <w:b/>
          <w:bCs/>
        </w:rPr>
      </w:pPr>
    </w:p>
    <w:p w14:paraId="4364F926" w14:textId="77777777" w:rsidR="001C2181" w:rsidRPr="004330E0" w:rsidRDefault="001C2181" w:rsidP="001C2181">
      <w:pPr>
        <w:pBdr>
          <w:top w:val="nil"/>
          <w:left w:val="nil"/>
          <w:bottom w:val="nil"/>
          <w:right w:val="nil"/>
          <w:between w:val="nil"/>
          <w:bar w:val="nil"/>
        </w:pBdr>
        <w:tabs>
          <w:tab w:val="left" w:pos="0"/>
        </w:tabs>
        <w:spacing w:line="276" w:lineRule="auto"/>
        <w:ind w:left="-142" w:right="-143"/>
        <w:jc w:val="center"/>
        <w:rPr>
          <w:b/>
          <w:bCs/>
        </w:rPr>
      </w:pPr>
      <w:r>
        <w:rPr>
          <w:b/>
          <w:bCs/>
        </w:rPr>
        <w:t xml:space="preserve">4. </w:t>
      </w:r>
      <w:r w:rsidRPr="004330E0">
        <w:rPr>
          <w:b/>
          <w:bCs/>
        </w:rPr>
        <w:t xml:space="preserve">КОНТРОЛЬ И ОЦЕНКА РЕЗУЛЬТАТОВ ОСВОЕНИЯ </w:t>
      </w:r>
      <w:r>
        <w:rPr>
          <w:b/>
          <w:bCs/>
        </w:rPr>
        <w:br/>
      </w:r>
      <w:r w:rsidRPr="004330E0">
        <w:rPr>
          <w:b/>
          <w:bCs/>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4252"/>
        <w:gridCol w:w="2546"/>
      </w:tblGrid>
      <w:tr w:rsidR="001C2181" w:rsidRPr="004330E0" w14:paraId="2160A947" w14:textId="77777777" w:rsidTr="00803109">
        <w:trPr>
          <w:trHeight w:val="397"/>
          <w:tblHeader/>
        </w:trPr>
        <w:tc>
          <w:tcPr>
            <w:tcW w:w="1363" w:type="pct"/>
            <w:vAlign w:val="center"/>
          </w:tcPr>
          <w:p w14:paraId="13B70777" w14:textId="77777777" w:rsidR="001C2181" w:rsidRPr="004330E0" w:rsidRDefault="001C2181" w:rsidP="00803109">
            <w:pPr>
              <w:pStyle w:val="af1"/>
              <w:spacing w:line="276" w:lineRule="auto"/>
            </w:pPr>
            <w:r w:rsidRPr="004330E0">
              <w:t>Результаты обучения</w:t>
            </w:r>
          </w:p>
        </w:tc>
        <w:tc>
          <w:tcPr>
            <w:tcW w:w="2275" w:type="pct"/>
            <w:vAlign w:val="center"/>
          </w:tcPr>
          <w:p w14:paraId="6FA61FD8" w14:textId="77777777" w:rsidR="001C2181" w:rsidRPr="004330E0" w:rsidRDefault="001C2181" w:rsidP="00803109">
            <w:pPr>
              <w:pStyle w:val="af1"/>
              <w:spacing w:line="276" w:lineRule="auto"/>
            </w:pPr>
            <w:r w:rsidRPr="004330E0">
              <w:t>Критерии оценки</w:t>
            </w:r>
          </w:p>
        </w:tc>
        <w:tc>
          <w:tcPr>
            <w:tcW w:w="1362" w:type="pct"/>
            <w:vAlign w:val="center"/>
          </w:tcPr>
          <w:p w14:paraId="53208379" w14:textId="77777777" w:rsidR="001C2181" w:rsidRPr="004330E0" w:rsidRDefault="001C2181" w:rsidP="00803109">
            <w:pPr>
              <w:pStyle w:val="af1"/>
              <w:spacing w:line="276" w:lineRule="auto"/>
            </w:pPr>
            <w:r w:rsidRPr="004330E0">
              <w:t>Методы оценки</w:t>
            </w:r>
          </w:p>
        </w:tc>
      </w:tr>
      <w:tr w:rsidR="001C2181" w:rsidRPr="004330E0" w14:paraId="13C0823F" w14:textId="77777777" w:rsidTr="00803109">
        <w:tc>
          <w:tcPr>
            <w:tcW w:w="5000" w:type="pct"/>
            <w:gridSpan w:val="3"/>
          </w:tcPr>
          <w:p w14:paraId="144AC6FD" w14:textId="77777777" w:rsidR="001C2181" w:rsidRPr="004330E0" w:rsidRDefault="001C2181" w:rsidP="00803109">
            <w:pPr>
              <w:pStyle w:val="af"/>
              <w:spacing w:before="120" w:after="120" w:line="276" w:lineRule="auto"/>
              <w:rPr>
                <w:b/>
              </w:rPr>
            </w:pPr>
            <w:r w:rsidRPr="004330E0">
              <w:rPr>
                <w:b/>
              </w:rPr>
              <w:t>Перечень знаний, осваиваемых в рамках дисциплины</w:t>
            </w:r>
          </w:p>
        </w:tc>
      </w:tr>
      <w:tr w:rsidR="001C2181" w:rsidRPr="004330E0" w14:paraId="0B3C078C" w14:textId="77777777" w:rsidTr="00803109">
        <w:tc>
          <w:tcPr>
            <w:tcW w:w="1363" w:type="pct"/>
          </w:tcPr>
          <w:p w14:paraId="5B51766A" w14:textId="77777777" w:rsidR="001C2181" w:rsidRPr="004330E0" w:rsidRDefault="001C2181" w:rsidP="00803109">
            <w:pPr>
              <w:pStyle w:val="af"/>
              <w:spacing w:line="276" w:lineRule="auto"/>
            </w:pPr>
            <w:r w:rsidRPr="004330E0">
              <w:t>сущность организации как основного звена национальной экономики</w:t>
            </w:r>
          </w:p>
        </w:tc>
        <w:tc>
          <w:tcPr>
            <w:tcW w:w="2275" w:type="pct"/>
          </w:tcPr>
          <w:p w14:paraId="5F389DF1" w14:textId="77777777" w:rsidR="001C2181" w:rsidRPr="004330E0" w:rsidRDefault="001C2181" w:rsidP="00873928">
            <w:pPr>
              <w:pStyle w:val="af"/>
              <w:spacing w:line="276" w:lineRule="auto"/>
              <w:jc w:val="both"/>
            </w:pPr>
            <w:r w:rsidRPr="004330E0">
              <w:t>Правильность понимания роли и места организации.</w:t>
            </w:r>
          </w:p>
          <w:p w14:paraId="1A1013CD" w14:textId="77777777" w:rsidR="001C2181" w:rsidRPr="004330E0" w:rsidRDefault="001C2181" w:rsidP="00873928">
            <w:pPr>
              <w:pStyle w:val="af"/>
              <w:spacing w:line="276" w:lineRule="auto"/>
              <w:jc w:val="both"/>
            </w:pPr>
            <w:r w:rsidRPr="004330E0">
              <w:t xml:space="preserve"> 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75D44C80" w14:textId="77777777" w:rsidR="001C2181" w:rsidRPr="004330E0" w:rsidRDefault="001C2181" w:rsidP="00873928">
            <w:pPr>
              <w:pStyle w:val="af"/>
              <w:spacing w:line="276" w:lineRule="auto"/>
              <w:jc w:val="both"/>
            </w:pPr>
            <w:r w:rsidRPr="004330E0">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6C87D112" w14:textId="77777777" w:rsidR="001C2181" w:rsidRPr="004330E0" w:rsidRDefault="001C2181" w:rsidP="00873928">
            <w:pPr>
              <w:pStyle w:val="af"/>
              <w:spacing w:line="276" w:lineRule="auto"/>
              <w:jc w:val="both"/>
            </w:pPr>
            <w:r w:rsidRPr="004330E0">
              <w:t>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316C8212" w14:textId="77777777" w:rsidR="001C2181" w:rsidRPr="004330E0" w:rsidRDefault="001C2181" w:rsidP="00873928">
            <w:pPr>
              <w:pStyle w:val="af"/>
              <w:spacing w:line="276" w:lineRule="auto"/>
              <w:jc w:val="both"/>
            </w:pPr>
            <w:r w:rsidRPr="004330E0">
              <w:t>Оценка «2» - «неудовлетворительно» ставится, если обучающийся обнаруживает</w:t>
            </w:r>
          </w:p>
          <w:p w14:paraId="2AC6C0FC" w14:textId="77777777" w:rsidR="001C2181" w:rsidRPr="004330E0" w:rsidRDefault="001C2181" w:rsidP="00873928">
            <w:pPr>
              <w:pStyle w:val="af"/>
              <w:spacing w:line="276" w:lineRule="auto"/>
              <w:jc w:val="both"/>
            </w:pPr>
            <w:r w:rsidRPr="004330E0">
              <w:t>незнание большей части соответствующего вопроса, допускает ошибки в формулировке определений и правил, искажающие их смысл, беспорядочно</w:t>
            </w:r>
          </w:p>
          <w:p w14:paraId="25E65239" w14:textId="77777777" w:rsidR="001C2181" w:rsidRPr="004330E0" w:rsidRDefault="001C2181" w:rsidP="00873928">
            <w:pPr>
              <w:pStyle w:val="af"/>
              <w:spacing w:line="276" w:lineRule="auto"/>
              <w:jc w:val="both"/>
            </w:pPr>
            <w:r w:rsidRPr="004330E0">
              <w:t>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tc>
        <w:tc>
          <w:tcPr>
            <w:tcW w:w="1362" w:type="pct"/>
          </w:tcPr>
          <w:p w14:paraId="0FED23E9" w14:textId="77777777" w:rsidR="001C2181" w:rsidRPr="004330E0" w:rsidRDefault="001C2181" w:rsidP="00803109">
            <w:pPr>
              <w:pStyle w:val="af"/>
              <w:spacing w:line="276" w:lineRule="auto"/>
            </w:pPr>
            <w:r w:rsidRPr="004330E0">
              <w:t>Экзамен</w:t>
            </w:r>
          </w:p>
          <w:p w14:paraId="178754E6" w14:textId="77777777" w:rsidR="001C2181" w:rsidRPr="004330E0" w:rsidRDefault="001C2181" w:rsidP="00803109">
            <w:pPr>
              <w:pStyle w:val="af"/>
              <w:spacing w:line="276" w:lineRule="auto"/>
            </w:pPr>
            <w:r w:rsidRPr="004330E0">
              <w:t>Оценка по результатам устного опроса</w:t>
            </w:r>
          </w:p>
          <w:p w14:paraId="3DD0B852" w14:textId="77777777" w:rsidR="001C2181" w:rsidRPr="004330E0" w:rsidRDefault="001C2181" w:rsidP="00803109">
            <w:pPr>
              <w:pStyle w:val="af"/>
              <w:spacing w:line="276" w:lineRule="auto"/>
            </w:pPr>
          </w:p>
        </w:tc>
      </w:tr>
      <w:tr w:rsidR="001C2181" w:rsidRPr="004330E0" w14:paraId="309FB32E" w14:textId="77777777" w:rsidTr="00803109">
        <w:tc>
          <w:tcPr>
            <w:tcW w:w="1363" w:type="pct"/>
          </w:tcPr>
          <w:p w14:paraId="18FA2C9A" w14:textId="77777777" w:rsidR="001C2181" w:rsidRPr="004330E0" w:rsidRDefault="001C2181" w:rsidP="00803109">
            <w:pPr>
              <w:pStyle w:val="af"/>
              <w:spacing w:line="276" w:lineRule="auto"/>
            </w:pPr>
            <w:r w:rsidRPr="004330E0">
              <w:t>виды юридических лиц и их классификация по различным признакам</w:t>
            </w:r>
          </w:p>
        </w:tc>
        <w:tc>
          <w:tcPr>
            <w:tcW w:w="2275" w:type="pct"/>
          </w:tcPr>
          <w:p w14:paraId="508DBFE6" w14:textId="77777777" w:rsidR="001C2181" w:rsidRPr="004330E0" w:rsidRDefault="001C2181" w:rsidP="00873928">
            <w:pPr>
              <w:pStyle w:val="af"/>
              <w:spacing w:line="276" w:lineRule="auto"/>
              <w:jc w:val="both"/>
            </w:pPr>
            <w:r w:rsidRPr="004330E0">
              <w:t>Правильность понимания признаков юридического лица, умение распознавать отдельные виды юридических лиц</w:t>
            </w:r>
          </w:p>
        </w:tc>
        <w:tc>
          <w:tcPr>
            <w:tcW w:w="1362" w:type="pct"/>
          </w:tcPr>
          <w:p w14:paraId="6907BDFB" w14:textId="77777777" w:rsidR="001C2181" w:rsidRPr="004330E0" w:rsidRDefault="001C2181" w:rsidP="00803109">
            <w:pPr>
              <w:pStyle w:val="af"/>
              <w:spacing w:line="276" w:lineRule="auto"/>
            </w:pPr>
            <w:r w:rsidRPr="004330E0">
              <w:t>Экзамен</w:t>
            </w:r>
          </w:p>
          <w:p w14:paraId="691047CF" w14:textId="77777777" w:rsidR="001C2181" w:rsidRPr="004330E0" w:rsidRDefault="001C2181" w:rsidP="00803109">
            <w:pPr>
              <w:pStyle w:val="af"/>
              <w:spacing w:line="276" w:lineRule="auto"/>
            </w:pPr>
            <w:r w:rsidRPr="004330E0">
              <w:t>Оценка по результатам интеллектуальной викторины. Оценка по результатам самостоятельной работы студентов.</w:t>
            </w:r>
          </w:p>
        </w:tc>
      </w:tr>
      <w:tr w:rsidR="001C2181" w:rsidRPr="004330E0" w14:paraId="5785D5A6" w14:textId="77777777" w:rsidTr="00803109">
        <w:trPr>
          <w:trHeight w:val="292"/>
        </w:trPr>
        <w:tc>
          <w:tcPr>
            <w:tcW w:w="1363" w:type="pct"/>
          </w:tcPr>
          <w:p w14:paraId="79A9C386" w14:textId="77777777" w:rsidR="001C2181" w:rsidRPr="004330E0" w:rsidRDefault="001C2181" w:rsidP="00873928">
            <w:pPr>
              <w:pStyle w:val="af"/>
              <w:spacing w:line="276" w:lineRule="auto"/>
            </w:pPr>
            <w:r w:rsidRPr="004330E0">
              <w:t>основные формы предпринимательства</w:t>
            </w:r>
          </w:p>
        </w:tc>
        <w:tc>
          <w:tcPr>
            <w:tcW w:w="2275" w:type="pct"/>
          </w:tcPr>
          <w:p w14:paraId="00BEE764" w14:textId="77777777" w:rsidR="001C2181" w:rsidRPr="004330E0" w:rsidRDefault="001C2181" w:rsidP="00873928">
            <w:pPr>
              <w:pStyle w:val="af"/>
              <w:spacing w:line="276" w:lineRule="auto"/>
            </w:pPr>
            <w:r w:rsidRPr="004330E0">
              <w:t>Правильность отнесения предпринимательства к производственному, финансовому или коммерческому. Правильность отнесения организации к малому бизнесу.</w:t>
            </w:r>
          </w:p>
          <w:p w14:paraId="36BF969C" w14:textId="77777777" w:rsidR="001C2181" w:rsidRPr="004330E0" w:rsidRDefault="001C2181" w:rsidP="00873928">
            <w:pPr>
              <w:pStyle w:val="af"/>
              <w:spacing w:line="276" w:lineRule="auto"/>
            </w:pPr>
            <w:r w:rsidRPr="004330E0">
              <w:t>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6F01A9C0" w14:textId="77777777" w:rsidR="001C2181" w:rsidRPr="004330E0" w:rsidRDefault="001C2181" w:rsidP="00873928">
            <w:pPr>
              <w:pStyle w:val="af"/>
              <w:spacing w:line="276" w:lineRule="auto"/>
            </w:pPr>
            <w:r w:rsidRPr="004330E0">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2DDA1034" w14:textId="77777777" w:rsidR="001C2181" w:rsidRPr="004330E0" w:rsidRDefault="001C2181" w:rsidP="00873928">
            <w:pPr>
              <w:pStyle w:val="af"/>
              <w:spacing w:line="276" w:lineRule="auto"/>
            </w:pPr>
            <w:r w:rsidRPr="004330E0">
              <w:t>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21AC72A2" w14:textId="77777777" w:rsidR="001C2181" w:rsidRPr="004330E0" w:rsidRDefault="001C2181" w:rsidP="00873928">
            <w:pPr>
              <w:pStyle w:val="af"/>
              <w:spacing w:line="276" w:lineRule="auto"/>
            </w:pPr>
            <w:r w:rsidRPr="004330E0">
              <w:t>Оценка «2» -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tc>
        <w:tc>
          <w:tcPr>
            <w:tcW w:w="1362" w:type="pct"/>
          </w:tcPr>
          <w:p w14:paraId="6FB67F39" w14:textId="77777777" w:rsidR="001C2181" w:rsidRPr="004330E0" w:rsidRDefault="001C2181" w:rsidP="00873928">
            <w:pPr>
              <w:pStyle w:val="af"/>
              <w:spacing w:line="276" w:lineRule="auto"/>
            </w:pPr>
            <w:r w:rsidRPr="004330E0">
              <w:t>Экзамен</w:t>
            </w:r>
          </w:p>
          <w:p w14:paraId="473BADC2" w14:textId="77777777" w:rsidR="001C2181" w:rsidRPr="004330E0" w:rsidRDefault="001C2181" w:rsidP="00873928">
            <w:pPr>
              <w:pStyle w:val="af"/>
              <w:spacing w:line="276" w:lineRule="auto"/>
            </w:pPr>
            <w:r w:rsidRPr="004330E0">
              <w:t>Оценка по результатам письменного опроса</w:t>
            </w:r>
          </w:p>
        </w:tc>
      </w:tr>
      <w:tr w:rsidR="001C2181" w:rsidRPr="004330E0" w14:paraId="4F454EC2" w14:textId="77777777" w:rsidTr="00803109">
        <w:tc>
          <w:tcPr>
            <w:tcW w:w="1363" w:type="pct"/>
          </w:tcPr>
          <w:p w14:paraId="446229E8" w14:textId="77777777" w:rsidR="001C2181" w:rsidRPr="004330E0" w:rsidRDefault="001C2181" w:rsidP="00873928">
            <w:pPr>
              <w:pStyle w:val="af"/>
              <w:spacing w:line="276" w:lineRule="auto"/>
            </w:pPr>
            <w:r w:rsidRPr="004330E0">
              <w:t>основы организации производственного процесса и бизнес-планирования, Внешняя и внутренняя среда организации</w:t>
            </w:r>
          </w:p>
        </w:tc>
        <w:tc>
          <w:tcPr>
            <w:tcW w:w="2275" w:type="pct"/>
          </w:tcPr>
          <w:p w14:paraId="04EE72A4" w14:textId="77777777" w:rsidR="001C2181" w:rsidRPr="004330E0" w:rsidRDefault="001C2181" w:rsidP="00873928">
            <w:pPr>
              <w:pStyle w:val="af"/>
              <w:spacing w:line="276" w:lineRule="auto"/>
            </w:pPr>
            <w:r w:rsidRPr="004330E0">
              <w:t>85 -100% правильных ответов – «отлично»</w:t>
            </w:r>
          </w:p>
          <w:p w14:paraId="4AB0AA63" w14:textId="77777777" w:rsidR="001C2181" w:rsidRPr="004330E0" w:rsidRDefault="001C2181" w:rsidP="00873928">
            <w:pPr>
              <w:pStyle w:val="af"/>
              <w:spacing w:line="276" w:lineRule="auto"/>
            </w:pPr>
            <w:r w:rsidRPr="004330E0">
              <w:t>69 -84% правильных ответов – «хорошо»</w:t>
            </w:r>
          </w:p>
          <w:p w14:paraId="76856344" w14:textId="77777777" w:rsidR="001C2181" w:rsidRPr="004330E0" w:rsidRDefault="001C2181" w:rsidP="00873928">
            <w:pPr>
              <w:pStyle w:val="af"/>
              <w:spacing w:line="276" w:lineRule="auto"/>
            </w:pPr>
            <w:r w:rsidRPr="004330E0">
              <w:t>51- 68% правильных ответов – «удовлетворительно»</w:t>
            </w:r>
          </w:p>
          <w:p w14:paraId="763E1698" w14:textId="77777777" w:rsidR="001C2181" w:rsidRPr="004330E0" w:rsidRDefault="001C2181" w:rsidP="00873928">
            <w:pPr>
              <w:pStyle w:val="af"/>
              <w:spacing w:line="276" w:lineRule="auto"/>
            </w:pPr>
            <w:r w:rsidRPr="004330E0">
              <w:t>50% и менее – «неудовлетворительно»</w:t>
            </w:r>
          </w:p>
        </w:tc>
        <w:tc>
          <w:tcPr>
            <w:tcW w:w="1362" w:type="pct"/>
          </w:tcPr>
          <w:p w14:paraId="46F5BED4" w14:textId="77777777" w:rsidR="001C2181" w:rsidRPr="004330E0" w:rsidRDefault="001C2181" w:rsidP="00873928">
            <w:pPr>
              <w:pStyle w:val="af"/>
              <w:spacing w:line="276" w:lineRule="auto"/>
            </w:pPr>
            <w:r w:rsidRPr="004330E0">
              <w:t>Экзамен</w:t>
            </w:r>
          </w:p>
          <w:p w14:paraId="5CA69D5C" w14:textId="77777777" w:rsidR="001C2181" w:rsidRPr="004330E0" w:rsidRDefault="001C2181" w:rsidP="00873928">
            <w:pPr>
              <w:pStyle w:val="af"/>
              <w:spacing w:line="276" w:lineRule="auto"/>
            </w:pPr>
            <w:r w:rsidRPr="004330E0">
              <w:t xml:space="preserve">Тестирование. </w:t>
            </w:r>
          </w:p>
          <w:p w14:paraId="7EEFC429" w14:textId="77777777" w:rsidR="001C2181" w:rsidRPr="004330E0" w:rsidRDefault="001C2181" w:rsidP="00873928">
            <w:pPr>
              <w:pStyle w:val="af"/>
              <w:spacing w:line="276" w:lineRule="auto"/>
            </w:pPr>
            <w:r w:rsidRPr="004330E0">
              <w:t xml:space="preserve">Оценка по результатам самостоятельной работы студентов </w:t>
            </w:r>
          </w:p>
        </w:tc>
      </w:tr>
      <w:tr w:rsidR="001C2181" w:rsidRPr="004330E0" w14:paraId="157C936F" w14:textId="77777777" w:rsidTr="00803109">
        <w:tc>
          <w:tcPr>
            <w:tcW w:w="1363" w:type="pct"/>
          </w:tcPr>
          <w:p w14:paraId="30EB37AD" w14:textId="77777777" w:rsidR="001C2181" w:rsidRPr="004330E0" w:rsidRDefault="001C2181" w:rsidP="00873928">
            <w:pPr>
              <w:pStyle w:val="af"/>
              <w:spacing w:line="276" w:lineRule="auto"/>
            </w:pPr>
            <w:r w:rsidRPr="004330E0">
              <w:t>основные показатели производственной программы организации</w:t>
            </w:r>
          </w:p>
        </w:tc>
        <w:tc>
          <w:tcPr>
            <w:tcW w:w="2275" w:type="pct"/>
          </w:tcPr>
          <w:p w14:paraId="4AC3C176" w14:textId="77777777" w:rsidR="001C2181" w:rsidRPr="004330E0" w:rsidRDefault="001C2181" w:rsidP="00873928">
            <w:pPr>
              <w:pStyle w:val="af"/>
              <w:spacing w:line="276" w:lineRule="auto"/>
            </w:pPr>
            <w:r w:rsidRPr="004330E0">
              <w:t>Знание основных показателей производственной программы и последовательности их планирования и расчета</w:t>
            </w:r>
          </w:p>
        </w:tc>
        <w:tc>
          <w:tcPr>
            <w:tcW w:w="1362" w:type="pct"/>
          </w:tcPr>
          <w:p w14:paraId="52E1AEFF" w14:textId="77777777" w:rsidR="001C2181" w:rsidRPr="004330E0" w:rsidRDefault="001C2181" w:rsidP="00873928">
            <w:pPr>
              <w:pStyle w:val="af"/>
              <w:spacing w:line="276" w:lineRule="auto"/>
            </w:pPr>
            <w:r w:rsidRPr="004330E0">
              <w:t>Экзамен</w:t>
            </w:r>
          </w:p>
          <w:p w14:paraId="37035264" w14:textId="77777777" w:rsidR="001C2181" w:rsidRPr="004330E0" w:rsidRDefault="001C2181" w:rsidP="00873928">
            <w:pPr>
              <w:pStyle w:val="af"/>
              <w:spacing w:line="276" w:lineRule="auto"/>
            </w:pPr>
            <w:r w:rsidRPr="004330E0">
              <w:t>Проверочная работа</w:t>
            </w:r>
          </w:p>
        </w:tc>
      </w:tr>
      <w:tr w:rsidR="001C2181" w:rsidRPr="004330E0" w14:paraId="0F9EF557" w14:textId="77777777" w:rsidTr="00803109">
        <w:tc>
          <w:tcPr>
            <w:tcW w:w="1363" w:type="pct"/>
          </w:tcPr>
          <w:p w14:paraId="6730B947" w14:textId="77777777" w:rsidR="001C2181" w:rsidRPr="004330E0" w:rsidRDefault="001C2181" w:rsidP="00873928">
            <w:pPr>
              <w:pStyle w:val="af"/>
              <w:spacing w:line="276" w:lineRule="auto"/>
            </w:pPr>
            <w:r w:rsidRPr="004330E0">
              <w:t>состав и структура имущества организации</w:t>
            </w:r>
          </w:p>
        </w:tc>
        <w:tc>
          <w:tcPr>
            <w:tcW w:w="2275" w:type="pct"/>
          </w:tcPr>
          <w:p w14:paraId="5340BC39" w14:textId="77777777" w:rsidR="001C2181" w:rsidRPr="004330E0" w:rsidRDefault="001C2181" w:rsidP="00873928">
            <w:pPr>
              <w:pStyle w:val="af"/>
              <w:spacing w:line="276" w:lineRule="auto"/>
            </w:pPr>
            <w:r w:rsidRPr="004330E0">
              <w:t>Точность отнесения того или иного хозяйственного объекта к определенному виду имущества организации.</w:t>
            </w:r>
          </w:p>
          <w:p w14:paraId="7581B1F7" w14:textId="77777777" w:rsidR="001C2181" w:rsidRPr="004330E0" w:rsidRDefault="001C2181" w:rsidP="00873928">
            <w:pPr>
              <w:pStyle w:val="af"/>
              <w:spacing w:line="276" w:lineRule="auto"/>
            </w:pPr>
            <w:r w:rsidRPr="004330E0">
              <w:t>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0B955A14" w14:textId="77777777" w:rsidR="001C2181" w:rsidRPr="004330E0" w:rsidRDefault="001C2181" w:rsidP="00873928">
            <w:pPr>
              <w:pStyle w:val="af"/>
              <w:spacing w:line="276" w:lineRule="auto"/>
            </w:pPr>
            <w:r w:rsidRPr="004330E0">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7BAD62CA" w14:textId="77777777" w:rsidR="001C2181" w:rsidRPr="004330E0" w:rsidRDefault="001C2181" w:rsidP="00873928">
            <w:pPr>
              <w:pStyle w:val="af"/>
              <w:spacing w:line="276" w:lineRule="auto"/>
            </w:pPr>
            <w:r w:rsidRPr="004330E0">
              <w:t>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45B3E20F" w14:textId="77777777" w:rsidR="001C2181" w:rsidRPr="004330E0" w:rsidRDefault="001C2181" w:rsidP="00873928">
            <w:pPr>
              <w:pStyle w:val="af"/>
              <w:spacing w:line="276" w:lineRule="auto"/>
            </w:pPr>
            <w:r w:rsidRPr="004330E0">
              <w:t xml:space="preserve">Оценка «2» -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 </w:t>
            </w:r>
          </w:p>
          <w:p w14:paraId="20F42AE6" w14:textId="77777777" w:rsidR="001C2181" w:rsidRPr="004330E0" w:rsidRDefault="001C2181" w:rsidP="00873928">
            <w:pPr>
              <w:pStyle w:val="af"/>
              <w:spacing w:line="276" w:lineRule="auto"/>
            </w:pPr>
            <w:r w:rsidRPr="004330E0">
              <w:t xml:space="preserve"> </w:t>
            </w:r>
          </w:p>
        </w:tc>
        <w:tc>
          <w:tcPr>
            <w:tcW w:w="1362" w:type="pct"/>
          </w:tcPr>
          <w:p w14:paraId="521E7E0A" w14:textId="77777777" w:rsidR="001C2181" w:rsidRPr="004330E0" w:rsidRDefault="001C2181" w:rsidP="00873928">
            <w:pPr>
              <w:pStyle w:val="af"/>
              <w:spacing w:line="276" w:lineRule="auto"/>
            </w:pPr>
            <w:r w:rsidRPr="004330E0">
              <w:t>Экзамен</w:t>
            </w:r>
          </w:p>
          <w:p w14:paraId="76D62038" w14:textId="77777777" w:rsidR="001C2181" w:rsidRPr="004330E0" w:rsidRDefault="001C2181" w:rsidP="00873928">
            <w:pPr>
              <w:pStyle w:val="af"/>
              <w:spacing w:line="276" w:lineRule="auto"/>
            </w:pPr>
            <w:r w:rsidRPr="004330E0">
              <w:t>Оценка по результатам устного опроса</w:t>
            </w:r>
          </w:p>
        </w:tc>
      </w:tr>
      <w:tr w:rsidR="001C2181" w:rsidRPr="004330E0" w14:paraId="54FAEC9B" w14:textId="77777777" w:rsidTr="00803109">
        <w:tc>
          <w:tcPr>
            <w:tcW w:w="1363" w:type="pct"/>
          </w:tcPr>
          <w:p w14:paraId="6036BAC8" w14:textId="77777777" w:rsidR="001C2181" w:rsidRPr="004330E0" w:rsidRDefault="001C2181" w:rsidP="00873928">
            <w:pPr>
              <w:pStyle w:val="af"/>
              <w:spacing w:line="276" w:lineRule="auto"/>
            </w:pPr>
            <w:r w:rsidRPr="004330E0">
              <w:t>показатели оценки эффективности использования основных и оборотных средств и пути улучшения их использования</w:t>
            </w:r>
          </w:p>
        </w:tc>
        <w:tc>
          <w:tcPr>
            <w:tcW w:w="2275" w:type="pct"/>
          </w:tcPr>
          <w:p w14:paraId="2EA882FE" w14:textId="77777777" w:rsidR="001C2181" w:rsidRPr="004330E0" w:rsidRDefault="001C2181" w:rsidP="00873928">
            <w:pPr>
              <w:pStyle w:val="af"/>
              <w:spacing w:line="276" w:lineRule="auto"/>
            </w:pPr>
            <w:r w:rsidRPr="004330E0">
              <w:t xml:space="preserve">Полнота представления состава показателей, используемых для оценки эффективности использования оборотных и </w:t>
            </w:r>
            <w:proofErr w:type="spellStart"/>
            <w:r w:rsidRPr="004330E0">
              <w:t>внеоборотных</w:t>
            </w:r>
            <w:proofErr w:type="spellEnd"/>
            <w:r w:rsidRPr="004330E0">
              <w:t xml:space="preserve"> активов</w:t>
            </w:r>
          </w:p>
        </w:tc>
        <w:tc>
          <w:tcPr>
            <w:tcW w:w="1362" w:type="pct"/>
          </w:tcPr>
          <w:p w14:paraId="11B6192D" w14:textId="77777777" w:rsidR="001C2181" w:rsidRPr="004330E0" w:rsidRDefault="001C2181" w:rsidP="00873928">
            <w:pPr>
              <w:pStyle w:val="af"/>
              <w:spacing w:line="276" w:lineRule="auto"/>
            </w:pPr>
            <w:r w:rsidRPr="004330E0">
              <w:t>Экзамен</w:t>
            </w:r>
          </w:p>
          <w:p w14:paraId="11F09117" w14:textId="77777777" w:rsidR="001C2181" w:rsidRPr="004330E0" w:rsidRDefault="001C2181" w:rsidP="00873928">
            <w:pPr>
              <w:pStyle w:val="af"/>
              <w:spacing w:line="276" w:lineRule="auto"/>
            </w:pPr>
            <w:r w:rsidRPr="004330E0">
              <w:t>Проверочная работа</w:t>
            </w:r>
          </w:p>
        </w:tc>
      </w:tr>
      <w:tr w:rsidR="001C2181" w:rsidRPr="004330E0" w14:paraId="65078238" w14:textId="77777777" w:rsidTr="00803109">
        <w:tc>
          <w:tcPr>
            <w:tcW w:w="1363" w:type="pct"/>
          </w:tcPr>
          <w:p w14:paraId="3953DA90" w14:textId="77777777" w:rsidR="001C2181" w:rsidRPr="004330E0" w:rsidRDefault="001C2181" w:rsidP="00873928">
            <w:pPr>
              <w:pStyle w:val="af"/>
              <w:spacing w:line="276" w:lineRule="auto"/>
            </w:pPr>
            <w:r w:rsidRPr="004330E0">
              <w:t>виды инвестиций и особенности инвестиционного проекта,</w:t>
            </w:r>
            <w:r>
              <w:t xml:space="preserve"> </w:t>
            </w:r>
            <w:r w:rsidRPr="004330E0">
              <w:t xml:space="preserve">цикл инвестиционного проекта </w:t>
            </w:r>
          </w:p>
        </w:tc>
        <w:tc>
          <w:tcPr>
            <w:tcW w:w="2275" w:type="pct"/>
          </w:tcPr>
          <w:p w14:paraId="60F4A180" w14:textId="77777777" w:rsidR="001C2181" w:rsidRPr="004330E0" w:rsidRDefault="001C2181" w:rsidP="00873928">
            <w:pPr>
              <w:pStyle w:val="af"/>
              <w:spacing w:line="276" w:lineRule="auto"/>
            </w:pPr>
            <w:r w:rsidRPr="004330E0">
              <w:t>Распознавание конкретных видов инвестиций; знание отличий инвестиционного процесса и инвестиционного проекта, этапов инвестиционного проектирования.</w:t>
            </w:r>
          </w:p>
          <w:p w14:paraId="23E48784" w14:textId="77777777" w:rsidR="001C2181" w:rsidRPr="004330E0" w:rsidRDefault="001C2181" w:rsidP="00873928">
            <w:pPr>
              <w:pStyle w:val="af"/>
              <w:spacing w:line="276" w:lineRule="auto"/>
            </w:pPr>
            <w:r w:rsidRPr="004330E0">
              <w:t xml:space="preserve"> Оценка «5» - «отлично» ставится, если обучающийся полно излагает материал (отвечает на вопрос), дает правильное определение основных понятий;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излагает материал последовательно и правильно с точки зрения норм литературного языка.</w:t>
            </w:r>
          </w:p>
          <w:p w14:paraId="112F8888" w14:textId="77777777" w:rsidR="001C2181" w:rsidRPr="004330E0" w:rsidRDefault="001C2181" w:rsidP="00873928">
            <w:pPr>
              <w:pStyle w:val="af"/>
              <w:spacing w:line="276" w:lineRule="auto"/>
            </w:pPr>
            <w:r w:rsidRPr="004330E0">
              <w:t>Оценка «4» - «хорошо» ставится, если обучающийся дает ответ, удовлетворяющий тем же требованиям, что и для оценки «отлично», но допускает 1–2 ошибки, которые сам же исправляет, и 1–2 недочета в последовательности и языковом оформлении излагаемого.</w:t>
            </w:r>
          </w:p>
          <w:p w14:paraId="67957802" w14:textId="77777777" w:rsidR="001C2181" w:rsidRPr="004330E0" w:rsidRDefault="001C2181" w:rsidP="00873928">
            <w:pPr>
              <w:pStyle w:val="af"/>
              <w:spacing w:line="276" w:lineRule="auto"/>
            </w:pPr>
            <w:r w:rsidRPr="004330E0">
              <w:t>Оценка «3» - «удовлетворительно» ставится, если обучающийся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14:paraId="6C29E42D" w14:textId="77777777" w:rsidR="001C2181" w:rsidRPr="004330E0" w:rsidRDefault="001C2181" w:rsidP="00873928">
            <w:pPr>
              <w:pStyle w:val="af"/>
              <w:spacing w:line="276" w:lineRule="auto"/>
            </w:pPr>
            <w:r w:rsidRPr="004330E0">
              <w:t>Оценка «2» - «неудовлетворительно» ставится, если обучающийся обнаруживает незнание большей части соответствующего вопроса,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которые являются серьезным препятствием к успешному овладению последующим материалом.</w:t>
            </w:r>
          </w:p>
        </w:tc>
        <w:tc>
          <w:tcPr>
            <w:tcW w:w="1362" w:type="pct"/>
          </w:tcPr>
          <w:p w14:paraId="1E23916E" w14:textId="77777777" w:rsidR="001C2181" w:rsidRPr="004330E0" w:rsidRDefault="001C2181" w:rsidP="00873928">
            <w:pPr>
              <w:pStyle w:val="af"/>
              <w:spacing w:line="276" w:lineRule="auto"/>
            </w:pPr>
            <w:r w:rsidRPr="004330E0">
              <w:t>Экзамен</w:t>
            </w:r>
          </w:p>
          <w:p w14:paraId="558EDED5" w14:textId="77777777" w:rsidR="001C2181" w:rsidRPr="004330E0" w:rsidRDefault="001C2181" w:rsidP="00873928">
            <w:pPr>
              <w:pStyle w:val="af"/>
              <w:spacing w:line="276" w:lineRule="auto"/>
            </w:pPr>
            <w:r w:rsidRPr="004330E0">
              <w:t>Оценка по результатам письменного опроса и решения</w:t>
            </w:r>
            <w:r>
              <w:t xml:space="preserve"> </w:t>
            </w:r>
            <w:r w:rsidRPr="004330E0">
              <w:t>Кейса</w:t>
            </w:r>
          </w:p>
        </w:tc>
      </w:tr>
      <w:tr w:rsidR="001C2181" w:rsidRPr="004330E0" w14:paraId="30CB67E1" w14:textId="77777777" w:rsidTr="00803109">
        <w:trPr>
          <w:trHeight w:val="1038"/>
        </w:trPr>
        <w:tc>
          <w:tcPr>
            <w:tcW w:w="1363" w:type="pct"/>
          </w:tcPr>
          <w:p w14:paraId="6C1B8D4F" w14:textId="77777777" w:rsidR="001C2181" w:rsidRPr="004330E0" w:rsidRDefault="001C2181" w:rsidP="00873928">
            <w:pPr>
              <w:pStyle w:val="af"/>
              <w:spacing w:line="276" w:lineRule="auto"/>
            </w:pPr>
            <w:r w:rsidRPr="004330E0">
              <w:t>классификация персонала организации, показатели и пути повышения производительности его труда</w:t>
            </w:r>
          </w:p>
        </w:tc>
        <w:tc>
          <w:tcPr>
            <w:tcW w:w="2275" w:type="pct"/>
          </w:tcPr>
          <w:p w14:paraId="78091046" w14:textId="77777777" w:rsidR="001C2181" w:rsidRPr="004330E0" w:rsidRDefault="001C2181" w:rsidP="00873928">
            <w:pPr>
              <w:pStyle w:val="af"/>
              <w:spacing w:line="276" w:lineRule="auto"/>
            </w:pPr>
            <w:r w:rsidRPr="004330E0">
              <w:t>85 -100% правильных ответов – «отлично»</w:t>
            </w:r>
          </w:p>
          <w:p w14:paraId="0EC241F2" w14:textId="77777777" w:rsidR="001C2181" w:rsidRPr="004330E0" w:rsidRDefault="001C2181" w:rsidP="00873928">
            <w:pPr>
              <w:pStyle w:val="af"/>
              <w:spacing w:line="276" w:lineRule="auto"/>
            </w:pPr>
            <w:r w:rsidRPr="004330E0">
              <w:t>69 -84% правильных ответов – «хорошо»</w:t>
            </w:r>
          </w:p>
          <w:p w14:paraId="4D68A5C6" w14:textId="77777777" w:rsidR="001C2181" w:rsidRPr="004330E0" w:rsidRDefault="001C2181" w:rsidP="00873928">
            <w:pPr>
              <w:pStyle w:val="af"/>
              <w:spacing w:line="276" w:lineRule="auto"/>
            </w:pPr>
            <w:r w:rsidRPr="004330E0">
              <w:t>51 -68% правильных ответов – «удовлетворительно»</w:t>
            </w:r>
          </w:p>
          <w:p w14:paraId="42AC73FF" w14:textId="77777777" w:rsidR="001C2181" w:rsidRPr="004330E0" w:rsidRDefault="001C2181" w:rsidP="00873928">
            <w:pPr>
              <w:pStyle w:val="af"/>
              <w:spacing w:line="276" w:lineRule="auto"/>
            </w:pPr>
            <w:r w:rsidRPr="004330E0">
              <w:t>50% и менее – «неудовлетворительно»</w:t>
            </w:r>
          </w:p>
        </w:tc>
        <w:tc>
          <w:tcPr>
            <w:tcW w:w="1362" w:type="pct"/>
          </w:tcPr>
          <w:p w14:paraId="6CEADA05" w14:textId="77777777" w:rsidR="001C2181" w:rsidRPr="004330E0" w:rsidRDefault="001C2181" w:rsidP="00873928">
            <w:pPr>
              <w:pStyle w:val="af"/>
              <w:spacing w:line="276" w:lineRule="auto"/>
            </w:pPr>
            <w:r w:rsidRPr="004330E0">
              <w:t>Экзамен</w:t>
            </w:r>
          </w:p>
          <w:p w14:paraId="08BAF099" w14:textId="77777777" w:rsidR="001C2181" w:rsidRPr="004330E0" w:rsidRDefault="001C2181" w:rsidP="00873928">
            <w:pPr>
              <w:pStyle w:val="af"/>
              <w:spacing w:line="276" w:lineRule="auto"/>
            </w:pPr>
            <w:r w:rsidRPr="004330E0">
              <w:t>Тестирование.</w:t>
            </w:r>
            <w:r>
              <w:t xml:space="preserve"> </w:t>
            </w:r>
          </w:p>
          <w:p w14:paraId="06ACDDF3" w14:textId="77777777" w:rsidR="001C2181" w:rsidRPr="004330E0" w:rsidRDefault="001C2181" w:rsidP="00873928">
            <w:pPr>
              <w:pStyle w:val="af"/>
              <w:spacing w:line="276" w:lineRule="auto"/>
            </w:pPr>
            <w:r w:rsidRPr="004330E0">
              <w:t xml:space="preserve">Проверочная работа </w:t>
            </w:r>
          </w:p>
        </w:tc>
      </w:tr>
      <w:tr w:rsidR="001C2181" w:rsidRPr="004330E0" w14:paraId="7F4BBD46" w14:textId="77777777" w:rsidTr="00803109">
        <w:trPr>
          <w:trHeight w:val="904"/>
        </w:trPr>
        <w:tc>
          <w:tcPr>
            <w:tcW w:w="1363" w:type="pct"/>
          </w:tcPr>
          <w:p w14:paraId="065CE9D9" w14:textId="77777777" w:rsidR="001C2181" w:rsidRPr="004330E0" w:rsidRDefault="001C2181" w:rsidP="00873928">
            <w:pPr>
              <w:pStyle w:val="af"/>
              <w:spacing w:line="276" w:lineRule="auto"/>
            </w:pPr>
            <w:r w:rsidRPr="004330E0">
              <w:t>формы оплаты труда и их разновидности</w:t>
            </w:r>
          </w:p>
        </w:tc>
        <w:tc>
          <w:tcPr>
            <w:tcW w:w="2275" w:type="pct"/>
          </w:tcPr>
          <w:p w14:paraId="3583EBC5" w14:textId="77777777" w:rsidR="001C2181" w:rsidRPr="004330E0" w:rsidRDefault="001C2181" w:rsidP="00873928">
            <w:pPr>
              <w:pStyle w:val="af"/>
              <w:spacing w:line="276" w:lineRule="auto"/>
            </w:pPr>
            <w:r w:rsidRPr="004330E0">
              <w:t>Знание классических форм оплаты труда в организации и их отельных разновидностей</w:t>
            </w:r>
          </w:p>
        </w:tc>
        <w:tc>
          <w:tcPr>
            <w:tcW w:w="1362" w:type="pct"/>
          </w:tcPr>
          <w:p w14:paraId="20F8B86A" w14:textId="77777777" w:rsidR="001C2181" w:rsidRPr="004330E0" w:rsidRDefault="001C2181" w:rsidP="00873928">
            <w:pPr>
              <w:pStyle w:val="af"/>
              <w:spacing w:line="276" w:lineRule="auto"/>
            </w:pPr>
            <w:r w:rsidRPr="004330E0">
              <w:t>Экзамен</w:t>
            </w:r>
          </w:p>
          <w:p w14:paraId="00C777CE" w14:textId="77777777" w:rsidR="001C2181" w:rsidRPr="004330E0" w:rsidRDefault="001C2181" w:rsidP="00873928">
            <w:pPr>
              <w:pStyle w:val="af"/>
              <w:spacing w:line="276" w:lineRule="auto"/>
            </w:pPr>
            <w:r w:rsidRPr="004330E0">
              <w:t>Проверочная работа. Выполнение сквозного задания по планированию труда и его оплаты в организации</w:t>
            </w:r>
          </w:p>
        </w:tc>
      </w:tr>
      <w:tr w:rsidR="001C2181" w:rsidRPr="004330E0" w14:paraId="2F95E2CA" w14:textId="77777777" w:rsidTr="00803109">
        <w:tc>
          <w:tcPr>
            <w:tcW w:w="1363" w:type="pct"/>
          </w:tcPr>
          <w:p w14:paraId="17A9236A" w14:textId="77777777" w:rsidR="001C2181" w:rsidRPr="004330E0" w:rsidRDefault="001C2181" w:rsidP="00873928">
            <w:pPr>
              <w:pStyle w:val="af"/>
              <w:spacing w:line="276" w:lineRule="auto"/>
            </w:pPr>
            <w:r w:rsidRPr="004330E0">
              <w:t>сущность себестоимости и группировка расходов организации по различным признакам</w:t>
            </w:r>
          </w:p>
        </w:tc>
        <w:tc>
          <w:tcPr>
            <w:tcW w:w="2275" w:type="pct"/>
            <w:vMerge w:val="restart"/>
          </w:tcPr>
          <w:p w14:paraId="4EC0579F" w14:textId="77777777" w:rsidR="001C2181" w:rsidRPr="004330E0" w:rsidRDefault="001C2181" w:rsidP="00873928">
            <w:pPr>
              <w:pStyle w:val="af"/>
              <w:spacing w:line="276" w:lineRule="auto"/>
            </w:pPr>
            <w:r w:rsidRPr="004330E0">
              <w:t>85 -100% правильных ответов – «отлично»</w:t>
            </w:r>
          </w:p>
          <w:p w14:paraId="43EE5EDB" w14:textId="77777777" w:rsidR="001C2181" w:rsidRPr="004330E0" w:rsidRDefault="001C2181" w:rsidP="00873928">
            <w:pPr>
              <w:pStyle w:val="af"/>
              <w:spacing w:line="276" w:lineRule="auto"/>
            </w:pPr>
            <w:r w:rsidRPr="004330E0">
              <w:t>69 -84% правильных ответов – «хорошо»</w:t>
            </w:r>
          </w:p>
          <w:p w14:paraId="2AB9C736" w14:textId="77777777" w:rsidR="001C2181" w:rsidRPr="004330E0" w:rsidRDefault="001C2181" w:rsidP="00873928">
            <w:pPr>
              <w:pStyle w:val="af"/>
              <w:spacing w:line="276" w:lineRule="auto"/>
            </w:pPr>
            <w:r w:rsidRPr="004330E0">
              <w:t>51 -68% правильных ответов – «удовлетворительно»</w:t>
            </w:r>
          </w:p>
          <w:p w14:paraId="341C1951" w14:textId="77777777" w:rsidR="001C2181" w:rsidRPr="004330E0" w:rsidRDefault="001C2181" w:rsidP="00873928">
            <w:pPr>
              <w:pStyle w:val="af"/>
              <w:spacing w:line="276" w:lineRule="auto"/>
            </w:pPr>
            <w:r w:rsidRPr="004330E0">
              <w:t>50% и менее – «неудовлетворительно»</w:t>
            </w:r>
          </w:p>
        </w:tc>
        <w:tc>
          <w:tcPr>
            <w:tcW w:w="1362" w:type="pct"/>
          </w:tcPr>
          <w:p w14:paraId="350402D5" w14:textId="77777777" w:rsidR="001C2181" w:rsidRPr="004330E0" w:rsidRDefault="001C2181" w:rsidP="00873928">
            <w:pPr>
              <w:pStyle w:val="af"/>
              <w:spacing w:line="276" w:lineRule="auto"/>
            </w:pPr>
            <w:r w:rsidRPr="004330E0">
              <w:t>Экзамен</w:t>
            </w:r>
          </w:p>
          <w:p w14:paraId="75ED6703" w14:textId="77777777" w:rsidR="001C2181" w:rsidRPr="004330E0" w:rsidRDefault="001C2181" w:rsidP="00873928">
            <w:pPr>
              <w:pStyle w:val="af"/>
              <w:spacing w:line="276" w:lineRule="auto"/>
            </w:pPr>
            <w:r w:rsidRPr="004330E0">
              <w:t xml:space="preserve">Тестирование. Проверочная работа </w:t>
            </w:r>
          </w:p>
        </w:tc>
      </w:tr>
      <w:tr w:rsidR="001C2181" w:rsidRPr="004330E0" w14:paraId="1AEC65A9" w14:textId="77777777" w:rsidTr="00803109">
        <w:tc>
          <w:tcPr>
            <w:tcW w:w="1363" w:type="pct"/>
          </w:tcPr>
          <w:p w14:paraId="242A2D3C" w14:textId="77777777" w:rsidR="001C2181" w:rsidRPr="004330E0" w:rsidRDefault="001C2181" w:rsidP="00873928">
            <w:pPr>
              <w:pStyle w:val="af"/>
              <w:spacing w:line="276" w:lineRule="auto"/>
            </w:pPr>
            <w:r w:rsidRPr="004330E0">
              <w:t>понятие, структура, виды цен и методы ценообразования</w:t>
            </w:r>
          </w:p>
        </w:tc>
        <w:tc>
          <w:tcPr>
            <w:tcW w:w="2275" w:type="pct"/>
            <w:vMerge/>
          </w:tcPr>
          <w:p w14:paraId="01162613" w14:textId="77777777" w:rsidR="001C2181" w:rsidRPr="004330E0" w:rsidRDefault="001C2181" w:rsidP="00873928">
            <w:pPr>
              <w:pStyle w:val="af"/>
              <w:spacing w:line="276" w:lineRule="auto"/>
            </w:pPr>
          </w:p>
        </w:tc>
        <w:tc>
          <w:tcPr>
            <w:tcW w:w="1362" w:type="pct"/>
          </w:tcPr>
          <w:p w14:paraId="49BF611F" w14:textId="77777777" w:rsidR="001C2181" w:rsidRPr="004330E0" w:rsidRDefault="001C2181" w:rsidP="00873928">
            <w:pPr>
              <w:pStyle w:val="af"/>
              <w:spacing w:line="276" w:lineRule="auto"/>
            </w:pPr>
            <w:r w:rsidRPr="004330E0">
              <w:t>Экзамен</w:t>
            </w:r>
          </w:p>
          <w:p w14:paraId="4DFDC145" w14:textId="77777777" w:rsidR="001C2181" w:rsidRPr="004330E0" w:rsidRDefault="001C2181" w:rsidP="00873928">
            <w:pPr>
              <w:pStyle w:val="af"/>
              <w:spacing w:line="276" w:lineRule="auto"/>
            </w:pPr>
            <w:r w:rsidRPr="004330E0">
              <w:t>Тестирование</w:t>
            </w:r>
          </w:p>
        </w:tc>
      </w:tr>
      <w:tr w:rsidR="001C2181" w:rsidRPr="004330E0" w14:paraId="323421E9" w14:textId="77777777" w:rsidTr="00803109">
        <w:trPr>
          <w:trHeight w:val="1096"/>
        </w:trPr>
        <w:tc>
          <w:tcPr>
            <w:tcW w:w="1363" w:type="pct"/>
          </w:tcPr>
          <w:p w14:paraId="7A04C5F4" w14:textId="77777777" w:rsidR="001C2181" w:rsidRPr="004330E0" w:rsidRDefault="001C2181" w:rsidP="00873928">
            <w:pPr>
              <w:pStyle w:val="af"/>
              <w:spacing w:line="276" w:lineRule="auto"/>
            </w:pPr>
            <w:r w:rsidRPr="004330E0">
              <w:t>показатели, характеризующие финансовые результаты деятельности организации</w:t>
            </w:r>
          </w:p>
        </w:tc>
        <w:tc>
          <w:tcPr>
            <w:tcW w:w="2275" w:type="pct"/>
          </w:tcPr>
          <w:p w14:paraId="242B1F5F" w14:textId="77777777" w:rsidR="001C2181" w:rsidRPr="004330E0" w:rsidRDefault="001C2181" w:rsidP="00873928">
            <w:pPr>
              <w:pStyle w:val="af"/>
              <w:spacing w:line="276" w:lineRule="auto"/>
            </w:pPr>
            <w:r w:rsidRPr="004330E0">
              <w:t>Полнота и точность охвата показателей, характеризующих финансовые результаты организации и ее доходность</w:t>
            </w:r>
          </w:p>
        </w:tc>
        <w:tc>
          <w:tcPr>
            <w:tcW w:w="1362" w:type="pct"/>
          </w:tcPr>
          <w:p w14:paraId="255F518F" w14:textId="77777777" w:rsidR="001C2181" w:rsidRPr="004330E0" w:rsidRDefault="001C2181" w:rsidP="00873928">
            <w:pPr>
              <w:pStyle w:val="af"/>
              <w:spacing w:line="276" w:lineRule="auto"/>
            </w:pPr>
            <w:r w:rsidRPr="004330E0">
              <w:t>Экзамен</w:t>
            </w:r>
          </w:p>
          <w:p w14:paraId="54C8B0D1" w14:textId="77777777" w:rsidR="001C2181" w:rsidRPr="004330E0" w:rsidRDefault="001C2181" w:rsidP="00873928">
            <w:pPr>
              <w:pStyle w:val="af"/>
              <w:spacing w:line="276" w:lineRule="auto"/>
            </w:pPr>
            <w:r w:rsidRPr="004330E0">
              <w:t>Проверочная работа. Выполнение сквозного задания по планированию себестоимости, прибыли и рентабельности в организации</w:t>
            </w:r>
          </w:p>
        </w:tc>
      </w:tr>
      <w:tr w:rsidR="001C2181" w:rsidRPr="004330E0" w14:paraId="1707F8CD" w14:textId="77777777" w:rsidTr="00803109">
        <w:trPr>
          <w:trHeight w:val="417"/>
        </w:trPr>
        <w:tc>
          <w:tcPr>
            <w:tcW w:w="5000" w:type="pct"/>
            <w:gridSpan w:val="3"/>
          </w:tcPr>
          <w:p w14:paraId="1505B546" w14:textId="77777777" w:rsidR="001C2181" w:rsidRPr="004330E0" w:rsidRDefault="001C2181" w:rsidP="00873928">
            <w:pPr>
              <w:pStyle w:val="af"/>
              <w:spacing w:before="120" w:after="120" w:line="276" w:lineRule="auto"/>
              <w:rPr>
                <w:b/>
              </w:rPr>
            </w:pPr>
            <w:r w:rsidRPr="004330E0">
              <w:rPr>
                <w:b/>
              </w:rPr>
              <w:t>Перечень умений, осваиваемых в рамках дисциплины</w:t>
            </w:r>
          </w:p>
        </w:tc>
      </w:tr>
      <w:tr w:rsidR="001C2181" w:rsidRPr="004330E0" w14:paraId="2926160F" w14:textId="77777777" w:rsidTr="00803109">
        <w:trPr>
          <w:trHeight w:val="600"/>
        </w:trPr>
        <w:tc>
          <w:tcPr>
            <w:tcW w:w="1363" w:type="pct"/>
          </w:tcPr>
          <w:p w14:paraId="27E0970F" w14:textId="77777777" w:rsidR="001C2181" w:rsidRPr="004330E0" w:rsidRDefault="001C2181" w:rsidP="00873928">
            <w:pPr>
              <w:pStyle w:val="af"/>
              <w:spacing w:line="276" w:lineRule="auto"/>
            </w:pPr>
            <w:r w:rsidRPr="004330E0">
              <w:t xml:space="preserve">Выбирать для предпринимательства определенную организационно-правовую форму коммерческой организации. </w:t>
            </w:r>
          </w:p>
          <w:p w14:paraId="6E0FD1F8" w14:textId="77777777" w:rsidR="001C2181" w:rsidRPr="004330E0" w:rsidRDefault="001C2181" w:rsidP="00873928">
            <w:pPr>
              <w:pStyle w:val="af"/>
              <w:spacing w:line="276" w:lineRule="auto"/>
            </w:pPr>
            <w:r w:rsidRPr="004330E0">
              <w:t>Уметь выделять факторы ее внешней и внутренней среды.</w:t>
            </w:r>
          </w:p>
        </w:tc>
        <w:tc>
          <w:tcPr>
            <w:tcW w:w="2275" w:type="pct"/>
          </w:tcPr>
          <w:p w14:paraId="6FF707C9" w14:textId="77777777" w:rsidR="001C2181" w:rsidRPr="004330E0" w:rsidRDefault="001C2181" w:rsidP="00873928">
            <w:pPr>
              <w:pStyle w:val="af"/>
              <w:spacing w:line="276" w:lineRule="auto"/>
            </w:pPr>
            <w:r w:rsidRPr="004330E0">
              <w:t>Обоснованность выбора конкретной организационно-правовой формы организации для определенного вида деятельности с учетом особенностей этой формы.</w:t>
            </w:r>
          </w:p>
        </w:tc>
        <w:tc>
          <w:tcPr>
            <w:tcW w:w="1362" w:type="pct"/>
          </w:tcPr>
          <w:p w14:paraId="72F28B0D" w14:textId="77777777" w:rsidR="001C2181" w:rsidRPr="004330E0" w:rsidRDefault="001C2181" w:rsidP="00873928">
            <w:pPr>
              <w:pStyle w:val="af"/>
              <w:spacing w:line="276" w:lineRule="auto"/>
            </w:pPr>
            <w:r w:rsidRPr="004330E0">
              <w:t>Экзамен</w:t>
            </w:r>
          </w:p>
          <w:p w14:paraId="5DCD5440" w14:textId="77777777" w:rsidR="001C2181" w:rsidRPr="004330E0" w:rsidRDefault="001C2181" w:rsidP="00873928">
            <w:pPr>
              <w:pStyle w:val="af"/>
              <w:spacing w:line="276" w:lineRule="auto"/>
            </w:pPr>
            <w:r w:rsidRPr="004330E0">
              <w:t>Тестирование, экономический диктант</w:t>
            </w:r>
          </w:p>
        </w:tc>
      </w:tr>
      <w:tr w:rsidR="001C2181" w:rsidRPr="004330E0" w14:paraId="2E1F8373" w14:textId="77777777" w:rsidTr="00803109">
        <w:trPr>
          <w:trHeight w:val="1143"/>
        </w:trPr>
        <w:tc>
          <w:tcPr>
            <w:tcW w:w="1363" w:type="pct"/>
          </w:tcPr>
          <w:p w14:paraId="35290C20" w14:textId="77777777" w:rsidR="001C2181" w:rsidRPr="004330E0" w:rsidRDefault="001C2181" w:rsidP="00873928">
            <w:pPr>
              <w:pStyle w:val="af"/>
              <w:spacing w:line="276" w:lineRule="auto"/>
            </w:pPr>
            <w:r w:rsidRPr="004330E0">
              <w:t>Находить и использовать необходимую плановую и фактическую экономическую информацию.</w:t>
            </w:r>
          </w:p>
          <w:p w14:paraId="02C2F6D4" w14:textId="77777777" w:rsidR="001C2181" w:rsidRPr="004330E0" w:rsidRDefault="001C2181" w:rsidP="00873928">
            <w:pPr>
              <w:pStyle w:val="af"/>
              <w:spacing w:line="276" w:lineRule="auto"/>
            </w:pPr>
            <w:r w:rsidRPr="004330E0">
              <w:t>Использовать законодательные, подзаконные нормативные правовые акты в своей профессиональной деятельности.</w:t>
            </w:r>
          </w:p>
        </w:tc>
        <w:tc>
          <w:tcPr>
            <w:tcW w:w="2275" w:type="pct"/>
          </w:tcPr>
          <w:p w14:paraId="0C83D645" w14:textId="77777777" w:rsidR="001C2181" w:rsidRPr="004330E0" w:rsidRDefault="001C2181" w:rsidP="00873928">
            <w:pPr>
              <w:pStyle w:val="af"/>
              <w:spacing w:line="276" w:lineRule="auto"/>
            </w:pPr>
            <w:r w:rsidRPr="004330E0">
              <w:t>Способность ориентироваться в различных источниках экономической информации для целей планирования, учета и анализа</w:t>
            </w:r>
          </w:p>
          <w:p w14:paraId="38BFD1D6" w14:textId="77777777" w:rsidR="001C2181" w:rsidRPr="004330E0" w:rsidRDefault="001C2181" w:rsidP="00873928">
            <w:pPr>
              <w:pStyle w:val="af"/>
              <w:spacing w:line="276" w:lineRule="auto"/>
            </w:pPr>
            <w:r w:rsidRPr="004330E0">
              <w:t>Способность самостоятельно и эффективно осуществлять сбор, обработку и интерпретацию информации для решения задач профессиональной деятельности,</w:t>
            </w:r>
          </w:p>
          <w:p w14:paraId="31E1D520" w14:textId="77777777" w:rsidR="001C2181" w:rsidRPr="004330E0" w:rsidRDefault="001C2181" w:rsidP="00873928">
            <w:pPr>
              <w:pStyle w:val="af"/>
              <w:spacing w:line="276" w:lineRule="auto"/>
            </w:pPr>
            <w:r w:rsidRPr="004330E0">
              <w:t>Широта использования различных источников информации, включая электронные.</w:t>
            </w:r>
          </w:p>
        </w:tc>
        <w:tc>
          <w:tcPr>
            <w:tcW w:w="1362" w:type="pct"/>
          </w:tcPr>
          <w:p w14:paraId="3FBA07BD" w14:textId="77777777" w:rsidR="001C2181" w:rsidRPr="004330E0" w:rsidRDefault="001C2181" w:rsidP="00873928">
            <w:pPr>
              <w:pStyle w:val="af"/>
              <w:spacing w:line="276" w:lineRule="auto"/>
            </w:pPr>
            <w:r w:rsidRPr="004330E0">
              <w:t>Экзамен</w:t>
            </w:r>
          </w:p>
          <w:p w14:paraId="5EC7B2B4" w14:textId="77777777" w:rsidR="001C2181" w:rsidRPr="004330E0" w:rsidRDefault="001C2181" w:rsidP="00873928">
            <w:pPr>
              <w:pStyle w:val="af"/>
              <w:spacing w:line="276" w:lineRule="auto"/>
            </w:pPr>
            <w:r w:rsidRPr="004330E0">
              <w:t>Оценка результатов выполнения практической работы</w:t>
            </w:r>
          </w:p>
        </w:tc>
      </w:tr>
      <w:tr w:rsidR="001C2181" w:rsidRPr="004330E0" w14:paraId="42BBE9DC" w14:textId="77777777" w:rsidTr="00803109">
        <w:trPr>
          <w:trHeight w:val="2264"/>
        </w:trPr>
        <w:tc>
          <w:tcPr>
            <w:tcW w:w="1363" w:type="pct"/>
          </w:tcPr>
          <w:p w14:paraId="0A02A760" w14:textId="77777777" w:rsidR="001C2181" w:rsidRPr="004330E0" w:rsidRDefault="001C2181" w:rsidP="00873928">
            <w:pPr>
              <w:pStyle w:val="af"/>
              <w:spacing w:line="276" w:lineRule="auto"/>
            </w:pPr>
            <w:r w:rsidRPr="004330E0">
              <w:t>определить состав имущества организации, его трудовых и финансовых ресурсов</w:t>
            </w:r>
          </w:p>
        </w:tc>
        <w:tc>
          <w:tcPr>
            <w:tcW w:w="2275" w:type="pct"/>
          </w:tcPr>
          <w:p w14:paraId="22DBC420" w14:textId="77777777" w:rsidR="001C2181" w:rsidRPr="004330E0" w:rsidRDefault="001C2181" w:rsidP="00873928">
            <w:pPr>
              <w:pStyle w:val="af"/>
              <w:spacing w:line="276" w:lineRule="auto"/>
            </w:pPr>
            <w:r w:rsidRPr="004330E0">
              <w:t xml:space="preserve">Правильность определения величины основного, оборотного капитала, инвестиций и нематериальных активов в составе имущества организации. Правильность применения методики и точность расчета численности отдельных категорий персонала при планировании потребности в кадрах. </w:t>
            </w:r>
          </w:p>
        </w:tc>
        <w:tc>
          <w:tcPr>
            <w:tcW w:w="1362" w:type="pct"/>
          </w:tcPr>
          <w:p w14:paraId="63FFC695" w14:textId="77777777" w:rsidR="001C2181" w:rsidRPr="004330E0" w:rsidRDefault="001C2181" w:rsidP="00873928">
            <w:pPr>
              <w:pStyle w:val="af"/>
              <w:spacing w:line="276" w:lineRule="auto"/>
            </w:pPr>
            <w:r w:rsidRPr="004330E0">
              <w:t>Экзамен</w:t>
            </w:r>
          </w:p>
          <w:p w14:paraId="66721C7E" w14:textId="77777777" w:rsidR="001C2181" w:rsidRPr="004330E0" w:rsidRDefault="001C2181" w:rsidP="00873928">
            <w:pPr>
              <w:pStyle w:val="af"/>
              <w:spacing w:line="276" w:lineRule="auto"/>
            </w:pPr>
            <w:r w:rsidRPr="004330E0">
              <w:t>Экспертное наблюдение во время выполнения практической работы. Оценка результатов ее выполнения.</w:t>
            </w:r>
          </w:p>
        </w:tc>
      </w:tr>
      <w:tr w:rsidR="001C2181" w:rsidRPr="004330E0" w14:paraId="691A848B" w14:textId="77777777" w:rsidTr="00803109">
        <w:trPr>
          <w:trHeight w:val="1389"/>
        </w:trPr>
        <w:tc>
          <w:tcPr>
            <w:tcW w:w="1363" w:type="pct"/>
          </w:tcPr>
          <w:p w14:paraId="3E077FD4" w14:textId="77777777" w:rsidR="001C2181" w:rsidRPr="004330E0" w:rsidRDefault="001C2181" w:rsidP="00873928">
            <w:pPr>
              <w:pStyle w:val="af"/>
              <w:spacing w:line="276" w:lineRule="auto"/>
            </w:pPr>
            <w:r w:rsidRPr="004330E0">
              <w:t>рассчитать производственную мощность организации</w:t>
            </w:r>
          </w:p>
        </w:tc>
        <w:tc>
          <w:tcPr>
            <w:tcW w:w="2275" w:type="pct"/>
          </w:tcPr>
          <w:p w14:paraId="40BFB8DD" w14:textId="77777777" w:rsidR="001C2181" w:rsidRPr="004330E0" w:rsidRDefault="001C2181" w:rsidP="00873928">
            <w:pPr>
              <w:pStyle w:val="af"/>
              <w:spacing w:line="276" w:lineRule="auto"/>
            </w:pPr>
            <w:r w:rsidRPr="004330E0">
              <w:t>Обоснованность и реальность показателей производственной программы произведенными расчетами среднегодовой производственной мощности организации</w:t>
            </w:r>
          </w:p>
        </w:tc>
        <w:tc>
          <w:tcPr>
            <w:tcW w:w="1362" w:type="pct"/>
          </w:tcPr>
          <w:p w14:paraId="1623CFC1" w14:textId="77777777" w:rsidR="001C2181" w:rsidRPr="004330E0" w:rsidRDefault="001C2181" w:rsidP="00873928">
            <w:pPr>
              <w:pStyle w:val="af"/>
              <w:spacing w:line="276" w:lineRule="auto"/>
            </w:pPr>
            <w:r w:rsidRPr="004330E0">
              <w:t>Экзамен</w:t>
            </w:r>
          </w:p>
          <w:p w14:paraId="76E5CDF1" w14:textId="77777777" w:rsidR="001C2181" w:rsidRPr="004330E0" w:rsidRDefault="001C2181" w:rsidP="00873928">
            <w:pPr>
              <w:pStyle w:val="af"/>
              <w:spacing w:line="276" w:lineRule="auto"/>
            </w:pPr>
            <w:r w:rsidRPr="004330E0">
              <w:t>Экспертное наблюдение во время выполнения практической работы. Оценка результатов</w:t>
            </w:r>
            <w:r>
              <w:t xml:space="preserve"> </w:t>
            </w:r>
            <w:r w:rsidRPr="004330E0">
              <w:t xml:space="preserve">ее выполнения. </w:t>
            </w:r>
          </w:p>
        </w:tc>
      </w:tr>
      <w:tr w:rsidR="001C2181" w:rsidRPr="004330E0" w14:paraId="70CBBF6A" w14:textId="77777777" w:rsidTr="00803109">
        <w:trPr>
          <w:trHeight w:val="896"/>
        </w:trPr>
        <w:tc>
          <w:tcPr>
            <w:tcW w:w="1363" w:type="pct"/>
          </w:tcPr>
          <w:p w14:paraId="395BBB36" w14:textId="77777777" w:rsidR="001C2181" w:rsidRPr="004330E0" w:rsidRDefault="001C2181" w:rsidP="00873928">
            <w:pPr>
              <w:pStyle w:val="af"/>
              <w:spacing w:line="276" w:lineRule="auto"/>
            </w:pPr>
            <w:r w:rsidRPr="004330E0">
              <w:t>Оценивать доходы и</w:t>
            </w:r>
            <w:r>
              <w:t xml:space="preserve"> </w:t>
            </w:r>
            <w:r w:rsidRPr="004330E0">
              <w:t>финансовые результаты деятельности коммерческой организации</w:t>
            </w:r>
          </w:p>
        </w:tc>
        <w:tc>
          <w:tcPr>
            <w:tcW w:w="2275" w:type="pct"/>
          </w:tcPr>
          <w:p w14:paraId="0F29E3FB" w14:textId="77777777" w:rsidR="001C2181" w:rsidRPr="004330E0" w:rsidRDefault="001C2181" w:rsidP="00873928">
            <w:pPr>
              <w:pStyle w:val="af"/>
              <w:spacing w:line="276" w:lineRule="auto"/>
            </w:pPr>
            <w:r w:rsidRPr="004330E0">
              <w:t>Полнота и точность расчета выручки и показателей</w:t>
            </w:r>
            <w:r>
              <w:t xml:space="preserve"> </w:t>
            </w:r>
            <w:r w:rsidRPr="004330E0">
              <w:t>финансовых результатов деятельности организации (прибыль и рентабельность)</w:t>
            </w:r>
          </w:p>
        </w:tc>
        <w:tc>
          <w:tcPr>
            <w:tcW w:w="1362" w:type="pct"/>
          </w:tcPr>
          <w:p w14:paraId="551BD419" w14:textId="77777777" w:rsidR="001C2181" w:rsidRPr="004330E0" w:rsidRDefault="001C2181" w:rsidP="00873928">
            <w:pPr>
              <w:pStyle w:val="af"/>
              <w:spacing w:line="276" w:lineRule="auto"/>
            </w:pPr>
            <w:r w:rsidRPr="004330E0">
              <w:t>Экзамен</w:t>
            </w:r>
          </w:p>
          <w:p w14:paraId="27A49A9A" w14:textId="77777777" w:rsidR="001C2181" w:rsidRPr="004330E0" w:rsidRDefault="001C2181" w:rsidP="00873928">
            <w:pPr>
              <w:pStyle w:val="af"/>
              <w:spacing w:line="276" w:lineRule="auto"/>
            </w:pPr>
            <w:r w:rsidRPr="004330E0">
              <w:t>Экспертное наблюдение во время выполнения практической работы. Оценка результатов ее выполнения.</w:t>
            </w:r>
          </w:p>
        </w:tc>
      </w:tr>
      <w:tr w:rsidR="001C2181" w:rsidRPr="004330E0" w14:paraId="001776EA" w14:textId="77777777" w:rsidTr="00803109">
        <w:trPr>
          <w:trHeight w:val="317"/>
        </w:trPr>
        <w:tc>
          <w:tcPr>
            <w:tcW w:w="1363" w:type="pct"/>
          </w:tcPr>
          <w:p w14:paraId="537B2B8F" w14:textId="77777777" w:rsidR="001C2181" w:rsidRPr="004330E0" w:rsidRDefault="001C2181" w:rsidP="00873928">
            <w:pPr>
              <w:pStyle w:val="af"/>
              <w:spacing w:line="276" w:lineRule="auto"/>
            </w:pPr>
            <w:r w:rsidRPr="004330E0">
              <w:t>рассчитывать в соответствии с принятой методологией основные технико-экономические показатели деятельности коммерческой организации</w:t>
            </w:r>
          </w:p>
        </w:tc>
        <w:tc>
          <w:tcPr>
            <w:tcW w:w="2275" w:type="pct"/>
          </w:tcPr>
          <w:p w14:paraId="3742F613" w14:textId="77777777" w:rsidR="001C2181" w:rsidRPr="004330E0" w:rsidRDefault="001C2181" w:rsidP="00873928">
            <w:pPr>
              <w:pStyle w:val="af"/>
              <w:spacing w:line="276" w:lineRule="auto"/>
            </w:pPr>
            <w:r w:rsidRPr="004330E0">
              <w:t>Точность и полнота расчета показателей производственной программы, величины амортизационных отчислений, показателей производительности труда, основных норм труда, заработной платы отдельных категорий работников, себестоимости отдельных видов продукции и цены на продукцию.</w:t>
            </w:r>
          </w:p>
        </w:tc>
        <w:tc>
          <w:tcPr>
            <w:tcW w:w="1362" w:type="pct"/>
          </w:tcPr>
          <w:p w14:paraId="1EE70AAD" w14:textId="77777777" w:rsidR="001C2181" w:rsidRPr="004330E0" w:rsidRDefault="001C2181" w:rsidP="00873928">
            <w:pPr>
              <w:pStyle w:val="af"/>
              <w:spacing w:line="276" w:lineRule="auto"/>
            </w:pPr>
            <w:r w:rsidRPr="004330E0">
              <w:t>Экзамен</w:t>
            </w:r>
          </w:p>
          <w:p w14:paraId="2091452C" w14:textId="77777777" w:rsidR="001C2181" w:rsidRPr="004330E0" w:rsidRDefault="001C2181" w:rsidP="00873928">
            <w:pPr>
              <w:pStyle w:val="af"/>
              <w:spacing w:line="276" w:lineRule="auto"/>
            </w:pPr>
            <w:r w:rsidRPr="004330E0">
              <w:t>Экспертное наблюдение во время выполнения практической работы. Оценка результатов ее выполнения.</w:t>
            </w:r>
          </w:p>
        </w:tc>
      </w:tr>
    </w:tbl>
    <w:p w14:paraId="1F399EE4" w14:textId="77777777" w:rsidR="00803109" w:rsidRDefault="001C2181" w:rsidP="00873928">
      <w:r w:rsidRPr="004330E0">
        <w:rPr>
          <w:b/>
        </w:rPr>
        <w:br w:type="page"/>
      </w:r>
    </w:p>
    <w:p w14:paraId="7DE2B905" w14:textId="77777777" w:rsidR="00873928" w:rsidRDefault="00873928"/>
    <w:sectPr w:rsidR="008739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78611" w14:textId="77777777" w:rsidR="005B4049" w:rsidRDefault="005B4049" w:rsidP="001C2181">
      <w:r>
        <w:separator/>
      </w:r>
    </w:p>
  </w:endnote>
  <w:endnote w:type="continuationSeparator" w:id="0">
    <w:p w14:paraId="3FD7F99E" w14:textId="77777777" w:rsidR="005B4049" w:rsidRDefault="005B4049" w:rsidP="001C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178582"/>
      <w:docPartObj>
        <w:docPartGallery w:val="Page Numbers (Bottom of Page)"/>
        <w:docPartUnique/>
      </w:docPartObj>
    </w:sdtPr>
    <w:sdtContent>
      <w:p w14:paraId="393EBF50" w14:textId="5BDCB12B" w:rsidR="005B4049" w:rsidRDefault="005B4049">
        <w:pPr>
          <w:pStyle w:val="a3"/>
          <w:jc w:val="right"/>
        </w:pPr>
        <w:r>
          <w:fldChar w:fldCharType="begin"/>
        </w:r>
        <w:r>
          <w:instrText>PAGE   \* MERGEFORMAT</w:instrText>
        </w:r>
        <w:r>
          <w:fldChar w:fldCharType="separate"/>
        </w:r>
        <w:r w:rsidR="00185434" w:rsidRPr="00185434">
          <w:rPr>
            <w:noProof/>
            <w:lang w:val="ru-RU"/>
          </w:rPr>
          <w:t>2</w:t>
        </w:r>
        <w:r>
          <w:fldChar w:fldCharType="end"/>
        </w:r>
      </w:p>
    </w:sdtContent>
  </w:sdt>
  <w:p w14:paraId="373E3675" w14:textId="77777777" w:rsidR="005B4049" w:rsidRDefault="005B4049" w:rsidP="00803109">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5CCD5" w14:textId="77777777" w:rsidR="005B4049" w:rsidRDefault="005B4049" w:rsidP="001C2181">
      <w:r>
        <w:separator/>
      </w:r>
    </w:p>
  </w:footnote>
  <w:footnote w:type="continuationSeparator" w:id="0">
    <w:p w14:paraId="425FC341" w14:textId="77777777" w:rsidR="005B4049" w:rsidRDefault="005B4049" w:rsidP="001C21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53BCF" w14:textId="77777777" w:rsidR="005B4049" w:rsidRDefault="005B404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A6"/>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1124318"/>
    <w:multiLevelType w:val="hybridMultilevel"/>
    <w:tmpl w:val="C9822B82"/>
    <w:lvl w:ilvl="0" w:tplc="0419000F">
      <w:start w:val="1"/>
      <w:numFmt w:val="decimal"/>
      <w:lvlText w:val="%1."/>
      <w:lvlJc w:val="left"/>
      <w:pPr>
        <w:tabs>
          <w:tab w:val="num" w:pos="928"/>
        </w:tabs>
        <w:ind w:left="928"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 w15:restartNumberingAfterBreak="0">
    <w:nsid w:val="05483C11"/>
    <w:multiLevelType w:val="hybridMultilevel"/>
    <w:tmpl w:val="F9281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8E0E71"/>
    <w:multiLevelType w:val="hybridMultilevel"/>
    <w:tmpl w:val="F9281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7E47580"/>
    <w:multiLevelType w:val="multilevel"/>
    <w:tmpl w:val="B20E3D24"/>
    <w:lvl w:ilvl="0">
      <w:start w:val="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13728F4"/>
    <w:multiLevelType w:val="multilevel"/>
    <w:tmpl w:val="01F431C4"/>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13C40B56"/>
    <w:multiLevelType w:val="multilevel"/>
    <w:tmpl w:val="8676E4A2"/>
    <w:lvl w:ilvl="0">
      <w:start w:val="1"/>
      <w:numFmt w:val="decimal"/>
      <w:lvlText w:val="%1."/>
      <w:lvlJc w:val="left"/>
      <w:pPr>
        <w:ind w:left="848" w:hanging="360"/>
      </w:pPr>
      <w:rPr>
        <w:b w:val="0"/>
        <w:bCs/>
      </w:rPr>
    </w:lvl>
    <w:lvl w:ilvl="1">
      <w:start w:val="2"/>
      <w:numFmt w:val="decimal"/>
      <w:isLgl/>
      <w:lvlText w:val="%1.%2."/>
      <w:lvlJc w:val="left"/>
      <w:pPr>
        <w:ind w:left="908" w:hanging="420"/>
      </w:pPr>
      <w:rPr>
        <w:rFonts w:hint="default"/>
      </w:rPr>
    </w:lvl>
    <w:lvl w:ilvl="2">
      <w:start w:val="1"/>
      <w:numFmt w:val="decimalZero"/>
      <w:isLgl/>
      <w:lvlText w:val="%1.%2.%3."/>
      <w:lvlJc w:val="left"/>
      <w:pPr>
        <w:ind w:left="1208" w:hanging="720"/>
      </w:pPr>
      <w:rPr>
        <w:rFonts w:hint="default"/>
      </w:rPr>
    </w:lvl>
    <w:lvl w:ilvl="3">
      <w:start w:val="1"/>
      <w:numFmt w:val="decimal"/>
      <w:isLgl/>
      <w:lvlText w:val="%1.%2.%3.%4."/>
      <w:lvlJc w:val="left"/>
      <w:pPr>
        <w:ind w:left="1208"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568" w:hanging="1080"/>
      </w:pPr>
      <w:rPr>
        <w:rFonts w:hint="default"/>
      </w:rPr>
    </w:lvl>
    <w:lvl w:ilvl="6">
      <w:start w:val="1"/>
      <w:numFmt w:val="decimal"/>
      <w:isLgl/>
      <w:lvlText w:val="%1.%2.%3.%4.%5.%6.%7."/>
      <w:lvlJc w:val="left"/>
      <w:pPr>
        <w:ind w:left="1928" w:hanging="1440"/>
      </w:pPr>
      <w:rPr>
        <w:rFonts w:hint="default"/>
      </w:rPr>
    </w:lvl>
    <w:lvl w:ilvl="7">
      <w:start w:val="1"/>
      <w:numFmt w:val="decimal"/>
      <w:isLgl/>
      <w:lvlText w:val="%1.%2.%3.%4.%5.%6.%7.%8."/>
      <w:lvlJc w:val="left"/>
      <w:pPr>
        <w:ind w:left="1928" w:hanging="1440"/>
      </w:pPr>
      <w:rPr>
        <w:rFonts w:hint="default"/>
      </w:rPr>
    </w:lvl>
    <w:lvl w:ilvl="8">
      <w:start w:val="1"/>
      <w:numFmt w:val="decimal"/>
      <w:isLgl/>
      <w:lvlText w:val="%1.%2.%3.%4.%5.%6.%7.%8.%9."/>
      <w:lvlJc w:val="left"/>
      <w:pPr>
        <w:ind w:left="2288" w:hanging="1800"/>
      </w:pPr>
      <w:rPr>
        <w:rFonts w:hint="default"/>
      </w:rPr>
    </w:lvl>
  </w:abstractNum>
  <w:abstractNum w:abstractNumId="7" w15:restartNumberingAfterBreak="0">
    <w:nsid w:val="16684E61"/>
    <w:multiLevelType w:val="hybridMultilevel"/>
    <w:tmpl w:val="F9281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7E437EA"/>
    <w:multiLevelType w:val="multilevel"/>
    <w:tmpl w:val="39D0548E"/>
    <w:lvl w:ilvl="0">
      <w:start w:val="1"/>
      <w:numFmt w:val="decimal"/>
      <w:lvlText w:val="%1."/>
      <w:lvlJc w:val="left"/>
      <w:pPr>
        <w:ind w:left="720" w:hanging="360"/>
      </w:pPr>
      <w:rPr>
        <w:rFonts w:cs="Times New Roman"/>
        <w:b w:val="0"/>
        <w:i w:val="0"/>
      </w:rPr>
    </w:lvl>
    <w:lvl w:ilvl="1">
      <w:start w:val="2"/>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9" w15:restartNumberingAfterBreak="0">
    <w:nsid w:val="17F5488F"/>
    <w:multiLevelType w:val="hybridMultilevel"/>
    <w:tmpl w:val="F9281B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83858BD"/>
    <w:multiLevelType w:val="multilevel"/>
    <w:tmpl w:val="9CE6C432"/>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254D28F6"/>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F7B2BBE"/>
    <w:multiLevelType w:val="hybridMultilevel"/>
    <w:tmpl w:val="33FCB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381114"/>
    <w:multiLevelType w:val="hybridMultilevel"/>
    <w:tmpl w:val="A6F82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7524CB"/>
    <w:multiLevelType w:val="multilevel"/>
    <w:tmpl w:val="77AEAB0C"/>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3B955DD"/>
    <w:multiLevelType w:val="hybridMultilevel"/>
    <w:tmpl w:val="6CEAB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D116C0"/>
    <w:multiLevelType w:val="hybridMultilevel"/>
    <w:tmpl w:val="E8A0D0F6"/>
    <w:lvl w:ilvl="0" w:tplc="2E06F04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A5F6BB4"/>
    <w:multiLevelType w:val="multilevel"/>
    <w:tmpl w:val="5832FD8A"/>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516D0201"/>
    <w:multiLevelType w:val="hybridMultilevel"/>
    <w:tmpl w:val="0318EF4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52E15B38"/>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3C314D5"/>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50600F7"/>
    <w:multiLevelType w:val="multilevel"/>
    <w:tmpl w:val="A5C4E088"/>
    <w:lvl w:ilvl="0">
      <w:start w:val="1"/>
      <w:numFmt w:val="decimal"/>
      <w:lvlText w:val="%1."/>
      <w:lvlJc w:val="left"/>
      <w:pPr>
        <w:ind w:left="420" w:hanging="420"/>
      </w:pPr>
      <w:rPr>
        <w:rFonts w:cs="Times New Roman" w:hint="default"/>
        <w:b w:val="0"/>
        <w:bCs/>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57D01C7E"/>
    <w:multiLevelType w:val="multilevel"/>
    <w:tmpl w:val="01F431C4"/>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3" w15:restartNumberingAfterBreak="0">
    <w:nsid w:val="58341754"/>
    <w:multiLevelType w:val="hybridMultilevel"/>
    <w:tmpl w:val="5A5C15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B576DF5"/>
    <w:multiLevelType w:val="hybridMultilevel"/>
    <w:tmpl w:val="C3063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F853E14"/>
    <w:multiLevelType w:val="hybridMultilevel"/>
    <w:tmpl w:val="C30635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3F33406"/>
    <w:multiLevelType w:val="hybridMultilevel"/>
    <w:tmpl w:val="B04CFFCA"/>
    <w:lvl w:ilvl="0" w:tplc="0409000F">
      <w:start w:val="1"/>
      <w:numFmt w:val="decimal"/>
      <w:lvlText w:val="%1."/>
      <w:lvlJc w:val="left"/>
      <w:pPr>
        <w:ind w:left="502" w:hanging="360"/>
      </w:pPr>
      <w:rPr>
        <w:rFonts w:cs="Times New Roman"/>
      </w:rPr>
    </w:lvl>
    <w:lvl w:ilvl="1" w:tplc="04190019">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27" w15:restartNumberingAfterBreak="0">
    <w:nsid w:val="642E7FEA"/>
    <w:multiLevelType w:val="multilevel"/>
    <w:tmpl w:val="ED84899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67EB5CA0"/>
    <w:multiLevelType w:val="hybridMultilevel"/>
    <w:tmpl w:val="43462B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A4522C6"/>
    <w:multiLevelType w:val="hybridMultilevel"/>
    <w:tmpl w:val="25B4CA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4"/>
  </w:num>
  <w:num w:numId="3">
    <w:abstractNumId w:val="29"/>
  </w:num>
  <w:num w:numId="4">
    <w:abstractNumId w:val="16"/>
  </w:num>
  <w:num w:numId="5">
    <w:abstractNumId w:val="8"/>
  </w:num>
  <w:num w:numId="6">
    <w:abstractNumId w:val="23"/>
  </w:num>
  <w:num w:numId="7">
    <w:abstractNumId w:val="7"/>
  </w:num>
  <w:num w:numId="8">
    <w:abstractNumId w:val="28"/>
  </w:num>
  <w:num w:numId="9">
    <w:abstractNumId w:val="10"/>
  </w:num>
  <w:num w:numId="10">
    <w:abstractNumId w:val="18"/>
  </w:num>
  <w:num w:numId="11">
    <w:abstractNumId w:val="27"/>
  </w:num>
  <w:num w:numId="12">
    <w:abstractNumId w:val="0"/>
  </w:num>
  <w:num w:numId="13">
    <w:abstractNumId w:val="19"/>
  </w:num>
  <w:num w:numId="14">
    <w:abstractNumId w:val="17"/>
  </w:num>
  <w:num w:numId="15">
    <w:abstractNumId w:val="11"/>
  </w:num>
  <w:num w:numId="16">
    <w:abstractNumId w:val="14"/>
  </w:num>
  <w:num w:numId="17">
    <w:abstractNumId w:val="20"/>
  </w:num>
  <w:num w:numId="18">
    <w:abstractNumId w:val="21"/>
  </w:num>
  <w:num w:numId="19">
    <w:abstractNumId w:val="1"/>
  </w:num>
  <w:num w:numId="20">
    <w:abstractNumId w:val="4"/>
  </w:num>
  <w:num w:numId="21">
    <w:abstractNumId w:val="26"/>
  </w:num>
  <w:num w:numId="22">
    <w:abstractNumId w:val="5"/>
  </w:num>
  <w:num w:numId="23">
    <w:abstractNumId w:val="15"/>
  </w:num>
  <w:num w:numId="24">
    <w:abstractNumId w:val="22"/>
  </w:num>
  <w:num w:numId="25">
    <w:abstractNumId w:val="25"/>
  </w:num>
  <w:num w:numId="26">
    <w:abstractNumId w:val="2"/>
  </w:num>
  <w:num w:numId="27">
    <w:abstractNumId w:val="9"/>
  </w:num>
  <w:num w:numId="28">
    <w:abstractNumId w:val="3"/>
  </w:num>
  <w:num w:numId="29">
    <w:abstractNumId w:val="1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90"/>
    <w:rsid w:val="00017F18"/>
    <w:rsid w:val="00024BED"/>
    <w:rsid w:val="000253FB"/>
    <w:rsid w:val="00057D1C"/>
    <w:rsid w:val="0006254C"/>
    <w:rsid w:val="00065099"/>
    <w:rsid w:val="00085A75"/>
    <w:rsid w:val="00095124"/>
    <w:rsid w:val="000A240F"/>
    <w:rsid w:val="000C3E41"/>
    <w:rsid w:val="0017104C"/>
    <w:rsid w:val="00185434"/>
    <w:rsid w:val="001873E1"/>
    <w:rsid w:val="001C2181"/>
    <w:rsid w:val="001D1C03"/>
    <w:rsid w:val="001D6732"/>
    <w:rsid w:val="00280893"/>
    <w:rsid w:val="002A4E27"/>
    <w:rsid w:val="002C58D3"/>
    <w:rsid w:val="003068D6"/>
    <w:rsid w:val="00360DC0"/>
    <w:rsid w:val="003C32EC"/>
    <w:rsid w:val="004053F5"/>
    <w:rsid w:val="00415822"/>
    <w:rsid w:val="004342A9"/>
    <w:rsid w:val="00450F58"/>
    <w:rsid w:val="00482478"/>
    <w:rsid w:val="0049124E"/>
    <w:rsid w:val="004E4355"/>
    <w:rsid w:val="004F21CD"/>
    <w:rsid w:val="00503B46"/>
    <w:rsid w:val="0054280E"/>
    <w:rsid w:val="00581702"/>
    <w:rsid w:val="005914F1"/>
    <w:rsid w:val="00597D9F"/>
    <w:rsid w:val="005B4049"/>
    <w:rsid w:val="005F27E3"/>
    <w:rsid w:val="00602F0C"/>
    <w:rsid w:val="00605BF9"/>
    <w:rsid w:val="006419D0"/>
    <w:rsid w:val="006D6E6B"/>
    <w:rsid w:val="006E1952"/>
    <w:rsid w:val="006F4089"/>
    <w:rsid w:val="00712475"/>
    <w:rsid w:val="00713FB9"/>
    <w:rsid w:val="00724D99"/>
    <w:rsid w:val="00756E36"/>
    <w:rsid w:val="007B2AD0"/>
    <w:rsid w:val="00803109"/>
    <w:rsid w:val="00834C41"/>
    <w:rsid w:val="00873928"/>
    <w:rsid w:val="00885340"/>
    <w:rsid w:val="00925047"/>
    <w:rsid w:val="009716DB"/>
    <w:rsid w:val="0097603F"/>
    <w:rsid w:val="009A4626"/>
    <w:rsid w:val="00A445D7"/>
    <w:rsid w:val="00A769F8"/>
    <w:rsid w:val="00A818DD"/>
    <w:rsid w:val="00A9476F"/>
    <w:rsid w:val="00AC57ED"/>
    <w:rsid w:val="00AE614D"/>
    <w:rsid w:val="00B20259"/>
    <w:rsid w:val="00B518A0"/>
    <w:rsid w:val="00B5318B"/>
    <w:rsid w:val="00B81E4C"/>
    <w:rsid w:val="00B90A4F"/>
    <w:rsid w:val="00BE108A"/>
    <w:rsid w:val="00C1673B"/>
    <w:rsid w:val="00C77CEF"/>
    <w:rsid w:val="00CB3DFA"/>
    <w:rsid w:val="00CD4A45"/>
    <w:rsid w:val="00CD6690"/>
    <w:rsid w:val="00D5229B"/>
    <w:rsid w:val="00D67FD6"/>
    <w:rsid w:val="00DB6555"/>
    <w:rsid w:val="00DD649D"/>
    <w:rsid w:val="00DE6626"/>
    <w:rsid w:val="00E15D8C"/>
    <w:rsid w:val="00F30630"/>
    <w:rsid w:val="00F544CF"/>
    <w:rsid w:val="00FA3061"/>
    <w:rsid w:val="00FB4D0E"/>
    <w:rsid w:val="00FB7968"/>
    <w:rsid w:val="00FC4F35"/>
    <w:rsid w:val="00FE7DEB"/>
    <w:rsid w:val="00FF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B8A5"/>
  <w15:chartTrackingRefBased/>
  <w15:docId w15:val="{25646F29-4AAF-4662-97DD-7E2ED5F4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1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1C2181"/>
    <w:pPr>
      <w:tabs>
        <w:tab w:val="center" w:pos="4677"/>
        <w:tab w:val="right" w:pos="9355"/>
      </w:tabs>
      <w:spacing w:before="120" w:after="120"/>
    </w:pPr>
    <w:rPr>
      <w:lang w:val="x-none" w:eastAsia="x-none"/>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1C2181"/>
    <w:rPr>
      <w:rFonts w:ascii="Times New Roman" w:eastAsia="Times New Roman" w:hAnsi="Times New Roman" w:cs="Times New Roman"/>
      <w:sz w:val="24"/>
      <w:szCs w:val="24"/>
      <w:lang w:val="x-none" w:eastAsia="x-none"/>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1C2181"/>
    <w:rPr>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1C2181"/>
    <w:rPr>
      <w:rFonts w:ascii="Times New Roman" w:eastAsia="Times New Roman" w:hAnsi="Times New Roman" w:cs="Times New Roman"/>
      <w:sz w:val="20"/>
      <w:szCs w:val="20"/>
      <w:lang w:val="en-US" w:eastAsia="x-none"/>
    </w:rPr>
  </w:style>
  <w:style w:type="character" w:styleId="a7">
    <w:name w:val="footnote reference"/>
    <w:aliases w:val="Знак сноски-FN,Ciae niinee-FN,AЗнак сноски зел"/>
    <w:uiPriority w:val="99"/>
    <w:rsid w:val="001C2181"/>
    <w:rPr>
      <w:rFonts w:cs="Times New Roman"/>
      <w:vertAlign w:val="superscript"/>
    </w:rPr>
  </w:style>
  <w:style w:type="character" w:styleId="a8">
    <w:name w:val="Hyperlink"/>
    <w:uiPriority w:val="99"/>
    <w:rsid w:val="001C2181"/>
    <w:rPr>
      <w:rFonts w:ascii="Times New Roman" w:hAnsi="Times New Roman" w:cs="Times New Roman"/>
      <w:b/>
      <w:caps w:val="0"/>
      <w:smallCaps w:val="0"/>
      <w:strike w:val="0"/>
      <w:dstrike w:val="0"/>
      <w:vanish w:val="0"/>
      <w:color w:val="auto"/>
      <w:sz w:val="24"/>
      <w:u w:val="none"/>
      <w:vertAlign w:val="baseline"/>
    </w:rPr>
  </w:style>
  <w:style w:type="paragraph" w:styleId="a9">
    <w:name w:val="List Paragraph"/>
    <w:aliases w:val="Содержание. 2 уровень,List Paragraph"/>
    <w:basedOn w:val="a"/>
    <w:link w:val="aa"/>
    <w:uiPriority w:val="34"/>
    <w:qFormat/>
    <w:rsid w:val="001C2181"/>
    <w:pPr>
      <w:spacing w:before="120" w:after="120"/>
      <w:ind w:left="708"/>
    </w:pPr>
    <w:rPr>
      <w:lang w:val="x-none" w:eastAsia="x-none"/>
    </w:rPr>
  </w:style>
  <w:style w:type="paragraph" w:styleId="ab">
    <w:name w:val="header"/>
    <w:basedOn w:val="a"/>
    <w:link w:val="ac"/>
    <w:uiPriority w:val="99"/>
    <w:unhideWhenUsed/>
    <w:rsid w:val="001C2181"/>
    <w:pPr>
      <w:tabs>
        <w:tab w:val="center" w:pos="4677"/>
        <w:tab w:val="right" w:pos="9355"/>
      </w:tabs>
    </w:pPr>
    <w:rPr>
      <w:lang w:val="x-none" w:eastAsia="x-none"/>
    </w:rPr>
  </w:style>
  <w:style w:type="character" w:customStyle="1" w:styleId="ac">
    <w:name w:val="Верхний колонтитул Знак"/>
    <w:basedOn w:val="a0"/>
    <w:link w:val="ab"/>
    <w:uiPriority w:val="99"/>
    <w:rsid w:val="001C2181"/>
    <w:rPr>
      <w:rFonts w:ascii="Times New Roman" w:eastAsia="Times New Roman" w:hAnsi="Times New Roman" w:cs="Times New Roman"/>
      <w:sz w:val="24"/>
      <w:szCs w:val="24"/>
      <w:lang w:val="x-none" w:eastAsia="x-none"/>
    </w:rPr>
  </w:style>
  <w:style w:type="character" w:customStyle="1" w:styleId="aa">
    <w:name w:val="Абзац списка Знак"/>
    <w:aliases w:val="Содержание. 2 уровень Знак,List Paragraph Знак"/>
    <w:link w:val="a9"/>
    <w:uiPriority w:val="34"/>
    <w:qFormat/>
    <w:locked/>
    <w:rsid w:val="001C2181"/>
    <w:rPr>
      <w:rFonts w:ascii="Times New Roman" w:eastAsia="Times New Roman" w:hAnsi="Times New Roman" w:cs="Times New Roman"/>
      <w:sz w:val="24"/>
      <w:szCs w:val="24"/>
      <w:lang w:val="x-none" w:eastAsia="x-none"/>
    </w:rPr>
  </w:style>
  <w:style w:type="paragraph" w:customStyle="1" w:styleId="ad">
    <w:name w:val="СВЕЛ тектс"/>
    <w:basedOn w:val="a"/>
    <w:link w:val="ae"/>
    <w:qFormat/>
    <w:rsid w:val="001C2181"/>
    <w:pPr>
      <w:spacing w:line="360" w:lineRule="auto"/>
      <w:ind w:firstLine="709"/>
      <w:jc w:val="both"/>
    </w:pPr>
    <w:rPr>
      <w:rFonts w:eastAsia="Arial Unicode MS"/>
      <w:bCs/>
    </w:rPr>
  </w:style>
  <w:style w:type="character" w:customStyle="1" w:styleId="ae">
    <w:name w:val="СВЕЛ тектс Знак"/>
    <w:link w:val="ad"/>
    <w:locked/>
    <w:rsid w:val="001C2181"/>
    <w:rPr>
      <w:rFonts w:ascii="Times New Roman" w:eastAsia="Arial Unicode MS" w:hAnsi="Times New Roman" w:cs="Times New Roman"/>
      <w:bCs/>
      <w:sz w:val="24"/>
      <w:szCs w:val="24"/>
      <w:lang w:eastAsia="ru-RU"/>
    </w:rPr>
  </w:style>
  <w:style w:type="paragraph" w:customStyle="1" w:styleId="af">
    <w:name w:val="СВЕЛ таб/спис"/>
    <w:basedOn w:val="a"/>
    <w:link w:val="af0"/>
    <w:qFormat/>
    <w:rsid w:val="001C2181"/>
  </w:style>
  <w:style w:type="character" w:customStyle="1" w:styleId="af0">
    <w:name w:val="СВЕЛ таб/спис Знак"/>
    <w:link w:val="af"/>
    <w:locked/>
    <w:rsid w:val="001C2181"/>
    <w:rPr>
      <w:rFonts w:ascii="Times New Roman" w:eastAsia="Times New Roman" w:hAnsi="Times New Roman" w:cs="Times New Roman"/>
      <w:sz w:val="24"/>
      <w:szCs w:val="24"/>
      <w:lang w:eastAsia="ru-RU"/>
    </w:rPr>
  </w:style>
  <w:style w:type="paragraph" w:customStyle="1" w:styleId="3">
    <w:name w:val="ПООПуровень3*"/>
    <w:basedOn w:val="a"/>
    <w:link w:val="30"/>
    <w:qFormat/>
    <w:rsid w:val="001C2181"/>
    <w:pPr>
      <w:keepNext/>
      <w:spacing w:before="240" w:after="60" w:line="360" w:lineRule="auto"/>
      <w:ind w:firstLine="709"/>
      <w:jc w:val="center"/>
      <w:outlineLvl w:val="2"/>
    </w:pPr>
    <w:rPr>
      <w:bCs/>
      <w:szCs w:val="26"/>
      <w:lang w:val="x-none" w:eastAsia="x-none"/>
    </w:rPr>
  </w:style>
  <w:style w:type="character" w:customStyle="1" w:styleId="30">
    <w:name w:val="ПООПуровень3* Знак"/>
    <w:link w:val="3"/>
    <w:rsid w:val="001C2181"/>
    <w:rPr>
      <w:rFonts w:ascii="Times New Roman" w:eastAsia="Times New Roman" w:hAnsi="Times New Roman" w:cs="Times New Roman"/>
      <w:bCs/>
      <w:sz w:val="24"/>
      <w:szCs w:val="26"/>
      <w:lang w:val="x-none" w:eastAsia="x-none"/>
    </w:rPr>
  </w:style>
  <w:style w:type="paragraph" w:customStyle="1" w:styleId="af1">
    <w:name w:val="СВЕЛ загол табл"/>
    <w:basedOn w:val="af"/>
    <w:qFormat/>
    <w:rsid w:val="001C2181"/>
    <w:pPr>
      <w:jc w:val="center"/>
    </w:pPr>
    <w:rPr>
      <w:b/>
    </w:rPr>
  </w:style>
  <w:style w:type="paragraph" w:customStyle="1" w:styleId="af2">
    <w:name w:val="СВЕЛ загол без огл"/>
    <w:basedOn w:val="af"/>
    <w:qFormat/>
    <w:rsid w:val="001C2181"/>
    <w:pPr>
      <w:spacing w:before="120" w:after="120"/>
      <w:ind w:firstLine="709"/>
    </w:pPr>
    <w:rPr>
      <w:b/>
    </w:rPr>
  </w:style>
  <w:style w:type="paragraph" w:customStyle="1" w:styleId="af3">
    <w:name w:val="СВЕЛ ТИТ"/>
    <w:basedOn w:val="af2"/>
    <w:qFormat/>
    <w:rsid w:val="001C2181"/>
    <w:pPr>
      <w:jc w:val="center"/>
    </w:pPr>
    <w:rPr>
      <w:b w:val="0"/>
    </w:rPr>
  </w:style>
  <w:style w:type="paragraph" w:customStyle="1" w:styleId="c3">
    <w:name w:val="c3"/>
    <w:basedOn w:val="a"/>
    <w:rsid w:val="005914F1"/>
    <w:pPr>
      <w:spacing w:before="100" w:beforeAutospacing="1" w:after="100" w:afterAutospacing="1"/>
    </w:pPr>
  </w:style>
  <w:style w:type="character" w:customStyle="1" w:styleId="c4">
    <w:name w:val="c4"/>
    <w:basedOn w:val="a0"/>
    <w:rsid w:val="00591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6284">
      <w:bodyDiv w:val="1"/>
      <w:marLeft w:val="0"/>
      <w:marRight w:val="0"/>
      <w:marTop w:val="0"/>
      <w:marBottom w:val="0"/>
      <w:divBdr>
        <w:top w:val="none" w:sz="0" w:space="0" w:color="auto"/>
        <w:left w:val="none" w:sz="0" w:space="0" w:color="auto"/>
        <w:bottom w:val="none" w:sz="0" w:space="0" w:color="auto"/>
        <w:right w:val="none" w:sz="0" w:space="0" w:color="auto"/>
      </w:divBdr>
    </w:div>
    <w:div w:id="153846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oskazna.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alo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h.gov.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ant.ru"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586</TotalTime>
  <Pages>22</Pages>
  <Words>4317</Words>
  <Characters>24611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Валентина Дмитриевна</dc:creator>
  <cp:keywords/>
  <dc:description/>
  <cp:lastModifiedBy>Кондратьева Светлана Петровна</cp:lastModifiedBy>
  <cp:revision>44</cp:revision>
  <dcterms:created xsi:type="dcterms:W3CDTF">2022-11-11T08:10:00Z</dcterms:created>
  <dcterms:modified xsi:type="dcterms:W3CDTF">2024-09-23T13:19:00Z</dcterms:modified>
</cp:coreProperties>
</file>