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Default="005F04D0"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Pr="005F04D0" w:rsidRDefault="0084728C"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5F04D0" w:rsidRPr="00D6315C" w:rsidRDefault="007318C8" w:rsidP="00D6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Pr>
          <w:rFonts w:ascii="Times New Roman" w:hAnsi="Times New Roman"/>
          <w:b/>
          <w:caps/>
          <w:sz w:val="24"/>
          <w:szCs w:val="24"/>
        </w:rPr>
        <w:t>ОП.07 Экономика отрасли</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jc w:val="center"/>
        <w:rPr>
          <w:rFonts w:ascii="Times New Roman" w:hAnsi="Times New Roman"/>
          <w:sz w:val="24"/>
          <w:szCs w:val="24"/>
        </w:rPr>
      </w:pPr>
    </w:p>
    <w:p w:rsidR="0084728C" w:rsidRDefault="0084728C" w:rsidP="005F04D0">
      <w:pPr>
        <w:spacing w:line="360" w:lineRule="auto"/>
        <w:jc w:val="center"/>
        <w:rPr>
          <w:rFonts w:ascii="Times New Roman" w:hAnsi="Times New Roman"/>
          <w:sz w:val="24"/>
          <w:szCs w:val="24"/>
        </w:rPr>
      </w:pPr>
    </w:p>
    <w:p w:rsidR="0084728C" w:rsidRPr="005F04D0" w:rsidRDefault="0084728C"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Default="005F04D0" w:rsidP="0084728C">
      <w:pPr>
        <w:spacing w:line="360" w:lineRule="auto"/>
        <w:jc w:val="center"/>
        <w:rPr>
          <w:rFonts w:ascii="Times New Roman" w:hAnsi="Times New Roman"/>
          <w:b/>
          <w:bCs/>
          <w:i/>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r>
        <w:rPr>
          <w:rFonts w:ascii="Times New Roman" w:hAnsi="Times New Roman"/>
          <w:b/>
          <w:bCs/>
          <w:i/>
        </w:rPr>
        <w:br w:type="page"/>
      </w:r>
    </w:p>
    <w:tbl>
      <w:tblPr>
        <w:tblW w:w="0" w:type="auto"/>
        <w:jc w:val="center"/>
        <w:tblLook w:val="01E0" w:firstRow="1" w:lastRow="1" w:firstColumn="1" w:lastColumn="1" w:noHBand="0" w:noVBand="0"/>
      </w:tblPr>
      <w:tblGrid>
        <w:gridCol w:w="4962"/>
        <w:gridCol w:w="4393"/>
      </w:tblGrid>
      <w:tr w:rsidR="00154D28" w:rsidRPr="0084728C" w:rsidTr="004C6DA4">
        <w:trPr>
          <w:trHeight w:val="2834"/>
          <w:jc w:val="center"/>
        </w:trPr>
        <w:tc>
          <w:tcPr>
            <w:tcW w:w="4962" w:type="dxa"/>
          </w:tcPr>
          <w:p w:rsidR="00154D28" w:rsidRPr="0084728C" w:rsidRDefault="00154D28" w:rsidP="004C6DA4">
            <w:pPr>
              <w:pStyle w:val="Style5"/>
              <w:widowControl/>
              <w:jc w:val="both"/>
            </w:pPr>
            <w:r w:rsidRPr="0084728C">
              <w:rPr>
                <w:bCs/>
                <w:i/>
              </w:rPr>
              <w:lastRenderedPageBreak/>
              <w:br w:type="page"/>
            </w:r>
            <w:r w:rsidRPr="0084728C">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A76360" w:rsidRPr="0084728C">
              <w:t xml:space="preserve">и </w:t>
            </w:r>
            <w:r w:rsidRPr="0084728C">
              <w:t>в соответствии с примерной образовательной програ</w:t>
            </w:r>
            <w:r w:rsidR="00A76360" w:rsidRPr="0084728C">
              <w:t xml:space="preserve">ммой по специальности 09.02.07 </w:t>
            </w:r>
            <w:r w:rsidRPr="0084728C">
              <w:t xml:space="preserve">Информационные системы и программирование </w:t>
            </w:r>
          </w:p>
          <w:p w:rsidR="00154D28" w:rsidRPr="0084728C" w:rsidRDefault="00154D28" w:rsidP="004C6DA4">
            <w:pPr>
              <w:spacing w:line="360" w:lineRule="auto"/>
              <w:rPr>
                <w:sz w:val="24"/>
                <w:szCs w:val="24"/>
              </w:rPr>
            </w:pPr>
          </w:p>
          <w:p w:rsidR="00154D28" w:rsidRPr="0084728C" w:rsidRDefault="00154D28" w:rsidP="004C6DA4">
            <w:pPr>
              <w:spacing w:line="360" w:lineRule="auto"/>
              <w:rPr>
                <w:sz w:val="24"/>
                <w:szCs w:val="24"/>
              </w:rPr>
            </w:pPr>
          </w:p>
          <w:p w:rsidR="00154D28" w:rsidRPr="0084728C" w:rsidRDefault="00154D28" w:rsidP="004C6DA4">
            <w:pPr>
              <w:jc w:val="both"/>
              <w:rPr>
                <w:sz w:val="24"/>
                <w:szCs w:val="24"/>
              </w:rPr>
            </w:pPr>
          </w:p>
          <w:p w:rsidR="00154D28" w:rsidRPr="0084728C" w:rsidRDefault="00154D28" w:rsidP="004C6DA4">
            <w:pPr>
              <w:jc w:val="both"/>
              <w:rPr>
                <w:sz w:val="24"/>
                <w:szCs w:val="24"/>
              </w:rPr>
            </w:pPr>
          </w:p>
        </w:tc>
        <w:tc>
          <w:tcPr>
            <w:tcW w:w="4393" w:type="dxa"/>
          </w:tcPr>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УТВЕРЖДЕНА</w:t>
            </w:r>
          </w:p>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Приказом № ___</w:t>
            </w:r>
          </w:p>
          <w:p w:rsidR="00154D28" w:rsidRPr="0084728C" w:rsidRDefault="00154D28" w:rsidP="004C6DA4">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от "___" ____________</w:t>
            </w:r>
          </w:p>
          <w:p w:rsidR="00154D28" w:rsidRPr="0084728C" w:rsidRDefault="00154D28" w:rsidP="004C6DA4">
            <w:pPr>
              <w:spacing w:line="360" w:lineRule="auto"/>
              <w:rPr>
                <w:sz w:val="24"/>
                <w:szCs w:val="24"/>
              </w:rPr>
            </w:pPr>
          </w:p>
          <w:p w:rsidR="00154D28" w:rsidRPr="0084728C" w:rsidRDefault="00154D28" w:rsidP="004C6DA4">
            <w:pPr>
              <w:jc w:val="both"/>
              <w:rPr>
                <w:sz w:val="24"/>
                <w:szCs w:val="24"/>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5F04D0" w:rsidRPr="005F04D0" w:rsidRDefault="005F04D0" w:rsidP="005F04D0">
      <w:pPr>
        <w:spacing w:after="0" w:line="240" w:lineRule="auto"/>
        <w:rPr>
          <w:rFonts w:ascii="Times New Roman" w:hAnsi="Times New Roman"/>
          <w:spacing w:val="20"/>
          <w:sz w:val="24"/>
          <w:szCs w:val="24"/>
        </w:rPr>
      </w:pPr>
      <w:r w:rsidRPr="005F04D0">
        <w:rPr>
          <w:rFonts w:ascii="Times New Roman" w:hAnsi="Times New Roman"/>
          <w:spacing w:val="20"/>
          <w:sz w:val="24"/>
          <w:szCs w:val="24"/>
        </w:rPr>
        <w:t>РАССМОТРЕНА</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 xml:space="preserve">на заседании </w:t>
      </w:r>
      <w:r w:rsidR="00404170" w:rsidRPr="00404170">
        <w:rPr>
          <w:rFonts w:ascii="Times New Roman" w:hAnsi="Times New Roman"/>
          <w:sz w:val="24"/>
          <w:szCs w:val="24"/>
        </w:rPr>
        <w:t>цикловой комиссии экономических и социально-юридических дисциплин</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Председатель ЦК: __________/</w:t>
      </w:r>
      <w:r w:rsidR="00404170">
        <w:rPr>
          <w:rFonts w:ascii="Times New Roman" w:hAnsi="Times New Roman"/>
          <w:sz w:val="24"/>
          <w:szCs w:val="24"/>
        </w:rPr>
        <w:t>Павлова В.Д.</w:t>
      </w:r>
      <w:r w:rsidRPr="005F04D0">
        <w:rPr>
          <w:rFonts w:ascii="Times New Roman" w:hAnsi="Times New Roman"/>
          <w:sz w:val="24"/>
          <w:szCs w:val="24"/>
        </w:rPr>
        <w:t>/</w:t>
      </w: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5F04D0">
        <w:rPr>
          <w:rStyle w:val="FontStyle25"/>
          <w:sz w:val="24"/>
          <w:szCs w:val="24"/>
        </w:rPr>
        <w:t>Разработчики:</w:t>
      </w:r>
    </w:p>
    <w:p w:rsidR="005F04D0" w:rsidRPr="005F04D0" w:rsidRDefault="007318C8" w:rsidP="005F04D0">
      <w:pPr>
        <w:tabs>
          <w:tab w:val="left" w:leader="underscore" w:pos="9072"/>
        </w:tabs>
        <w:spacing w:after="0" w:line="240" w:lineRule="auto"/>
        <w:rPr>
          <w:rStyle w:val="FontStyle25"/>
          <w:sz w:val="24"/>
          <w:szCs w:val="24"/>
          <w:u w:val="single"/>
        </w:rPr>
      </w:pPr>
      <w:r>
        <w:rPr>
          <w:rStyle w:val="FontStyle25"/>
          <w:sz w:val="24"/>
          <w:szCs w:val="24"/>
          <w:u w:val="single"/>
        </w:rPr>
        <w:t>Семенченко С.В</w:t>
      </w:r>
      <w:r w:rsidR="00D6315C">
        <w:rPr>
          <w:rStyle w:val="FontStyle25"/>
          <w:sz w:val="24"/>
          <w:szCs w:val="24"/>
          <w:u w:val="single"/>
        </w:rPr>
        <w:t>.</w:t>
      </w:r>
      <w:r w:rsidR="005F04D0" w:rsidRPr="005F04D0">
        <w:rPr>
          <w:rStyle w:val="FontStyle25"/>
          <w:sz w:val="24"/>
          <w:szCs w:val="24"/>
          <w:u w:val="single"/>
        </w:rPr>
        <w:t>,</w:t>
      </w:r>
      <w:r w:rsidR="005F04D0">
        <w:rPr>
          <w:rStyle w:val="FontStyle25"/>
          <w:sz w:val="24"/>
          <w:szCs w:val="24"/>
          <w:u w:val="single"/>
        </w:rPr>
        <w:t xml:space="preserve"> преподаватель</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"___" ____________202</w:t>
      </w:r>
      <w:r>
        <w:rPr>
          <w:rFonts w:ascii="Times New Roman" w:hAnsi="Times New Roman"/>
          <w:sz w:val="24"/>
          <w:szCs w:val="24"/>
        </w:rPr>
        <w:t xml:space="preserve">3 </w:t>
      </w:r>
      <w:r w:rsidRPr="005F04D0">
        <w:rPr>
          <w:rFonts w:ascii="Times New Roman" w:hAnsi="Times New Roman"/>
          <w:sz w:val="24"/>
          <w:szCs w:val="24"/>
        </w:rPr>
        <w:t>г.</w:t>
      </w:r>
    </w:p>
    <w:p w:rsidR="005F04D0" w:rsidRPr="00C72921" w:rsidRDefault="005F04D0" w:rsidP="005F04D0">
      <w:pPr>
        <w:tabs>
          <w:tab w:val="left" w:leader="underscore" w:pos="9072"/>
        </w:tabs>
        <w:rPr>
          <w:rStyle w:val="FontStyle25"/>
          <w:sz w:val="24"/>
        </w:rPr>
      </w:pPr>
      <w:r w:rsidRPr="007E0519">
        <w:rPr>
          <w:rStyle w:val="FontStyle25"/>
          <w:sz w:val="24"/>
        </w:rPr>
        <w:br w:type="page"/>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04D0">
        <w:rPr>
          <w:rFonts w:ascii="Times New Roman" w:hAnsi="Times New Roman"/>
          <w:b/>
          <w:sz w:val="24"/>
          <w:szCs w:val="24"/>
        </w:rPr>
        <w:lastRenderedPageBreak/>
        <w:t>СОДЕРЖАНИЕ</w:t>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8922"/>
      </w:tblGrid>
      <w:tr w:rsidR="005F04D0" w:rsidRPr="005F04D0" w:rsidTr="004C6DA4">
        <w:trPr>
          <w:trHeight w:val="267"/>
        </w:trPr>
        <w:tc>
          <w:tcPr>
            <w:tcW w:w="8922" w:type="dxa"/>
          </w:tcPr>
          <w:p w:rsidR="005F04D0" w:rsidRPr="005F04D0" w:rsidRDefault="005F04D0" w:rsidP="004C6DA4">
            <w:pPr>
              <w:pStyle w:val="1"/>
              <w:ind w:left="284"/>
              <w:jc w:val="both"/>
              <w:rPr>
                <w:rFonts w:ascii="Times New Roman" w:hAnsi="Times New Roman" w:cs="Times New Roman"/>
                <w:caps/>
                <w:color w:val="auto"/>
                <w:sz w:val="24"/>
                <w:szCs w:val="24"/>
              </w:rPr>
            </w:pPr>
          </w:p>
        </w:tc>
      </w:tr>
      <w:tr w:rsidR="005F04D0" w:rsidRPr="005F04D0" w:rsidTr="004C6DA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olor w:val="auto"/>
                <w:sz w:val="24"/>
                <w:szCs w:val="24"/>
              </w:rPr>
            </w:pPr>
            <w:r w:rsidRPr="005F04D0">
              <w:rPr>
                <w:rFonts w:ascii="Times New Roman" w:hAnsi="Times New Roman" w:cs="Times New Roman"/>
                <w:caps/>
                <w:color w:val="auto"/>
                <w:sz w:val="24"/>
                <w:szCs w:val="24"/>
              </w:rPr>
              <w:t>ПАСПОРТ РАБОЧЕЙ ПРОГРАММЫ УЧЕБНОЙ ДИСЦИПЛИНЫ</w:t>
            </w:r>
          </w:p>
        </w:tc>
      </w:tr>
      <w:tr w:rsidR="005F04D0" w:rsidRPr="005F04D0" w:rsidTr="004C6DA4">
        <w:trPr>
          <w:trHeight w:val="53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СТРУКТУРА и содержание УЧЕБНОЙ ДИСЦИПЛИНЫ</w:t>
            </w:r>
          </w:p>
          <w:p w:rsidR="005F04D0" w:rsidRPr="005F04D0" w:rsidRDefault="005F04D0" w:rsidP="004C6DA4">
            <w:pPr>
              <w:pStyle w:val="1"/>
              <w:ind w:left="284"/>
              <w:jc w:val="both"/>
              <w:rPr>
                <w:rFonts w:ascii="Times New Roman" w:hAnsi="Times New Roman" w:cs="Times New Roman"/>
                <w:caps/>
                <w:color w:val="auto"/>
                <w:sz w:val="24"/>
                <w:szCs w:val="24"/>
              </w:rPr>
            </w:pPr>
          </w:p>
        </w:tc>
      </w:tr>
      <w:tr w:rsidR="005F04D0" w:rsidRPr="005F04D0" w:rsidTr="004C6DA4">
        <w:trPr>
          <w:trHeight w:val="65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условия реализации РАБОЧЕЙ программы учебной дисциплины</w:t>
            </w:r>
          </w:p>
          <w:p w:rsidR="005F04D0" w:rsidRPr="005F04D0" w:rsidRDefault="005F04D0" w:rsidP="004C6DA4">
            <w:pPr>
              <w:pStyle w:val="1"/>
              <w:tabs>
                <w:tab w:val="num" w:pos="0"/>
              </w:tabs>
              <w:ind w:left="284"/>
              <w:jc w:val="both"/>
              <w:rPr>
                <w:rFonts w:ascii="Times New Roman" w:hAnsi="Times New Roman" w:cs="Times New Roman"/>
                <w:caps/>
                <w:color w:val="auto"/>
                <w:sz w:val="24"/>
                <w:szCs w:val="24"/>
              </w:rPr>
            </w:pPr>
          </w:p>
        </w:tc>
      </w:tr>
      <w:tr w:rsidR="005F04D0" w:rsidRPr="005F04D0" w:rsidTr="004C6DA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Контроль и оценка результатов Освоения учебной дисциплины</w:t>
            </w:r>
          </w:p>
          <w:p w:rsidR="005F04D0" w:rsidRPr="005F04D0" w:rsidRDefault="005F04D0" w:rsidP="004C6DA4">
            <w:pPr>
              <w:pStyle w:val="1"/>
              <w:ind w:left="284"/>
              <w:jc w:val="both"/>
              <w:rPr>
                <w:rFonts w:ascii="Times New Roman" w:hAnsi="Times New Roman" w:cs="Times New Roman"/>
                <w:caps/>
                <w:color w:val="auto"/>
                <w:sz w:val="24"/>
                <w:szCs w:val="24"/>
              </w:rPr>
            </w:pPr>
          </w:p>
        </w:tc>
      </w:tr>
    </w:tbl>
    <w:p w:rsidR="005F04D0" w:rsidRDefault="005F04D0" w:rsidP="003E0AD5">
      <w:pPr>
        <w:jc w:val="both"/>
        <w:rPr>
          <w:rFonts w:ascii="Times New Roman" w:hAnsi="Times New Roman"/>
          <w:b/>
          <w:sz w:val="24"/>
          <w:szCs w:val="24"/>
        </w:rPr>
      </w:pPr>
      <w:r>
        <w:rPr>
          <w:rFonts w:ascii="Times New Roman" w:hAnsi="Times New Roman"/>
          <w:b/>
          <w:sz w:val="24"/>
          <w:szCs w:val="24"/>
        </w:rPr>
        <w:br w:type="page"/>
      </w:r>
    </w:p>
    <w:p w:rsidR="00B0174C" w:rsidRPr="00B0174C" w:rsidRDefault="00B0174C" w:rsidP="00D8208C">
      <w:pPr>
        <w:pStyle w:val="a7"/>
        <w:numPr>
          <w:ilvl w:val="0"/>
          <w:numId w:val="4"/>
        </w:numPr>
        <w:spacing w:before="0" w:after="0"/>
        <w:jc w:val="center"/>
        <w:rPr>
          <w:b/>
        </w:rPr>
      </w:pPr>
      <w:r w:rsidRPr="00B0174C">
        <w:rPr>
          <w:b/>
        </w:rPr>
        <w:lastRenderedPageBreak/>
        <w:t xml:space="preserve">ПАСПОРТ РАБОЧЕЙ ПРОГРАММЫ УЧЕБНОЙ ДИСЦИПЛИНЫ </w:t>
      </w:r>
    </w:p>
    <w:p w:rsidR="003E0AD5" w:rsidRPr="00D6315C" w:rsidRDefault="007318C8" w:rsidP="00D8208C">
      <w:pPr>
        <w:pStyle w:val="a7"/>
        <w:spacing w:before="0" w:after="0"/>
        <w:ind w:left="720"/>
        <w:jc w:val="center"/>
        <w:rPr>
          <w:b/>
        </w:rPr>
      </w:pPr>
      <w:r>
        <w:rPr>
          <w:b/>
        </w:rPr>
        <w:t>ОП.07 ЭКОНОМИКА ОТРАСЛИ</w:t>
      </w:r>
    </w:p>
    <w:p w:rsidR="00B0174C" w:rsidRPr="00B0174C" w:rsidRDefault="00B0174C" w:rsidP="00B0174C">
      <w:pPr>
        <w:spacing w:after="0" w:line="240" w:lineRule="auto"/>
        <w:jc w:val="both"/>
        <w:rPr>
          <w:rFonts w:ascii="Times New Roman" w:hAnsi="Times New Roman"/>
          <w:b/>
          <w:sz w:val="24"/>
          <w:szCs w:val="24"/>
        </w:rPr>
      </w:pPr>
    </w:p>
    <w:p w:rsidR="00B0174C" w:rsidRPr="00B0174C"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B0174C">
        <w:rPr>
          <w:rFonts w:ascii="Times New Roman" w:hAnsi="Times New Roman"/>
          <w:b/>
          <w:sz w:val="24"/>
          <w:szCs w:val="24"/>
        </w:rPr>
        <w:t>1.1. Область применения программы</w:t>
      </w:r>
    </w:p>
    <w:p w:rsidR="00B0174C" w:rsidRPr="00B0174C" w:rsidRDefault="00B0174C" w:rsidP="00B0174C">
      <w:pPr>
        <w:spacing w:after="0" w:line="240" w:lineRule="auto"/>
        <w:ind w:firstLine="709"/>
        <w:jc w:val="both"/>
        <w:rPr>
          <w:rFonts w:ascii="Times New Roman" w:hAnsi="Times New Roman"/>
          <w:sz w:val="24"/>
          <w:szCs w:val="24"/>
        </w:rPr>
      </w:pPr>
      <w:r w:rsidRPr="00B0174C">
        <w:rPr>
          <w:rFonts w:ascii="Times New Roman" w:hAnsi="Times New Roman"/>
          <w:sz w:val="24"/>
          <w:szCs w:val="24"/>
        </w:rPr>
        <w:t xml:space="preserve">Рабочая программа учебной дисциплины является частью профессиональной образовательной программы в соответствии с ФГОС СПО по специальности </w:t>
      </w:r>
      <w:r>
        <w:rPr>
          <w:rFonts w:ascii="Times New Roman" w:hAnsi="Times New Roman"/>
          <w:sz w:val="24"/>
          <w:szCs w:val="24"/>
        </w:rPr>
        <w:t>09.02.07</w:t>
      </w:r>
      <w:r w:rsidRPr="00B0174C">
        <w:rPr>
          <w:rFonts w:ascii="Times New Roman" w:hAnsi="Times New Roman"/>
          <w:sz w:val="24"/>
          <w:szCs w:val="24"/>
        </w:rPr>
        <w:t xml:space="preserve"> Информационные системы и программирование.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B0174C">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674666"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r w:rsidRPr="00B0174C">
        <w:rPr>
          <w:rFonts w:ascii="Times New Roman" w:hAnsi="Times New Roman"/>
          <w:sz w:val="24"/>
          <w:szCs w:val="24"/>
        </w:rPr>
        <w:tab/>
      </w:r>
      <w:r w:rsidRPr="00674666">
        <w:rPr>
          <w:rFonts w:ascii="Times New Roman" w:hAnsi="Times New Roman"/>
          <w:sz w:val="24"/>
          <w:szCs w:val="24"/>
        </w:rPr>
        <w:t xml:space="preserve">Дисциплина </w:t>
      </w:r>
      <w:r w:rsidR="00D6315C" w:rsidRPr="00674666">
        <w:rPr>
          <w:rFonts w:ascii="Times New Roman" w:hAnsi="Times New Roman"/>
          <w:sz w:val="24"/>
          <w:szCs w:val="24"/>
        </w:rPr>
        <w:t>ОП.</w:t>
      </w:r>
      <w:r w:rsidR="007318C8" w:rsidRPr="00674666">
        <w:rPr>
          <w:rFonts w:ascii="Times New Roman" w:hAnsi="Times New Roman"/>
          <w:sz w:val="24"/>
          <w:szCs w:val="24"/>
        </w:rPr>
        <w:t>07</w:t>
      </w:r>
      <w:r w:rsidR="00D6315C" w:rsidRPr="00674666">
        <w:rPr>
          <w:rFonts w:ascii="Times New Roman" w:hAnsi="Times New Roman"/>
          <w:sz w:val="24"/>
          <w:szCs w:val="24"/>
        </w:rPr>
        <w:t xml:space="preserve"> </w:t>
      </w:r>
      <w:r w:rsidR="007318C8" w:rsidRPr="00674666">
        <w:rPr>
          <w:rFonts w:ascii="Times New Roman" w:hAnsi="Times New Roman"/>
          <w:sz w:val="24"/>
          <w:szCs w:val="24"/>
        </w:rPr>
        <w:t>Экономика отрасли</w:t>
      </w:r>
      <w:r w:rsidR="00D6315C" w:rsidRPr="00674666">
        <w:rPr>
          <w:rFonts w:ascii="Times New Roman" w:hAnsi="Times New Roman"/>
          <w:sz w:val="24"/>
          <w:szCs w:val="24"/>
        </w:rPr>
        <w:t xml:space="preserve"> </w:t>
      </w:r>
      <w:r w:rsidRPr="00674666">
        <w:rPr>
          <w:rFonts w:ascii="Times New Roman" w:hAnsi="Times New Roman"/>
          <w:sz w:val="24"/>
          <w:szCs w:val="24"/>
        </w:rPr>
        <w:t>принадлежит к общепрофессиональному циклу.</w:t>
      </w:r>
    </w:p>
    <w:p w:rsidR="00B0174C" w:rsidRPr="00AE6FB0"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AE6FB0">
        <w:rPr>
          <w:b/>
        </w:rPr>
        <w:t>Цели и задачи дисциплины – требования к результатам освоения дисциплины:</w:t>
      </w:r>
    </w:p>
    <w:p w:rsidR="00515036" w:rsidRDefault="00515036" w:rsidP="0051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B50E2">
        <w:rPr>
          <w:rFonts w:ascii="Times New Roman" w:hAnsi="Times New Roman"/>
          <w:sz w:val="24"/>
          <w:szCs w:val="24"/>
        </w:rPr>
        <w:t>Дисциплина способствует формированию следующих общих и профессиональных компетенций</w:t>
      </w:r>
    </w:p>
    <w:p w:rsidR="008004ED" w:rsidRDefault="008004ED"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Style w:val="ac"/>
        <w:tblW w:w="0" w:type="auto"/>
        <w:tblLook w:val="04A0" w:firstRow="1" w:lastRow="0" w:firstColumn="1" w:lastColumn="0" w:noHBand="0" w:noVBand="1"/>
      </w:tblPr>
      <w:tblGrid>
        <w:gridCol w:w="1271"/>
        <w:gridCol w:w="8074"/>
      </w:tblGrid>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Код</w:t>
            </w:r>
          </w:p>
        </w:tc>
        <w:tc>
          <w:tcPr>
            <w:tcW w:w="8074"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Наименование компетенций</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ОК 01</w:t>
            </w:r>
          </w:p>
        </w:tc>
        <w:tc>
          <w:tcPr>
            <w:tcW w:w="8074" w:type="dxa"/>
            <w:tcBorders>
              <w:top w:val="single" w:sz="4" w:space="0" w:color="auto"/>
              <w:left w:val="single" w:sz="4" w:space="0" w:color="auto"/>
              <w:bottom w:val="single" w:sz="4" w:space="0" w:color="auto"/>
              <w:right w:val="single" w:sz="4" w:space="0" w:color="auto"/>
            </w:tcBorders>
            <w:hideMark/>
          </w:tcPr>
          <w:p w:rsidR="004C6DA4" w:rsidRPr="003A3099"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highlight w:val="yellow"/>
                <w:lang w:eastAsia="en-US"/>
              </w:rPr>
            </w:pPr>
            <w:r w:rsidRPr="008004ED">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ОК 02</w:t>
            </w:r>
          </w:p>
        </w:tc>
        <w:tc>
          <w:tcPr>
            <w:tcW w:w="8074" w:type="dxa"/>
            <w:tcBorders>
              <w:top w:val="single" w:sz="4" w:space="0" w:color="auto"/>
              <w:left w:val="single" w:sz="4" w:space="0" w:color="auto"/>
              <w:bottom w:val="single" w:sz="4" w:space="0" w:color="auto"/>
              <w:right w:val="single" w:sz="4" w:space="0" w:color="auto"/>
            </w:tcBorders>
            <w:hideMark/>
          </w:tcPr>
          <w:p w:rsidR="004C6DA4" w:rsidRPr="003A3099"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highlight w:val="yellow"/>
                <w:lang w:eastAsia="en-US"/>
              </w:rPr>
            </w:pPr>
            <w:r w:rsidRPr="008004ED">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C6DA4" w:rsidTr="004C6DA4">
        <w:tc>
          <w:tcPr>
            <w:tcW w:w="1271" w:type="dxa"/>
            <w:tcBorders>
              <w:top w:val="single" w:sz="4" w:space="0" w:color="auto"/>
              <w:left w:val="single" w:sz="4" w:space="0" w:color="auto"/>
              <w:bottom w:val="single" w:sz="4" w:space="0" w:color="auto"/>
              <w:right w:val="single" w:sz="4" w:space="0" w:color="auto"/>
            </w:tcBorders>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 xml:space="preserve">ОК </w:t>
            </w:r>
            <w:r w:rsidR="00054D55" w:rsidRPr="008004ED">
              <w:rPr>
                <w:rFonts w:ascii="Times New Roman" w:hAnsi="Times New Roman"/>
                <w:sz w:val="24"/>
                <w:szCs w:val="24"/>
                <w:lang w:eastAsia="en-US"/>
              </w:rPr>
              <w:t>0</w:t>
            </w:r>
            <w:r w:rsidRPr="008004ED">
              <w:rPr>
                <w:rFonts w:ascii="Times New Roman" w:hAnsi="Times New Roman"/>
                <w:sz w:val="24"/>
                <w:szCs w:val="24"/>
                <w:lang w:eastAsia="en-US"/>
              </w:rPr>
              <w:t>3</w:t>
            </w:r>
          </w:p>
        </w:tc>
        <w:tc>
          <w:tcPr>
            <w:tcW w:w="8074" w:type="dxa"/>
            <w:tcBorders>
              <w:top w:val="single" w:sz="4" w:space="0" w:color="auto"/>
              <w:left w:val="single" w:sz="4" w:space="0" w:color="auto"/>
              <w:bottom w:val="single" w:sz="4" w:space="0" w:color="auto"/>
              <w:right w:val="single" w:sz="4" w:space="0" w:color="auto"/>
            </w:tcBorders>
          </w:tcPr>
          <w:p w:rsidR="004C6DA4" w:rsidRPr="003A3099"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highlight w:val="yellow"/>
                <w:lang w:eastAsia="en-US"/>
              </w:rPr>
            </w:pPr>
            <w:r w:rsidRPr="008004ED">
              <w:rPr>
                <w:rFonts w:ascii="Times New Roman CYR" w:eastAsiaTheme="minorEastAsia" w:hAnsi="Times New Roman CYR" w:cs="Times New Roman CY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 xml:space="preserve">ОК </w:t>
            </w:r>
            <w:r w:rsidR="00054D55" w:rsidRPr="008004ED">
              <w:rPr>
                <w:rFonts w:ascii="Times New Roman" w:hAnsi="Times New Roman"/>
                <w:sz w:val="24"/>
                <w:szCs w:val="24"/>
                <w:lang w:eastAsia="en-US"/>
              </w:rPr>
              <w:t>0</w:t>
            </w:r>
            <w:r w:rsidRPr="008004ED">
              <w:rPr>
                <w:rFonts w:ascii="Times New Roman" w:hAnsi="Times New Roman"/>
                <w:sz w:val="24"/>
                <w:szCs w:val="24"/>
                <w:lang w:eastAsia="en-US"/>
              </w:rPr>
              <w:t>4</w:t>
            </w:r>
          </w:p>
        </w:tc>
        <w:tc>
          <w:tcPr>
            <w:tcW w:w="8074" w:type="dxa"/>
            <w:tcBorders>
              <w:top w:val="single" w:sz="4" w:space="0" w:color="auto"/>
              <w:left w:val="single" w:sz="4" w:space="0" w:color="auto"/>
              <w:bottom w:val="single" w:sz="4" w:space="0" w:color="auto"/>
              <w:right w:val="single" w:sz="4" w:space="0" w:color="auto"/>
            </w:tcBorders>
            <w:hideMark/>
          </w:tcPr>
          <w:p w:rsidR="004C6DA4" w:rsidRPr="003A3099"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highlight w:val="yellow"/>
                <w:lang w:eastAsia="en-US"/>
              </w:rPr>
            </w:pPr>
            <w:r w:rsidRPr="008004ED">
              <w:rPr>
                <w:rFonts w:ascii="Times New Roman CYR" w:eastAsiaTheme="minorEastAsia" w:hAnsi="Times New Roman CYR" w:cs="Times New Roman CYR"/>
                <w:sz w:val="24"/>
                <w:szCs w:val="24"/>
              </w:rPr>
              <w:t>Эффективно взаимодействовать и работать в коллективе и команде</w:t>
            </w:r>
          </w:p>
        </w:tc>
      </w:tr>
      <w:tr w:rsidR="004C6DA4" w:rsidTr="004C6DA4">
        <w:tc>
          <w:tcPr>
            <w:tcW w:w="1271" w:type="dxa"/>
            <w:tcBorders>
              <w:top w:val="single" w:sz="4" w:space="0" w:color="auto"/>
              <w:left w:val="single" w:sz="4" w:space="0" w:color="auto"/>
              <w:bottom w:val="single" w:sz="4" w:space="0" w:color="auto"/>
              <w:right w:val="single" w:sz="4" w:space="0" w:color="auto"/>
            </w:tcBorders>
            <w:hideMark/>
          </w:tcPr>
          <w:p w:rsidR="004C6DA4" w:rsidRPr="008004ED" w:rsidRDefault="004C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 xml:space="preserve">ОК </w:t>
            </w:r>
            <w:r w:rsidR="00054D55" w:rsidRPr="008004ED">
              <w:rPr>
                <w:rFonts w:ascii="Times New Roman" w:hAnsi="Times New Roman"/>
                <w:sz w:val="24"/>
                <w:szCs w:val="24"/>
                <w:lang w:eastAsia="en-US"/>
              </w:rPr>
              <w:t>0</w:t>
            </w:r>
            <w:r w:rsidRPr="008004ED">
              <w:rPr>
                <w:rFonts w:ascii="Times New Roman" w:hAnsi="Times New Roman"/>
                <w:sz w:val="24"/>
                <w:szCs w:val="24"/>
                <w:lang w:eastAsia="en-US"/>
              </w:rPr>
              <w:t>5</w:t>
            </w:r>
          </w:p>
        </w:tc>
        <w:tc>
          <w:tcPr>
            <w:tcW w:w="8074" w:type="dxa"/>
            <w:tcBorders>
              <w:top w:val="single" w:sz="4" w:space="0" w:color="auto"/>
              <w:left w:val="single" w:sz="4" w:space="0" w:color="auto"/>
              <w:bottom w:val="single" w:sz="4" w:space="0" w:color="auto"/>
              <w:right w:val="single" w:sz="4" w:space="0" w:color="auto"/>
            </w:tcBorders>
            <w:hideMark/>
          </w:tcPr>
          <w:p w:rsidR="004C6DA4" w:rsidRPr="003A3099"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highlight w:val="yellow"/>
                <w:lang w:eastAsia="en-US"/>
              </w:rPr>
            </w:pPr>
            <w:r w:rsidRPr="008004ED">
              <w:rPr>
                <w:rFonts w:ascii="Times New Roman CYR" w:eastAsiaTheme="minorEastAsia" w:hAnsi="Times New Roman CYR" w:cs="Times New Roman CY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004ED" w:rsidTr="004C6DA4">
        <w:tc>
          <w:tcPr>
            <w:tcW w:w="1271"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ОК 06</w:t>
            </w:r>
          </w:p>
        </w:tc>
        <w:tc>
          <w:tcPr>
            <w:tcW w:w="8074"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CYR" w:eastAsiaTheme="minorEastAsia" w:hAnsi="Times New Roman CYR" w:cs="Times New Roman CYR"/>
                <w:sz w:val="24"/>
                <w:szCs w:val="24"/>
              </w:rPr>
            </w:pPr>
            <w:r w:rsidRPr="008004ED">
              <w:rPr>
                <w:rFonts w:ascii="Times New Roman CYR" w:eastAsiaTheme="minorEastAsia" w:hAnsi="Times New Roman CYR" w:cs="Times New Roman CY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004ED" w:rsidTr="004C6DA4">
        <w:tc>
          <w:tcPr>
            <w:tcW w:w="1271"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ОК 07</w:t>
            </w:r>
          </w:p>
        </w:tc>
        <w:tc>
          <w:tcPr>
            <w:tcW w:w="8074"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CYR" w:eastAsiaTheme="minorEastAsia" w:hAnsi="Times New Roman CYR" w:cs="Times New Roman CYR"/>
                <w:sz w:val="24"/>
                <w:szCs w:val="24"/>
              </w:rPr>
            </w:pPr>
            <w:r w:rsidRPr="008004ED">
              <w:rPr>
                <w:rFonts w:ascii="Times New Roman CYR" w:eastAsiaTheme="minorEastAsia" w:hAnsi="Times New Roman CYR" w:cs="Times New Roman CY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004ED" w:rsidTr="004C6DA4">
        <w:tc>
          <w:tcPr>
            <w:tcW w:w="1271"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sidRPr="008004ED">
              <w:rPr>
                <w:rFonts w:ascii="Times New Roman" w:hAnsi="Times New Roman"/>
                <w:sz w:val="24"/>
                <w:szCs w:val="24"/>
                <w:lang w:eastAsia="en-US"/>
              </w:rPr>
              <w:t>ОК 08</w:t>
            </w:r>
          </w:p>
        </w:tc>
        <w:tc>
          <w:tcPr>
            <w:tcW w:w="8074" w:type="dxa"/>
            <w:tcBorders>
              <w:top w:val="single" w:sz="4" w:space="0" w:color="auto"/>
              <w:left w:val="single" w:sz="4" w:space="0" w:color="auto"/>
              <w:bottom w:val="single" w:sz="4" w:space="0" w:color="auto"/>
              <w:right w:val="single" w:sz="4" w:space="0" w:color="auto"/>
            </w:tcBorders>
          </w:tcPr>
          <w:p w:rsidR="008004ED"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CYR" w:eastAsiaTheme="minorEastAsia" w:hAnsi="Times New Roman CYR" w:cs="Times New Roman CYR"/>
                <w:sz w:val="24"/>
                <w:szCs w:val="24"/>
              </w:rPr>
            </w:pPr>
            <w:r w:rsidRPr="008004ED">
              <w:rPr>
                <w:rFonts w:ascii="Times New Roman CYR" w:eastAsiaTheme="minorEastAsia" w:hAnsi="Times New Roman CYR" w:cs="Times New Roman CY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54D55" w:rsidTr="004C6DA4">
        <w:tc>
          <w:tcPr>
            <w:tcW w:w="1271" w:type="dxa"/>
            <w:tcBorders>
              <w:top w:val="single" w:sz="4" w:space="0" w:color="auto"/>
              <w:left w:val="single" w:sz="4" w:space="0" w:color="auto"/>
              <w:bottom w:val="single" w:sz="4" w:space="0" w:color="auto"/>
              <w:right w:val="single" w:sz="4" w:space="0" w:color="auto"/>
            </w:tcBorders>
          </w:tcPr>
          <w:p w:rsidR="00054D55" w:rsidRPr="008004ED" w:rsidRDefault="008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lang w:eastAsia="en-US"/>
              </w:rPr>
            </w:pPr>
            <w:r>
              <w:rPr>
                <w:rFonts w:ascii="Times New Roman" w:hAnsi="Times New Roman"/>
                <w:sz w:val="24"/>
                <w:szCs w:val="24"/>
                <w:lang w:eastAsia="en-US"/>
              </w:rPr>
              <w:t>ОК 09</w:t>
            </w:r>
          </w:p>
        </w:tc>
        <w:tc>
          <w:tcPr>
            <w:tcW w:w="8074" w:type="dxa"/>
            <w:tcBorders>
              <w:top w:val="single" w:sz="4" w:space="0" w:color="auto"/>
              <w:left w:val="single" w:sz="4" w:space="0" w:color="auto"/>
              <w:bottom w:val="single" w:sz="4" w:space="0" w:color="auto"/>
              <w:right w:val="single" w:sz="4" w:space="0" w:color="auto"/>
            </w:tcBorders>
          </w:tcPr>
          <w:p w:rsidR="00054D55" w:rsidRPr="003A3099" w:rsidRDefault="008004ED" w:rsidP="004F6EE2">
            <w:pPr>
              <w:rPr>
                <w:rFonts w:ascii="Times New Roman" w:hAnsi="Times New Roman"/>
                <w:sz w:val="24"/>
                <w:szCs w:val="24"/>
                <w:highlight w:val="yellow"/>
                <w:lang w:eastAsia="en-US"/>
              </w:rPr>
            </w:pPr>
            <w:r w:rsidRPr="008004ED">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4C6DA4" w:rsidRPr="00B0174C" w:rsidRDefault="004C6DA4"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174C">
        <w:rPr>
          <w:rFonts w:ascii="Times New Roman" w:hAnsi="Times New Roman"/>
          <w:b/>
          <w:sz w:val="24"/>
          <w:szCs w:val="24"/>
        </w:rPr>
        <w:t>1.4. Количество часов на освоение программы дисциплины:</w:t>
      </w:r>
    </w:p>
    <w:p w:rsidR="00B0174C" w:rsidRPr="00B0174C"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174C">
        <w:rPr>
          <w:rFonts w:ascii="Times New Roman" w:hAnsi="Times New Roman"/>
          <w:sz w:val="24"/>
          <w:szCs w:val="24"/>
        </w:rPr>
        <w:tab/>
        <w:t xml:space="preserve">максимальной учебной нагрузки обучающегося </w:t>
      </w:r>
      <w:r w:rsidR="003A3099">
        <w:rPr>
          <w:rFonts w:ascii="Times New Roman" w:hAnsi="Times New Roman"/>
          <w:b/>
          <w:sz w:val="24"/>
          <w:szCs w:val="24"/>
          <w:u w:val="single"/>
        </w:rPr>
        <w:t>48</w:t>
      </w:r>
      <w:r w:rsidRPr="00B0174C">
        <w:rPr>
          <w:rFonts w:ascii="Times New Roman" w:hAnsi="Times New Roman"/>
          <w:b/>
          <w:sz w:val="24"/>
          <w:szCs w:val="24"/>
          <w:u w:val="single"/>
        </w:rPr>
        <w:t xml:space="preserve"> </w:t>
      </w:r>
      <w:r w:rsidRPr="00B0174C">
        <w:rPr>
          <w:rFonts w:ascii="Times New Roman" w:hAnsi="Times New Roman"/>
          <w:sz w:val="24"/>
          <w:szCs w:val="24"/>
        </w:rPr>
        <w:t>часов, в том числе: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B0174C">
        <w:rPr>
          <w:rFonts w:ascii="Times New Roman" w:hAnsi="Times New Roman"/>
          <w:sz w:val="24"/>
          <w:szCs w:val="24"/>
        </w:rPr>
        <w:t xml:space="preserve">обязательной аудиторной учебной нагрузки обучающегося </w:t>
      </w:r>
      <w:r w:rsidR="003A3099">
        <w:rPr>
          <w:rFonts w:ascii="Times New Roman" w:hAnsi="Times New Roman"/>
          <w:b/>
          <w:sz w:val="24"/>
          <w:szCs w:val="24"/>
          <w:u w:val="single"/>
        </w:rPr>
        <w:t>44</w:t>
      </w:r>
      <w:r>
        <w:rPr>
          <w:rFonts w:ascii="Times New Roman" w:hAnsi="Times New Roman"/>
          <w:b/>
          <w:sz w:val="24"/>
          <w:szCs w:val="24"/>
          <w:u w:val="single"/>
        </w:rPr>
        <w:t xml:space="preserve"> </w:t>
      </w:r>
      <w:r>
        <w:rPr>
          <w:rFonts w:ascii="Times New Roman" w:hAnsi="Times New Roman"/>
          <w:sz w:val="24"/>
          <w:szCs w:val="24"/>
        </w:rPr>
        <w:t>часа</w:t>
      </w:r>
      <w:r w:rsidRPr="00B0174C">
        <w:rPr>
          <w:rFonts w:ascii="Times New Roman" w:hAnsi="Times New Roman"/>
          <w:sz w:val="24"/>
          <w:szCs w:val="24"/>
        </w:rPr>
        <w:t>;</w:t>
      </w:r>
    </w:p>
    <w:p w:rsidR="00B0174C" w:rsidRPr="00C72921"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174C" w:rsidRDefault="00B0174C">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8051C9" w:rsidRDefault="003E0AD5" w:rsidP="00B0174C">
      <w:pPr>
        <w:jc w:val="center"/>
        <w:rPr>
          <w:rFonts w:ascii="Times New Roman" w:hAnsi="Times New Roman"/>
          <w:b/>
          <w:sz w:val="24"/>
          <w:szCs w:val="24"/>
        </w:rPr>
      </w:pPr>
      <w:r w:rsidRPr="008051C9">
        <w:rPr>
          <w:rFonts w:ascii="Times New Roman" w:hAnsi="Times New Roman"/>
          <w:b/>
          <w:sz w:val="24"/>
          <w:szCs w:val="24"/>
        </w:rPr>
        <w:lastRenderedPageBreak/>
        <w:t>2. СТРУКТУРА И СОДЕРЖАНИЕ УЧЕБНОЙ ДИСЦИПЛИНЫ</w:t>
      </w:r>
    </w:p>
    <w:p w:rsidR="003E0AD5" w:rsidRDefault="003E0AD5" w:rsidP="003E0AD5">
      <w:pPr>
        <w:spacing w:after="0" w:line="360" w:lineRule="auto"/>
        <w:rPr>
          <w:rFonts w:ascii="Times New Roman" w:hAnsi="Times New Roman"/>
          <w:b/>
          <w:sz w:val="24"/>
          <w:szCs w:val="24"/>
        </w:rPr>
      </w:pPr>
      <w:r w:rsidRPr="003622CD">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B0174C" w:rsidTr="004C6DA4">
        <w:trPr>
          <w:trHeight w:val="460"/>
        </w:trPr>
        <w:tc>
          <w:tcPr>
            <w:tcW w:w="6828" w:type="dxa"/>
            <w:shd w:val="clear" w:color="auto" w:fill="auto"/>
          </w:tcPr>
          <w:p w:rsidR="00B0174C" w:rsidRPr="00B0174C" w:rsidRDefault="00B0174C" w:rsidP="002C5597">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B0174C" w:rsidRPr="00B0174C" w:rsidTr="004C6DA4">
        <w:trPr>
          <w:trHeight w:val="285"/>
        </w:trPr>
        <w:tc>
          <w:tcPr>
            <w:tcW w:w="6828" w:type="dxa"/>
            <w:shd w:val="clear" w:color="auto" w:fill="auto"/>
          </w:tcPr>
          <w:p w:rsidR="00B0174C" w:rsidRPr="00B0174C" w:rsidRDefault="00B0174C" w:rsidP="002C5597">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B0174C" w:rsidRPr="00B0174C" w:rsidRDefault="003A3099" w:rsidP="002C5597">
            <w:pPr>
              <w:spacing w:after="0"/>
              <w:jc w:val="center"/>
              <w:rPr>
                <w:rFonts w:ascii="Times New Roman" w:hAnsi="Times New Roman"/>
                <w:b/>
                <w:iCs/>
                <w:sz w:val="24"/>
                <w:szCs w:val="24"/>
              </w:rPr>
            </w:pPr>
            <w:r>
              <w:rPr>
                <w:rFonts w:ascii="Times New Roman" w:hAnsi="Times New Roman"/>
                <w:b/>
                <w:iCs/>
                <w:sz w:val="24"/>
                <w:szCs w:val="24"/>
              </w:rPr>
              <w:t>48</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B0174C" w:rsidRDefault="003A3099" w:rsidP="002C5597">
            <w:pPr>
              <w:spacing w:after="0"/>
              <w:jc w:val="center"/>
              <w:rPr>
                <w:rFonts w:ascii="Times New Roman" w:hAnsi="Times New Roman"/>
                <w:b/>
                <w:iCs/>
                <w:sz w:val="24"/>
                <w:szCs w:val="24"/>
              </w:rPr>
            </w:pPr>
            <w:r>
              <w:rPr>
                <w:rFonts w:ascii="Times New Roman" w:hAnsi="Times New Roman"/>
                <w:b/>
                <w:iCs/>
                <w:sz w:val="24"/>
                <w:szCs w:val="24"/>
              </w:rPr>
              <w:t>44</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B0174C" w:rsidRPr="00B0174C" w:rsidRDefault="003A3099" w:rsidP="002C5597">
            <w:pPr>
              <w:spacing w:after="0"/>
              <w:jc w:val="center"/>
              <w:rPr>
                <w:rFonts w:ascii="Times New Roman" w:hAnsi="Times New Roman"/>
                <w:iCs/>
                <w:sz w:val="24"/>
                <w:szCs w:val="24"/>
              </w:rPr>
            </w:pPr>
            <w:r>
              <w:rPr>
                <w:rFonts w:ascii="Times New Roman" w:hAnsi="Times New Roman"/>
                <w:iCs/>
                <w:sz w:val="24"/>
                <w:szCs w:val="24"/>
              </w:rPr>
              <w:t>22</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577D23" w:rsidRDefault="003A3099" w:rsidP="002C5597">
            <w:pPr>
              <w:spacing w:after="0"/>
              <w:jc w:val="center"/>
              <w:rPr>
                <w:rFonts w:ascii="Times New Roman" w:hAnsi="Times New Roman"/>
                <w:b/>
                <w:iCs/>
                <w:sz w:val="24"/>
                <w:szCs w:val="24"/>
              </w:rPr>
            </w:pPr>
            <w:r>
              <w:rPr>
                <w:rFonts w:ascii="Times New Roman" w:hAnsi="Times New Roman"/>
                <w:b/>
                <w:iCs/>
                <w:sz w:val="24"/>
                <w:szCs w:val="24"/>
              </w:rPr>
              <w:t>4</w:t>
            </w:r>
          </w:p>
        </w:tc>
      </w:tr>
      <w:tr w:rsidR="00B0174C" w:rsidRPr="00B0174C" w:rsidTr="004C6DA4">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p>
        </w:tc>
      </w:tr>
      <w:tr w:rsidR="00B0174C" w:rsidRPr="00B0174C" w:rsidTr="004C6DA4">
        <w:tc>
          <w:tcPr>
            <w:tcW w:w="6828" w:type="dxa"/>
            <w:shd w:val="clear" w:color="auto" w:fill="auto"/>
          </w:tcPr>
          <w:p w:rsidR="00B0174C" w:rsidRPr="00B0174C" w:rsidRDefault="00B0174C" w:rsidP="00577D23">
            <w:pPr>
              <w:spacing w:after="0"/>
              <w:jc w:val="both"/>
              <w:rPr>
                <w:rFonts w:ascii="Times New Roman" w:hAnsi="Times New Roman"/>
                <w:b/>
                <w:sz w:val="24"/>
                <w:szCs w:val="24"/>
              </w:rPr>
            </w:pPr>
            <w:r w:rsidRPr="00B0174C">
              <w:rPr>
                <w:rFonts w:ascii="Times New Roman" w:hAnsi="Times New Roman"/>
                <w:sz w:val="24"/>
                <w:szCs w:val="24"/>
              </w:rPr>
              <w:t xml:space="preserve">самостоятельная работа </w:t>
            </w:r>
          </w:p>
        </w:tc>
        <w:tc>
          <w:tcPr>
            <w:tcW w:w="2742" w:type="dxa"/>
            <w:shd w:val="clear" w:color="auto" w:fill="auto"/>
          </w:tcPr>
          <w:p w:rsidR="00B0174C" w:rsidRPr="00577D23" w:rsidRDefault="003A3099" w:rsidP="002C5597">
            <w:pPr>
              <w:spacing w:after="0"/>
              <w:jc w:val="center"/>
              <w:rPr>
                <w:rFonts w:ascii="Times New Roman" w:hAnsi="Times New Roman"/>
                <w:iCs/>
                <w:sz w:val="24"/>
                <w:szCs w:val="24"/>
              </w:rPr>
            </w:pPr>
            <w:r>
              <w:rPr>
                <w:rFonts w:ascii="Times New Roman" w:hAnsi="Times New Roman"/>
                <w:iCs/>
                <w:sz w:val="24"/>
                <w:szCs w:val="24"/>
              </w:rPr>
              <w:t>4</w:t>
            </w:r>
          </w:p>
        </w:tc>
      </w:tr>
      <w:tr w:rsidR="00005CA3" w:rsidRPr="00B0174C" w:rsidTr="004C6DA4">
        <w:tc>
          <w:tcPr>
            <w:tcW w:w="6828" w:type="dxa"/>
            <w:shd w:val="clear" w:color="auto" w:fill="auto"/>
          </w:tcPr>
          <w:p w:rsidR="00005CA3" w:rsidRPr="00B0174C" w:rsidRDefault="00005CA3" w:rsidP="002C5597">
            <w:pPr>
              <w:spacing w:after="0"/>
              <w:jc w:val="both"/>
              <w:rPr>
                <w:rFonts w:ascii="Times New Roman" w:hAnsi="Times New Roman"/>
                <w:sz w:val="24"/>
                <w:szCs w:val="24"/>
              </w:rPr>
            </w:pPr>
          </w:p>
        </w:tc>
        <w:tc>
          <w:tcPr>
            <w:tcW w:w="2742" w:type="dxa"/>
            <w:shd w:val="clear" w:color="auto" w:fill="auto"/>
          </w:tcPr>
          <w:p w:rsidR="00005CA3" w:rsidRPr="00B0174C" w:rsidRDefault="00005CA3" w:rsidP="002C5597">
            <w:pPr>
              <w:spacing w:after="0"/>
              <w:jc w:val="center"/>
              <w:rPr>
                <w:rFonts w:ascii="Times New Roman" w:hAnsi="Times New Roman"/>
                <w:iCs/>
                <w:sz w:val="24"/>
                <w:szCs w:val="24"/>
              </w:rPr>
            </w:pPr>
          </w:p>
        </w:tc>
      </w:tr>
      <w:tr w:rsidR="00005CA3" w:rsidRPr="00B0174C" w:rsidTr="004C6DA4">
        <w:tc>
          <w:tcPr>
            <w:tcW w:w="6828" w:type="dxa"/>
            <w:shd w:val="clear" w:color="auto" w:fill="auto"/>
          </w:tcPr>
          <w:p w:rsidR="00005CA3" w:rsidRPr="00B0174C" w:rsidRDefault="00005CA3" w:rsidP="002C5597">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005CA3" w:rsidRPr="00005CA3" w:rsidRDefault="00404170" w:rsidP="002C5597">
            <w:pPr>
              <w:spacing w:after="0"/>
              <w:jc w:val="center"/>
              <w:rPr>
                <w:rFonts w:ascii="Times New Roman" w:hAnsi="Times New Roman"/>
                <w:b/>
                <w:iCs/>
                <w:sz w:val="24"/>
                <w:szCs w:val="24"/>
              </w:rPr>
            </w:pPr>
            <w:r>
              <w:rPr>
                <w:rFonts w:ascii="Times New Roman" w:hAnsi="Times New Roman"/>
                <w:b/>
                <w:iCs/>
                <w:sz w:val="24"/>
                <w:szCs w:val="24"/>
              </w:rPr>
              <w:t>-</w:t>
            </w:r>
          </w:p>
        </w:tc>
      </w:tr>
      <w:tr w:rsidR="00005CA3" w:rsidRPr="00B0174C" w:rsidTr="004C6DA4">
        <w:tc>
          <w:tcPr>
            <w:tcW w:w="6828" w:type="dxa"/>
            <w:shd w:val="clear" w:color="auto" w:fill="auto"/>
          </w:tcPr>
          <w:p w:rsidR="00005CA3" w:rsidRPr="00B0174C" w:rsidRDefault="00005CA3" w:rsidP="00404170">
            <w:pPr>
              <w:spacing w:after="0"/>
              <w:jc w:val="both"/>
              <w:rPr>
                <w:rFonts w:ascii="Times New Roman" w:hAnsi="Times New Roman"/>
                <w:sz w:val="24"/>
                <w:szCs w:val="24"/>
              </w:rPr>
            </w:pPr>
            <w:r w:rsidRPr="00B0174C">
              <w:rPr>
                <w:rFonts w:ascii="Times New Roman" w:hAnsi="Times New Roman"/>
                <w:b/>
                <w:sz w:val="24"/>
                <w:szCs w:val="24"/>
              </w:rPr>
              <w:t xml:space="preserve">Промежуточная аттестация в форме </w:t>
            </w:r>
            <w:r w:rsidR="00404170">
              <w:rPr>
                <w:rFonts w:ascii="Times New Roman" w:hAnsi="Times New Roman"/>
                <w:b/>
                <w:sz w:val="24"/>
                <w:szCs w:val="24"/>
              </w:rPr>
              <w:t>дифференцированного зачета</w:t>
            </w:r>
          </w:p>
        </w:tc>
        <w:tc>
          <w:tcPr>
            <w:tcW w:w="2742" w:type="dxa"/>
            <w:shd w:val="clear" w:color="auto" w:fill="auto"/>
          </w:tcPr>
          <w:p w:rsidR="00005CA3" w:rsidRPr="00005CA3" w:rsidRDefault="009515A9" w:rsidP="002C5597">
            <w:pPr>
              <w:spacing w:after="0"/>
              <w:jc w:val="center"/>
              <w:rPr>
                <w:rFonts w:ascii="Times New Roman" w:hAnsi="Times New Roman"/>
                <w:b/>
                <w:iCs/>
                <w:sz w:val="24"/>
                <w:szCs w:val="24"/>
              </w:rPr>
            </w:pPr>
            <w:r>
              <w:rPr>
                <w:rFonts w:ascii="Times New Roman" w:hAnsi="Times New Roman"/>
                <w:b/>
                <w:iCs/>
                <w:sz w:val="24"/>
                <w:szCs w:val="24"/>
              </w:rPr>
              <w:t>-</w:t>
            </w:r>
          </w:p>
        </w:tc>
      </w:tr>
    </w:tbl>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E0AD5" w:rsidRPr="00ED25FD" w:rsidRDefault="003E0AD5" w:rsidP="003E0AD5">
      <w:pPr>
        <w:spacing w:after="0" w:line="360" w:lineRule="auto"/>
        <w:ind w:firstLine="709"/>
        <w:rPr>
          <w:rFonts w:ascii="Times New Roman" w:hAnsi="Times New Roman"/>
          <w:b/>
          <w:i/>
          <w:sz w:val="28"/>
          <w:szCs w:val="28"/>
        </w:rPr>
        <w:sectPr w:rsidR="003E0AD5" w:rsidRPr="00ED25FD" w:rsidSect="004C6DA4">
          <w:pgSz w:w="11906" w:h="16838"/>
          <w:pgMar w:top="1134" w:right="850" w:bottom="1134" w:left="1701" w:header="708" w:footer="708" w:gutter="0"/>
          <w:cols w:space="720"/>
          <w:docGrid w:linePitch="299"/>
        </w:sectPr>
      </w:pPr>
    </w:p>
    <w:p w:rsidR="003E0AD5" w:rsidRDefault="003E0AD5" w:rsidP="003E0AD5">
      <w:pPr>
        <w:spacing w:after="0" w:line="360" w:lineRule="auto"/>
        <w:ind w:firstLine="709"/>
        <w:rPr>
          <w:rFonts w:ascii="Times New Roman" w:hAnsi="Times New Roman"/>
          <w:b/>
          <w:sz w:val="24"/>
          <w:szCs w:val="24"/>
        </w:rPr>
      </w:pPr>
      <w:r w:rsidRPr="0011045F">
        <w:rPr>
          <w:rFonts w:ascii="Times New Roman" w:hAnsi="Times New Roman"/>
          <w:b/>
          <w:sz w:val="24"/>
          <w:szCs w:val="24"/>
        </w:rPr>
        <w:lastRenderedPageBreak/>
        <w:t>2.2. Тематический план и содержание учебной дисциплины «ОП.</w:t>
      </w:r>
      <w:r w:rsidR="003A3099">
        <w:rPr>
          <w:rFonts w:ascii="Times New Roman" w:hAnsi="Times New Roman"/>
          <w:b/>
          <w:sz w:val="24"/>
          <w:szCs w:val="24"/>
        </w:rPr>
        <w:t>07</w:t>
      </w:r>
      <w:r w:rsidRPr="0011045F">
        <w:rPr>
          <w:rFonts w:ascii="Times New Roman" w:hAnsi="Times New Roman"/>
          <w:b/>
          <w:sz w:val="24"/>
          <w:szCs w:val="24"/>
        </w:rPr>
        <w:t xml:space="preserve"> </w:t>
      </w:r>
      <w:r w:rsidR="003A3099">
        <w:rPr>
          <w:rFonts w:ascii="Times New Roman" w:hAnsi="Times New Roman"/>
          <w:b/>
          <w:sz w:val="24"/>
          <w:szCs w:val="24"/>
        </w:rPr>
        <w:t>ЭКОНОМИКА ОТРАСЛИ»</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8928"/>
        <w:gridCol w:w="717"/>
        <w:gridCol w:w="1841"/>
        <w:gridCol w:w="1271"/>
      </w:tblGrid>
      <w:tr w:rsidR="00F32F17" w:rsidRPr="007F2EE7" w:rsidTr="00974C09">
        <w:trPr>
          <w:trHeight w:val="20"/>
        </w:trPr>
        <w:tc>
          <w:tcPr>
            <w:tcW w:w="745"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hAnsi="Times New Roman"/>
                <w:b/>
                <w:bCs/>
                <w:sz w:val="20"/>
                <w:szCs w:val="20"/>
              </w:rPr>
              <w:t>Наименование разделов и тем</w:t>
            </w:r>
          </w:p>
        </w:tc>
        <w:tc>
          <w:tcPr>
            <w:tcW w:w="2978"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hAnsi="Times New Roman"/>
                <w:b/>
                <w:bCs/>
                <w:sz w:val="20"/>
                <w:szCs w:val="20"/>
              </w:rPr>
              <w:t>Содержание учебного материала и формы организации деятельности обучающихся</w:t>
            </w:r>
          </w:p>
        </w:tc>
        <w:tc>
          <w:tcPr>
            <w:tcW w:w="239" w:type="pct"/>
            <w:tcBorders>
              <w:top w:val="single" w:sz="4" w:space="0" w:color="auto"/>
              <w:left w:val="single" w:sz="4" w:space="0" w:color="auto"/>
              <w:bottom w:val="single" w:sz="4" w:space="0" w:color="auto"/>
              <w:right w:val="single" w:sz="4" w:space="0" w:color="auto"/>
            </w:tcBorders>
            <w:hideMark/>
          </w:tcPr>
          <w:p w:rsidR="00F32F17" w:rsidRPr="009515A9" w:rsidRDefault="00F32F17" w:rsidP="004C6DA4">
            <w:pPr>
              <w:suppressAutoHyphens/>
              <w:spacing w:after="0" w:line="240" w:lineRule="auto"/>
              <w:jc w:val="center"/>
              <w:rPr>
                <w:rFonts w:ascii="Times New Roman" w:hAnsi="Times New Roman"/>
                <w:b/>
                <w:bCs/>
                <w:sz w:val="20"/>
                <w:szCs w:val="20"/>
              </w:rPr>
            </w:pPr>
            <w:r w:rsidRPr="009515A9">
              <w:rPr>
                <w:rFonts w:ascii="Times New Roman" w:hAnsi="Times New Roman"/>
                <w:b/>
                <w:bCs/>
                <w:sz w:val="20"/>
                <w:szCs w:val="20"/>
              </w:rPr>
              <w:t xml:space="preserve">Объем </w:t>
            </w:r>
          </w:p>
          <w:p w:rsidR="00F32F17" w:rsidRPr="009515A9" w:rsidRDefault="00F32F17" w:rsidP="004C6DA4">
            <w:pPr>
              <w:suppressAutoHyphens/>
              <w:spacing w:after="0" w:line="240" w:lineRule="auto"/>
              <w:jc w:val="center"/>
              <w:rPr>
                <w:rFonts w:ascii="Times New Roman" w:hAnsi="Times New Roman"/>
                <w:b/>
                <w:bCs/>
                <w:sz w:val="20"/>
                <w:szCs w:val="20"/>
              </w:rPr>
            </w:pPr>
            <w:r w:rsidRPr="009515A9">
              <w:rPr>
                <w:rFonts w:ascii="Times New Roman" w:hAnsi="Times New Roman"/>
                <w:b/>
                <w:bCs/>
                <w:sz w:val="20"/>
                <w:szCs w:val="20"/>
              </w:rPr>
              <w:t>в часах</w:t>
            </w:r>
          </w:p>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p>
        </w:tc>
        <w:tc>
          <w:tcPr>
            <w:tcW w:w="614" w:type="pct"/>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Вид занятия: Теория, практические занятия</w:t>
            </w:r>
          </w:p>
        </w:tc>
        <w:tc>
          <w:tcPr>
            <w:tcW w:w="424" w:type="pct"/>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Коды компетенций, формированию которых способствует элемент программы</w:t>
            </w:r>
          </w:p>
        </w:tc>
      </w:tr>
      <w:tr w:rsidR="00F32F17" w:rsidRPr="007F2EE7" w:rsidTr="00974C09">
        <w:trPr>
          <w:trHeight w:val="20"/>
        </w:trPr>
        <w:tc>
          <w:tcPr>
            <w:tcW w:w="745" w:type="pct"/>
            <w:shd w:val="clear" w:color="auto" w:fill="FFFFFF"/>
            <w:hideMark/>
          </w:tcPr>
          <w:p w:rsidR="00F32F17" w:rsidRPr="009515A9" w:rsidRDefault="00F32F17" w:rsidP="004C6DA4">
            <w:pPr>
              <w:spacing w:after="0" w:line="240" w:lineRule="auto"/>
              <w:ind w:left="57"/>
              <w:jc w:val="center"/>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1</w:t>
            </w:r>
          </w:p>
        </w:tc>
        <w:tc>
          <w:tcPr>
            <w:tcW w:w="2978" w:type="pct"/>
            <w:hideMark/>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2</w:t>
            </w:r>
          </w:p>
        </w:tc>
        <w:tc>
          <w:tcPr>
            <w:tcW w:w="239" w:type="pct"/>
            <w:hideMark/>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3</w:t>
            </w:r>
          </w:p>
        </w:tc>
        <w:tc>
          <w:tcPr>
            <w:tcW w:w="614" w:type="pct"/>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4</w:t>
            </w:r>
          </w:p>
        </w:tc>
        <w:tc>
          <w:tcPr>
            <w:tcW w:w="424" w:type="pct"/>
          </w:tcPr>
          <w:p w:rsidR="00F32F17" w:rsidRPr="009515A9" w:rsidRDefault="00F32F17" w:rsidP="004C6DA4">
            <w:pPr>
              <w:spacing w:after="0" w:line="240" w:lineRule="auto"/>
              <w:ind w:left="57"/>
              <w:jc w:val="center"/>
              <w:rPr>
                <w:rFonts w:ascii="Times New Roman" w:eastAsia="Times New Roman" w:hAnsi="Times New Roman"/>
                <w:b/>
                <w:bCs/>
                <w:i/>
                <w:sz w:val="20"/>
                <w:szCs w:val="20"/>
                <w:lang w:eastAsia="en-US"/>
              </w:rPr>
            </w:pPr>
            <w:r w:rsidRPr="009515A9">
              <w:rPr>
                <w:rFonts w:ascii="Times New Roman" w:eastAsia="Times New Roman" w:hAnsi="Times New Roman"/>
                <w:b/>
                <w:bCs/>
                <w:i/>
                <w:sz w:val="20"/>
                <w:szCs w:val="20"/>
                <w:lang w:eastAsia="en-US"/>
              </w:rPr>
              <w:t>5</w:t>
            </w:r>
          </w:p>
        </w:tc>
      </w:tr>
      <w:tr w:rsidR="00F32F17" w:rsidRPr="007F2EE7" w:rsidTr="00974C09">
        <w:trPr>
          <w:trHeight w:val="289"/>
        </w:trPr>
        <w:tc>
          <w:tcPr>
            <w:tcW w:w="745" w:type="pct"/>
            <w:vMerge w:val="restart"/>
          </w:tcPr>
          <w:p w:rsidR="00F32F17" w:rsidRPr="009515A9" w:rsidRDefault="00706AF7" w:rsidP="004C6DA4">
            <w:pPr>
              <w:spacing w:after="0" w:line="240" w:lineRule="auto"/>
              <w:ind w:left="57"/>
              <w:rPr>
                <w:rFonts w:ascii="Times New Roman" w:eastAsia="Times New Roman" w:hAnsi="Times New Roman"/>
                <w:b/>
                <w:bCs/>
                <w:sz w:val="20"/>
                <w:szCs w:val="20"/>
                <w:lang w:eastAsia="en-US"/>
              </w:rPr>
            </w:pPr>
            <w:r w:rsidRPr="00706AF7">
              <w:rPr>
                <w:rFonts w:ascii="Times New Roman" w:eastAsia="Times New Roman" w:hAnsi="Times New Roman"/>
                <w:b/>
                <w:bCs/>
                <w:sz w:val="20"/>
                <w:szCs w:val="20"/>
                <w:lang w:eastAsia="en-US"/>
              </w:rPr>
              <w:t xml:space="preserve">Тема 1. Общие основы функционирования субъектов хозяйствования </w:t>
            </w:r>
          </w:p>
        </w:tc>
        <w:tc>
          <w:tcPr>
            <w:tcW w:w="2978" w:type="pct"/>
            <w:hideMark/>
          </w:tcPr>
          <w:p w:rsidR="00F32F17" w:rsidRPr="009515A9" w:rsidRDefault="00F32F17" w:rsidP="004C6DA4">
            <w:pPr>
              <w:spacing w:after="0" w:line="240" w:lineRule="auto"/>
              <w:ind w:left="57"/>
              <w:rPr>
                <w:rFonts w:ascii="Times New Roman" w:eastAsia="Times New Roman" w:hAnsi="Times New Roman"/>
                <w:b/>
                <w:bCs/>
                <w:i/>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39" w:type="pct"/>
            <w:vAlign w:val="center"/>
            <w:hideMark/>
          </w:tcPr>
          <w:p w:rsidR="00F32F17" w:rsidRPr="009515A9" w:rsidRDefault="00F32F17" w:rsidP="004C6DA4">
            <w:pPr>
              <w:suppressAutoHyphens/>
              <w:spacing w:after="0" w:line="240" w:lineRule="auto"/>
              <w:ind w:left="57"/>
              <w:jc w:val="center"/>
              <w:rPr>
                <w:rFonts w:ascii="Times New Roman" w:eastAsia="Times New Roman" w:hAnsi="Times New Roman"/>
                <w:b/>
                <w:bCs/>
                <w:sz w:val="20"/>
                <w:szCs w:val="20"/>
                <w:lang w:eastAsia="en-US"/>
              </w:rPr>
            </w:pPr>
          </w:p>
        </w:tc>
        <w:tc>
          <w:tcPr>
            <w:tcW w:w="614" w:type="pct"/>
          </w:tcPr>
          <w:p w:rsidR="00F32F17" w:rsidRPr="009515A9" w:rsidRDefault="00F32F17" w:rsidP="004C6DA4">
            <w:pPr>
              <w:spacing w:after="0" w:line="240" w:lineRule="auto"/>
              <w:ind w:left="57"/>
              <w:jc w:val="both"/>
              <w:rPr>
                <w:rFonts w:ascii="Times New Roman" w:eastAsia="Times New Roman" w:hAnsi="Times New Roman"/>
                <w:bCs/>
                <w:sz w:val="20"/>
                <w:szCs w:val="20"/>
                <w:lang w:eastAsia="en-US"/>
              </w:rPr>
            </w:pPr>
          </w:p>
        </w:tc>
        <w:tc>
          <w:tcPr>
            <w:tcW w:w="424" w:type="pct"/>
          </w:tcPr>
          <w:p w:rsidR="00F32F17" w:rsidRPr="009515A9" w:rsidRDefault="00F32F17" w:rsidP="004C6DA4">
            <w:pPr>
              <w:spacing w:after="0" w:line="240" w:lineRule="auto"/>
              <w:ind w:left="57"/>
              <w:jc w:val="both"/>
              <w:rPr>
                <w:rFonts w:ascii="Times New Roman" w:eastAsia="Times New Roman" w:hAnsi="Times New Roman"/>
                <w:bCs/>
                <w:sz w:val="20"/>
                <w:szCs w:val="20"/>
                <w:lang w:eastAsia="en-US"/>
              </w:rPr>
            </w:pPr>
          </w:p>
        </w:tc>
      </w:tr>
      <w:tr w:rsidR="00F32F17" w:rsidRPr="007F2EE7" w:rsidTr="00974C09">
        <w:trPr>
          <w:trHeight w:val="670"/>
        </w:trPr>
        <w:tc>
          <w:tcPr>
            <w:tcW w:w="745" w:type="pct"/>
            <w:vMerge/>
            <w:vAlign w:val="center"/>
            <w:hideMark/>
          </w:tcPr>
          <w:p w:rsidR="00F32F17" w:rsidRPr="009515A9" w:rsidRDefault="00F32F17" w:rsidP="004C6DA4">
            <w:pPr>
              <w:spacing w:after="0" w:line="240" w:lineRule="auto"/>
              <w:ind w:left="57"/>
              <w:rPr>
                <w:rFonts w:ascii="Times New Roman" w:eastAsia="Times New Roman" w:hAnsi="Times New Roman"/>
                <w:b/>
                <w:bCs/>
                <w:sz w:val="20"/>
                <w:szCs w:val="20"/>
                <w:lang w:eastAsia="en-US"/>
              </w:rPr>
            </w:pPr>
          </w:p>
        </w:tc>
        <w:tc>
          <w:tcPr>
            <w:tcW w:w="2978" w:type="pct"/>
            <w:hideMark/>
          </w:tcPr>
          <w:p w:rsidR="00706AF7" w:rsidRPr="00706AF7" w:rsidRDefault="00706AF7" w:rsidP="00411D9B">
            <w:pPr>
              <w:spacing w:after="0"/>
              <w:rPr>
                <w:rFonts w:ascii="Times New Roman" w:eastAsia="Times New Roman" w:hAnsi="Times New Roman"/>
                <w:sz w:val="20"/>
                <w:szCs w:val="20"/>
                <w:lang w:eastAsia="en-US"/>
              </w:rPr>
            </w:pPr>
            <w:r w:rsidRPr="00706AF7">
              <w:rPr>
                <w:rFonts w:ascii="Times New Roman" w:eastAsia="Times New Roman" w:hAnsi="Times New Roman"/>
                <w:sz w:val="20"/>
                <w:szCs w:val="20"/>
                <w:lang w:eastAsia="en-US"/>
              </w:rPr>
              <w:t xml:space="preserve">Отрасль в системе национальной экономики. Перспективы развития отрасли. </w:t>
            </w:r>
          </w:p>
          <w:p w:rsidR="00F32F17" w:rsidRPr="00411D9B" w:rsidRDefault="00706AF7" w:rsidP="00411D9B">
            <w:pPr>
              <w:spacing w:after="0"/>
              <w:rPr>
                <w:rFonts w:ascii="Times New Roman" w:eastAsia="Times New Roman" w:hAnsi="Times New Roman"/>
                <w:sz w:val="20"/>
                <w:szCs w:val="20"/>
                <w:lang w:eastAsia="en-US"/>
              </w:rPr>
            </w:pPr>
            <w:r w:rsidRPr="00706AF7">
              <w:rPr>
                <w:rFonts w:ascii="Times New Roman" w:eastAsia="Times New Roman" w:hAnsi="Times New Roman"/>
                <w:sz w:val="20"/>
                <w:szCs w:val="20"/>
                <w:lang w:eastAsia="en-US"/>
              </w:rPr>
              <w:t>Понятие «предприятие». Основные признаки предприятия. Классификация предприятий.</w:t>
            </w:r>
          </w:p>
        </w:tc>
        <w:tc>
          <w:tcPr>
            <w:tcW w:w="239" w:type="pct"/>
            <w:hideMark/>
          </w:tcPr>
          <w:p w:rsidR="00F32F17" w:rsidRPr="009515A9" w:rsidRDefault="00F32F17" w:rsidP="004C6DA4">
            <w:pPr>
              <w:suppressAutoHyphens/>
              <w:spacing w:after="0" w:line="240" w:lineRule="auto"/>
              <w:ind w:left="47"/>
              <w:jc w:val="center"/>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2/2</w:t>
            </w:r>
          </w:p>
        </w:tc>
        <w:tc>
          <w:tcPr>
            <w:tcW w:w="614" w:type="pct"/>
          </w:tcPr>
          <w:p w:rsidR="00F32F17" w:rsidRPr="009515A9" w:rsidRDefault="00F32F17" w:rsidP="004C6DA4">
            <w:pPr>
              <w:spacing w:after="0" w:line="240" w:lineRule="auto"/>
              <w:ind w:left="57"/>
              <w:jc w:val="center"/>
              <w:rPr>
                <w:rFonts w:ascii="Times New Roman" w:eastAsia="Times New Roman" w:hAnsi="Times New Roman"/>
                <w:sz w:val="20"/>
                <w:szCs w:val="20"/>
                <w:lang w:eastAsia="en-US"/>
              </w:rPr>
            </w:pPr>
            <w:r w:rsidRPr="009515A9">
              <w:rPr>
                <w:rFonts w:ascii="Times New Roman" w:eastAsia="Times New Roman" w:hAnsi="Times New Roman"/>
                <w:sz w:val="20"/>
                <w:szCs w:val="20"/>
                <w:lang w:eastAsia="en-US"/>
              </w:rPr>
              <w:t>Теория</w:t>
            </w:r>
          </w:p>
        </w:tc>
        <w:tc>
          <w:tcPr>
            <w:tcW w:w="424" w:type="pct"/>
            <w:vMerge w:val="restart"/>
          </w:tcPr>
          <w:p w:rsidR="00F32F17" w:rsidRPr="00F17BBB" w:rsidRDefault="00F32F17" w:rsidP="004C6DA4">
            <w:pPr>
              <w:spacing w:after="0" w:line="240" w:lineRule="auto"/>
              <w:ind w:left="57"/>
              <w:rPr>
                <w:rFonts w:ascii="Times New Roman" w:eastAsia="Times New Roman" w:hAnsi="Times New Roman"/>
                <w:iCs/>
                <w:sz w:val="20"/>
                <w:szCs w:val="20"/>
                <w:lang w:eastAsia="en-US"/>
              </w:rPr>
            </w:pPr>
            <w:r w:rsidRPr="00F17BBB">
              <w:rPr>
                <w:rFonts w:ascii="Times New Roman" w:eastAsia="Times New Roman" w:hAnsi="Times New Roman"/>
                <w:bCs/>
                <w:iCs/>
                <w:sz w:val="20"/>
                <w:szCs w:val="20"/>
              </w:rPr>
              <w:t xml:space="preserve">ОК 01, ОК 02, ОК 03, </w:t>
            </w:r>
          </w:p>
          <w:p w:rsidR="00F32F17" w:rsidRPr="009515A9" w:rsidRDefault="00F32F17" w:rsidP="00122469">
            <w:pPr>
              <w:rPr>
                <w:rFonts w:ascii="Times New Roman" w:eastAsia="Times New Roman" w:hAnsi="Times New Roman"/>
                <w:sz w:val="20"/>
                <w:szCs w:val="20"/>
                <w:lang w:eastAsia="en-US"/>
              </w:rPr>
            </w:pPr>
            <w:r w:rsidRPr="00F17BBB">
              <w:rPr>
                <w:rFonts w:ascii="Times New Roman" w:eastAsia="Times New Roman" w:hAnsi="Times New Roman"/>
                <w:bCs/>
                <w:iCs/>
                <w:sz w:val="20"/>
                <w:szCs w:val="20"/>
              </w:rPr>
              <w:t xml:space="preserve">ОК 04, ОК 05, </w:t>
            </w:r>
            <w:r w:rsidR="00F17BBB" w:rsidRPr="00F17BBB">
              <w:rPr>
                <w:rFonts w:ascii="Times New Roman" w:eastAsia="Times New Roman" w:hAnsi="Times New Roman"/>
                <w:bCs/>
                <w:iCs/>
                <w:sz w:val="20"/>
                <w:szCs w:val="20"/>
              </w:rPr>
              <w:t>ПК 5,1</w:t>
            </w:r>
          </w:p>
        </w:tc>
      </w:tr>
      <w:tr w:rsidR="00706AF7" w:rsidRPr="007F2EE7" w:rsidTr="00974C09">
        <w:trPr>
          <w:trHeight w:val="420"/>
        </w:trPr>
        <w:tc>
          <w:tcPr>
            <w:tcW w:w="745" w:type="pct"/>
            <w:vMerge/>
            <w:vAlign w:val="center"/>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515A9" w:rsidRDefault="00706AF7" w:rsidP="00706AF7">
            <w:pPr>
              <w:spacing w:after="0" w:line="240" w:lineRule="auto"/>
              <w:jc w:val="both"/>
              <w:rPr>
                <w:rFonts w:ascii="Times New Roman" w:eastAsia="Times New Roman" w:hAnsi="Times New Roman"/>
                <w:b/>
                <w:bCs/>
                <w:sz w:val="20"/>
                <w:szCs w:val="20"/>
              </w:rPr>
            </w:pPr>
            <w:r w:rsidRPr="009515A9">
              <w:rPr>
                <w:rFonts w:ascii="Times New Roman" w:eastAsia="Times New Roman" w:hAnsi="Times New Roman"/>
                <w:b/>
                <w:bCs/>
                <w:sz w:val="20"/>
                <w:szCs w:val="20"/>
              </w:rPr>
              <w:t xml:space="preserve">Практическое занятие №1 </w:t>
            </w:r>
          </w:p>
        </w:tc>
        <w:tc>
          <w:tcPr>
            <w:tcW w:w="239" w:type="pct"/>
          </w:tcPr>
          <w:p w:rsidR="00706AF7" w:rsidRPr="009515A9" w:rsidRDefault="00706AF7" w:rsidP="00706AF7">
            <w:pPr>
              <w:suppressAutoHyphens/>
              <w:spacing w:after="0" w:line="240" w:lineRule="auto"/>
              <w:ind w:left="57"/>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2/4</w:t>
            </w:r>
          </w:p>
        </w:tc>
        <w:tc>
          <w:tcPr>
            <w:tcW w:w="614" w:type="pct"/>
          </w:tcPr>
          <w:p w:rsidR="00706AF7" w:rsidRPr="009515A9" w:rsidRDefault="00706AF7" w:rsidP="00706AF7">
            <w:pPr>
              <w:spacing w:after="0" w:line="240" w:lineRule="auto"/>
              <w:ind w:left="57"/>
              <w:jc w:val="center"/>
              <w:rPr>
                <w:rFonts w:ascii="Times New Roman" w:eastAsia="Times New Roman" w:hAnsi="Times New Roman"/>
                <w:sz w:val="20"/>
                <w:szCs w:val="20"/>
                <w:lang w:eastAsia="en-US"/>
              </w:rPr>
            </w:pPr>
            <w:r w:rsidRPr="00706AF7">
              <w:rPr>
                <w:rFonts w:ascii="Times New Roman" w:eastAsia="Times New Roman" w:hAnsi="Times New Roman"/>
                <w:sz w:val="20"/>
                <w:szCs w:val="20"/>
                <w:lang w:eastAsia="en-US"/>
              </w:rPr>
              <w:t>Практическое занятие</w:t>
            </w:r>
          </w:p>
        </w:tc>
        <w:tc>
          <w:tcPr>
            <w:tcW w:w="424" w:type="pct"/>
            <w:vMerge/>
          </w:tcPr>
          <w:p w:rsidR="00706AF7" w:rsidRPr="009515A9" w:rsidRDefault="00706AF7" w:rsidP="00706AF7">
            <w:pPr>
              <w:spacing w:after="0" w:line="240" w:lineRule="auto"/>
              <w:ind w:left="57"/>
              <w:rPr>
                <w:rFonts w:ascii="Times New Roman" w:eastAsia="Times New Roman" w:hAnsi="Times New Roman"/>
                <w:sz w:val="20"/>
                <w:szCs w:val="20"/>
                <w:lang w:eastAsia="en-US"/>
              </w:rPr>
            </w:pPr>
          </w:p>
        </w:tc>
      </w:tr>
      <w:tr w:rsidR="0073289A" w:rsidRPr="007F2EE7" w:rsidTr="00974C09">
        <w:trPr>
          <w:trHeight w:val="20"/>
        </w:trPr>
        <w:tc>
          <w:tcPr>
            <w:tcW w:w="745" w:type="pct"/>
            <w:vMerge w:val="restart"/>
          </w:tcPr>
          <w:p w:rsidR="0073289A" w:rsidRPr="009515A9" w:rsidRDefault="0073289A" w:rsidP="00706AF7">
            <w:pPr>
              <w:spacing w:after="0" w:line="240" w:lineRule="auto"/>
              <w:rPr>
                <w:rFonts w:ascii="Times New Roman" w:eastAsia="Times New Roman" w:hAnsi="Times New Roman"/>
                <w:b/>
                <w:bCs/>
                <w:sz w:val="20"/>
                <w:szCs w:val="20"/>
              </w:rPr>
            </w:pPr>
            <w:r w:rsidRPr="00706AF7">
              <w:rPr>
                <w:rFonts w:ascii="Times New Roman" w:eastAsia="Times New Roman" w:hAnsi="Times New Roman"/>
                <w:b/>
                <w:bCs/>
                <w:sz w:val="20"/>
                <w:szCs w:val="20"/>
              </w:rPr>
              <w:t>Тема 2. Ресурсы хозяйствующих субъектов и эффективность их использования</w:t>
            </w:r>
          </w:p>
        </w:tc>
        <w:tc>
          <w:tcPr>
            <w:tcW w:w="2978" w:type="pct"/>
            <w:tcBorders>
              <w:top w:val="single" w:sz="4" w:space="0" w:color="auto"/>
            </w:tcBorders>
          </w:tcPr>
          <w:p w:rsidR="0073289A" w:rsidRPr="009515A9" w:rsidRDefault="0073289A" w:rsidP="00706AF7">
            <w:pPr>
              <w:spacing w:after="0" w:line="240" w:lineRule="auto"/>
              <w:rPr>
                <w:rFonts w:ascii="Times New Roman" w:eastAsia="Times New Roman" w:hAnsi="Times New Roman"/>
                <w:b/>
                <w:bCs/>
                <w:sz w:val="20"/>
                <w:szCs w:val="20"/>
              </w:rPr>
            </w:pPr>
            <w:r w:rsidRPr="009515A9">
              <w:rPr>
                <w:rFonts w:ascii="Times New Roman" w:eastAsia="Times New Roman" w:hAnsi="Times New Roman"/>
                <w:b/>
                <w:bCs/>
                <w:sz w:val="20"/>
                <w:szCs w:val="20"/>
              </w:rPr>
              <w:t>Содержание учебного материала</w:t>
            </w:r>
          </w:p>
        </w:tc>
        <w:tc>
          <w:tcPr>
            <w:tcW w:w="239"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3289A" w:rsidRPr="009515A9" w:rsidRDefault="0073289A" w:rsidP="00706AF7">
            <w:pPr>
              <w:spacing w:after="0" w:line="240" w:lineRule="auto"/>
              <w:ind w:left="57"/>
              <w:rPr>
                <w:rFonts w:ascii="Times New Roman" w:eastAsia="Times New Roman" w:hAnsi="Times New Roman"/>
                <w:bCs/>
                <w:sz w:val="20"/>
                <w:szCs w:val="20"/>
                <w:lang w:eastAsia="en-US"/>
              </w:rPr>
            </w:pPr>
          </w:p>
        </w:tc>
      </w:tr>
      <w:tr w:rsidR="0073289A" w:rsidRPr="007F2EE7" w:rsidTr="00974C09">
        <w:trPr>
          <w:trHeight w:val="701"/>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Default="0073289A" w:rsidP="00706AF7">
            <w:pPr>
              <w:spacing w:after="0" w:line="240" w:lineRule="auto"/>
              <w:jc w:val="both"/>
              <w:rPr>
                <w:rFonts w:ascii="Times New Roman" w:eastAsia="Times New Roman" w:hAnsi="Times New Roman"/>
                <w:sz w:val="20"/>
                <w:szCs w:val="20"/>
              </w:rPr>
            </w:pPr>
            <w:r w:rsidRPr="00411D9B">
              <w:rPr>
                <w:rFonts w:ascii="Times New Roman" w:eastAsia="Times New Roman" w:hAnsi="Times New Roman"/>
                <w:sz w:val="20"/>
                <w:szCs w:val="20"/>
              </w:rPr>
              <w:t xml:space="preserve">Общее понятие об основном капитале и его роль в производстве. Классификация элементов основного капитала и его структура. Учет и оценка основного капитала Показатели эффективного использования и воспроизводства основного капитала (основных фондов). </w:t>
            </w:r>
          </w:p>
          <w:p w:rsidR="0073289A" w:rsidRPr="009515A9" w:rsidRDefault="0073289A" w:rsidP="00706AF7">
            <w:pPr>
              <w:spacing w:after="0" w:line="240" w:lineRule="auto"/>
              <w:jc w:val="both"/>
              <w:rPr>
                <w:rFonts w:ascii="Times New Roman" w:eastAsia="Times New Roman" w:hAnsi="Times New Roman"/>
                <w:b/>
                <w:bCs/>
                <w:sz w:val="20"/>
                <w:szCs w:val="20"/>
              </w:rPr>
            </w:pPr>
          </w:p>
        </w:tc>
        <w:tc>
          <w:tcPr>
            <w:tcW w:w="239" w:type="pct"/>
          </w:tcPr>
          <w:p w:rsidR="0073289A" w:rsidRPr="009515A9" w:rsidRDefault="0073289A" w:rsidP="00706AF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614" w:type="pct"/>
          </w:tcPr>
          <w:p w:rsidR="0073289A" w:rsidRPr="009515A9" w:rsidRDefault="0073289A" w:rsidP="00706AF7">
            <w:pPr>
              <w:spacing w:after="0" w:line="240" w:lineRule="auto"/>
              <w:jc w:val="center"/>
              <w:rPr>
                <w:rFonts w:ascii="Times New Roman" w:eastAsia="Times New Roman" w:hAnsi="Times New Roman"/>
                <w:sz w:val="20"/>
                <w:szCs w:val="20"/>
              </w:rPr>
            </w:pPr>
            <w:r w:rsidRPr="009515A9">
              <w:rPr>
                <w:rFonts w:ascii="Times New Roman" w:eastAsia="Times New Roman" w:hAnsi="Times New Roman"/>
                <w:sz w:val="20"/>
                <w:szCs w:val="20"/>
              </w:rPr>
              <w:t>Теория</w:t>
            </w:r>
          </w:p>
        </w:tc>
        <w:tc>
          <w:tcPr>
            <w:tcW w:w="424" w:type="pct"/>
            <w:vMerge w:val="restart"/>
          </w:tcPr>
          <w:p w:rsidR="00F17BBB" w:rsidRPr="00F17BBB" w:rsidRDefault="0073289A" w:rsidP="00F17BBB">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 </w:t>
            </w:r>
            <w:r w:rsidR="00F17BBB" w:rsidRPr="00F17BBB">
              <w:rPr>
                <w:rFonts w:ascii="Times New Roman" w:eastAsia="Times New Roman" w:hAnsi="Times New Roman"/>
                <w:bCs/>
                <w:iCs/>
                <w:sz w:val="20"/>
                <w:szCs w:val="20"/>
              </w:rPr>
              <w:t xml:space="preserve">ОК 01, ОК 02, ОК 03, </w:t>
            </w:r>
          </w:p>
          <w:p w:rsidR="0073289A" w:rsidRPr="009515A9" w:rsidRDefault="00F17BBB" w:rsidP="00F17BBB">
            <w:pPr>
              <w:spacing w:after="0" w:line="240" w:lineRule="auto"/>
              <w:ind w:left="57"/>
              <w:rPr>
                <w:rFonts w:ascii="Times New Roman" w:eastAsia="Times New Roman" w:hAnsi="Times New Roman"/>
                <w:bCs/>
                <w:iCs/>
                <w:sz w:val="20"/>
                <w:szCs w:val="20"/>
                <w:lang w:eastAsia="en-US"/>
              </w:rPr>
            </w:pPr>
            <w:r w:rsidRPr="00F17BBB">
              <w:rPr>
                <w:rFonts w:ascii="Times New Roman" w:eastAsia="Times New Roman" w:hAnsi="Times New Roman"/>
                <w:bCs/>
                <w:iCs/>
                <w:sz w:val="20"/>
                <w:szCs w:val="20"/>
              </w:rPr>
              <w:t>ОК 04, ОК 05, ПК 5,1</w:t>
            </w:r>
            <w:r>
              <w:rPr>
                <w:rFonts w:ascii="Times New Roman" w:eastAsia="Times New Roman" w:hAnsi="Times New Roman"/>
                <w:bCs/>
                <w:iCs/>
                <w:sz w:val="20"/>
                <w:szCs w:val="20"/>
              </w:rPr>
              <w:t>, ПК 9.7</w:t>
            </w:r>
          </w:p>
        </w:tc>
      </w:tr>
      <w:tr w:rsidR="0073289A" w:rsidRPr="007F2EE7" w:rsidTr="00974C09">
        <w:trPr>
          <w:trHeight w:val="438"/>
        </w:trPr>
        <w:tc>
          <w:tcPr>
            <w:tcW w:w="745" w:type="pct"/>
            <w:vMerge/>
            <w:vAlign w:val="center"/>
          </w:tcPr>
          <w:p w:rsidR="0073289A" w:rsidRPr="009515A9" w:rsidRDefault="0073289A" w:rsidP="00411D9B">
            <w:pPr>
              <w:spacing w:after="0" w:line="240" w:lineRule="auto"/>
              <w:rPr>
                <w:rFonts w:ascii="Times New Roman" w:eastAsia="Times New Roman" w:hAnsi="Times New Roman"/>
                <w:b/>
                <w:bCs/>
                <w:sz w:val="20"/>
                <w:szCs w:val="20"/>
              </w:rPr>
            </w:pPr>
          </w:p>
        </w:tc>
        <w:tc>
          <w:tcPr>
            <w:tcW w:w="2978" w:type="pct"/>
          </w:tcPr>
          <w:p w:rsidR="0073289A" w:rsidRPr="009515A9" w:rsidRDefault="0073289A" w:rsidP="00411D9B">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 xml:space="preserve">Практическое занятие №2 </w:t>
            </w:r>
            <w:r w:rsidRPr="00411D9B">
              <w:rPr>
                <w:rFonts w:ascii="Times New Roman" w:eastAsia="Times New Roman" w:hAnsi="Times New Roman"/>
                <w:bCs/>
                <w:sz w:val="20"/>
                <w:szCs w:val="20"/>
              </w:rPr>
              <w:t>Расчет по</w:t>
            </w:r>
            <w:r>
              <w:rPr>
                <w:rFonts w:ascii="Times New Roman" w:eastAsia="Times New Roman" w:hAnsi="Times New Roman"/>
                <w:bCs/>
                <w:sz w:val="20"/>
                <w:szCs w:val="20"/>
              </w:rPr>
              <w:t xml:space="preserve">казателей основного </w:t>
            </w:r>
            <w:r w:rsidRPr="00411D9B">
              <w:rPr>
                <w:rFonts w:ascii="Times New Roman" w:eastAsia="Times New Roman" w:hAnsi="Times New Roman"/>
                <w:bCs/>
                <w:sz w:val="20"/>
                <w:szCs w:val="20"/>
              </w:rPr>
              <w:t xml:space="preserve"> капитала предприятия</w:t>
            </w:r>
          </w:p>
        </w:tc>
        <w:tc>
          <w:tcPr>
            <w:tcW w:w="239" w:type="pct"/>
          </w:tcPr>
          <w:p w:rsidR="0073289A" w:rsidRPr="009515A9" w:rsidRDefault="0073289A" w:rsidP="00411D9B">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sz w:val="20"/>
                <w:szCs w:val="20"/>
              </w:rPr>
              <w:t>2/8</w:t>
            </w:r>
          </w:p>
        </w:tc>
        <w:tc>
          <w:tcPr>
            <w:tcW w:w="614" w:type="pct"/>
          </w:tcPr>
          <w:p w:rsidR="0073289A" w:rsidRPr="009515A9" w:rsidRDefault="0073289A" w:rsidP="00411D9B">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424" w:type="pct"/>
            <w:vMerge/>
          </w:tcPr>
          <w:p w:rsidR="0073289A" w:rsidRPr="009515A9" w:rsidRDefault="0073289A" w:rsidP="00411D9B">
            <w:pPr>
              <w:spacing w:after="0" w:line="240" w:lineRule="auto"/>
              <w:ind w:left="57"/>
              <w:rPr>
                <w:rFonts w:ascii="Times New Roman" w:eastAsia="Times New Roman" w:hAnsi="Times New Roman"/>
                <w:bCs/>
                <w:iCs/>
                <w:sz w:val="20"/>
                <w:szCs w:val="20"/>
              </w:rPr>
            </w:pPr>
          </w:p>
        </w:tc>
      </w:tr>
      <w:tr w:rsidR="0073289A" w:rsidRPr="007F2EE7" w:rsidTr="00974C09">
        <w:trPr>
          <w:trHeight w:val="641"/>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Pr="00411D9B" w:rsidRDefault="0073289A" w:rsidP="00411D9B">
            <w:pPr>
              <w:spacing w:after="0" w:line="240" w:lineRule="auto"/>
              <w:jc w:val="both"/>
              <w:rPr>
                <w:rFonts w:ascii="Times New Roman" w:eastAsia="Times New Roman" w:hAnsi="Times New Roman"/>
                <w:sz w:val="20"/>
                <w:szCs w:val="20"/>
              </w:rPr>
            </w:pPr>
            <w:r w:rsidRPr="00411D9B">
              <w:rPr>
                <w:rFonts w:ascii="Times New Roman" w:eastAsia="Times New Roman" w:hAnsi="Times New Roman"/>
                <w:sz w:val="20"/>
                <w:szCs w:val="20"/>
              </w:rPr>
              <w:t>Общее понятие оборотного капитала. Роль оборотного капитала в процессе производства. Состав и структ</w:t>
            </w:r>
            <w:r>
              <w:rPr>
                <w:rFonts w:ascii="Times New Roman" w:eastAsia="Times New Roman" w:hAnsi="Times New Roman"/>
                <w:sz w:val="20"/>
                <w:szCs w:val="20"/>
              </w:rPr>
              <w:t>ура оборотного капитала (оборотных средств). Показатели оборачиваемости.</w:t>
            </w:r>
          </w:p>
        </w:tc>
        <w:tc>
          <w:tcPr>
            <w:tcW w:w="239" w:type="pct"/>
          </w:tcPr>
          <w:p w:rsidR="0073289A" w:rsidRDefault="0073289A" w:rsidP="00706AF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c>
          <w:tcPr>
            <w:tcW w:w="614" w:type="pct"/>
          </w:tcPr>
          <w:p w:rsidR="0073289A" w:rsidRPr="009515A9" w:rsidRDefault="0073289A" w:rsidP="00706AF7">
            <w:pPr>
              <w:spacing w:after="0" w:line="240" w:lineRule="auto"/>
              <w:jc w:val="center"/>
              <w:rPr>
                <w:rFonts w:ascii="Times New Roman" w:eastAsia="Times New Roman" w:hAnsi="Times New Roman"/>
                <w:sz w:val="20"/>
                <w:szCs w:val="20"/>
              </w:rPr>
            </w:pPr>
            <w:r w:rsidRPr="00411D9B">
              <w:rPr>
                <w:rFonts w:ascii="Times New Roman" w:eastAsia="Times New Roman" w:hAnsi="Times New Roman"/>
                <w:sz w:val="20"/>
                <w:szCs w:val="20"/>
              </w:rPr>
              <w:t>Теория</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rPr>
            </w:pPr>
          </w:p>
        </w:tc>
      </w:tr>
      <w:tr w:rsidR="0073289A" w:rsidRPr="007F2EE7" w:rsidTr="00974C09">
        <w:trPr>
          <w:trHeight w:val="20"/>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Pr="009515A9" w:rsidRDefault="0073289A" w:rsidP="00706AF7">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 xml:space="preserve">Практическое занятие №3 </w:t>
            </w:r>
            <w:r>
              <w:rPr>
                <w:rFonts w:ascii="Times New Roman" w:eastAsia="Times New Roman" w:hAnsi="Times New Roman"/>
                <w:bCs/>
                <w:sz w:val="20"/>
                <w:szCs w:val="20"/>
              </w:rPr>
              <w:t xml:space="preserve">Расчет показателей </w:t>
            </w:r>
            <w:r w:rsidRPr="00411D9B">
              <w:rPr>
                <w:rFonts w:ascii="Times New Roman" w:eastAsia="Times New Roman" w:hAnsi="Times New Roman"/>
                <w:bCs/>
                <w:sz w:val="20"/>
                <w:szCs w:val="20"/>
              </w:rPr>
              <w:t xml:space="preserve"> оборотного капитала предприятия</w:t>
            </w:r>
          </w:p>
        </w:tc>
        <w:tc>
          <w:tcPr>
            <w:tcW w:w="239"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sz w:val="20"/>
                <w:szCs w:val="20"/>
              </w:rPr>
              <w:t>2/12</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713"/>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Pr="009515A9" w:rsidRDefault="0073289A" w:rsidP="0073289A">
            <w:pPr>
              <w:spacing w:after="0" w:line="240" w:lineRule="auto"/>
              <w:jc w:val="both"/>
              <w:rPr>
                <w:rFonts w:ascii="Times New Roman" w:eastAsia="Times New Roman" w:hAnsi="Times New Roman"/>
                <w:b/>
                <w:bCs/>
                <w:sz w:val="20"/>
                <w:szCs w:val="20"/>
              </w:rPr>
            </w:pPr>
            <w:r w:rsidRPr="00411D9B">
              <w:rPr>
                <w:rFonts w:ascii="Times New Roman" w:eastAsia="Times New Roman" w:hAnsi="Times New Roman"/>
                <w:bCs/>
                <w:sz w:val="20"/>
                <w:szCs w:val="20"/>
              </w:rPr>
              <w:t xml:space="preserve">Персонал хозяйствующего субъекта и его классификация. Списочный и явочный состав работающих. Планирование кадров и их подбор. Рабочее время и его использование. Бюджет рабочего времени. </w:t>
            </w:r>
          </w:p>
        </w:tc>
        <w:tc>
          <w:tcPr>
            <w:tcW w:w="239" w:type="pct"/>
          </w:tcPr>
          <w:p w:rsidR="0073289A" w:rsidRPr="009515A9"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2/14</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411D9B">
              <w:rPr>
                <w:rFonts w:ascii="Times New Roman" w:eastAsia="Times New Roman" w:hAnsi="Times New Roman"/>
                <w:bCs/>
                <w:sz w:val="20"/>
                <w:szCs w:val="20"/>
                <w:lang w:eastAsia="en-US"/>
              </w:rPr>
              <w:t>Теория</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194"/>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Pr="00411D9B" w:rsidRDefault="0073289A" w:rsidP="00706AF7">
            <w:pPr>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Практическое занятие №4 </w:t>
            </w:r>
            <w:r>
              <w:rPr>
                <w:rFonts w:ascii="Times New Roman" w:eastAsia="Times New Roman" w:hAnsi="Times New Roman"/>
                <w:bCs/>
                <w:sz w:val="20"/>
                <w:szCs w:val="20"/>
              </w:rPr>
              <w:t>Расчет показателей  численности работающих</w:t>
            </w:r>
          </w:p>
        </w:tc>
        <w:tc>
          <w:tcPr>
            <w:tcW w:w="239" w:type="pct"/>
          </w:tcPr>
          <w:p w:rsidR="0073289A" w:rsidRPr="009515A9"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2/16</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411D9B">
              <w:rPr>
                <w:rFonts w:ascii="Times New Roman" w:eastAsia="Times New Roman" w:hAnsi="Times New Roman"/>
                <w:bCs/>
                <w:sz w:val="20"/>
                <w:szCs w:val="20"/>
                <w:lang w:eastAsia="en-US"/>
              </w:rPr>
              <w:t>Практическое занятие</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582"/>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Pr="00411D9B" w:rsidRDefault="0073289A" w:rsidP="0073289A">
            <w:pPr>
              <w:spacing w:after="0" w:line="240" w:lineRule="auto"/>
              <w:jc w:val="both"/>
              <w:rPr>
                <w:rFonts w:ascii="Times New Roman" w:eastAsia="Times New Roman" w:hAnsi="Times New Roman"/>
                <w:bCs/>
                <w:sz w:val="20"/>
                <w:szCs w:val="20"/>
              </w:rPr>
            </w:pPr>
            <w:r w:rsidRPr="00411D9B">
              <w:rPr>
                <w:rFonts w:ascii="Times New Roman" w:eastAsia="Times New Roman" w:hAnsi="Times New Roman"/>
                <w:bCs/>
                <w:sz w:val="20"/>
                <w:szCs w:val="20"/>
              </w:rPr>
              <w:t xml:space="preserve">Характеристика производительности труда персонала. </w:t>
            </w:r>
            <w:r>
              <w:rPr>
                <w:rFonts w:ascii="Times New Roman" w:eastAsia="Times New Roman" w:hAnsi="Times New Roman"/>
                <w:bCs/>
                <w:sz w:val="20"/>
                <w:szCs w:val="20"/>
              </w:rPr>
              <w:t>Показатели производительности труда (выработка и трудоемкость) методы расчета.</w:t>
            </w:r>
          </w:p>
        </w:tc>
        <w:tc>
          <w:tcPr>
            <w:tcW w:w="239" w:type="pct"/>
          </w:tcPr>
          <w:p w:rsidR="0073289A" w:rsidRPr="009515A9"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2/18</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411D9B">
              <w:rPr>
                <w:rFonts w:ascii="Times New Roman" w:eastAsia="Times New Roman" w:hAnsi="Times New Roman"/>
                <w:bCs/>
                <w:sz w:val="20"/>
                <w:szCs w:val="20"/>
                <w:lang w:eastAsia="en-US"/>
              </w:rPr>
              <w:t>Теория</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238"/>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Default="0073289A" w:rsidP="0073289A">
            <w:pPr>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Практическое занятие №5 </w:t>
            </w:r>
            <w:r>
              <w:rPr>
                <w:rFonts w:ascii="Times New Roman" w:eastAsia="Times New Roman" w:hAnsi="Times New Roman"/>
                <w:bCs/>
                <w:sz w:val="20"/>
                <w:szCs w:val="20"/>
              </w:rPr>
              <w:t>Расчет показателей производительности труда на предприятии</w:t>
            </w:r>
          </w:p>
          <w:p w:rsidR="0073289A" w:rsidRPr="00411D9B" w:rsidRDefault="0073289A" w:rsidP="0073289A">
            <w:pPr>
              <w:spacing w:after="0" w:line="240" w:lineRule="auto"/>
              <w:jc w:val="both"/>
              <w:rPr>
                <w:rFonts w:ascii="Times New Roman" w:eastAsia="Times New Roman" w:hAnsi="Times New Roman"/>
                <w:bCs/>
                <w:sz w:val="20"/>
                <w:szCs w:val="20"/>
              </w:rPr>
            </w:pPr>
          </w:p>
        </w:tc>
        <w:tc>
          <w:tcPr>
            <w:tcW w:w="239" w:type="pct"/>
          </w:tcPr>
          <w:p w:rsidR="0073289A" w:rsidRPr="009515A9"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2/20</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411D9B">
              <w:rPr>
                <w:rFonts w:ascii="Times New Roman" w:eastAsia="Times New Roman" w:hAnsi="Times New Roman"/>
                <w:bCs/>
                <w:sz w:val="20"/>
                <w:szCs w:val="20"/>
                <w:lang w:eastAsia="en-US"/>
              </w:rPr>
              <w:t>Практическое занятие</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325"/>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Default="0073289A" w:rsidP="0073289A">
            <w:pPr>
              <w:spacing w:after="0" w:line="240" w:lineRule="auto"/>
              <w:jc w:val="both"/>
              <w:rPr>
                <w:rFonts w:ascii="Times New Roman" w:eastAsia="Times New Roman" w:hAnsi="Times New Roman"/>
                <w:bCs/>
                <w:sz w:val="20"/>
                <w:szCs w:val="20"/>
              </w:rPr>
            </w:pPr>
            <w:r w:rsidRPr="0073289A">
              <w:rPr>
                <w:rFonts w:ascii="Times New Roman" w:eastAsia="Times New Roman" w:hAnsi="Times New Roman"/>
                <w:bCs/>
                <w:sz w:val="20"/>
                <w:szCs w:val="20"/>
              </w:rPr>
              <w:t>Мотивация труда. Тарифная система оплаты труда.</w:t>
            </w:r>
            <w:r>
              <w:rPr>
                <w:rFonts w:ascii="Times New Roman" w:eastAsia="Times New Roman" w:hAnsi="Times New Roman"/>
                <w:bCs/>
                <w:sz w:val="20"/>
                <w:szCs w:val="20"/>
              </w:rPr>
              <w:t xml:space="preserve"> Формы и системы оплаты труда на предприятии.</w:t>
            </w:r>
          </w:p>
          <w:p w:rsidR="0073289A" w:rsidRDefault="0073289A" w:rsidP="0073289A">
            <w:pPr>
              <w:spacing w:after="0" w:line="240" w:lineRule="auto"/>
              <w:jc w:val="both"/>
              <w:rPr>
                <w:rFonts w:ascii="Times New Roman" w:eastAsia="Times New Roman" w:hAnsi="Times New Roman"/>
                <w:bCs/>
                <w:sz w:val="20"/>
                <w:szCs w:val="20"/>
              </w:rPr>
            </w:pPr>
          </w:p>
        </w:tc>
        <w:tc>
          <w:tcPr>
            <w:tcW w:w="239" w:type="pct"/>
          </w:tcPr>
          <w:p w:rsidR="0073289A" w:rsidRPr="009515A9"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2/22</w:t>
            </w:r>
          </w:p>
        </w:tc>
        <w:tc>
          <w:tcPr>
            <w:tcW w:w="614" w:type="pct"/>
          </w:tcPr>
          <w:p w:rsidR="0073289A" w:rsidRPr="009515A9" w:rsidRDefault="0073289A" w:rsidP="00706AF7">
            <w:pPr>
              <w:spacing w:after="0" w:line="240" w:lineRule="auto"/>
              <w:ind w:left="57"/>
              <w:jc w:val="center"/>
              <w:rPr>
                <w:rFonts w:ascii="Times New Roman" w:eastAsia="Times New Roman" w:hAnsi="Times New Roman"/>
                <w:bCs/>
                <w:sz w:val="20"/>
                <w:szCs w:val="20"/>
                <w:lang w:eastAsia="en-US"/>
              </w:rPr>
            </w:pPr>
            <w:r w:rsidRPr="00411D9B">
              <w:rPr>
                <w:rFonts w:ascii="Times New Roman" w:eastAsia="Times New Roman" w:hAnsi="Times New Roman"/>
                <w:bCs/>
                <w:sz w:val="20"/>
                <w:szCs w:val="20"/>
                <w:lang w:eastAsia="en-US"/>
              </w:rPr>
              <w:t>Теория</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73289A" w:rsidRPr="007F2EE7" w:rsidTr="00974C09">
        <w:trPr>
          <w:trHeight w:val="363"/>
        </w:trPr>
        <w:tc>
          <w:tcPr>
            <w:tcW w:w="745" w:type="pct"/>
            <w:vMerge/>
            <w:vAlign w:val="center"/>
          </w:tcPr>
          <w:p w:rsidR="0073289A" w:rsidRPr="009515A9" w:rsidRDefault="0073289A" w:rsidP="00706AF7">
            <w:pPr>
              <w:spacing w:after="0" w:line="240" w:lineRule="auto"/>
              <w:rPr>
                <w:rFonts w:ascii="Times New Roman" w:eastAsia="Times New Roman" w:hAnsi="Times New Roman"/>
                <w:b/>
                <w:bCs/>
                <w:sz w:val="20"/>
                <w:szCs w:val="20"/>
              </w:rPr>
            </w:pPr>
          </w:p>
        </w:tc>
        <w:tc>
          <w:tcPr>
            <w:tcW w:w="2978" w:type="pct"/>
          </w:tcPr>
          <w:p w:rsidR="0073289A" w:rsidRDefault="0073289A" w:rsidP="0073289A">
            <w:pPr>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Практическое занятие №6 </w:t>
            </w:r>
            <w:r>
              <w:rPr>
                <w:rFonts w:ascii="Times New Roman" w:eastAsia="Times New Roman" w:hAnsi="Times New Roman"/>
                <w:bCs/>
                <w:sz w:val="20"/>
                <w:szCs w:val="20"/>
              </w:rPr>
              <w:t>Расчет заработной платы на предприятии</w:t>
            </w:r>
          </w:p>
          <w:p w:rsidR="0073289A" w:rsidRPr="0073289A" w:rsidRDefault="0073289A" w:rsidP="0073289A">
            <w:pPr>
              <w:spacing w:after="0" w:line="240" w:lineRule="auto"/>
              <w:jc w:val="both"/>
              <w:rPr>
                <w:rFonts w:ascii="Times New Roman" w:eastAsia="Times New Roman" w:hAnsi="Times New Roman"/>
                <w:bCs/>
                <w:sz w:val="20"/>
                <w:szCs w:val="20"/>
              </w:rPr>
            </w:pPr>
          </w:p>
        </w:tc>
        <w:tc>
          <w:tcPr>
            <w:tcW w:w="239" w:type="pct"/>
          </w:tcPr>
          <w:p w:rsidR="0073289A" w:rsidRDefault="0073289A" w:rsidP="00706AF7">
            <w:pPr>
              <w:spacing w:after="0" w:line="240" w:lineRule="auto"/>
              <w:ind w:left="57"/>
              <w:jc w:val="center"/>
              <w:rPr>
                <w:rFonts w:ascii="Times New Roman" w:eastAsia="Times New Roman" w:hAnsi="Times New Roman"/>
                <w:sz w:val="20"/>
                <w:szCs w:val="20"/>
              </w:rPr>
            </w:pPr>
            <w:r>
              <w:rPr>
                <w:rFonts w:ascii="Times New Roman" w:eastAsia="Times New Roman" w:hAnsi="Times New Roman"/>
                <w:sz w:val="20"/>
                <w:szCs w:val="20"/>
              </w:rPr>
              <w:t>2/24</w:t>
            </w:r>
          </w:p>
        </w:tc>
        <w:tc>
          <w:tcPr>
            <w:tcW w:w="614" w:type="pct"/>
          </w:tcPr>
          <w:p w:rsidR="0073289A" w:rsidRPr="00411D9B" w:rsidRDefault="0073289A" w:rsidP="00706AF7">
            <w:pPr>
              <w:spacing w:after="0" w:line="240" w:lineRule="auto"/>
              <w:ind w:left="57"/>
              <w:jc w:val="center"/>
              <w:rPr>
                <w:rFonts w:ascii="Times New Roman" w:eastAsia="Times New Roman" w:hAnsi="Times New Roman"/>
                <w:bCs/>
                <w:sz w:val="20"/>
                <w:szCs w:val="20"/>
                <w:lang w:eastAsia="en-US"/>
              </w:rPr>
            </w:pPr>
            <w:r w:rsidRPr="0073289A">
              <w:rPr>
                <w:rFonts w:ascii="Times New Roman" w:eastAsia="Times New Roman" w:hAnsi="Times New Roman"/>
                <w:bCs/>
                <w:sz w:val="20"/>
                <w:szCs w:val="20"/>
                <w:lang w:eastAsia="en-US"/>
              </w:rPr>
              <w:t>Практическое занятие</w:t>
            </w:r>
          </w:p>
        </w:tc>
        <w:tc>
          <w:tcPr>
            <w:tcW w:w="424" w:type="pct"/>
            <w:vMerge/>
          </w:tcPr>
          <w:p w:rsidR="0073289A" w:rsidRPr="009515A9" w:rsidRDefault="0073289A" w:rsidP="00706AF7">
            <w:pPr>
              <w:spacing w:after="0" w:line="240" w:lineRule="auto"/>
              <w:ind w:left="57"/>
              <w:rPr>
                <w:rFonts w:ascii="Times New Roman" w:eastAsia="Times New Roman" w:hAnsi="Times New Roman"/>
                <w:bCs/>
                <w:iCs/>
                <w:sz w:val="20"/>
                <w:szCs w:val="20"/>
                <w:lang w:eastAsia="en-US"/>
              </w:rPr>
            </w:pPr>
          </w:p>
        </w:tc>
      </w:tr>
      <w:tr w:rsidR="00E62E69" w:rsidRPr="007F2EE7" w:rsidTr="00974C09">
        <w:trPr>
          <w:trHeight w:val="20"/>
        </w:trPr>
        <w:tc>
          <w:tcPr>
            <w:tcW w:w="745" w:type="pct"/>
            <w:vMerge w:val="restart"/>
            <w:hideMark/>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r w:rsidRPr="00E62E69">
              <w:rPr>
                <w:rFonts w:ascii="Times New Roman" w:eastAsia="Times New Roman" w:hAnsi="Times New Roman"/>
                <w:b/>
                <w:sz w:val="20"/>
                <w:szCs w:val="20"/>
                <w:lang w:eastAsia="en-US"/>
              </w:rPr>
              <w:t>Тема 3. Результаты коммерческой деятельности</w:t>
            </w:r>
          </w:p>
        </w:tc>
        <w:tc>
          <w:tcPr>
            <w:tcW w:w="2978" w:type="pct"/>
            <w:hideMark/>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39" w:type="pct"/>
            <w:hideMark/>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E62E69" w:rsidRPr="009515A9" w:rsidRDefault="00E62E69" w:rsidP="00706AF7">
            <w:pPr>
              <w:spacing w:after="0" w:line="240" w:lineRule="auto"/>
              <w:ind w:left="57"/>
              <w:rPr>
                <w:rFonts w:ascii="Times New Roman" w:eastAsia="Times New Roman" w:hAnsi="Times New Roman"/>
                <w:bCs/>
                <w:sz w:val="20"/>
                <w:szCs w:val="20"/>
                <w:lang w:eastAsia="en-US"/>
              </w:rPr>
            </w:pPr>
          </w:p>
        </w:tc>
      </w:tr>
      <w:tr w:rsidR="00E62E69" w:rsidRPr="007F2EE7" w:rsidTr="00974C09">
        <w:trPr>
          <w:trHeight w:val="738"/>
        </w:trPr>
        <w:tc>
          <w:tcPr>
            <w:tcW w:w="745" w:type="pct"/>
            <w:vMerge/>
            <w:vAlign w:val="center"/>
            <w:hideMark/>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hideMark/>
          </w:tcPr>
          <w:p w:rsidR="00E62E69" w:rsidRPr="009515A9" w:rsidRDefault="00E62E69" w:rsidP="00E62E69">
            <w:pPr>
              <w:spacing w:after="0" w:line="240" w:lineRule="auto"/>
              <w:ind w:left="57"/>
              <w:rPr>
                <w:rFonts w:ascii="Times New Roman" w:eastAsia="Times New Roman" w:hAnsi="Times New Roman"/>
                <w:bCs/>
                <w:sz w:val="20"/>
                <w:szCs w:val="20"/>
                <w:lang w:eastAsia="en-US"/>
              </w:rPr>
            </w:pPr>
            <w:r w:rsidRPr="00E62E69">
              <w:rPr>
                <w:rFonts w:ascii="Times New Roman" w:eastAsia="Times New Roman" w:hAnsi="Times New Roman"/>
                <w:bCs/>
                <w:sz w:val="20"/>
                <w:szCs w:val="20"/>
                <w:lang w:eastAsia="en-US"/>
              </w:rPr>
              <w:t xml:space="preserve">Понятие и состав издержек производства и обращения. Классификация затрат по признакам. Калькуляция себестоимости и ее значение. Методика составления смет косвенных расходов и их включение в себестоимость. </w:t>
            </w:r>
          </w:p>
        </w:tc>
        <w:tc>
          <w:tcPr>
            <w:tcW w:w="239" w:type="pct"/>
            <w:hideMark/>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2/26</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424" w:type="pct"/>
            <w:vMerge w:val="restart"/>
          </w:tcPr>
          <w:p w:rsidR="00F17BBB" w:rsidRPr="00F17BBB" w:rsidRDefault="00E62E69" w:rsidP="00F17BBB">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 </w:t>
            </w:r>
            <w:r w:rsidR="00F17BBB" w:rsidRPr="00F17BBB">
              <w:rPr>
                <w:rFonts w:ascii="Times New Roman" w:eastAsia="Times New Roman" w:hAnsi="Times New Roman"/>
                <w:bCs/>
                <w:iCs/>
                <w:sz w:val="20"/>
                <w:szCs w:val="20"/>
              </w:rPr>
              <w:t xml:space="preserve">ОК 01, ОК 02, ОК 03, </w:t>
            </w:r>
          </w:p>
          <w:p w:rsidR="00E62E69" w:rsidRPr="009515A9" w:rsidRDefault="00F17BBB" w:rsidP="00F17BBB">
            <w:pPr>
              <w:spacing w:after="0" w:line="240" w:lineRule="auto"/>
              <w:rPr>
                <w:rFonts w:ascii="Times New Roman" w:eastAsia="Times New Roman" w:hAnsi="Times New Roman"/>
                <w:bCs/>
                <w:sz w:val="20"/>
                <w:szCs w:val="20"/>
                <w:lang w:eastAsia="en-US"/>
              </w:rPr>
            </w:pPr>
            <w:r w:rsidRPr="00F17BBB">
              <w:rPr>
                <w:rFonts w:ascii="Times New Roman" w:eastAsia="Times New Roman" w:hAnsi="Times New Roman"/>
                <w:bCs/>
                <w:iCs/>
                <w:sz w:val="20"/>
                <w:szCs w:val="20"/>
              </w:rPr>
              <w:t>ОК 04, ОК 05,</w:t>
            </w:r>
            <w:r>
              <w:rPr>
                <w:rFonts w:ascii="Times New Roman" w:eastAsia="Times New Roman" w:hAnsi="Times New Roman"/>
                <w:bCs/>
                <w:iCs/>
                <w:sz w:val="20"/>
                <w:szCs w:val="20"/>
              </w:rPr>
              <w:t xml:space="preserve"> ОК 07,</w:t>
            </w:r>
            <w:r w:rsidRPr="00F17BBB">
              <w:rPr>
                <w:rFonts w:ascii="Times New Roman" w:eastAsia="Times New Roman" w:hAnsi="Times New Roman"/>
                <w:bCs/>
                <w:iCs/>
                <w:sz w:val="20"/>
                <w:szCs w:val="20"/>
              </w:rPr>
              <w:t xml:space="preserve"> </w:t>
            </w:r>
            <w:r>
              <w:rPr>
                <w:rFonts w:ascii="Times New Roman" w:eastAsia="Times New Roman" w:hAnsi="Times New Roman"/>
                <w:bCs/>
                <w:iCs/>
                <w:sz w:val="20"/>
                <w:szCs w:val="20"/>
              </w:rPr>
              <w:t>ПК 5.</w:t>
            </w:r>
            <w:r w:rsidRPr="00F17BBB">
              <w:rPr>
                <w:rFonts w:ascii="Times New Roman" w:eastAsia="Times New Roman" w:hAnsi="Times New Roman"/>
                <w:bCs/>
                <w:iCs/>
                <w:sz w:val="20"/>
                <w:szCs w:val="20"/>
              </w:rPr>
              <w:t>1</w:t>
            </w:r>
            <w:r>
              <w:rPr>
                <w:rFonts w:ascii="Times New Roman" w:eastAsia="Times New Roman" w:hAnsi="Times New Roman"/>
                <w:bCs/>
                <w:iCs/>
                <w:sz w:val="20"/>
                <w:szCs w:val="20"/>
              </w:rPr>
              <w:t>, ПК 5.7</w:t>
            </w:r>
          </w:p>
        </w:tc>
      </w:tr>
      <w:tr w:rsidR="00E62E69" w:rsidRPr="007F2EE7" w:rsidTr="00974C09">
        <w:trPr>
          <w:trHeight w:val="453"/>
        </w:trPr>
        <w:tc>
          <w:tcPr>
            <w:tcW w:w="745" w:type="pct"/>
            <w:vMerge/>
            <w:vAlign w:val="center"/>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tcPr>
          <w:p w:rsidR="00E62E69" w:rsidRDefault="00E62E69" w:rsidP="00E62E69">
            <w:pPr>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Практическое занятие №7 </w:t>
            </w:r>
            <w:r>
              <w:rPr>
                <w:rFonts w:ascii="Times New Roman" w:eastAsia="Times New Roman" w:hAnsi="Times New Roman"/>
                <w:bCs/>
                <w:sz w:val="20"/>
                <w:szCs w:val="20"/>
              </w:rPr>
              <w:t>Расчет затрат предприятия, калькуляция себестоимости продукции.</w:t>
            </w:r>
          </w:p>
          <w:p w:rsidR="00E62E69" w:rsidRPr="00E62E69" w:rsidRDefault="00E62E69" w:rsidP="00E62E69">
            <w:pPr>
              <w:spacing w:after="0" w:line="240" w:lineRule="auto"/>
              <w:ind w:left="57"/>
              <w:rPr>
                <w:rFonts w:ascii="Times New Roman" w:eastAsia="Times New Roman" w:hAnsi="Times New Roman"/>
                <w:bCs/>
                <w:sz w:val="20"/>
                <w:szCs w:val="20"/>
                <w:lang w:eastAsia="en-US"/>
              </w:rPr>
            </w:pPr>
          </w:p>
        </w:tc>
        <w:tc>
          <w:tcPr>
            <w:tcW w:w="239" w:type="pct"/>
          </w:tcPr>
          <w:p w:rsidR="00E62E69" w:rsidRDefault="00E62E6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2/28</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73289A">
              <w:rPr>
                <w:rFonts w:ascii="Times New Roman" w:eastAsia="Times New Roman" w:hAnsi="Times New Roman"/>
                <w:bCs/>
                <w:sz w:val="20"/>
                <w:szCs w:val="20"/>
                <w:lang w:eastAsia="en-US"/>
              </w:rPr>
              <w:t>Практическое занятие</w:t>
            </w:r>
          </w:p>
        </w:tc>
        <w:tc>
          <w:tcPr>
            <w:tcW w:w="424" w:type="pct"/>
            <w:vMerge/>
          </w:tcPr>
          <w:p w:rsidR="00E62E69" w:rsidRPr="009515A9" w:rsidRDefault="00E62E69" w:rsidP="00706AF7">
            <w:pPr>
              <w:spacing w:after="0" w:line="240" w:lineRule="auto"/>
              <w:rPr>
                <w:rFonts w:ascii="Times New Roman" w:eastAsia="Times New Roman" w:hAnsi="Times New Roman"/>
                <w:bCs/>
                <w:iCs/>
                <w:sz w:val="20"/>
                <w:szCs w:val="20"/>
              </w:rPr>
            </w:pPr>
          </w:p>
        </w:tc>
      </w:tr>
      <w:tr w:rsidR="00E62E69" w:rsidRPr="007F2EE7" w:rsidTr="00974C09">
        <w:trPr>
          <w:trHeight w:val="914"/>
        </w:trPr>
        <w:tc>
          <w:tcPr>
            <w:tcW w:w="745" w:type="pct"/>
            <w:vMerge/>
            <w:vAlign w:val="center"/>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tcPr>
          <w:p w:rsidR="00E62E69" w:rsidRDefault="00E62E69" w:rsidP="00E62E69">
            <w:pPr>
              <w:spacing w:after="0" w:line="240" w:lineRule="auto"/>
              <w:ind w:left="57"/>
              <w:rPr>
                <w:rFonts w:ascii="Times New Roman" w:eastAsia="Times New Roman" w:hAnsi="Times New Roman"/>
                <w:bCs/>
                <w:sz w:val="20"/>
                <w:szCs w:val="20"/>
                <w:lang w:eastAsia="en-US"/>
              </w:rPr>
            </w:pPr>
            <w:r w:rsidRPr="00E62E69">
              <w:rPr>
                <w:rFonts w:ascii="Times New Roman" w:eastAsia="Times New Roman" w:hAnsi="Times New Roman"/>
                <w:bCs/>
                <w:sz w:val="20"/>
                <w:szCs w:val="20"/>
                <w:lang w:eastAsia="en-US"/>
              </w:rPr>
              <w:t>Ценовая политика субъекта хозяйствования. Цены и порядок ценообразования. Ценовая стратегия</w:t>
            </w:r>
          </w:p>
          <w:p w:rsidR="00E62E69" w:rsidRPr="00E62E69" w:rsidRDefault="00E62E69" w:rsidP="00E62E69">
            <w:pPr>
              <w:spacing w:after="0" w:line="240" w:lineRule="auto"/>
              <w:ind w:left="57"/>
              <w:rPr>
                <w:rFonts w:ascii="Times New Roman" w:eastAsia="Times New Roman" w:hAnsi="Times New Roman"/>
                <w:bCs/>
                <w:sz w:val="20"/>
                <w:szCs w:val="20"/>
                <w:lang w:eastAsia="en-US"/>
              </w:rPr>
            </w:pPr>
            <w:r w:rsidRPr="00E62E69">
              <w:rPr>
                <w:rFonts w:ascii="Times New Roman" w:eastAsia="Times New Roman" w:hAnsi="Times New Roman"/>
                <w:bCs/>
                <w:sz w:val="20"/>
                <w:szCs w:val="20"/>
                <w:lang w:eastAsia="en-US"/>
              </w:rPr>
              <w:t>предприятия.</w:t>
            </w:r>
          </w:p>
          <w:p w:rsidR="00E62E69" w:rsidRDefault="00E62E69" w:rsidP="00E62E69">
            <w:pPr>
              <w:spacing w:after="0" w:line="240" w:lineRule="auto"/>
              <w:ind w:left="57"/>
              <w:rPr>
                <w:rFonts w:ascii="Times New Roman" w:eastAsia="Times New Roman" w:hAnsi="Times New Roman"/>
                <w:bCs/>
                <w:sz w:val="20"/>
                <w:szCs w:val="20"/>
                <w:lang w:eastAsia="en-US"/>
              </w:rPr>
            </w:pPr>
            <w:r w:rsidRPr="00E62E69">
              <w:rPr>
                <w:rFonts w:ascii="Times New Roman" w:eastAsia="Times New Roman" w:hAnsi="Times New Roman"/>
                <w:bCs/>
                <w:sz w:val="20"/>
                <w:szCs w:val="20"/>
                <w:lang w:eastAsia="en-US"/>
              </w:rPr>
              <w:t>Понятие качества продукции. Сертификация продукции. Понятие конкурентоспособности. Понятие «продукт» и «услуга», методы и единицы измерения продукции.</w:t>
            </w:r>
          </w:p>
        </w:tc>
        <w:tc>
          <w:tcPr>
            <w:tcW w:w="239" w:type="pct"/>
          </w:tcPr>
          <w:p w:rsidR="00E62E69" w:rsidRDefault="00E62E6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2/30</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424" w:type="pct"/>
            <w:vMerge/>
          </w:tcPr>
          <w:p w:rsidR="00E62E69" w:rsidRPr="009515A9" w:rsidRDefault="00E62E69" w:rsidP="00706AF7">
            <w:pPr>
              <w:spacing w:after="0" w:line="240" w:lineRule="auto"/>
              <w:rPr>
                <w:rFonts w:ascii="Times New Roman" w:eastAsia="Times New Roman" w:hAnsi="Times New Roman"/>
                <w:bCs/>
                <w:iCs/>
                <w:sz w:val="20"/>
                <w:szCs w:val="20"/>
              </w:rPr>
            </w:pPr>
          </w:p>
        </w:tc>
      </w:tr>
      <w:tr w:rsidR="00E62E69" w:rsidRPr="007F2EE7" w:rsidTr="00974C09">
        <w:trPr>
          <w:trHeight w:val="450"/>
        </w:trPr>
        <w:tc>
          <w:tcPr>
            <w:tcW w:w="745" w:type="pct"/>
            <w:vMerge/>
            <w:vAlign w:val="center"/>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tcPr>
          <w:p w:rsidR="00E62E69" w:rsidRDefault="00E62E69" w:rsidP="00E6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sz w:val="20"/>
                <w:szCs w:val="20"/>
                <w:lang w:eastAsia="en-US"/>
              </w:rPr>
            </w:pPr>
            <w:r>
              <w:rPr>
                <w:rFonts w:ascii="Times New Roman" w:eastAsia="Times New Roman" w:hAnsi="Times New Roman"/>
                <w:b/>
                <w:sz w:val="20"/>
                <w:szCs w:val="20"/>
                <w:lang w:eastAsia="en-US"/>
              </w:rPr>
              <w:t>Практическое занятие №8</w:t>
            </w:r>
            <w:r w:rsidRPr="009515A9">
              <w:rPr>
                <w:rFonts w:ascii="Times New Roman" w:eastAsia="Times New Roman" w:hAnsi="Times New Roman"/>
                <w:b/>
                <w:sz w:val="20"/>
                <w:szCs w:val="20"/>
                <w:lang w:eastAsia="en-US"/>
              </w:rPr>
              <w:t xml:space="preserve"> </w:t>
            </w:r>
            <w:r>
              <w:rPr>
                <w:rFonts w:ascii="Times New Roman" w:eastAsia="Times New Roman" w:hAnsi="Times New Roman"/>
                <w:sz w:val="20"/>
                <w:szCs w:val="20"/>
                <w:lang w:eastAsia="en-US"/>
              </w:rPr>
              <w:t>Разработка ценовой стратегии и расчет цены продукции.</w:t>
            </w:r>
          </w:p>
          <w:p w:rsidR="00E62E69" w:rsidRDefault="00E62E69" w:rsidP="00E6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p>
          <w:p w:rsidR="00E62E69" w:rsidRPr="009515A9" w:rsidRDefault="00E62E69" w:rsidP="00E6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p>
        </w:tc>
        <w:tc>
          <w:tcPr>
            <w:tcW w:w="239"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2</w:t>
            </w:r>
            <w:r>
              <w:rPr>
                <w:rFonts w:ascii="Times New Roman" w:eastAsia="Times New Roman" w:hAnsi="Times New Roman"/>
                <w:bCs/>
                <w:sz w:val="20"/>
                <w:szCs w:val="20"/>
                <w:lang w:eastAsia="en-US"/>
              </w:rPr>
              <w:t>/32</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424" w:type="pct"/>
            <w:vMerge/>
          </w:tcPr>
          <w:p w:rsidR="00E62E69" w:rsidRPr="009515A9" w:rsidRDefault="00E62E69" w:rsidP="00706AF7">
            <w:pPr>
              <w:spacing w:after="0" w:line="240" w:lineRule="auto"/>
              <w:rPr>
                <w:rFonts w:ascii="Times New Roman" w:eastAsia="Times New Roman" w:hAnsi="Times New Roman"/>
                <w:bCs/>
                <w:sz w:val="20"/>
                <w:szCs w:val="20"/>
                <w:lang w:eastAsia="en-US"/>
              </w:rPr>
            </w:pPr>
          </w:p>
        </w:tc>
      </w:tr>
      <w:tr w:rsidR="00E62E69" w:rsidRPr="007F2EE7" w:rsidTr="00974C09">
        <w:trPr>
          <w:trHeight w:val="250"/>
        </w:trPr>
        <w:tc>
          <w:tcPr>
            <w:tcW w:w="745" w:type="pct"/>
            <w:vMerge/>
            <w:vAlign w:val="center"/>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tcPr>
          <w:p w:rsidR="00E62E69" w:rsidRPr="00E62E69" w:rsidRDefault="00E62E69" w:rsidP="00E6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sz w:val="20"/>
                <w:szCs w:val="20"/>
                <w:lang w:eastAsia="en-US"/>
              </w:rPr>
            </w:pPr>
            <w:r w:rsidRPr="002D3E50">
              <w:rPr>
                <w:rFonts w:ascii="Times New Roman" w:hAnsi="Times New Roman"/>
                <w:sz w:val="20"/>
                <w:szCs w:val="20"/>
              </w:rPr>
              <w:t>Доход предприятия, его сущность и значение. Общий финансовый результат – балансовая прибыль. Состав балансовой прибыли и особенности формирования в современных условиях. Рентабельность – показатель эффективности работы субъекта хозяйствования. Виды рентабельности. Финансовое обеспечение хозяйствующих субъектов. Собственность и заемные средства.</w:t>
            </w:r>
          </w:p>
        </w:tc>
        <w:tc>
          <w:tcPr>
            <w:tcW w:w="239"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2/34</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424" w:type="pct"/>
            <w:vMerge/>
          </w:tcPr>
          <w:p w:rsidR="00E62E69" w:rsidRPr="009515A9" w:rsidRDefault="00E62E69" w:rsidP="00706AF7">
            <w:pPr>
              <w:spacing w:after="0" w:line="240" w:lineRule="auto"/>
              <w:rPr>
                <w:rFonts w:ascii="Times New Roman" w:eastAsia="Times New Roman" w:hAnsi="Times New Roman"/>
                <w:bCs/>
                <w:sz w:val="20"/>
                <w:szCs w:val="20"/>
                <w:lang w:eastAsia="en-US"/>
              </w:rPr>
            </w:pPr>
          </w:p>
        </w:tc>
      </w:tr>
      <w:tr w:rsidR="00E62E69" w:rsidRPr="007F2EE7" w:rsidTr="00974C09">
        <w:trPr>
          <w:trHeight w:val="194"/>
        </w:trPr>
        <w:tc>
          <w:tcPr>
            <w:tcW w:w="745" w:type="pct"/>
            <w:vMerge/>
            <w:vAlign w:val="center"/>
          </w:tcPr>
          <w:p w:rsidR="00E62E69" w:rsidRPr="009515A9" w:rsidRDefault="00E62E69" w:rsidP="00706AF7">
            <w:pPr>
              <w:spacing w:after="0" w:line="240" w:lineRule="auto"/>
              <w:ind w:left="57"/>
              <w:rPr>
                <w:rFonts w:ascii="Times New Roman" w:eastAsia="Times New Roman" w:hAnsi="Times New Roman"/>
                <w:b/>
                <w:bCs/>
                <w:sz w:val="20"/>
                <w:szCs w:val="20"/>
                <w:lang w:eastAsia="en-US"/>
              </w:rPr>
            </w:pPr>
          </w:p>
        </w:tc>
        <w:tc>
          <w:tcPr>
            <w:tcW w:w="2978" w:type="pct"/>
          </w:tcPr>
          <w:p w:rsidR="00E62E69" w:rsidRPr="00E62E69" w:rsidRDefault="00E62E69" w:rsidP="00E6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sz w:val="20"/>
                <w:szCs w:val="20"/>
                <w:lang w:eastAsia="en-US"/>
              </w:rPr>
            </w:pPr>
            <w:r>
              <w:rPr>
                <w:rFonts w:ascii="Times New Roman" w:eastAsia="Times New Roman" w:hAnsi="Times New Roman"/>
                <w:b/>
                <w:sz w:val="20"/>
                <w:szCs w:val="20"/>
                <w:lang w:eastAsia="en-US"/>
              </w:rPr>
              <w:t xml:space="preserve">Практическое занятие №9 </w:t>
            </w:r>
            <w:r>
              <w:rPr>
                <w:rFonts w:ascii="Times New Roman" w:eastAsia="Times New Roman" w:hAnsi="Times New Roman"/>
                <w:sz w:val="20"/>
                <w:szCs w:val="20"/>
                <w:lang w:eastAsia="en-US"/>
              </w:rPr>
              <w:t>Расчет прибыли и рентабельности.</w:t>
            </w:r>
          </w:p>
        </w:tc>
        <w:tc>
          <w:tcPr>
            <w:tcW w:w="239"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2/36</w:t>
            </w:r>
          </w:p>
        </w:tc>
        <w:tc>
          <w:tcPr>
            <w:tcW w:w="614" w:type="pct"/>
          </w:tcPr>
          <w:p w:rsidR="00E62E69" w:rsidRPr="009515A9" w:rsidRDefault="00E62E69" w:rsidP="00706AF7">
            <w:pPr>
              <w:spacing w:after="0" w:line="240" w:lineRule="auto"/>
              <w:ind w:left="57"/>
              <w:jc w:val="center"/>
              <w:rPr>
                <w:rFonts w:ascii="Times New Roman" w:eastAsia="Times New Roman" w:hAnsi="Times New Roman"/>
                <w:bCs/>
                <w:sz w:val="20"/>
                <w:szCs w:val="20"/>
                <w:lang w:eastAsia="en-US"/>
              </w:rPr>
            </w:pPr>
            <w:r w:rsidRPr="00E62E69">
              <w:rPr>
                <w:rFonts w:ascii="Times New Roman" w:eastAsia="Times New Roman" w:hAnsi="Times New Roman"/>
                <w:bCs/>
                <w:sz w:val="20"/>
                <w:szCs w:val="20"/>
                <w:lang w:eastAsia="en-US"/>
              </w:rPr>
              <w:t>Практическое занятие</w:t>
            </w:r>
          </w:p>
        </w:tc>
        <w:tc>
          <w:tcPr>
            <w:tcW w:w="424" w:type="pct"/>
            <w:vMerge/>
          </w:tcPr>
          <w:p w:rsidR="00E62E69" w:rsidRPr="009515A9" w:rsidRDefault="00E62E69" w:rsidP="00706AF7">
            <w:pPr>
              <w:spacing w:after="0" w:line="240" w:lineRule="auto"/>
              <w:rPr>
                <w:rFonts w:ascii="Times New Roman" w:eastAsia="Times New Roman" w:hAnsi="Times New Roman"/>
                <w:bCs/>
                <w:sz w:val="20"/>
                <w:szCs w:val="20"/>
                <w:lang w:eastAsia="en-US"/>
              </w:rPr>
            </w:pPr>
          </w:p>
        </w:tc>
      </w:tr>
      <w:tr w:rsidR="00706AF7" w:rsidRPr="007F2EE7" w:rsidTr="00974C09">
        <w:trPr>
          <w:trHeight w:val="20"/>
        </w:trPr>
        <w:tc>
          <w:tcPr>
            <w:tcW w:w="745" w:type="pct"/>
            <w:vMerge w:val="restart"/>
            <w:hideMark/>
          </w:tcPr>
          <w:p w:rsidR="00706AF7" w:rsidRPr="00974C09" w:rsidRDefault="00974C09" w:rsidP="00706AF7">
            <w:pPr>
              <w:spacing w:after="0" w:line="240" w:lineRule="auto"/>
              <w:ind w:left="57"/>
              <w:rPr>
                <w:rFonts w:ascii="Times New Roman" w:eastAsia="Times New Roman" w:hAnsi="Times New Roman"/>
                <w:b/>
                <w:bCs/>
                <w:sz w:val="20"/>
                <w:szCs w:val="20"/>
                <w:lang w:eastAsia="en-US"/>
              </w:rPr>
            </w:pPr>
            <w:r w:rsidRPr="002D3E50">
              <w:rPr>
                <w:rFonts w:ascii="Times New Roman" w:hAnsi="Times New Roman"/>
                <w:b/>
                <w:bCs/>
                <w:sz w:val="20"/>
                <w:szCs w:val="20"/>
              </w:rPr>
              <w:t xml:space="preserve">Тема 4. </w:t>
            </w:r>
            <w:r w:rsidRPr="002D3E50">
              <w:rPr>
                <w:rFonts w:ascii="Times New Roman" w:hAnsi="Times New Roman"/>
                <w:b/>
                <w:sz w:val="20"/>
                <w:szCs w:val="20"/>
              </w:rPr>
              <w:t>Планирование и развитие деятельности хозяйствующего субъекта</w:t>
            </w:r>
          </w:p>
        </w:tc>
        <w:tc>
          <w:tcPr>
            <w:tcW w:w="2978" w:type="pct"/>
            <w:hideMark/>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39" w:type="pct"/>
            <w:hideMark/>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896"/>
        </w:trPr>
        <w:tc>
          <w:tcPr>
            <w:tcW w:w="745" w:type="pct"/>
            <w:vMerge/>
            <w:vAlign w:val="center"/>
            <w:hideMark/>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hideMark/>
          </w:tcPr>
          <w:p w:rsidR="00706AF7" w:rsidRPr="00974C09" w:rsidRDefault="00974C09" w:rsidP="00706AF7">
            <w:pPr>
              <w:spacing w:after="0" w:line="240" w:lineRule="auto"/>
              <w:ind w:left="57"/>
              <w:rPr>
                <w:rFonts w:ascii="Times New Roman" w:eastAsia="Times New Roman" w:hAnsi="Times New Roman"/>
                <w:bCs/>
                <w:sz w:val="20"/>
                <w:szCs w:val="20"/>
                <w:lang w:eastAsia="en-US"/>
              </w:rPr>
            </w:pPr>
            <w:r w:rsidRPr="002D3E50">
              <w:rPr>
                <w:rFonts w:ascii="Times New Roman" w:hAnsi="Times New Roman"/>
                <w:sz w:val="20"/>
                <w:szCs w:val="20"/>
              </w:rPr>
              <w:t>Показатели технического развития и организации производства. Показатели экономической эффективности капитальных вложений в новую технику: приведенные затраты, коэффициент эффективности и срок окупаемости.</w:t>
            </w:r>
          </w:p>
        </w:tc>
        <w:tc>
          <w:tcPr>
            <w:tcW w:w="239" w:type="pct"/>
            <w:hideMark/>
          </w:tcPr>
          <w:p w:rsidR="00706AF7" w:rsidRPr="009515A9" w:rsidRDefault="00974C0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2/38</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424" w:type="pct"/>
            <w:vMerge w:val="restart"/>
          </w:tcPr>
          <w:p w:rsidR="00F17BBB" w:rsidRPr="00F17BBB" w:rsidRDefault="00F17BBB" w:rsidP="00F17BBB">
            <w:pPr>
              <w:spacing w:after="0" w:line="240" w:lineRule="auto"/>
              <w:ind w:left="57"/>
              <w:rPr>
                <w:rFonts w:ascii="Times New Roman" w:eastAsia="Times New Roman" w:hAnsi="Times New Roman"/>
                <w:iCs/>
                <w:sz w:val="20"/>
                <w:szCs w:val="20"/>
                <w:lang w:eastAsia="en-US"/>
              </w:rPr>
            </w:pPr>
            <w:r w:rsidRPr="00F17BBB">
              <w:rPr>
                <w:rFonts w:ascii="Times New Roman" w:eastAsia="Times New Roman" w:hAnsi="Times New Roman"/>
                <w:bCs/>
                <w:iCs/>
                <w:sz w:val="20"/>
                <w:szCs w:val="20"/>
              </w:rPr>
              <w:t xml:space="preserve">ОК 01, ОК 02, ОК 03, </w:t>
            </w:r>
          </w:p>
          <w:p w:rsidR="00706AF7" w:rsidRPr="009515A9" w:rsidRDefault="00F17BBB" w:rsidP="00F17BBB">
            <w:pPr>
              <w:spacing w:after="0" w:line="240" w:lineRule="auto"/>
              <w:rPr>
                <w:rFonts w:ascii="Times New Roman" w:eastAsia="Times New Roman" w:hAnsi="Times New Roman"/>
                <w:bCs/>
                <w:sz w:val="20"/>
                <w:szCs w:val="20"/>
                <w:lang w:eastAsia="en-US"/>
              </w:rPr>
            </w:pPr>
            <w:r w:rsidRPr="00F17BBB">
              <w:rPr>
                <w:rFonts w:ascii="Times New Roman" w:eastAsia="Times New Roman" w:hAnsi="Times New Roman"/>
                <w:bCs/>
                <w:iCs/>
                <w:sz w:val="20"/>
                <w:szCs w:val="20"/>
              </w:rPr>
              <w:t>ОК 04, ОК 05,</w:t>
            </w:r>
            <w:r>
              <w:rPr>
                <w:rFonts w:ascii="Times New Roman" w:eastAsia="Times New Roman" w:hAnsi="Times New Roman"/>
                <w:bCs/>
                <w:iCs/>
                <w:sz w:val="20"/>
                <w:szCs w:val="20"/>
              </w:rPr>
              <w:t xml:space="preserve"> ОК 07,</w:t>
            </w:r>
            <w:r w:rsidRPr="00F17BBB">
              <w:rPr>
                <w:rFonts w:ascii="Times New Roman" w:eastAsia="Times New Roman" w:hAnsi="Times New Roman"/>
                <w:bCs/>
                <w:iCs/>
                <w:sz w:val="20"/>
                <w:szCs w:val="20"/>
              </w:rPr>
              <w:t xml:space="preserve"> </w:t>
            </w:r>
            <w:r>
              <w:rPr>
                <w:rFonts w:ascii="Times New Roman" w:eastAsia="Times New Roman" w:hAnsi="Times New Roman"/>
                <w:bCs/>
                <w:iCs/>
                <w:sz w:val="20"/>
                <w:szCs w:val="20"/>
              </w:rPr>
              <w:t>ПК 5.</w:t>
            </w:r>
            <w:r w:rsidRPr="00F17BBB">
              <w:rPr>
                <w:rFonts w:ascii="Times New Roman" w:eastAsia="Times New Roman" w:hAnsi="Times New Roman"/>
                <w:bCs/>
                <w:iCs/>
                <w:sz w:val="20"/>
                <w:szCs w:val="20"/>
              </w:rPr>
              <w:t>1</w:t>
            </w:r>
            <w:r>
              <w:rPr>
                <w:rFonts w:ascii="Times New Roman" w:eastAsia="Times New Roman" w:hAnsi="Times New Roman"/>
                <w:bCs/>
                <w:iCs/>
                <w:sz w:val="20"/>
                <w:szCs w:val="20"/>
              </w:rPr>
              <w:t>, ПК 9.7, ПК 9.9</w:t>
            </w:r>
          </w:p>
        </w:tc>
      </w:tr>
      <w:tr w:rsidR="00706AF7" w:rsidRPr="007F2EE7" w:rsidTr="00974C09">
        <w:trPr>
          <w:trHeight w:val="20"/>
        </w:trPr>
        <w:tc>
          <w:tcPr>
            <w:tcW w:w="745" w:type="pct"/>
            <w:vMerge/>
            <w:vAlign w:val="center"/>
            <w:hideMark/>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hideMark/>
          </w:tcPr>
          <w:p w:rsidR="00706AF7" w:rsidRPr="009515A9" w:rsidRDefault="00974C09" w:rsidP="0097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b/>
                <w:bCs/>
                <w:sz w:val="20"/>
                <w:szCs w:val="20"/>
                <w:lang w:eastAsia="en-US"/>
              </w:rPr>
            </w:pPr>
            <w:r>
              <w:rPr>
                <w:rFonts w:ascii="Times New Roman" w:eastAsia="Times New Roman" w:hAnsi="Times New Roman"/>
                <w:b/>
                <w:sz w:val="20"/>
                <w:szCs w:val="20"/>
                <w:lang w:eastAsia="en-US"/>
              </w:rPr>
              <w:t>Практическое занятие №10</w:t>
            </w:r>
            <w:r w:rsidR="00706AF7" w:rsidRPr="009515A9">
              <w:rPr>
                <w:rFonts w:ascii="Times New Roman" w:eastAsia="Times New Roman" w:hAnsi="Times New Roman"/>
                <w:b/>
                <w:sz w:val="20"/>
                <w:szCs w:val="20"/>
                <w:lang w:eastAsia="en-US"/>
              </w:rPr>
              <w:t xml:space="preserve"> </w:t>
            </w:r>
            <w:r>
              <w:rPr>
                <w:rFonts w:ascii="Times New Roman" w:eastAsia="Times New Roman" w:hAnsi="Times New Roman"/>
                <w:sz w:val="20"/>
                <w:szCs w:val="20"/>
                <w:lang w:eastAsia="en-US"/>
              </w:rPr>
              <w:t>Расчет показателей эффективности капитальных вложений</w:t>
            </w:r>
          </w:p>
        </w:tc>
        <w:tc>
          <w:tcPr>
            <w:tcW w:w="239" w:type="pct"/>
            <w:hideMark/>
          </w:tcPr>
          <w:p w:rsidR="00706AF7" w:rsidRPr="009515A9" w:rsidRDefault="00974C0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2/40</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424" w:type="pct"/>
            <w:vMerge/>
          </w:tcPr>
          <w:p w:rsidR="00706AF7" w:rsidRPr="009515A9" w:rsidRDefault="00706AF7" w:rsidP="00706AF7">
            <w:pPr>
              <w:spacing w:after="0" w:line="240" w:lineRule="auto"/>
              <w:rPr>
                <w:rFonts w:ascii="Times New Roman" w:eastAsia="Times New Roman" w:hAnsi="Times New Roman"/>
                <w:bCs/>
                <w:sz w:val="20"/>
                <w:szCs w:val="20"/>
                <w:lang w:eastAsia="en-US"/>
              </w:rPr>
            </w:pPr>
          </w:p>
        </w:tc>
      </w:tr>
      <w:tr w:rsidR="00706AF7" w:rsidRPr="007F2EE7" w:rsidTr="00974C09">
        <w:trPr>
          <w:trHeight w:val="20"/>
        </w:trPr>
        <w:tc>
          <w:tcPr>
            <w:tcW w:w="745" w:type="pct"/>
            <w:vMerge w:val="restart"/>
          </w:tcPr>
          <w:p w:rsidR="00706AF7" w:rsidRPr="009515A9" w:rsidRDefault="00974C09" w:rsidP="00706AF7">
            <w:pPr>
              <w:spacing w:after="0" w:line="240" w:lineRule="auto"/>
              <w:ind w:left="57"/>
              <w:rPr>
                <w:rFonts w:ascii="Times New Roman" w:eastAsia="Times New Roman" w:hAnsi="Times New Roman"/>
                <w:b/>
                <w:bCs/>
                <w:sz w:val="20"/>
                <w:szCs w:val="20"/>
                <w:lang w:eastAsia="en-US"/>
              </w:rPr>
            </w:pPr>
            <w:r w:rsidRPr="00974C09">
              <w:rPr>
                <w:rFonts w:ascii="Times New Roman" w:eastAsia="Times New Roman" w:hAnsi="Times New Roman"/>
                <w:b/>
                <w:bCs/>
                <w:sz w:val="20"/>
                <w:szCs w:val="20"/>
                <w:lang w:eastAsia="en-US"/>
              </w:rPr>
              <w:t>Тема 5. Экономика ИТ - отрасли</w:t>
            </w:r>
          </w:p>
        </w:tc>
        <w:tc>
          <w:tcPr>
            <w:tcW w:w="2978"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Содержание учебного материала</w:t>
            </w:r>
          </w:p>
        </w:tc>
        <w:tc>
          <w:tcPr>
            <w:tcW w:w="239"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0"/>
        </w:trPr>
        <w:tc>
          <w:tcPr>
            <w:tcW w:w="745" w:type="pct"/>
            <w:vMerge/>
            <w:vAlign w:val="center"/>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74C09" w:rsidRDefault="00974C09" w:rsidP="00706AF7">
            <w:pPr>
              <w:spacing w:after="0" w:line="240" w:lineRule="auto"/>
              <w:rPr>
                <w:rFonts w:ascii="Times New Roman" w:eastAsia="Times New Roman" w:hAnsi="Times New Roman"/>
                <w:b/>
                <w:bCs/>
                <w:sz w:val="20"/>
                <w:szCs w:val="20"/>
                <w:lang w:eastAsia="en-US"/>
              </w:rPr>
            </w:pPr>
            <w:r w:rsidRPr="002D3E50">
              <w:rPr>
                <w:rFonts w:ascii="Times New Roman" w:hAnsi="Times New Roman"/>
                <w:sz w:val="20"/>
                <w:szCs w:val="20"/>
              </w:rPr>
              <w:t>Тенденции и перспективы развития IT-индустрии. SWOT-анализ. Формирование стоимости и цены информационных технологий, продуктов, услуг. Основные показатели деятельности фирмы в IT-отрасли: издержки, цена, прибыль, рентабельность. Критерии оценки эффективности применения информационных технологий</w:t>
            </w:r>
          </w:p>
        </w:tc>
        <w:tc>
          <w:tcPr>
            <w:tcW w:w="239" w:type="pct"/>
          </w:tcPr>
          <w:p w:rsidR="00706AF7" w:rsidRPr="009515A9" w:rsidRDefault="00974C0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2/42</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Теория</w:t>
            </w:r>
          </w:p>
        </w:tc>
        <w:tc>
          <w:tcPr>
            <w:tcW w:w="424" w:type="pct"/>
            <w:vMerge w:val="restart"/>
          </w:tcPr>
          <w:p w:rsidR="00F17BBB" w:rsidRPr="00F17BBB" w:rsidRDefault="00706AF7" w:rsidP="00F17BBB">
            <w:pPr>
              <w:spacing w:after="0" w:line="240" w:lineRule="auto"/>
              <w:ind w:left="57"/>
              <w:rPr>
                <w:rFonts w:ascii="Times New Roman" w:eastAsia="Times New Roman" w:hAnsi="Times New Roman"/>
                <w:iCs/>
                <w:sz w:val="20"/>
                <w:szCs w:val="20"/>
                <w:lang w:eastAsia="en-US"/>
              </w:rPr>
            </w:pPr>
            <w:r w:rsidRPr="009515A9">
              <w:rPr>
                <w:rFonts w:ascii="Times New Roman" w:eastAsia="Times New Roman" w:hAnsi="Times New Roman"/>
                <w:bCs/>
                <w:iCs/>
                <w:sz w:val="20"/>
                <w:szCs w:val="20"/>
              </w:rPr>
              <w:t xml:space="preserve"> </w:t>
            </w:r>
            <w:r w:rsidR="00F17BBB" w:rsidRPr="00F17BBB">
              <w:rPr>
                <w:rFonts w:ascii="Times New Roman" w:eastAsia="Times New Roman" w:hAnsi="Times New Roman"/>
                <w:bCs/>
                <w:iCs/>
                <w:sz w:val="20"/>
                <w:szCs w:val="20"/>
              </w:rPr>
              <w:t xml:space="preserve">ОК 01, ОК 02, ОК 03, </w:t>
            </w:r>
          </w:p>
          <w:p w:rsidR="00706AF7" w:rsidRPr="009515A9" w:rsidRDefault="00F17BBB" w:rsidP="00F17BBB">
            <w:pPr>
              <w:spacing w:after="0" w:line="240" w:lineRule="auto"/>
              <w:ind w:left="57"/>
              <w:rPr>
                <w:rFonts w:ascii="Times New Roman" w:eastAsia="Times New Roman" w:hAnsi="Times New Roman"/>
                <w:sz w:val="20"/>
                <w:szCs w:val="20"/>
                <w:lang w:eastAsia="en-US"/>
              </w:rPr>
            </w:pPr>
            <w:r w:rsidRPr="00F17BBB">
              <w:rPr>
                <w:rFonts w:ascii="Times New Roman" w:eastAsia="Times New Roman" w:hAnsi="Times New Roman"/>
                <w:bCs/>
                <w:iCs/>
                <w:sz w:val="20"/>
                <w:szCs w:val="20"/>
              </w:rPr>
              <w:t>ОК 04, ОК 05,</w:t>
            </w:r>
            <w:r>
              <w:rPr>
                <w:rFonts w:ascii="Times New Roman" w:eastAsia="Times New Roman" w:hAnsi="Times New Roman"/>
                <w:bCs/>
                <w:iCs/>
                <w:sz w:val="20"/>
                <w:szCs w:val="20"/>
              </w:rPr>
              <w:t xml:space="preserve"> ОК 06,</w:t>
            </w:r>
            <w:r w:rsidRPr="00F17BBB">
              <w:rPr>
                <w:rFonts w:ascii="Times New Roman" w:eastAsia="Times New Roman" w:hAnsi="Times New Roman"/>
                <w:bCs/>
                <w:iCs/>
                <w:sz w:val="20"/>
                <w:szCs w:val="20"/>
              </w:rPr>
              <w:t xml:space="preserve"> </w:t>
            </w:r>
            <w:r>
              <w:rPr>
                <w:rFonts w:ascii="Times New Roman" w:eastAsia="Times New Roman" w:hAnsi="Times New Roman"/>
                <w:bCs/>
                <w:iCs/>
                <w:sz w:val="20"/>
                <w:szCs w:val="20"/>
              </w:rPr>
              <w:t>ОК 08,</w:t>
            </w:r>
            <w:r w:rsidR="00674666">
              <w:rPr>
                <w:rFonts w:ascii="Times New Roman" w:eastAsia="Times New Roman" w:hAnsi="Times New Roman"/>
                <w:bCs/>
                <w:iCs/>
                <w:sz w:val="20"/>
                <w:szCs w:val="20"/>
              </w:rPr>
              <w:t>ОК 09,</w:t>
            </w:r>
            <w:r>
              <w:rPr>
                <w:rFonts w:ascii="Times New Roman" w:eastAsia="Times New Roman" w:hAnsi="Times New Roman"/>
                <w:bCs/>
                <w:iCs/>
                <w:sz w:val="20"/>
                <w:szCs w:val="20"/>
              </w:rPr>
              <w:t xml:space="preserve"> ПК 5.</w:t>
            </w:r>
            <w:r w:rsidRPr="00F17BBB">
              <w:rPr>
                <w:rFonts w:ascii="Times New Roman" w:eastAsia="Times New Roman" w:hAnsi="Times New Roman"/>
                <w:bCs/>
                <w:iCs/>
                <w:sz w:val="20"/>
                <w:szCs w:val="20"/>
              </w:rPr>
              <w:t>1</w:t>
            </w:r>
            <w:r>
              <w:rPr>
                <w:rFonts w:ascii="Times New Roman" w:eastAsia="Times New Roman" w:hAnsi="Times New Roman"/>
                <w:bCs/>
                <w:iCs/>
                <w:sz w:val="20"/>
                <w:szCs w:val="20"/>
              </w:rPr>
              <w:t>, ПК 9.7, ПК 9.9</w:t>
            </w:r>
          </w:p>
        </w:tc>
      </w:tr>
      <w:tr w:rsidR="00706AF7" w:rsidRPr="007F2EE7" w:rsidTr="00974C09">
        <w:trPr>
          <w:trHeight w:val="511"/>
        </w:trPr>
        <w:tc>
          <w:tcPr>
            <w:tcW w:w="745" w:type="pct"/>
            <w:vMerge/>
            <w:vAlign w:val="center"/>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74C09" w:rsidRDefault="00974C09" w:rsidP="00974C09">
            <w:pPr>
              <w:spacing w:after="0" w:line="240" w:lineRule="auto"/>
              <w:ind w:left="57"/>
              <w:rPr>
                <w:rFonts w:ascii="Times New Roman" w:eastAsia="Times New Roman" w:hAnsi="Times New Roman"/>
                <w:b/>
                <w:sz w:val="20"/>
                <w:szCs w:val="20"/>
                <w:lang w:eastAsia="en-US"/>
              </w:rPr>
            </w:pPr>
            <w:r>
              <w:rPr>
                <w:rFonts w:ascii="Times New Roman" w:eastAsia="Times New Roman" w:hAnsi="Times New Roman"/>
                <w:b/>
                <w:sz w:val="20"/>
                <w:szCs w:val="20"/>
                <w:lang w:eastAsia="en-US"/>
              </w:rPr>
              <w:t xml:space="preserve">Практическое занятие №11 </w:t>
            </w:r>
            <w:r w:rsidRPr="00974C09">
              <w:rPr>
                <w:rFonts w:ascii="Times New Roman" w:eastAsia="Times New Roman" w:hAnsi="Times New Roman"/>
                <w:sz w:val="20"/>
                <w:szCs w:val="20"/>
                <w:lang w:eastAsia="en-US"/>
              </w:rPr>
              <w:t>Расчет</w:t>
            </w:r>
            <w:r w:rsidRPr="002D3E50">
              <w:rPr>
                <w:rFonts w:ascii="Times New Roman" w:hAnsi="Times New Roman"/>
                <w:sz w:val="20"/>
                <w:szCs w:val="20"/>
              </w:rPr>
              <w:t xml:space="preserve"> </w:t>
            </w:r>
            <w:r>
              <w:rPr>
                <w:rFonts w:ascii="Times New Roman" w:hAnsi="Times New Roman"/>
                <w:sz w:val="20"/>
                <w:szCs w:val="20"/>
              </w:rPr>
              <w:t>основных показателей</w:t>
            </w:r>
            <w:r w:rsidRPr="002D3E50">
              <w:rPr>
                <w:rFonts w:ascii="Times New Roman" w:hAnsi="Times New Roman"/>
                <w:sz w:val="20"/>
                <w:szCs w:val="20"/>
              </w:rPr>
              <w:t xml:space="preserve"> деятельности фирмы в IT-отрасли: издержки, цена, прибыль, рентабельность</w:t>
            </w:r>
          </w:p>
        </w:tc>
        <w:tc>
          <w:tcPr>
            <w:tcW w:w="239" w:type="pct"/>
          </w:tcPr>
          <w:p w:rsidR="00706AF7" w:rsidRPr="009515A9" w:rsidRDefault="00974C09" w:rsidP="00706AF7">
            <w:pPr>
              <w:spacing w:after="0" w:line="240" w:lineRule="auto"/>
              <w:ind w:left="57"/>
              <w:jc w:val="center"/>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2/44</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r w:rsidRPr="009515A9">
              <w:rPr>
                <w:rFonts w:ascii="Times New Roman" w:eastAsia="Times New Roman" w:hAnsi="Times New Roman"/>
                <w:bCs/>
                <w:sz w:val="20"/>
                <w:szCs w:val="20"/>
                <w:lang w:eastAsia="en-US"/>
              </w:rPr>
              <w:t>Практическое занятие</w:t>
            </w:r>
          </w:p>
        </w:tc>
        <w:tc>
          <w:tcPr>
            <w:tcW w:w="424" w:type="pct"/>
            <w:vMerge/>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0"/>
        </w:trPr>
        <w:tc>
          <w:tcPr>
            <w:tcW w:w="745" w:type="pct"/>
          </w:tcPr>
          <w:p w:rsidR="00706AF7" w:rsidRPr="009515A9" w:rsidRDefault="00706AF7" w:rsidP="00706AF7">
            <w:pPr>
              <w:suppressAutoHyphens/>
              <w:spacing w:after="0" w:line="240" w:lineRule="auto"/>
              <w:ind w:left="57"/>
              <w:rPr>
                <w:rFonts w:ascii="Times New Roman" w:eastAsia="Times New Roman" w:hAnsi="Times New Roman"/>
                <w:b/>
                <w:sz w:val="20"/>
                <w:szCs w:val="20"/>
                <w:lang w:eastAsia="en-US"/>
              </w:rPr>
            </w:pPr>
          </w:p>
        </w:tc>
        <w:tc>
          <w:tcPr>
            <w:tcW w:w="2978" w:type="pct"/>
          </w:tcPr>
          <w:p w:rsidR="00706AF7" w:rsidRPr="009515A9" w:rsidRDefault="00706AF7" w:rsidP="00706AF7">
            <w:pPr>
              <w:suppressAutoHyphens/>
              <w:spacing w:after="0" w:line="240" w:lineRule="auto"/>
              <w:rPr>
                <w:rFonts w:ascii="Times New Roman" w:eastAsia="Times New Roman" w:hAnsi="Times New Roman"/>
                <w:b/>
                <w:sz w:val="20"/>
                <w:szCs w:val="20"/>
                <w:lang w:eastAsia="en-US"/>
              </w:rPr>
            </w:pPr>
            <w:r w:rsidRPr="009515A9">
              <w:rPr>
                <w:rFonts w:ascii="Times New Roman" w:eastAsia="Times New Roman" w:hAnsi="Times New Roman"/>
                <w:b/>
                <w:sz w:val="20"/>
                <w:szCs w:val="20"/>
                <w:lang w:eastAsia="en-US"/>
              </w:rPr>
              <w:t>Дифференцированный зачет</w:t>
            </w:r>
          </w:p>
        </w:tc>
        <w:tc>
          <w:tcPr>
            <w:tcW w:w="239" w:type="pct"/>
          </w:tcPr>
          <w:p w:rsidR="00706AF7" w:rsidRPr="009515A9" w:rsidRDefault="00706AF7" w:rsidP="00706AF7">
            <w:pPr>
              <w:spacing w:after="0" w:line="240" w:lineRule="auto"/>
              <w:ind w:left="57"/>
              <w:jc w:val="center"/>
              <w:rPr>
                <w:rFonts w:ascii="Times New Roman" w:eastAsia="Times New Roman" w:hAnsi="Times New Roman"/>
                <w:b/>
                <w:sz w:val="20"/>
                <w:szCs w:val="20"/>
                <w:lang w:eastAsia="en-US"/>
              </w:rPr>
            </w:pPr>
            <w:r>
              <w:rPr>
                <w:rFonts w:ascii="Times New Roman" w:eastAsia="Times New Roman" w:hAnsi="Times New Roman"/>
                <w:b/>
                <w:sz w:val="20"/>
                <w:szCs w:val="20"/>
                <w:lang w:eastAsia="en-US"/>
              </w:rPr>
              <w:t>-</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0"/>
        </w:trPr>
        <w:tc>
          <w:tcPr>
            <w:tcW w:w="745"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Всего часов:</w:t>
            </w:r>
          </w:p>
        </w:tc>
        <w:tc>
          <w:tcPr>
            <w:tcW w:w="239" w:type="pct"/>
          </w:tcPr>
          <w:p w:rsidR="00706AF7" w:rsidRPr="009515A9" w:rsidRDefault="00706AF7" w:rsidP="00706AF7">
            <w:pPr>
              <w:spacing w:after="0" w:line="240" w:lineRule="auto"/>
              <w:ind w:left="57"/>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48</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0"/>
        </w:trPr>
        <w:tc>
          <w:tcPr>
            <w:tcW w:w="745"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Из них теоретических:</w:t>
            </w:r>
          </w:p>
        </w:tc>
        <w:tc>
          <w:tcPr>
            <w:tcW w:w="239" w:type="pct"/>
          </w:tcPr>
          <w:p w:rsidR="00706AF7" w:rsidRPr="009515A9" w:rsidRDefault="00706AF7" w:rsidP="00706AF7">
            <w:pPr>
              <w:spacing w:after="0" w:line="240" w:lineRule="auto"/>
              <w:ind w:left="57"/>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22</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0"/>
        </w:trPr>
        <w:tc>
          <w:tcPr>
            <w:tcW w:w="745"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Из них практических:</w:t>
            </w:r>
          </w:p>
        </w:tc>
        <w:tc>
          <w:tcPr>
            <w:tcW w:w="239" w:type="pct"/>
          </w:tcPr>
          <w:p w:rsidR="00706AF7" w:rsidRPr="009515A9" w:rsidRDefault="00706AF7" w:rsidP="00706AF7">
            <w:pPr>
              <w:spacing w:after="0" w:line="240" w:lineRule="auto"/>
              <w:ind w:left="57"/>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22</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r w:rsidR="00706AF7" w:rsidRPr="007F2EE7" w:rsidTr="00974C09">
        <w:trPr>
          <w:trHeight w:val="287"/>
        </w:trPr>
        <w:tc>
          <w:tcPr>
            <w:tcW w:w="745"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p>
        </w:tc>
        <w:tc>
          <w:tcPr>
            <w:tcW w:w="2978" w:type="pct"/>
          </w:tcPr>
          <w:p w:rsidR="00706AF7" w:rsidRPr="009515A9" w:rsidRDefault="00706AF7" w:rsidP="00706AF7">
            <w:pPr>
              <w:spacing w:after="0" w:line="240" w:lineRule="auto"/>
              <w:ind w:left="57"/>
              <w:rPr>
                <w:rFonts w:ascii="Times New Roman" w:eastAsia="Times New Roman" w:hAnsi="Times New Roman"/>
                <w:b/>
                <w:bCs/>
                <w:sz w:val="20"/>
                <w:szCs w:val="20"/>
                <w:lang w:eastAsia="en-US"/>
              </w:rPr>
            </w:pPr>
            <w:r w:rsidRPr="009515A9">
              <w:rPr>
                <w:rFonts w:ascii="Times New Roman" w:eastAsia="Times New Roman" w:hAnsi="Times New Roman"/>
                <w:b/>
                <w:bCs/>
                <w:sz w:val="20"/>
                <w:szCs w:val="20"/>
                <w:lang w:eastAsia="en-US"/>
              </w:rPr>
              <w:t>Самостоятельная работа</w:t>
            </w:r>
          </w:p>
        </w:tc>
        <w:tc>
          <w:tcPr>
            <w:tcW w:w="239" w:type="pct"/>
          </w:tcPr>
          <w:p w:rsidR="00706AF7" w:rsidRPr="009515A9" w:rsidRDefault="00706AF7" w:rsidP="00706AF7">
            <w:pPr>
              <w:spacing w:after="0" w:line="240" w:lineRule="auto"/>
              <w:ind w:left="57"/>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w:t>
            </w:r>
          </w:p>
        </w:tc>
        <w:tc>
          <w:tcPr>
            <w:tcW w:w="614" w:type="pct"/>
          </w:tcPr>
          <w:p w:rsidR="00706AF7" w:rsidRPr="009515A9" w:rsidRDefault="00706AF7" w:rsidP="00706AF7">
            <w:pPr>
              <w:spacing w:after="0" w:line="240" w:lineRule="auto"/>
              <w:ind w:left="57"/>
              <w:jc w:val="center"/>
              <w:rPr>
                <w:rFonts w:ascii="Times New Roman" w:eastAsia="Times New Roman" w:hAnsi="Times New Roman"/>
                <w:bCs/>
                <w:sz w:val="20"/>
                <w:szCs w:val="20"/>
                <w:lang w:eastAsia="en-US"/>
              </w:rPr>
            </w:pPr>
          </w:p>
        </w:tc>
        <w:tc>
          <w:tcPr>
            <w:tcW w:w="424" w:type="pct"/>
          </w:tcPr>
          <w:p w:rsidR="00706AF7" w:rsidRPr="009515A9" w:rsidRDefault="00706AF7" w:rsidP="00706AF7">
            <w:pPr>
              <w:spacing w:after="0" w:line="240" w:lineRule="auto"/>
              <w:ind w:left="57"/>
              <w:rPr>
                <w:rFonts w:ascii="Times New Roman" w:eastAsia="Times New Roman" w:hAnsi="Times New Roman"/>
                <w:bCs/>
                <w:sz w:val="20"/>
                <w:szCs w:val="20"/>
                <w:lang w:eastAsia="en-US"/>
              </w:rPr>
            </w:pPr>
          </w:p>
        </w:tc>
      </w:tr>
    </w:tbl>
    <w:p w:rsidR="00F32F17" w:rsidRDefault="00F32F17" w:rsidP="003E0AD5">
      <w:pPr>
        <w:spacing w:after="0" w:line="360" w:lineRule="auto"/>
        <w:ind w:firstLine="709"/>
        <w:rPr>
          <w:rFonts w:ascii="Times New Roman" w:hAnsi="Times New Roman"/>
          <w:b/>
          <w:sz w:val="24"/>
          <w:szCs w:val="24"/>
        </w:rPr>
      </w:pPr>
    </w:p>
    <w:p w:rsidR="003E0AD5" w:rsidRPr="003622CD" w:rsidRDefault="003E0AD5" w:rsidP="003E0AD5">
      <w:pPr>
        <w:spacing w:after="0" w:line="360" w:lineRule="auto"/>
        <w:ind w:firstLine="709"/>
        <w:rPr>
          <w:rFonts w:ascii="Times New Roman" w:hAnsi="Times New Roman"/>
          <w:i/>
        </w:rPr>
      </w:pPr>
    </w:p>
    <w:p w:rsidR="003E0AD5" w:rsidRPr="00ED25FD" w:rsidRDefault="003E0AD5" w:rsidP="003E0AD5">
      <w:pPr>
        <w:spacing w:after="0" w:line="360" w:lineRule="auto"/>
        <w:ind w:firstLine="709"/>
        <w:rPr>
          <w:rFonts w:ascii="Times New Roman" w:hAnsi="Times New Roman"/>
          <w:i/>
          <w:sz w:val="28"/>
          <w:szCs w:val="28"/>
        </w:rPr>
        <w:sectPr w:rsidR="003E0AD5" w:rsidRPr="00ED25FD" w:rsidSect="004C6DA4">
          <w:pgSz w:w="16840" w:h="11907" w:orient="landscape"/>
          <w:pgMar w:top="851" w:right="1134" w:bottom="851" w:left="992" w:header="709" w:footer="709" w:gutter="0"/>
          <w:cols w:space="720"/>
        </w:sectPr>
      </w:pPr>
    </w:p>
    <w:p w:rsidR="003E0AD5" w:rsidRPr="00A51DD4" w:rsidRDefault="003E0AD5" w:rsidP="00C4159B">
      <w:pPr>
        <w:rPr>
          <w:rFonts w:ascii="Times New Roman" w:hAnsi="Times New Roman"/>
          <w:b/>
          <w:bCs/>
          <w:sz w:val="24"/>
          <w:szCs w:val="24"/>
        </w:rPr>
      </w:pPr>
      <w:r w:rsidRPr="00A51DD4">
        <w:rPr>
          <w:rFonts w:ascii="Times New Roman" w:hAnsi="Times New Roman"/>
          <w:b/>
          <w:bCs/>
          <w:sz w:val="24"/>
          <w:szCs w:val="24"/>
        </w:rPr>
        <w:t xml:space="preserve">3. УСЛОВИЯ РЕАЛИЗАЦИИ </w:t>
      </w:r>
      <w:r w:rsidR="00C4159B">
        <w:rPr>
          <w:rFonts w:ascii="Times New Roman" w:hAnsi="Times New Roman"/>
          <w:b/>
          <w:bCs/>
          <w:sz w:val="24"/>
          <w:szCs w:val="24"/>
        </w:rPr>
        <w:t xml:space="preserve">РАБОЧЕЙ ПРОГРАММЫ </w:t>
      </w:r>
      <w:r w:rsidRPr="00A51DD4">
        <w:rPr>
          <w:rFonts w:ascii="Times New Roman" w:hAnsi="Times New Roman"/>
          <w:b/>
          <w:bCs/>
          <w:sz w:val="24"/>
          <w:szCs w:val="24"/>
        </w:rPr>
        <w:t>УЧЕБНОЙ ДИСЦИПЛИНЫ</w:t>
      </w:r>
      <w:r>
        <w:rPr>
          <w:rFonts w:ascii="Times New Roman" w:hAnsi="Times New Roman"/>
          <w:b/>
          <w:bCs/>
          <w:sz w:val="24"/>
          <w:szCs w:val="24"/>
        </w:rPr>
        <w:t xml:space="preserve"> </w:t>
      </w:r>
    </w:p>
    <w:p w:rsidR="00DC4A0D" w:rsidRPr="00717EAD" w:rsidRDefault="00DC4A0D" w:rsidP="00717EAD">
      <w:pPr>
        <w:suppressAutoHyphens/>
        <w:spacing w:after="0" w:line="240" w:lineRule="auto"/>
        <w:ind w:firstLine="709"/>
        <w:jc w:val="both"/>
        <w:rPr>
          <w:rFonts w:ascii="Times New Roman" w:eastAsia="Times New Roman" w:hAnsi="Times New Roman"/>
          <w:b/>
          <w:bCs/>
          <w:sz w:val="24"/>
          <w:szCs w:val="24"/>
        </w:rPr>
      </w:pPr>
      <w:r w:rsidRPr="007F2EE7">
        <w:rPr>
          <w:rFonts w:ascii="Times New Roman" w:eastAsia="Times New Roman" w:hAnsi="Times New Roman"/>
          <w:b/>
          <w:bCs/>
          <w:sz w:val="24"/>
          <w:szCs w:val="24"/>
        </w:rPr>
        <w:t xml:space="preserve">3.1. Для реализации программы учебной дисциплины должны быть </w:t>
      </w:r>
      <w:r w:rsidRPr="00717EAD">
        <w:rPr>
          <w:rFonts w:ascii="Times New Roman" w:eastAsia="Times New Roman" w:hAnsi="Times New Roman"/>
          <w:b/>
          <w:bCs/>
          <w:sz w:val="24"/>
          <w:szCs w:val="24"/>
        </w:rPr>
        <w:t>предусмотрены следующие специальные помещения:</w:t>
      </w:r>
    </w:p>
    <w:p w:rsidR="00717EAD" w:rsidRPr="00717EAD" w:rsidRDefault="00600860" w:rsidP="00717EAD">
      <w:p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rPr>
      </w:pPr>
      <w:r w:rsidRPr="00717EAD">
        <w:rPr>
          <w:rFonts w:ascii="Times New Roman" w:eastAsia="Times New Roman" w:hAnsi="Times New Roman"/>
          <w:bCs/>
          <w:sz w:val="24"/>
          <w:szCs w:val="24"/>
        </w:rPr>
        <w:t>Кабинет «Социально-экономических дисциплин</w:t>
      </w:r>
      <w:r w:rsidR="00DC4A0D" w:rsidRPr="00717EAD">
        <w:rPr>
          <w:rFonts w:ascii="Times New Roman" w:eastAsia="Times New Roman" w:hAnsi="Times New Roman"/>
          <w:bCs/>
          <w:sz w:val="24"/>
          <w:szCs w:val="24"/>
        </w:rPr>
        <w:t>», оснащенный оборудованием:</w:t>
      </w:r>
    </w:p>
    <w:p w:rsidR="00717EAD" w:rsidRPr="00717EAD" w:rsidRDefault="00DC4A0D" w:rsidP="00717EAD">
      <w:p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17EAD">
        <w:rPr>
          <w:rFonts w:ascii="Times New Roman" w:eastAsia="Times New Roman" w:hAnsi="Times New Roman"/>
          <w:bCs/>
          <w:sz w:val="24"/>
          <w:szCs w:val="24"/>
        </w:rPr>
        <w:t xml:space="preserve"> </w:t>
      </w:r>
      <w:r w:rsidR="00717EAD" w:rsidRPr="00717EAD">
        <w:rPr>
          <w:rFonts w:ascii="Times New Roman" w:hAnsi="Times New Roman"/>
          <w:bCs/>
          <w:sz w:val="24"/>
          <w:szCs w:val="24"/>
        </w:rPr>
        <w:t>рабочее место преподавателя;</w:t>
      </w:r>
    </w:p>
    <w:p w:rsidR="00717EAD" w:rsidRPr="00717EAD" w:rsidRDefault="00717EAD" w:rsidP="00717EAD">
      <w:pPr>
        <w:tabs>
          <w:tab w:val="left" w:pos="253"/>
        </w:tabs>
        <w:spacing w:after="0" w:line="240" w:lineRule="auto"/>
        <w:ind w:firstLine="709"/>
        <w:jc w:val="both"/>
        <w:rPr>
          <w:rFonts w:ascii="Times New Roman" w:hAnsi="Times New Roman"/>
          <w:bCs/>
          <w:sz w:val="24"/>
          <w:szCs w:val="24"/>
        </w:rPr>
      </w:pPr>
      <w:r w:rsidRPr="00717EAD">
        <w:rPr>
          <w:rFonts w:ascii="Times New Roman" w:hAnsi="Times New Roman"/>
          <w:bCs/>
          <w:sz w:val="24"/>
          <w:szCs w:val="24"/>
        </w:rPr>
        <w:t xml:space="preserve">посадочные места обучающихся (по количеству обучающихся); </w:t>
      </w:r>
    </w:p>
    <w:p w:rsidR="00717EAD" w:rsidRPr="00717EAD" w:rsidRDefault="00717EAD" w:rsidP="00717EAD">
      <w:p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kern w:val="36"/>
          <w:sz w:val="24"/>
          <w:szCs w:val="24"/>
        </w:rPr>
      </w:pPr>
      <w:r w:rsidRPr="00717EAD">
        <w:rPr>
          <w:rFonts w:ascii="Times New Roman" w:hAnsi="Times New Roman"/>
          <w:bCs/>
          <w:kern w:val="36"/>
          <w:sz w:val="24"/>
          <w:szCs w:val="24"/>
        </w:rPr>
        <w:t>учебные наглядные пособия (таблицы, плакаты);</w:t>
      </w:r>
    </w:p>
    <w:p w:rsidR="00717EAD" w:rsidRPr="00717EAD" w:rsidRDefault="00717EAD" w:rsidP="00717EAD">
      <w:pPr>
        <w:tabs>
          <w:tab w:val="left" w:pos="253"/>
        </w:tabs>
        <w:spacing w:after="0" w:line="240" w:lineRule="auto"/>
        <w:ind w:firstLine="709"/>
        <w:jc w:val="both"/>
        <w:rPr>
          <w:rFonts w:ascii="Times New Roman" w:hAnsi="Times New Roman"/>
          <w:bCs/>
          <w:sz w:val="24"/>
          <w:szCs w:val="24"/>
        </w:rPr>
      </w:pPr>
      <w:r w:rsidRPr="00717EAD">
        <w:rPr>
          <w:rFonts w:ascii="Times New Roman" w:hAnsi="Times New Roman"/>
          <w:bCs/>
          <w:sz w:val="24"/>
          <w:szCs w:val="24"/>
        </w:rPr>
        <w:t>тематические папки дидактических материалов;</w:t>
      </w:r>
    </w:p>
    <w:p w:rsidR="00717EAD" w:rsidRPr="00717EAD" w:rsidRDefault="00717EAD" w:rsidP="00717EAD">
      <w:pPr>
        <w:tabs>
          <w:tab w:val="left" w:pos="253"/>
        </w:tabs>
        <w:spacing w:after="0" w:line="240" w:lineRule="auto"/>
        <w:ind w:firstLine="709"/>
        <w:jc w:val="both"/>
        <w:rPr>
          <w:rFonts w:ascii="Times New Roman" w:hAnsi="Times New Roman"/>
          <w:sz w:val="24"/>
          <w:szCs w:val="24"/>
        </w:rPr>
      </w:pPr>
      <w:r w:rsidRPr="00717EAD">
        <w:rPr>
          <w:rFonts w:ascii="Times New Roman" w:hAnsi="Times New Roman"/>
          <w:bCs/>
          <w:sz w:val="24"/>
          <w:szCs w:val="24"/>
        </w:rPr>
        <w:t>комплект</w:t>
      </w:r>
      <w:r w:rsidRPr="00717EAD">
        <w:rPr>
          <w:rFonts w:ascii="Times New Roman" w:hAnsi="Times New Roman"/>
          <w:sz w:val="24"/>
          <w:szCs w:val="24"/>
        </w:rPr>
        <w:t xml:space="preserve"> учебно-методической документации;</w:t>
      </w:r>
    </w:p>
    <w:p w:rsidR="00717EAD" w:rsidRPr="00717EAD" w:rsidRDefault="00717EAD" w:rsidP="00717EAD">
      <w:p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kern w:val="36"/>
          <w:sz w:val="24"/>
          <w:szCs w:val="24"/>
        </w:rPr>
      </w:pPr>
      <w:r w:rsidRPr="00717EAD">
        <w:rPr>
          <w:rFonts w:ascii="Times New Roman" w:hAnsi="Times New Roman"/>
          <w:bCs/>
          <w:sz w:val="24"/>
          <w:szCs w:val="24"/>
        </w:rPr>
        <w:t>комплект учебников (учебных пособий) по количеству обучающихся.</w:t>
      </w:r>
    </w:p>
    <w:p w:rsidR="00DC4A0D" w:rsidRPr="00717EAD" w:rsidRDefault="00717EAD" w:rsidP="00717EAD">
      <w:pPr>
        <w:suppressAutoHyphens/>
        <w:spacing w:after="0" w:line="240" w:lineRule="auto"/>
        <w:ind w:firstLine="709"/>
        <w:jc w:val="both"/>
        <w:rPr>
          <w:rFonts w:ascii="Times New Roman" w:eastAsia="Times New Roman" w:hAnsi="Times New Roman"/>
          <w:bCs/>
          <w:sz w:val="24"/>
          <w:szCs w:val="24"/>
        </w:rPr>
      </w:pPr>
      <w:r w:rsidRPr="00717EAD">
        <w:rPr>
          <w:rFonts w:ascii="Times New Roman" w:hAnsi="Times New Roman"/>
          <w:spacing w:val="-4"/>
          <w:sz w:val="24"/>
          <w:szCs w:val="24"/>
        </w:rPr>
        <w:t>доска аудиторная, комплект учебной мебели, интерактивный комплекс «Teachtouch-3,5 65»</w:t>
      </w:r>
      <w:r w:rsidR="008A6E6B">
        <w:rPr>
          <w:rFonts w:ascii="Times New Roman" w:hAnsi="Times New Roman"/>
          <w:spacing w:val="-4"/>
          <w:sz w:val="24"/>
          <w:szCs w:val="24"/>
        </w:rPr>
        <w:t>.</w:t>
      </w:r>
    </w:p>
    <w:p w:rsidR="00DC4A0D" w:rsidRPr="007F2EE7" w:rsidRDefault="00DC4A0D" w:rsidP="00DC4A0D">
      <w:pPr>
        <w:suppressAutoHyphens/>
        <w:spacing w:after="0" w:line="240" w:lineRule="auto"/>
        <w:ind w:firstLine="709"/>
        <w:jc w:val="both"/>
        <w:rPr>
          <w:rFonts w:ascii="Times New Roman" w:eastAsia="Times New Roman" w:hAnsi="Times New Roman"/>
          <w:b/>
          <w:bCs/>
          <w:sz w:val="24"/>
          <w:szCs w:val="24"/>
        </w:rPr>
      </w:pPr>
      <w:r w:rsidRPr="007F2EE7">
        <w:rPr>
          <w:rFonts w:ascii="Times New Roman" w:eastAsia="Times New Roman" w:hAnsi="Times New Roman"/>
          <w:b/>
          <w:bCs/>
          <w:sz w:val="24"/>
          <w:szCs w:val="24"/>
        </w:rPr>
        <w:t>3.2. Информационное обеспечение реализации программы</w:t>
      </w:r>
    </w:p>
    <w:p w:rsidR="00DC4A0D" w:rsidRPr="007F2EE7" w:rsidRDefault="00DC4A0D" w:rsidP="00DC4A0D">
      <w:pPr>
        <w:suppressAutoHyphens/>
        <w:spacing w:after="0" w:line="240" w:lineRule="auto"/>
        <w:ind w:firstLine="709"/>
        <w:jc w:val="both"/>
        <w:rPr>
          <w:rFonts w:ascii="Times New Roman" w:eastAsia="Times New Roman" w:hAnsi="Times New Roman"/>
          <w:bCs/>
          <w:sz w:val="24"/>
          <w:szCs w:val="24"/>
        </w:rPr>
      </w:pPr>
      <w:r w:rsidRPr="007F2EE7">
        <w:rPr>
          <w:rFonts w:ascii="Times New Roman" w:eastAsia="Times New Roman" w:hAnsi="Times New Roman"/>
          <w:bCs/>
          <w:sz w:val="24"/>
          <w:szCs w:val="24"/>
        </w:rPr>
        <w:t>Для</w:t>
      </w:r>
      <w:bookmarkStart w:id="0" w:name="_GoBack"/>
      <w:bookmarkEnd w:id="0"/>
      <w:r w:rsidRPr="007F2EE7">
        <w:rPr>
          <w:rFonts w:ascii="Times New Roman" w:eastAsia="Times New Roman" w:hAnsi="Times New Roman"/>
          <w:bCs/>
          <w:sz w:val="24"/>
          <w:szCs w:val="24"/>
        </w:rPr>
        <w:t xml:space="preserve"> реализации программы библиотечный фонд образовательной организации должен иметь п</w:t>
      </w:r>
      <w:r w:rsidRPr="007F2EE7">
        <w:rPr>
          <w:rFonts w:ascii="Times New Roman" w:eastAsia="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F2EE7">
        <w:rPr>
          <w:rFonts w:ascii="Times New Roman" w:eastAsia="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C4A0D" w:rsidRPr="003924C7" w:rsidRDefault="00DC4A0D" w:rsidP="00DC4A0D">
      <w:pPr>
        <w:suppressAutoHyphens/>
        <w:spacing w:after="0" w:line="240" w:lineRule="auto"/>
        <w:ind w:firstLine="709"/>
        <w:jc w:val="both"/>
        <w:rPr>
          <w:rFonts w:ascii="Times New Roman" w:eastAsia="Times New Roman" w:hAnsi="Times New Roman"/>
          <w:sz w:val="24"/>
          <w:szCs w:val="24"/>
        </w:rPr>
      </w:pPr>
    </w:p>
    <w:p w:rsidR="003924C7" w:rsidRPr="003924C7" w:rsidRDefault="003924C7" w:rsidP="003924C7">
      <w:pPr>
        <w:spacing w:after="0" w:line="140" w:lineRule="atLeast"/>
        <w:ind w:firstLine="709"/>
        <w:contextualSpacing/>
        <w:rPr>
          <w:rFonts w:ascii="Times New Roman" w:eastAsia="Times New Roman" w:hAnsi="Times New Roman"/>
          <w:b/>
          <w:sz w:val="24"/>
          <w:szCs w:val="24"/>
        </w:rPr>
      </w:pPr>
      <w:r w:rsidRPr="003924C7">
        <w:rPr>
          <w:rFonts w:ascii="Times New Roman" w:eastAsia="Times New Roman" w:hAnsi="Times New Roman"/>
          <w:b/>
          <w:sz w:val="24"/>
          <w:szCs w:val="24"/>
        </w:rPr>
        <w:t>3.2.1. Основные печатные издания</w:t>
      </w:r>
    </w:p>
    <w:p w:rsidR="003924C7" w:rsidRPr="003924C7" w:rsidRDefault="003924C7" w:rsidP="003924C7">
      <w:pPr>
        <w:numPr>
          <w:ilvl w:val="0"/>
          <w:numId w:val="21"/>
        </w:numPr>
        <w:tabs>
          <w:tab w:val="left" w:pos="1134"/>
        </w:tabs>
        <w:autoSpaceDE w:val="0"/>
        <w:autoSpaceDN w:val="0"/>
        <w:adjustRightInd w:val="0"/>
        <w:spacing w:after="0" w:line="140" w:lineRule="atLeast"/>
        <w:ind w:left="0" w:firstLine="709"/>
        <w:jc w:val="both"/>
        <w:rPr>
          <w:rFonts w:ascii="Times New Roman" w:eastAsia="Times New Roman" w:hAnsi="Times New Roman"/>
          <w:bCs/>
          <w:iCs/>
          <w:sz w:val="24"/>
          <w:szCs w:val="24"/>
        </w:rPr>
      </w:pPr>
      <w:r w:rsidRPr="003924C7">
        <w:rPr>
          <w:rFonts w:ascii="Times New Roman" w:eastAsia="Times New Roman" w:hAnsi="Times New Roman"/>
          <w:bCs/>
          <w:iCs/>
          <w:sz w:val="24"/>
          <w:szCs w:val="24"/>
        </w:rPr>
        <w:t>Гомола А.И., Жанин П.А., Кириллов В.Е. Экономика для профессии и специальностей социально-экономического профиля. Практикум. – Москва: Академия, 2021. – 144 с.</w:t>
      </w:r>
    </w:p>
    <w:p w:rsidR="003924C7" w:rsidRPr="003924C7" w:rsidRDefault="003924C7" w:rsidP="003924C7">
      <w:pPr>
        <w:numPr>
          <w:ilvl w:val="0"/>
          <w:numId w:val="21"/>
        </w:numPr>
        <w:tabs>
          <w:tab w:val="left" w:pos="1134"/>
        </w:tabs>
        <w:autoSpaceDE w:val="0"/>
        <w:autoSpaceDN w:val="0"/>
        <w:adjustRightInd w:val="0"/>
        <w:spacing w:after="0" w:line="140" w:lineRule="atLeast"/>
        <w:ind w:left="0" w:firstLine="709"/>
        <w:jc w:val="both"/>
        <w:rPr>
          <w:rFonts w:ascii="Times New Roman" w:eastAsia="Times New Roman" w:hAnsi="Times New Roman"/>
          <w:bCs/>
          <w:iCs/>
          <w:sz w:val="24"/>
          <w:szCs w:val="24"/>
        </w:rPr>
      </w:pPr>
      <w:r w:rsidRPr="003924C7">
        <w:rPr>
          <w:rFonts w:ascii="Times New Roman" w:eastAsia="Times New Roman" w:hAnsi="Times New Roman"/>
          <w:bCs/>
          <w:iCs/>
          <w:sz w:val="24"/>
          <w:szCs w:val="24"/>
        </w:rPr>
        <w:t>Гомола А.И., Кириллов В.Е., Жанин П.А. Экономика для профессий и специальностей социально-экономического профиля. Учебник. –  Москва: Академия, 2021. – 352 с.</w:t>
      </w:r>
    </w:p>
    <w:p w:rsidR="003924C7" w:rsidRPr="003924C7" w:rsidRDefault="003924C7" w:rsidP="003924C7">
      <w:pPr>
        <w:autoSpaceDE w:val="0"/>
        <w:autoSpaceDN w:val="0"/>
        <w:adjustRightInd w:val="0"/>
        <w:spacing w:after="0" w:line="140" w:lineRule="atLeast"/>
        <w:ind w:firstLine="709"/>
        <w:jc w:val="both"/>
        <w:rPr>
          <w:rFonts w:ascii="Times New Roman" w:eastAsia="Times New Roman" w:hAnsi="Times New Roman"/>
          <w:bCs/>
          <w:iCs/>
          <w:sz w:val="24"/>
          <w:szCs w:val="24"/>
        </w:rPr>
      </w:pPr>
    </w:p>
    <w:p w:rsidR="003924C7" w:rsidRPr="003924C7" w:rsidRDefault="003924C7" w:rsidP="003924C7">
      <w:pPr>
        <w:spacing w:after="0" w:line="140" w:lineRule="atLeast"/>
        <w:ind w:firstLine="709"/>
        <w:contextualSpacing/>
        <w:rPr>
          <w:rFonts w:ascii="Times New Roman" w:eastAsia="Times New Roman" w:hAnsi="Times New Roman"/>
          <w:b/>
          <w:sz w:val="24"/>
          <w:szCs w:val="24"/>
        </w:rPr>
      </w:pPr>
      <w:r w:rsidRPr="003924C7">
        <w:rPr>
          <w:rFonts w:ascii="Times New Roman" w:eastAsia="Times New Roman" w:hAnsi="Times New Roman"/>
          <w:b/>
          <w:sz w:val="24"/>
          <w:szCs w:val="24"/>
        </w:rPr>
        <w:t>3.2.2. Основные электронные издания</w:t>
      </w:r>
    </w:p>
    <w:p w:rsidR="003924C7" w:rsidRPr="003924C7" w:rsidRDefault="003924C7" w:rsidP="003924C7">
      <w:pPr>
        <w:spacing w:after="0" w:line="140" w:lineRule="atLeast"/>
        <w:ind w:firstLine="709"/>
        <w:contextualSpacing/>
        <w:jc w:val="both"/>
        <w:rPr>
          <w:rFonts w:ascii="Times New Roman" w:eastAsia="Times New Roman" w:hAnsi="Times New Roman"/>
          <w:bCs/>
          <w:sz w:val="24"/>
          <w:szCs w:val="24"/>
        </w:rPr>
      </w:pPr>
      <w:r w:rsidRPr="003924C7">
        <w:rPr>
          <w:rFonts w:ascii="Times New Roman" w:eastAsia="Times New Roman" w:hAnsi="Times New Roman"/>
          <w:bCs/>
          <w:sz w:val="24"/>
          <w:szCs w:val="24"/>
        </w:rPr>
        <w:t xml:space="preserve">1. Васильев, В. П.  Экономика : учебник и практикум для среднего профессионального образования / В. П. Васильев, Ю. А. Холоденко. — 3-е изд., перераб. и доп. — Москва : Издательство Юрайт, 2021. — 316 с. — (Профессиональное образование). — ISBN 978-5-534-13775-0. — Текст : электронный // Образовательная платформа Юрайт [сайт]. — URL: https://urait.ru/bcode/476801 </w:t>
      </w:r>
    </w:p>
    <w:p w:rsidR="003924C7" w:rsidRPr="003924C7" w:rsidRDefault="003924C7" w:rsidP="003924C7">
      <w:pPr>
        <w:spacing w:after="0" w:line="140" w:lineRule="atLeast"/>
        <w:ind w:firstLine="709"/>
        <w:contextualSpacing/>
        <w:jc w:val="both"/>
        <w:rPr>
          <w:rFonts w:ascii="Times New Roman" w:eastAsia="Times New Roman" w:hAnsi="Times New Roman"/>
          <w:bCs/>
          <w:sz w:val="24"/>
          <w:szCs w:val="24"/>
        </w:rPr>
      </w:pPr>
      <w:r w:rsidRPr="003924C7">
        <w:rPr>
          <w:rFonts w:ascii="Times New Roman" w:eastAsia="Times New Roman" w:hAnsi="Times New Roman"/>
          <w:bCs/>
          <w:sz w:val="24"/>
          <w:szCs w:val="24"/>
        </w:rPr>
        <w:t xml:space="preserve">2. Нетёсова, О. Ю.  Информационные технологии в экономике : учебное пособие для среднего профессионального образования / О. Ю. Нетёсова. — 3-е изд., испр. и доп. — Москва : Издательство Юрайт, 2019. — 178 с. — (Профессиональное образование). — ISBN 978-5-534-09107-6. — Текст : электронный // Образовательная платформа Юрайт [сайт]. — URL: https://urait.ru/bcode/437668 </w:t>
      </w:r>
    </w:p>
    <w:p w:rsidR="003924C7" w:rsidRPr="003924C7" w:rsidRDefault="003924C7" w:rsidP="003924C7">
      <w:pPr>
        <w:spacing w:after="0" w:line="140" w:lineRule="atLeast"/>
        <w:ind w:firstLine="709"/>
        <w:contextualSpacing/>
        <w:jc w:val="both"/>
        <w:rPr>
          <w:rFonts w:ascii="Times New Roman" w:eastAsia="Times New Roman" w:hAnsi="Times New Roman"/>
          <w:bCs/>
          <w:sz w:val="24"/>
          <w:szCs w:val="24"/>
        </w:rPr>
      </w:pPr>
    </w:p>
    <w:p w:rsidR="00DC4A0D" w:rsidRPr="003924C7" w:rsidRDefault="00DC4A0D" w:rsidP="00DC4A0D">
      <w:pPr>
        <w:suppressAutoHyphens/>
        <w:spacing w:after="0" w:line="240" w:lineRule="auto"/>
        <w:ind w:firstLine="709"/>
        <w:jc w:val="both"/>
        <w:rPr>
          <w:rFonts w:ascii="Times New Roman" w:eastAsia="Times New Roman" w:hAnsi="Times New Roman"/>
          <w:b/>
          <w:sz w:val="24"/>
          <w:szCs w:val="24"/>
        </w:rPr>
      </w:pPr>
      <w:r w:rsidRPr="003924C7">
        <w:rPr>
          <w:rFonts w:ascii="Times New Roman" w:eastAsia="Times New Roman" w:hAnsi="Times New Roman"/>
          <w:b/>
          <w:sz w:val="24"/>
          <w:szCs w:val="24"/>
        </w:rPr>
        <w:t xml:space="preserve">3.2.3. Дополнительные источники </w:t>
      </w:r>
    </w:p>
    <w:p w:rsidR="00DC4A0D" w:rsidRPr="003924C7" w:rsidRDefault="00DC4A0D" w:rsidP="00DC4A0D">
      <w:pPr>
        <w:suppressAutoHyphens/>
        <w:spacing w:after="0" w:line="240" w:lineRule="auto"/>
        <w:ind w:firstLine="709"/>
        <w:jc w:val="both"/>
        <w:rPr>
          <w:rFonts w:ascii="Times New Roman" w:eastAsia="Times New Roman" w:hAnsi="Times New Roman"/>
          <w:bCs/>
          <w:sz w:val="24"/>
          <w:szCs w:val="24"/>
        </w:rPr>
      </w:pPr>
      <w:r w:rsidRPr="003924C7">
        <w:rPr>
          <w:rFonts w:ascii="Times New Roman" w:eastAsia="Times New Roman" w:hAnsi="Times New Roman"/>
          <w:bCs/>
          <w:sz w:val="24"/>
          <w:szCs w:val="24"/>
        </w:rPr>
        <w:t>1. Конституция РФ от 12.12.1993 (в ред. от 01.07.2020)</w:t>
      </w:r>
    </w:p>
    <w:p w:rsidR="00DC4A0D" w:rsidRPr="003924C7" w:rsidRDefault="00DC4A0D" w:rsidP="00DC4A0D">
      <w:pPr>
        <w:suppressAutoHyphens/>
        <w:spacing w:after="0" w:line="240" w:lineRule="auto"/>
        <w:ind w:firstLine="709"/>
        <w:jc w:val="both"/>
        <w:rPr>
          <w:rFonts w:ascii="Times New Roman" w:eastAsia="Times New Roman" w:hAnsi="Times New Roman"/>
          <w:bCs/>
          <w:sz w:val="24"/>
          <w:szCs w:val="24"/>
        </w:rPr>
      </w:pPr>
      <w:r w:rsidRPr="003924C7">
        <w:rPr>
          <w:rFonts w:ascii="Times New Roman" w:eastAsia="Times New Roman" w:hAnsi="Times New Roman"/>
          <w:bCs/>
          <w:sz w:val="24"/>
          <w:szCs w:val="24"/>
        </w:rPr>
        <w:t>2. Гражданский кодекс РФ в 4 частях от 30.11.1994 (в ред. от 09.03.2021)</w:t>
      </w:r>
    </w:p>
    <w:p w:rsidR="00DC4A0D" w:rsidRPr="003924C7" w:rsidRDefault="00DC4A0D" w:rsidP="00DC4A0D">
      <w:pPr>
        <w:suppressAutoHyphens/>
        <w:spacing w:after="0" w:line="240" w:lineRule="auto"/>
        <w:ind w:firstLine="709"/>
        <w:jc w:val="both"/>
        <w:rPr>
          <w:rFonts w:ascii="Times New Roman" w:eastAsia="Times New Roman" w:hAnsi="Times New Roman"/>
          <w:bCs/>
          <w:sz w:val="24"/>
          <w:szCs w:val="24"/>
        </w:rPr>
      </w:pPr>
      <w:r w:rsidRPr="003924C7">
        <w:rPr>
          <w:rFonts w:ascii="Times New Roman" w:eastAsia="Times New Roman" w:hAnsi="Times New Roman"/>
          <w:bCs/>
          <w:sz w:val="24"/>
          <w:szCs w:val="24"/>
        </w:rPr>
        <w:t>3. Налоговый кодекс РФ в 2 частях от 31.07.1998 (в ред. от 17.02.2021)</w:t>
      </w:r>
    </w:p>
    <w:p w:rsidR="00DC4A0D" w:rsidRPr="003924C7" w:rsidRDefault="00DC4A0D" w:rsidP="00DC4A0D">
      <w:pPr>
        <w:spacing w:after="0" w:line="240" w:lineRule="auto"/>
        <w:contextualSpacing/>
        <w:rPr>
          <w:rFonts w:ascii="Times New Roman" w:eastAsia="Times New Roman" w:hAnsi="Times New Roman"/>
          <w:b/>
          <w:i/>
          <w:sz w:val="24"/>
          <w:szCs w:val="24"/>
        </w:rPr>
      </w:pPr>
    </w:p>
    <w:p w:rsidR="00DC4A0D" w:rsidRPr="003924C7" w:rsidRDefault="00DC4A0D" w:rsidP="00DC4A0D">
      <w:pPr>
        <w:spacing w:after="0" w:line="240" w:lineRule="auto"/>
        <w:contextualSpacing/>
        <w:rPr>
          <w:rFonts w:ascii="Times New Roman" w:eastAsia="Times New Roman" w:hAnsi="Times New Roman"/>
          <w:b/>
          <w:i/>
          <w:sz w:val="24"/>
          <w:szCs w:val="24"/>
        </w:rPr>
      </w:pPr>
    </w:p>
    <w:p w:rsidR="00DC4A0D" w:rsidRPr="007F2EE7" w:rsidRDefault="00DC4A0D" w:rsidP="00DC4A0D">
      <w:pPr>
        <w:spacing w:after="0" w:line="240" w:lineRule="auto"/>
        <w:contextualSpacing/>
        <w:rPr>
          <w:rFonts w:ascii="Times New Roman" w:eastAsia="Times New Roman" w:hAnsi="Times New Roman"/>
          <w:b/>
          <w:i/>
          <w:sz w:val="24"/>
          <w:szCs w:val="24"/>
        </w:rPr>
      </w:pPr>
    </w:p>
    <w:p w:rsidR="00DC4A0D" w:rsidRPr="007F2EE7" w:rsidRDefault="00DC4A0D" w:rsidP="00DC4A0D">
      <w:pPr>
        <w:spacing w:after="0" w:line="240" w:lineRule="auto"/>
        <w:rPr>
          <w:rFonts w:ascii="Times New Roman" w:eastAsia="Times New Roman" w:hAnsi="Times New Roman"/>
          <w:b/>
          <w:sz w:val="24"/>
          <w:szCs w:val="24"/>
        </w:rPr>
      </w:pPr>
      <w:r w:rsidRPr="007F2EE7">
        <w:rPr>
          <w:rFonts w:ascii="Times New Roman" w:eastAsia="Times New Roman" w:hAnsi="Times New Roman"/>
          <w:b/>
          <w:sz w:val="24"/>
          <w:szCs w:val="24"/>
        </w:rPr>
        <w:br w:type="page"/>
      </w:r>
    </w:p>
    <w:p w:rsidR="006F1F5C" w:rsidRPr="006F1F5C" w:rsidRDefault="006F1F5C" w:rsidP="006F1F5C">
      <w:pPr>
        <w:keepNext/>
        <w:spacing w:before="120" w:after="0" w:line="240" w:lineRule="auto"/>
        <w:outlineLvl w:val="0"/>
        <w:rPr>
          <w:rFonts w:ascii="Times New Roman" w:hAnsi="Times New Roman"/>
          <w:b/>
          <w:bCs/>
          <w:kern w:val="32"/>
          <w:sz w:val="24"/>
          <w:szCs w:val="24"/>
        </w:rPr>
      </w:pPr>
      <w:r w:rsidRPr="006F1F5C">
        <w:rPr>
          <w:rFonts w:ascii="Times New Roman" w:hAnsi="Times New Roman"/>
          <w:b/>
          <w:bCs/>
          <w:kern w:val="32"/>
          <w:sz w:val="24"/>
          <w:szCs w:val="24"/>
        </w:rPr>
        <w:t xml:space="preserve">4. КОНТРОЛЬ И ОЦЕНКА РЕЗУЛЬТАТОВ ОСВОЕНИЯ </w:t>
      </w:r>
      <w:r w:rsidRPr="006F1F5C">
        <w:rPr>
          <w:rFonts w:ascii="Times New Roman" w:hAnsi="Times New Roman"/>
          <w:b/>
          <w:bCs/>
          <w:kern w:val="32"/>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356"/>
        <w:gridCol w:w="2592"/>
      </w:tblGrid>
      <w:tr w:rsidR="006F1F5C" w:rsidRPr="006F1F5C" w:rsidTr="00BB525D">
        <w:tc>
          <w:tcPr>
            <w:tcW w:w="1982" w:type="pct"/>
            <w:vAlign w:val="center"/>
          </w:tcPr>
          <w:p w:rsidR="006F1F5C" w:rsidRPr="006F1F5C" w:rsidRDefault="006F1F5C" w:rsidP="006F1F5C">
            <w:pPr>
              <w:spacing w:after="0" w:line="240" w:lineRule="auto"/>
              <w:contextualSpacing/>
              <w:jc w:val="center"/>
              <w:rPr>
                <w:rFonts w:ascii="Times New Roman" w:hAnsi="Times New Roman"/>
                <w:b/>
                <w:bCs/>
                <w:i/>
              </w:rPr>
            </w:pPr>
            <w:r w:rsidRPr="006F1F5C">
              <w:rPr>
                <w:rFonts w:ascii="Times New Roman" w:hAnsi="Times New Roman"/>
                <w:b/>
                <w:bCs/>
                <w:i/>
              </w:rPr>
              <w:t>Результаты обучения</w:t>
            </w:r>
          </w:p>
        </w:tc>
        <w:tc>
          <w:tcPr>
            <w:tcW w:w="1703" w:type="pct"/>
            <w:vAlign w:val="center"/>
          </w:tcPr>
          <w:p w:rsidR="006F1F5C" w:rsidRPr="006F1F5C" w:rsidRDefault="006F1F5C" w:rsidP="006F1F5C">
            <w:pPr>
              <w:spacing w:after="0" w:line="240" w:lineRule="auto"/>
              <w:contextualSpacing/>
              <w:jc w:val="center"/>
              <w:rPr>
                <w:rFonts w:ascii="Times New Roman" w:hAnsi="Times New Roman"/>
                <w:b/>
                <w:bCs/>
                <w:i/>
              </w:rPr>
            </w:pPr>
            <w:r w:rsidRPr="006F1F5C">
              <w:rPr>
                <w:rFonts w:ascii="Times New Roman" w:hAnsi="Times New Roman"/>
                <w:b/>
                <w:bCs/>
                <w:i/>
              </w:rPr>
              <w:t>Критерии оценки</w:t>
            </w:r>
          </w:p>
        </w:tc>
        <w:tc>
          <w:tcPr>
            <w:tcW w:w="1315" w:type="pct"/>
            <w:vAlign w:val="center"/>
          </w:tcPr>
          <w:p w:rsidR="006F1F5C" w:rsidRPr="006F1F5C" w:rsidRDefault="006F1F5C" w:rsidP="006F1F5C">
            <w:pPr>
              <w:tabs>
                <w:tab w:val="left" w:pos="317"/>
              </w:tabs>
              <w:spacing w:after="0" w:line="240" w:lineRule="auto"/>
              <w:contextualSpacing/>
              <w:jc w:val="center"/>
              <w:rPr>
                <w:rFonts w:ascii="Times New Roman" w:hAnsi="Times New Roman"/>
                <w:b/>
                <w:bCs/>
                <w:i/>
              </w:rPr>
            </w:pPr>
            <w:r w:rsidRPr="006F1F5C">
              <w:rPr>
                <w:rFonts w:ascii="Times New Roman" w:hAnsi="Times New Roman"/>
                <w:b/>
                <w:bCs/>
                <w:i/>
              </w:rPr>
              <w:t>Формы и методы оценки</w:t>
            </w:r>
          </w:p>
        </w:tc>
      </w:tr>
      <w:tr w:rsidR="006F1F5C" w:rsidRPr="006F1F5C" w:rsidTr="00BB525D">
        <w:tc>
          <w:tcPr>
            <w:tcW w:w="1982" w:type="pct"/>
          </w:tcPr>
          <w:p w:rsidR="006F1F5C" w:rsidRPr="006F1F5C" w:rsidRDefault="006F1F5C" w:rsidP="006F1F5C">
            <w:pPr>
              <w:spacing w:after="0" w:line="240" w:lineRule="auto"/>
              <w:contextualSpacing/>
              <w:rPr>
                <w:rFonts w:ascii="Times New Roman" w:hAnsi="Times New Roman"/>
                <w:bCs/>
                <w:i/>
              </w:rPr>
            </w:pPr>
            <w:r w:rsidRPr="006F1F5C">
              <w:rPr>
                <w:rFonts w:ascii="Times New Roman" w:hAnsi="Times New Roman"/>
                <w:bCs/>
                <w:i/>
              </w:rPr>
              <w:t>Перечень знаний, осваиваемых в рамках дисциплины:</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Общие положения экономической теории.</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Организацию производственного и технологического процессов.</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Механизмы ценообразования на продукцию (услуги), формы оплаты труда в современных условиях.</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Материально-технические, трудовые и финансовые ресурсы отрасли и организации, показатели их эффективного использования.</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Методику разработки бизнес-плана.</w:t>
            </w:r>
          </w:p>
          <w:p w:rsidR="006F1F5C" w:rsidRPr="006F1F5C" w:rsidRDefault="006F1F5C" w:rsidP="006F1F5C">
            <w:pPr>
              <w:autoSpaceDE w:val="0"/>
              <w:autoSpaceDN w:val="0"/>
              <w:adjustRightInd w:val="0"/>
              <w:spacing w:after="0" w:line="240" w:lineRule="auto"/>
            </w:pPr>
          </w:p>
        </w:tc>
        <w:tc>
          <w:tcPr>
            <w:tcW w:w="1703" w:type="pct"/>
            <w:vMerge w:val="restart"/>
          </w:tcPr>
          <w:p w:rsidR="006F1F5C" w:rsidRPr="006F1F5C" w:rsidRDefault="006F1F5C" w:rsidP="006F1F5C">
            <w:pPr>
              <w:widowControl w:val="0"/>
              <w:spacing w:before="248" w:after="0" w:line="288" w:lineRule="atLeast"/>
              <w:jc w:val="both"/>
              <w:rPr>
                <w:rFonts w:ascii="Times New Roman" w:hAnsi="Times New Roman"/>
                <w:color w:val="000000"/>
                <w:lang w:eastAsia="nl-NL"/>
              </w:rPr>
            </w:pPr>
            <w:r w:rsidRPr="006F1F5C">
              <w:rPr>
                <w:rFonts w:ascii="Times New Roman" w:hAnsi="Times New Roman"/>
                <w:color w:val="000000"/>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F1F5C" w:rsidRPr="006F1F5C" w:rsidRDefault="006F1F5C" w:rsidP="006F1F5C">
            <w:pPr>
              <w:widowControl w:val="0"/>
              <w:spacing w:before="248" w:after="0" w:line="288" w:lineRule="atLeast"/>
              <w:jc w:val="both"/>
              <w:rPr>
                <w:rFonts w:ascii="Times New Roman" w:hAnsi="Times New Roman"/>
                <w:color w:val="000000"/>
                <w:lang w:eastAsia="nl-NL"/>
              </w:rPr>
            </w:pPr>
            <w:r w:rsidRPr="006F1F5C">
              <w:rPr>
                <w:rFonts w:ascii="Times New Roman" w:hAnsi="Times New Roman"/>
                <w:color w:val="000000"/>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F1F5C" w:rsidRPr="006F1F5C" w:rsidRDefault="006F1F5C" w:rsidP="006F1F5C">
            <w:pPr>
              <w:widowControl w:val="0"/>
              <w:spacing w:before="248" w:after="0" w:line="288" w:lineRule="atLeast"/>
              <w:ind w:right="-2"/>
              <w:jc w:val="both"/>
              <w:rPr>
                <w:rFonts w:ascii="Times New Roman" w:hAnsi="Times New Roman"/>
                <w:color w:val="000000"/>
                <w:lang w:eastAsia="nl-NL"/>
              </w:rPr>
            </w:pPr>
            <w:r w:rsidRPr="006F1F5C">
              <w:rPr>
                <w:rFonts w:ascii="Times New Roman" w:hAnsi="Times New Roman"/>
                <w:color w:val="000000"/>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F1F5C" w:rsidRPr="006F1F5C" w:rsidRDefault="006F1F5C" w:rsidP="006F1F5C">
            <w:pPr>
              <w:widowControl w:val="0"/>
              <w:spacing w:before="248" w:after="0" w:line="288" w:lineRule="atLeast"/>
              <w:jc w:val="both"/>
              <w:rPr>
                <w:rFonts w:ascii="Times New Roman" w:hAnsi="Times New Roman"/>
                <w:color w:val="000000"/>
                <w:lang w:eastAsia="nl-NL"/>
              </w:rPr>
            </w:pPr>
            <w:r w:rsidRPr="006F1F5C">
              <w:rPr>
                <w:rFonts w:ascii="Times New Roman" w:hAnsi="Times New Roman"/>
                <w:color w:val="000000"/>
                <w:lang w:eastAsia="nl-NL"/>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315" w:type="pct"/>
            <w:vMerge w:val="restart"/>
          </w:tcPr>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Примеры форм и методов контроля и оценки</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Компьютерное тестирование на знание терминологии по теме;</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Тестирование….</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 xml:space="preserve">Контрольная работа </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Самостоятельная работа.</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Защита реферата….</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Семинар</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Защита курсовой работы (проекта)</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Выполнение проекта;</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Наблюдение за выполнением практического задания. (деятельностью студента)</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Оценка выполнения практического задания(работы)</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Подготовка и выступление с докладом, сообщением, презентацией…</w:t>
            </w:r>
          </w:p>
          <w:p w:rsidR="006F1F5C" w:rsidRPr="006F1F5C" w:rsidRDefault="006F1F5C" w:rsidP="006F1F5C">
            <w:pPr>
              <w:tabs>
                <w:tab w:val="left" w:pos="317"/>
              </w:tabs>
              <w:spacing w:before="120" w:after="120" w:line="240" w:lineRule="auto"/>
              <w:rPr>
                <w:rFonts w:ascii="Times New Roman" w:hAnsi="Times New Roman"/>
              </w:rPr>
            </w:pPr>
            <w:r w:rsidRPr="006F1F5C">
              <w:rPr>
                <w:rFonts w:ascii="Times New Roman" w:hAnsi="Times New Roman"/>
              </w:rPr>
              <w:t>•</w:t>
            </w:r>
            <w:r w:rsidRPr="006F1F5C">
              <w:rPr>
                <w:rFonts w:ascii="Times New Roman" w:hAnsi="Times New Roman"/>
              </w:rPr>
              <w:tab/>
              <w:t>Решение ситуационной задачи….</w:t>
            </w:r>
          </w:p>
          <w:p w:rsidR="006F1F5C" w:rsidRPr="006F1F5C" w:rsidRDefault="006F1F5C" w:rsidP="006F1F5C">
            <w:pPr>
              <w:tabs>
                <w:tab w:val="left" w:pos="317"/>
              </w:tabs>
              <w:spacing w:after="0" w:line="240" w:lineRule="auto"/>
              <w:contextualSpacing/>
              <w:rPr>
                <w:rFonts w:ascii="Times New Roman" w:hAnsi="Times New Roman"/>
                <w:bCs/>
                <w:i/>
              </w:rPr>
            </w:pPr>
          </w:p>
        </w:tc>
      </w:tr>
      <w:tr w:rsidR="006F1F5C" w:rsidRPr="006F1F5C" w:rsidTr="00BB525D">
        <w:tc>
          <w:tcPr>
            <w:tcW w:w="1982" w:type="pct"/>
          </w:tcPr>
          <w:p w:rsidR="006F1F5C" w:rsidRPr="006F1F5C" w:rsidRDefault="006F1F5C" w:rsidP="006F1F5C">
            <w:pPr>
              <w:spacing w:after="0" w:line="240" w:lineRule="auto"/>
              <w:contextualSpacing/>
              <w:rPr>
                <w:rFonts w:ascii="Times New Roman" w:hAnsi="Times New Roman"/>
                <w:bCs/>
                <w:i/>
              </w:rPr>
            </w:pPr>
            <w:r w:rsidRPr="006F1F5C">
              <w:rPr>
                <w:rFonts w:ascii="Times New Roman" w:hAnsi="Times New Roman"/>
                <w:bCs/>
                <w:i/>
              </w:rPr>
              <w:t>Перечень умений, осваиваемых в рамках дисциплины:</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Находить и использовать необходимую экономическую информацию.</w:t>
            </w:r>
          </w:p>
          <w:p w:rsidR="006F1F5C" w:rsidRPr="006F1F5C" w:rsidRDefault="006F1F5C" w:rsidP="006F1F5C">
            <w:pPr>
              <w:numPr>
                <w:ilvl w:val="0"/>
                <w:numId w:val="22"/>
              </w:numPr>
              <w:tabs>
                <w:tab w:val="left" w:pos="265"/>
              </w:tabs>
              <w:spacing w:after="0" w:line="240" w:lineRule="auto"/>
              <w:contextualSpacing/>
              <w:rPr>
                <w:rFonts w:ascii="Times New Roman" w:hAnsi="Times New Roman"/>
              </w:rPr>
            </w:pPr>
            <w:r w:rsidRPr="006F1F5C">
              <w:rPr>
                <w:rFonts w:ascii="Times New Roman" w:hAnsi="Times New Roman"/>
              </w:rPr>
              <w:t>Рассчитывать по принятой методологии основные технико-экономические показатели деятельности организации.</w:t>
            </w:r>
          </w:p>
          <w:p w:rsidR="006F1F5C" w:rsidRPr="006F1F5C" w:rsidRDefault="006F1F5C" w:rsidP="006F1F5C">
            <w:pPr>
              <w:autoSpaceDE w:val="0"/>
              <w:autoSpaceDN w:val="0"/>
              <w:adjustRightInd w:val="0"/>
              <w:spacing w:after="0" w:line="240" w:lineRule="auto"/>
              <w:rPr>
                <w:rFonts w:ascii="Times New Roman" w:hAnsi="Times New Roman"/>
                <w:i/>
              </w:rPr>
            </w:pPr>
          </w:p>
        </w:tc>
        <w:tc>
          <w:tcPr>
            <w:tcW w:w="1703" w:type="pct"/>
            <w:vMerge/>
          </w:tcPr>
          <w:p w:rsidR="006F1F5C" w:rsidRPr="006F1F5C" w:rsidRDefault="006F1F5C" w:rsidP="006F1F5C">
            <w:pPr>
              <w:numPr>
                <w:ilvl w:val="0"/>
                <w:numId w:val="23"/>
              </w:numPr>
              <w:spacing w:after="0" w:line="240" w:lineRule="auto"/>
              <w:ind w:left="34" w:hanging="34"/>
              <w:contextualSpacing/>
              <w:rPr>
                <w:rFonts w:ascii="Times New Roman" w:hAnsi="Times New Roman"/>
              </w:rPr>
            </w:pPr>
          </w:p>
        </w:tc>
        <w:tc>
          <w:tcPr>
            <w:tcW w:w="1315" w:type="pct"/>
            <w:vMerge/>
          </w:tcPr>
          <w:p w:rsidR="006F1F5C" w:rsidRPr="006F1F5C" w:rsidRDefault="006F1F5C" w:rsidP="006F1F5C">
            <w:pPr>
              <w:tabs>
                <w:tab w:val="left" w:pos="317"/>
              </w:tabs>
              <w:rPr>
                <w:rFonts w:ascii="Times New Roman" w:hAnsi="Times New Roman"/>
                <w:bCs/>
                <w:i/>
              </w:rPr>
            </w:pPr>
          </w:p>
        </w:tc>
      </w:tr>
    </w:tbl>
    <w:p w:rsidR="006F1F5C" w:rsidRPr="006F1F5C" w:rsidRDefault="006F1F5C" w:rsidP="006F1F5C">
      <w:pPr>
        <w:spacing w:before="120" w:after="120" w:line="240" w:lineRule="auto"/>
        <w:jc w:val="center"/>
        <w:rPr>
          <w:rFonts w:ascii="Times New Roman" w:hAnsi="Times New Roman"/>
          <w:b/>
          <w:i/>
          <w:sz w:val="24"/>
          <w:szCs w:val="24"/>
        </w:rPr>
      </w:pPr>
    </w:p>
    <w:p w:rsidR="003E0AD5" w:rsidRDefault="003E0AD5" w:rsidP="006F1F5C">
      <w:pPr>
        <w:suppressAutoHyphens/>
        <w:spacing w:after="0" w:line="240" w:lineRule="auto"/>
        <w:jc w:val="cente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36" w:rsidRDefault="00E23136" w:rsidP="003E0AD5">
      <w:pPr>
        <w:spacing w:after="0" w:line="240" w:lineRule="auto"/>
      </w:pPr>
      <w:r>
        <w:separator/>
      </w:r>
    </w:p>
  </w:endnote>
  <w:endnote w:type="continuationSeparator" w:id="0">
    <w:p w:rsidR="00E23136" w:rsidRDefault="00E23136"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36" w:rsidRDefault="00E23136" w:rsidP="003E0AD5">
      <w:pPr>
        <w:spacing w:after="0" w:line="240" w:lineRule="auto"/>
      </w:pPr>
      <w:r>
        <w:separator/>
      </w:r>
    </w:p>
  </w:footnote>
  <w:footnote w:type="continuationSeparator" w:id="0">
    <w:p w:rsidR="00E23136" w:rsidRDefault="00E23136"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BF"/>
    <w:multiLevelType w:val="hybridMultilevel"/>
    <w:tmpl w:val="969C4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D29D9"/>
    <w:multiLevelType w:val="hybridMultilevel"/>
    <w:tmpl w:val="3EBE6B2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0C03BB1"/>
    <w:multiLevelType w:val="hybridMultilevel"/>
    <w:tmpl w:val="E99834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F7442"/>
    <w:multiLevelType w:val="hybridMultilevel"/>
    <w:tmpl w:val="337A571C"/>
    <w:lvl w:ilvl="0" w:tplc="62A6E3A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9"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2"/>
  </w:num>
  <w:num w:numId="3">
    <w:abstractNumId w:val="4"/>
  </w:num>
  <w:num w:numId="4">
    <w:abstractNumId w:val="19"/>
  </w:num>
  <w:num w:numId="5">
    <w:abstractNumId w:val="16"/>
  </w:num>
  <w:num w:numId="6">
    <w:abstractNumId w:val="8"/>
  </w:num>
  <w:num w:numId="7">
    <w:abstractNumId w:val="10"/>
  </w:num>
  <w:num w:numId="8">
    <w:abstractNumId w:val="21"/>
  </w:num>
  <w:num w:numId="9">
    <w:abstractNumId w:val="11"/>
  </w:num>
  <w:num w:numId="10">
    <w:abstractNumId w:val="5"/>
  </w:num>
  <w:num w:numId="11">
    <w:abstractNumId w:val="20"/>
  </w:num>
  <w:num w:numId="12">
    <w:abstractNumId w:val="18"/>
  </w:num>
  <w:num w:numId="13">
    <w:abstractNumId w:val="9"/>
  </w:num>
  <w:num w:numId="14">
    <w:abstractNumId w:val="12"/>
  </w:num>
  <w:num w:numId="15">
    <w:abstractNumId w:val="6"/>
  </w:num>
  <w:num w:numId="16">
    <w:abstractNumId w:val="14"/>
  </w:num>
  <w:num w:numId="17">
    <w:abstractNumId w:val="13"/>
  </w:num>
  <w:num w:numId="18">
    <w:abstractNumId w:val="2"/>
  </w:num>
  <w:num w:numId="19">
    <w:abstractNumId w:val="7"/>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D5"/>
    <w:rsid w:val="00005CA3"/>
    <w:rsid w:val="00054D55"/>
    <w:rsid w:val="00096A98"/>
    <w:rsid w:val="000D00C6"/>
    <w:rsid w:val="0011045F"/>
    <w:rsid w:val="00122469"/>
    <w:rsid w:val="00154D28"/>
    <w:rsid w:val="00183D0E"/>
    <w:rsid w:val="00195C4E"/>
    <w:rsid w:val="001B1A2E"/>
    <w:rsid w:val="001D0DBB"/>
    <w:rsid w:val="00261446"/>
    <w:rsid w:val="00282EC7"/>
    <w:rsid w:val="002C5597"/>
    <w:rsid w:val="002C5BD4"/>
    <w:rsid w:val="00353459"/>
    <w:rsid w:val="00362FEA"/>
    <w:rsid w:val="00385B22"/>
    <w:rsid w:val="003924C7"/>
    <w:rsid w:val="00392CB2"/>
    <w:rsid w:val="003A3099"/>
    <w:rsid w:val="003A61D7"/>
    <w:rsid w:val="003A6247"/>
    <w:rsid w:val="003B3AD4"/>
    <w:rsid w:val="003C7725"/>
    <w:rsid w:val="003E0AD5"/>
    <w:rsid w:val="003F1E6F"/>
    <w:rsid w:val="00404170"/>
    <w:rsid w:val="00411D9B"/>
    <w:rsid w:val="00440041"/>
    <w:rsid w:val="00472B98"/>
    <w:rsid w:val="004C6DA4"/>
    <w:rsid w:val="004D0296"/>
    <w:rsid w:val="004F6EE2"/>
    <w:rsid w:val="00515036"/>
    <w:rsid w:val="00577D23"/>
    <w:rsid w:val="005E6D58"/>
    <w:rsid w:val="005F04D0"/>
    <w:rsid w:val="00600860"/>
    <w:rsid w:val="006048C4"/>
    <w:rsid w:val="00646ED2"/>
    <w:rsid w:val="00657BE2"/>
    <w:rsid w:val="00674666"/>
    <w:rsid w:val="006A7C47"/>
    <w:rsid w:val="006B253D"/>
    <w:rsid w:val="006D30AC"/>
    <w:rsid w:val="006F1F5C"/>
    <w:rsid w:val="00706AF7"/>
    <w:rsid w:val="00715130"/>
    <w:rsid w:val="007156BA"/>
    <w:rsid w:val="00717EAD"/>
    <w:rsid w:val="007318C8"/>
    <w:rsid w:val="0073289A"/>
    <w:rsid w:val="007376BF"/>
    <w:rsid w:val="007A111D"/>
    <w:rsid w:val="007A25A9"/>
    <w:rsid w:val="007B38C6"/>
    <w:rsid w:val="007E1D72"/>
    <w:rsid w:val="008004ED"/>
    <w:rsid w:val="008169CA"/>
    <w:rsid w:val="0084518C"/>
    <w:rsid w:val="0084728C"/>
    <w:rsid w:val="008A6E6B"/>
    <w:rsid w:val="008D1990"/>
    <w:rsid w:val="008D2395"/>
    <w:rsid w:val="008D6342"/>
    <w:rsid w:val="00910E95"/>
    <w:rsid w:val="00931D9A"/>
    <w:rsid w:val="009515A9"/>
    <w:rsid w:val="00974C09"/>
    <w:rsid w:val="00984BA0"/>
    <w:rsid w:val="009E1658"/>
    <w:rsid w:val="009E7740"/>
    <w:rsid w:val="00A76360"/>
    <w:rsid w:val="00A977AC"/>
    <w:rsid w:val="00AE3B44"/>
    <w:rsid w:val="00AE6FB0"/>
    <w:rsid w:val="00AF6ACD"/>
    <w:rsid w:val="00B0174C"/>
    <w:rsid w:val="00B03A04"/>
    <w:rsid w:val="00B05059"/>
    <w:rsid w:val="00B32BD3"/>
    <w:rsid w:val="00BD5523"/>
    <w:rsid w:val="00BD6391"/>
    <w:rsid w:val="00C0005C"/>
    <w:rsid w:val="00C0571D"/>
    <w:rsid w:val="00C309E6"/>
    <w:rsid w:val="00C4159B"/>
    <w:rsid w:val="00C41740"/>
    <w:rsid w:val="00C47D24"/>
    <w:rsid w:val="00CB7EF1"/>
    <w:rsid w:val="00CE4E46"/>
    <w:rsid w:val="00D11320"/>
    <w:rsid w:val="00D6315C"/>
    <w:rsid w:val="00D74FA9"/>
    <w:rsid w:val="00D752A4"/>
    <w:rsid w:val="00D8208C"/>
    <w:rsid w:val="00D96596"/>
    <w:rsid w:val="00DC4A0D"/>
    <w:rsid w:val="00DE76C5"/>
    <w:rsid w:val="00E23136"/>
    <w:rsid w:val="00E55266"/>
    <w:rsid w:val="00E62E69"/>
    <w:rsid w:val="00EA539B"/>
    <w:rsid w:val="00EC569D"/>
    <w:rsid w:val="00F17BBB"/>
    <w:rsid w:val="00F32F17"/>
    <w:rsid w:val="00F64274"/>
    <w:rsid w:val="00F82CE5"/>
    <w:rsid w:val="00FA3C82"/>
    <w:rsid w:val="00FB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8147"/>
  <w15:docId w15:val="{DCF51E97-807E-42B0-9F6F-A1B03272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89A"/>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99"/>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99"/>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7497">
      <w:bodyDiv w:val="1"/>
      <w:marLeft w:val="0"/>
      <w:marRight w:val="0"/>
      <w:marTop w:val="0"/>
      <w:marBottom w:val="0"/>
      <w:divBdr>
        <w:top w:val="none" w:sz="0" w:space="0" w:color="auto"/>
        <w:left w:val="none" w:sz="0" w:space="0" w:color="auto"/>
        <w:bottom w:val="none" w:sz="0" w:space="0" w:color="auto"/>
        <w:right w:val="none" w:sz="0" w:space="0" w:color="auto"/>
      </w:divBdr>
    </w:div>
    <w:div w:id="617183393">
      <w:bodyDiv w:val="1"/>
      <w:marLeft w:val="0"/>
      <w:marRight w:val="0"/>
      <w:marTop w:val="0"/>
      <w:marBottom w:val="0"/>
      <w:divBdr>
        <w:top w:val="none" w:sz="0" w:space="0" w:color="auto"/>
        <w:left w:val="none" w:sz="0" w:space="0" w:color="auto"/>
        <w:bottom w:val="none" w:sz="0" w:space="0" w:color="auto"/>
        <w:right w:val="none" w:sz="0" w:space="0" w:color="auto"/>
      </w:divBdr>
    </w:div>
    <w:div w:id="878710280">
      <w:bodyDiv w:val="1"/>
      <w:marLeft w:val="0"/>
      <w:marRight w:val="0"/>
      <w:marTop w:val="0"/>
      <w:marBottom w:val="0"/>
      <w:divBdr>
        <w:top w:val="none" w:sz="0" w:space="0" w:color="auto"/>
        <w:left w:val="none" w:sz="0" w:space="0" w:color="auto"/>
        <w:bottom w:val="none" w:sz="0" w:space="0" w:color="auto"/>
        <w:right w:val="none" w:sz="0" w:space="0" w:color="auto"/>
      </w:divBdr>
    </w:div>
    <w:div w:id="135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54</cp:revision>
  <dcterms:created xsi:type="dcterms:W3CDTF">2023-04-01T10:14:00Z</dcterms:created>
  <dcterms:modified xsi:type="dcterms:W3CDTF">2023-05-11T08:48:00Z</dcterms:modified>
</cp:coreProperties>
</file>