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</w:t>
      </w:r>
    </w:p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516B88" w:rsidRPr="00516B88" w:rsidRDefault="00516B88" w:rsidP="0051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молодежной политики Чувашской Республики</w:t>
      </w:r>
    </w:p>
    <w:p w:rsidR="00E23856" w:rsidRPr="00E23856" w:rsidRDefault="00E23856" w:rsidP="00E23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8EBED5F" wp14:editId="6DFE4A19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Default="00E23856" w:rsidP="00440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E23856" w:rsidRPr="00E23856" w:rsidRDefault="00E23856" w:rsidP="00440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C117F2" w:rsidRDefault="00C117F2" w:rsidP="004403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F0A">
        <w:rPr>
          <w:rFonts w:ascii="Times New Roman" w:hAnsi="Times New Roman"/>
          <w:b/>
          <w:sz w:val="24"/>
          <w:szCs w:val="24"/>
        </w:rPr>
        <w:t xml:space="preserve">ПМ.02 ПОДБОР И ВЫПОЛНЕНИЕ ПРИЧЕСОК РАЗЛИЧНОГО НАЗНАЧЕНИЯ, </w:t>
      </w:r>
    </w:p>
    <w:p w:rsidR="00C70F0A" w:rsidRPr="00C70F0A" w:rsidRDefault="00C117F2" w:rsidP="004403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F0A">
        <w:rPr>
          <w:rFonts w:ascii="Times New Roman" w:hAnsi="Times New Roman"/>
          <w:b/>
          <w:sz w:val="24"/>
          <w:szCs w:val="24"/>
        </w:rPr>
        <w:t>С УЧЕТОМ</w:t>
      </w:r>
      <w:r>
        <w:rPr>
          <w:rFonts w:ascii="Times New Roman" w:hAnsi="Times New Roman"/>
          <w:b/>
          <w:sz w:val="24"/>
          <w:szCs w:val="24"/>
        </w:rPr>
        <w:t xml:space="preserve"> ПОТРЕБНОСТЕЙ КЛИЕНТА</w:t>
      </w:r>
    </w:p>
    <w:p w:rsidR="00440387" w:rsidRDefault="00440387" w:rsidP="004403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440387" w:rsidRDefault="00440387" w:rsidP="004403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440387" w:rsidRPr="00FB03F9" w:rsidRDefault="00440387" w:rsidP="004403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3F9">
        <w:rPr>
          <w:rFonts w:ascii="Times New Roman" w:hAnsi="Times New Roman"/>
          <w:b/>
          <w:sz w:val="24"/>
          <w:szCs w:val="24"/>
        </w:rPr>
        <w:t>43.02.13 Технология парикмахерского искусства</w:t>
      </w: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3F7F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516B88" w:rsidRDefault="005043EC" w:rsidP="00E23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2022</w:t>
      </w:r>
      <w:r w:rsidR="006B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34"/>
        <w:gridCol w:w="221"/>
      </w:tblGrid>
      <w:tr w:rsidR="00E23856" w:rsidRPr="00E23856" w:rsidTr="00E23856">
        <w:trPr>
          <w:jc w:val="center"/>
        </w:trPr>
        <w:tc>
          <w:tcPr>
            <w:tcW w:w="6337" w:type="dxa"/>
          </w:tcPr>
          <w:tbl>
            <w:tblPr>
              <w:tblW w:w="9666" w:type="dxa"/>
              <w:tblInd w:w="108" w:type="dxa"/>
              <w:tblLook w:val="0000" w:firstRow="0" w:lastRow="0" w:firstColumn="0" w:lastColumn="0" w:noHBand="0" w:noVBand="0"/>
            </w:tblPr>
            <w:tblGrid>
              <w:gridCol w:w="4705"/>
              <w:gridCol w:w="4961"/>
            </w:tblGrid>
            <w:tr w:rsidR="00266A9E" w:rsidRPr="009F65A3" w:rsidTr="008900DA">
              <w:tc>
                <w:tcPr>
                  <w:tcW w:w="4705" w:type="dxa"/>
                </w:tcPr>
                <w:p w:rsidR="00266A9E" w:rsidRPr="009F65A3" w:rsidRDefault="00266A9E" w:rsidP="00266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9F6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</w:rPr>
                    <w:t>43.02.13 Технология парикмахерского искусства</w:t>
                  </w:r>
                </w:p>
              </w:tc>
              <w:tc>
                <w:tcPr>
                  <w:tcW w:w="4961" w:type="dxa"/>
                </w:tcPr>
                <w:p w:rsidR="00266A9E" w:rsidRPr="00440387" w:rsidRDefault="00440387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 w:rsidRPr="00440387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УТВЕРЖДЕНА</w:t>
                  </w:r>
                </w:p>
                <w:p w:rsidR="00266A9E" w:rsidRPr="009F65A3" w:rsidRDefault="005043EC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  <w:t>Приказом №353</w:t>
                  </w:r>
                </w:p>
                <w:p w:rsidR="00266A9E" w:rsidRPr="009F65A3" w:rsidRDefault="005043EC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"</w:t>
                  </w:r>
                  <w:r w:rsidR="00AB53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0" августа 2022</w:t>
                  </w:r>
                  <w:r w:rsidR="00266A9E" w:rsidRPr="009F6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266A9E" w:rsidRPr="009F65A3" w:rsidRDefault="00266A9E" w:rsidP="00266A9E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6A9E" w:rsidRPr="009F65A3" w:rsidRDefault="00266A9E" w:rsidP="00266A9E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6A9E" w:rsidRPr="009F65A3" w:rsidRDefault="00266A9E" w:rsidP="00266A9E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3856" w:rsidRPr="00E23856" w:rsidRDefault="00E23856" w:rsidP="00E2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E23856" w:rsidRPr="00E23856" w:rsidRDefault="00E23856" w:rsidP="00E23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856" w:rsidRPr="00E23856" w:rsidRDefault="00E23856" w:rsidP="00E2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9E" w:rsidRPr="00E23856" w:rsidRDefault="00266A9E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E23856" w:rsidRPr="00AB53E5" w:rsidRDefault="00440387" w:rsidP="00E2385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AB53E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РАССМОТРЕНА</w:t>
      </w:r>
      <w:r w:rsidR="00E23856" w:rsidRPr="00AB53E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Цикловой комиссии по направлению «Сфера услуг»</w:t>
      </w: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</w:t>
      </w:r>
      <w:r w:rsidR="0083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№ </w:t>
      </w:r>
      <w:r w:rsidR="006E1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bookmarkStart w:id="0" w:name="_GoBack"/>
      <w:bookmarkEnd w:id="0"/>
      <w:r w:rsidR="006E1CE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ЦК: __________/А.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Филиппова/</w:t>
      </w:r>
    </w:p>
    <w:p w:rsidR="00E23856" w:rsidRPr="00E23856" w:rsidRDefault="00E23856" w:rsidP="00E23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3856" w:rsidRPr="00E23856" w:rsidRDefault="00E23856" w:rsidP="00E23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23856" w:rsidRPr="00E23856" w:rsidRDefault="00E23856" w:rsidP="00E23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23856" w:rsidRPr="00E23856" w:rsidTr="00E23856">
        <w:tc>
          <w:tcPr>
            <w:tcW w:w="4949" w:type="dxa"/>
          </w:tcPr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Разработчик:</w:t>
            </w:r>
          </w:p>
          <w:p w:rsidR="00597313" w:rsidRDefault="00597313" w:rsidP="0059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Л.Ю., </w:t>
            </w:r>
            <w:r w:rsidR="00E2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56" w:rsidRPr="00E23856" w:rsidRDefault="00E23856" w:rsidP="00E2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3856" w:rsidRPr="00E23856" w:rsidRDefault="00E23856" w:rsidP="00E238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D71C9B" w:rsidRDefault="00D71C9B" w:rsidP="00E2385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313" w:rsidRPr="00E23856" w:rsidRDefault="00597313" w:rsidP="00E2385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56" w:rsidRPr="00AB53E5" w:rsidRDefault="00E23856" w:rsidP="00E238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23856" w:rsidRPr="00E23856" w:rsidTr="00E23856">
        <w:trPr>
          <w:trHeight w:val="394"/>
        </w:trPr>
        <w:tc>
          <w:tcPr>
            <w:tcW w:w="9007" w:type="dxa"/>
          </w:tcPr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049" w:rsidRPr="0044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ОБЩАЯ ХАРАКТЕРИСТИКА</w:t>
            </w:r>
            <w:r w:rsidRPr="0044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23856" w:rsidRPr="00E23856" w:rsidRDefault="00BC7D62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3856" w:rsidRPr="00E23856" w:rsidTr="00E23856">
        <w:trPr>
          <w:trHeight w:val="720"/>
        </w:trPr>
        <w:tc>
          <w:tcPr>
            <w:tcW w:w="9007" w:type="dxa"/>
          </w:tcPr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23856" w:rsidRPr="00E23856" w:rsidRDefault="00BC7D62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3856" w:rsidRPr="00E23856" w:rsidTr="00E23856">
        <w:trPr>
          <w:trHeight w:val="594"/>
        </w:trPr>
        <w:tc>
          <w:tcPr>
            <w:tcW w:w="9007" w:type="dxa"/>
          </w:tcPr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</w:t>
            </w:r>
            <w:r w:rsidRPr="0044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C70F0A" w:rsidRPr="0044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ПРОФЕССИОНАЛЬНОГО МОДУЛЯ</w:t>
            </w:r>
          </w:p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23856" w:rsidRPr="00E23856" w:rsidRDefault="00F40E9F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23856" w:rsidRPr="00E23856" w:rsidTr="00E23856">
        <w:trPr>
          <w:trHeight w:val="692"/>
        </w:trPr>
        <w:tc>
          <w:tcPr>
            <w:tcW w:w="9007" w:type="dxa"/>
          </w:tcPr>
          <w:p w:rsidR="00E23856" w:rsidRPr="00440387" w:rsidRDefault="00E23856" w:rsidP="00A3282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23856" w:rsidRPr="00E23856" w:rsidRDefault="00F40E9F" w:rsidP="00E238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23856" w:rsidRPr="00E23856" w:rsidRDefault="00E23856" w:rsidP="00E238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856" w:rsidRPr="00E23856" w:rsidRDefault="00E23856" w:rsidP="00E2385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3856" w:rsidRPr="00E23856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C70F0A" w:rsidRPr="00C70F0A" w:rsidRDefault="00E23856" w:rsidP="00C70F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70F0A"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</w:t>
      </w:r>
      <w:r w:rsidR="00FE0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  <w:r w:rsidR="00C70F0A"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C70F0A" w:rsidRPr="00C70F0A" w:rsidRDefault="00C70F0A" w:rsidP="00C70F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C70F0A" w:rsidRPr="00C70F0A" w:rsidRDefault="00C70F0A" w:rsidP="00C70F0A">
      <w:pPr>
        <w:spacing w:after="200" w:line="276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0F0A" w:rsidRPr="00C70F0A" w:rsidRDefault="00C70F0A" w:rsidP="00C70F0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3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 Область применения </w:t>
      </w: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рабочей программы</w:t>
      </w:r>
    </w:p>
    <w:p w:rsidR="00C70F0A" w:rsidRPr="00C70F0A" w:rsidRDefault="005D457F" w:rsidP="00B6390F">
      <w:pPr>
        <w:widowControl w:val="0"/>
        <w:autoSpaceDE w:val="0"/>
        <w:autoSpaceDN w:val="0"/>
        <w:adjustRightInd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0F0A"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профессионального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одуля является частью </w:t>
      </w:r>
      <w:r w:rsidR="00C70F0A"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C5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="00C70F0A"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в соответствии с ФГОС СПО по специальности</w:t>
      </w:r>
    </w:p>
    <w:p w:rsidR="00C70F0A" w:rsidRPr="00C70F0A" w:rsidRDefault="00C70F0A" w:rsidP="00B6390F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43.02.13 Технология парикмахерского искусства.</w:t>
      </w: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C70F0A" w:rsidRPr="00C70F0A" w:rsidRDefault="00C70F0A" w:rsidP="00C70F0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215"/>
      </w:tblGrid>
      <w:tr w:rsidR="00C70F0A" w:rsidRPr="00C70F0A" w:rsidTr="00C70F0A"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70F0A" w:rsidRPr="00C70F0A" w:rsidTr="00C70F0A">
        <w:trPr>
          <w:trHeight w:val="705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70F0A" w:rsidRPr="00C70F0A" w:rsidTr="00C70F0A">
        <w:trPr>
          <w:trHeight w:val="565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70F0A" w:rsidRPr="00C70F0A" w:rsidTr="00C70F0A">
        <w:trPr>
          <w:trHeight w:val="661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70F0A" w:rsidRPr="00C70F0A" w:rsidTr="00C70F0A">
        <w:trPr>
          <w:trHeight w:val="615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70F0A" w:rsidRPr="00C70F0A" w:rsidTr="00C70F0A">
        <w:trPr>
          <w:trHeight w:val="655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70F0A" w:rsidRPr="00C70F0A" w:rsidTr="00C70F0A">
        <w:trPr>
          <w:trHeight w:val="707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C70F0A" w:rsidRPr="00C70F0A" w:rsidTr="00C70F0A">
        <w:trPr>
          <w:trHeight w:val="629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70F0A" w:rsidRPr="00C70F0A" w:rsidTr="00C70F0A">
        <w:trPr>
          <w:trHeight w:val="938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C70F0A" w:rsidRPr="00C70F0A" w:rsidTr="00C70F0A">
        <w:trPr>
          <w:trHeight w:val="573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C70F0A" w:rsidRPr="00C70F0A" w:rsidTr="00C70F0A">
        <w:trPr>
          <w:trHeight w:val="669"/>
        </w:trPr>
        <w:tc>
          <w:tcPr>
            <w:tcW w:w="725" w:type="pct"/>
            <w:tcBorders>
              <w:lef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C70F0A" w:rsidRPr="00C70F0A" w:rsidTr="00C70F0A"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275" w:type="pct"/>
            <w:tcBorders>
              <w:bottom w:val="single" w:sz="12" w:space="0" w:color="auto"/>
              <w:right w:val="single" w:sz="12" w:space="0" w:color="auto"/>
            </w:tcBorders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C70F0A" w:rsidRPr="00C70F0A" w:rsidRDefault="00C70F0A" w:rsidP="00C70F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0F0A" w:rsidRPr="00C70F0A" w:rsidRDefault="00C70F0A" w:rsidP="00C70F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C70F0A" w:rsidRPr="00C70F0A" w:rsidTr="00C70F0A">
        <w:tc>
          <w:tcPr>
            <w:tcW w:w="1204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70F0A" w:rsidRPr="00C70F0A" w:rsidTr="00C70F0A">
        <w:tc>
          <w:tcPr>
            <w:tcW w:w="1204" w:type="dxa"/>
          </w:tcPr>
          <w:p w:rsidR="00C70F0A" w:rsidRPr="00C70F0A" w:rsidRDefault="00C70F0A" w:rsidP="00C70F0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ВД 2.  </w:t>
            </w:r>
          </w:p>
        </w:tc>
        <w:tc>
          <w:tcPr>
            <w:tcW w:w="8367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Подбор и выполнение причесок различного назначения, с учетом потребностей клиента</w:t>
            </w:r>
            <w:r w:rsidR="006717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70F0A" w:rsidRPr="00C70F0A" w:rsidTr="00C70F0A">
        <w:tc>
          <w:tcPr>
            <w:tcW w:w="1204" w:type="dxa"/>
          </w:tcPr>
          <w:p w:rsidR="00C70F0A" w:rsidRPr="001B55A2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B5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C70F0A" w:rsidRPr="00C70F0A" w:rsidTr="00C70F0A">
        <w:tc>
          <w:tcPr>
            <w:tcW w:w="1204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C70F0A" w:rsidRPr="00C70F0A" w:rsidTr="00C70F0A">
        <w:tc>
          <w:tcPr>
            <w:tcW w:w="1204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C70F0A" w:rsidRPr="00C70F0A" w:rsidRDefault="00C70F0A" w:rsidP="00C70F0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C70F0A" w:rsidRPr="00C70F0A" w:rsidRDefault="00C70F0A" w:rsidP="00C70F0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F0A" w:rsidRPr="00C70F0A" w:rsidRDefault="00C70F0A" w:rsidP="00C70F0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7219"/>
      </w:tblGrid>
      <w:tr w:rsidR="00C70F0A" w:rsidRPr="00C70F0A" w:rsidTr="00C70F0A">
        <w:trPr>
          <w:trHeight w:val="140"/>
        </w:trPr>
        <w:tc>
          <w:tcPr>
            <w:tcW w:w="2418" w:type="dxa"/>
          </w:tcPr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73" w:type="dxa"/>
          </w:tcPr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рабочего места с соблюдением правил санитарии и гигиены, требований безопасности;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поверхности кожи и волос клиента, определение типажа и потребностей клиентов;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классических причесок различного назначения; моделирование и изготовление постижерных изделий из натуральных и искусственных волос;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сложных причесок на волосах различной длины с применением украшений и постижерных изделий;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клиентом качества выполненной услуги;</w:t>
            </w:r>
          </w:p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по подбору профессиональных средств для домашнего использования.</w:t>
            </w:r>
          </w:p>
        </w:tc>
      </w:tr>
      <w:tr w:rsidR="00C70F0A" w:rsidRPr="00C70F0A" w:rsidTr="00C70F0A">
        <w:trPr>
          <w:trHeight w:val="140"/>
        </w:trPr>
        <w:tc>
          <w:tcPr>
            <w:tcW w:w="2418" w:type="dxa"/>
          </w:tcPr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73" w:type="dxa"/>
          </w:tcPr>
          <w:p w:rsidR="00C70F0A" w:rsidRPr="00C70F0A" w:rsidRDefault="00C70F0A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C70F0A" w:rsidRPr="00C70F0A" w:rsidRDefault="00C70F0A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потребности клиентов;</w:t>
            </w:r>
          </w:p>
          <w:p w:rsidR="00C70F0A" w:rsidRPr="00C70F0A" w:rsidRDefault="00C70F0A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классические прически;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прически с накладками и шиньонами с учетом норм времени;</w:t>
            </w:r>
          </w:p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украшения и дополнения для причесок различного назначения;</w:t>
            </w:r>
          </w:p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 с учетом норм времени;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C70F0A" w:rsidRPr="00C70F0A" w:rsidRDefault="00C70F0A" w:rsidP="00C70F0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использованию профессиональных средств для ухода за волосами и укладки волос  в домашних условиях.</w:t>
            </w:r>
          </w:p>
        </w:tc>
      </w:tr>
      <w:tr w:rsidR="00C70F0A" w:rsidRPr="00C70F0A" w:rsidTr="00C70F0A">
        <w:trPr>
          <w:trHeight w:val="9485"/>
        </w:trPr>
        <w:tc>
          <w:tcPr>
            <w:tcW w:w="2418" w:type="dxa"/>
          </w:tcPr>
          <w:p w:rsidR="00C70F0A" w:rsidRPr="00C70F0A" w:rsidRDefault="00C70F0A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273" w:type="dxa"/>
          </w:tcPr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парикмахерских работ;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особенности, пропорции и пластика головы;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типы, виды и формы натуральных волос;</w:t>
            </w:r>
          </w:p>
          <w:p w:rsidR="000D4D55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общения и профессиональная этика;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композиции; 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колористики;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моделирования и композиции причесок;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художественного моделирования причесок;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моды в парикмахерском искусстве;</w:t>
            </w:r>
          </w:p>
          <w:p w:rsidR="000D4D55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выполнения классических причесок;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причесок с накладками и шиньонами;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времени на выполнение прически;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состав и физические свойства натуральных и   искусственных волос;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сложных причесок на волосах различной длины с применением украшений и постижерных изделий;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общения и профессиональная этика; 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C70F0A" w:rsidRPr="00C70F0A" w:rsidRDefault="00C70F0A" w:rsidP="00C70F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продукции (услуги).</w:t>
            </w:r>
          </w:p>
        </w:tc>
      </w:tr>
    </w:tbl>
    <w:p w:rsidR="00C70F0A" w:rsidRPr="00C70F0A" w:rsidRDefault="00C70F0A" w:rsidP="00C70F0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6D2" w:rsidRDefault="008456D2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_</w:t>
      </w:r>
      <w:r w:rsidR="00AB5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="00AB53E5">
        <w:rPr>
          <w:rFonts w:ascii="Times New Roman" w:eastAsia="Times New Roman" w:hAnsi="Times New Roman" w:cs="Times New Roman"/>
          <w:sz w:val="24"/>
          <w:szCs w:val="24"/>
          <w:lang w:eastAsia="ru-RU"/>
        </w:rPr>
        <w:t>. 02.01. _15</w:t>
      </w:r>
      <w:r w:rsidR="00AE3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 02.02. _278_, 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</w:t>
      </w: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учебную _108_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производственную_144_</w:t>
      </w: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</w:t>
      </w:r>
      <w:r w:rsidR="00C6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_32_.</w:t>
      </w:r>
    </w:p>
    <w:p w:rsidR="00C70F0A" w:rsidRPr="00C70F0A" w:rsidRDefault="00C70F0A" w:rsidP="00C70F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0F0A" w:rsidRPr="00C70F0A">
          <w:pgSz w:w="11907" w:h="16840"/>
          <w:pgMar w:top="1134" w:right="851" w:bottom="992" w:left="1418" w:header="709" w:footer="709" w:gutter="0"/>
          <w:cols w:space="720"/>
        </w:sectPr>
      </w:pPr>
    </w:p>
    <w:p w:rsidR="00C70F0A" w:rsidRPr="00C70F0A" w:rsidRDefault="00C70F0A" w:rsidP="00C70F0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C70F0A" w:rsidRPr="00C70F0A" w:rsidRDefault="00C70F0A" w:rsidP="00C70F0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Подбор и выполнение причесок различного назначения, с учетом потребностей клиента</w:t>
      </w:r>
    </w:p>
    <w:p w:rsidR="00C70F0A" w:rsidRPr="00C70F0A" w:rsidRDefault="00C70F0A" w:rsidP="00C70F0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  <w:r w:rsidRPr="00C70F0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02.  Подбор и выполнение причесок различного назначения, с учетом потребностей клиента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276"/>
        <w:gridCol w:w="1376"/>
        <w:gridCol w:w="776"/>
        <w:gridCol w:w="1638"/>
        <w:gridCol w:w="209"/>
        <w:gridCol w:w="968"/>
        <w:gridCol w:w="206"/>
        <w:gridCol w:w="1041"/>
        <w:gridCol w:w="2012"/>
        <w:gridCol w:w="2129"/>
      </w:tblGrid>
      <w:tr w:rsidR="00AB53E5" w:rsidRPr="00C70F0A" w:rsidTr="00AB53E5">
        <w:trPr>
          <w:trHeight w:val="353"/>
        </w:trPr>
        <w:tc>
          <w:tcPr>
            <w:tcW w:w="705" w:type="pct"/>
            <w:vMerge w:val="restart"/>
            <w:vAlign w:val="center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74" w:type="pct"/>
            <w:vMerge w:val="restart"/>
            <w:vAlign w:val="center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**</w:t>
            </w:r>
          </w:p>
        </w:tc>
        <w:tc>
          <w:tcPr>
            <w:tcW w:w="468" w:type="pct"/>
            <w:vMerge w:val="restart"/>
            <w:vAlign w:val="center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328" w:type="pct"/>
            <w:gridSpan w:val="7"/>
            <w:vAlign w:val="center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724" w:type="pct"/>
            <w:vMerge w:val="restart"/>
            <w:vAlign w:val="center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B53E5" w:rsidRPr="00C70F0A" w:rsidTr="00AB53E5">
        <w:tc>
          <w:tcPr>
            <w:tcW w:w="705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1" w:type="pct"/>
            <w:gridSpan w:val="5"/>
            <w:vAlign w:val="center"/>
          </w:tcPr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038" w:type="pct"/>
            <w:gridSpan w:val="2"/>
            <w:vAlign w:val="center"/>
          </w:tcPr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24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3E5" w:rsidRPr="00C70F0A" w:rsidTr="00AB53E5">
        <w:tc>
          <w:tcPr>
            <w:tcW w:w="705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470" w:type="pct"/>
            <w:gridSpan w:val="3"/>
            <w:vAlign w:val="center"/>
          </w:tcPr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 (проектов)*</w:t>
            </w:r>
          </w:p>
        </w:tc>
        <w:tc>
          <w:tcPr>
            <w:tcW w:w="354" w:type="pct"/>
            <w:vAlign w:val="center"/>
          </w:tcPr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AB53E5" w:rsidRPr="00C70F0A" w:rsidRDefault="00AB53E5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724" w:type="pct"/>
            <w:vMerge/>
            <w:vAlign w:val="center"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3E5" w:rsidRPr="00C70F0A" w:rsidTr="00AB53E5">
        <w:tc>
          <w:tcPr>
            <w:tcW w:w="705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pct"/>
            <w:gridSpan w:val="3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53E5" w:rsidRPr="00C70F0A" w:rsidTr="00AB53E5">
        <w:tc>
          <w:tcPr>
            <w:tcW w:w="705" w:type="pct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4" w:type="pct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выполнения постижерных изделий из натуральных и искусственных волос</w:t>
            </w:r>
          </w:p>
        </w:tc>
        <w:tc>
          <w:tcPr>
            <w:tcW w:w="468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7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0" w:type="pct"/>
            <w:gridSpan w:val="3"/>
            <w:vMerge w:val="restar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pct"/>
            <w:vMerge w:val="restar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vAlign w:val="center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53E5" w:rsidRPr="00C70F0A" w:rsidTr="00AB53E5">
        <w:tc>
          <w:tcPr>
            <w:tcW w:w="705" w:type="pct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4" w:type="pct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Моделирование причесок различного назначения с учетом актуальных тенденций моды.</w:t>
            </w:r>
          </w:p>
        </w:tc>
        <w:tc>
          <w:tcPr>
            <w:tcW w:w="468" w:type="pct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64" w:type="pct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57" w:type="pct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0" w:type="pct"/>
            <w:gridSpan w:val="3"/>
            <w:vMerge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AB53E5" w:rsidRPr="00C70F0A" w:rsidRDefault="00AB53E5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</w:tcPr>
          <w:p w:rsidR="00AB53E5" w:rsidRPr="00C70F0A" w:rsidRDefault="00AB53E5" w:rsidP="00C70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B53E5" w:rsidRPr="00C70F0A" w:rsidTr="00AB53E5">
        <w:tc>
          <w:tcPr>
            <w:tcW w:w="705" w:type="pct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4" w:type="pct"/>
          </w:tcPr>
          <w:p w:rsidR="00AB53E5" w:rsidRPr="00C70F0A" w:rsidRDefault="00AB53E5" w:rsidP="00C70F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68" w:type="pct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4" w:type="pct"/>
            <w:shd w:val="clear" w:color="auto" w:fill="auto"/>
          </w:tcPr>
          <w:p w:rsidR="00AB53E5" w:rsidRPr="00150891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81" w:type="pct"/>
            <w:gridSpan w:val="5"/>
            <w:shd w:val="clear" w:color="auto" w:fill="C0C0C0"/>
          </w:tcPr>
          <w:p w:rsidR="00AB53E5" w:rsidRPr="00C70F0A" w:rsidRDefault="00AB53E5" w:rsidP="001508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AB53E5" w:rsidRPr="00C70F0A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4" w:type="pct"/>
          </w:tcPr>
          <w:p w:rsidR="00AB53E5" w:rsidRPr="00150891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53E5" w:rsidRPr="00C70F0A" w:rsidTr="00AB53E5">
        <w:tc>
          <w:tcPr>
            <w:tcW w:w="705" w:type="pct"/>
          </w:tcPr>
          <w:p w:rsidR="00AB53E5" w:rsidRPr="00C70F0A" w:rsidRDefault="00AB53E5" w:rsidP="00845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AB53E5" w:rsidRPr="00C70F0A" w:rsidRDefault="00AB53E5" w:rsidP="00845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AB53E5" w:rsidRPr="00C70F0A" w:rsidRDefault="00AB53E5" w:rsidP="00845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AB53E5" w:rsidRPr="00C70F0A" w:rsidRDefault="00AB53E5" w:rsidP="008456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4" w:type="pct"/>
          </w:tcPr>
          <w:p w:rsidR="00AB53E5" w:rsidRPr="00C70F0A" w:rsidRDefault="00AB53E5" w:rsidP="00C70F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68" w:type="pct"/>
          </w:tcPr>
          <w:p w:rsidR="00AB53E5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4" w:type="pct"/>
            <w:shd w:val="clear" w:color="auto" w:fill="auto"/>
          </w:tcPr>
          <w:p w:rsidR="00AB53E5" w:rsidRPr="00150891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81" w:type="pct"/>
            <w:gridSpan w:val="5"/>
            <w:shd w:val="clear" w:color="auto" w:fill="C0C0C0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AB53E5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</w:tcPr>
          <w:p w:rsidR="00AB53E5" w:rsidRPr="008456D2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53E5" w:rsidRPr="00C70F0A" w:rsidTr="00AB53E5">
        <w:tc>
          <w:tcPr>
            <w:tcW w:w="705" w:type="pct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</w:tcPr>
          <w:p w:rsidR="00AB53E5" w:rsidRPr="00C70F0A" w:rsidRDefault="00AB53E5" w:rsidP="00C70F0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68" w:type="pct"/>
          </w:tcPr>
          <w:p w:rsidR="00AB53E5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shd w:val="clear" w:color="auto" w:fill="auto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1" w:type="pct"/>
            <w:gridSpan w:val="5"/>
            <w:shd w:val="clear" w:color="auto" w:fill="C0C0C0"/>
          </w:tcPr>
          <w:p w:rsidR="00AB53E5" w:rsidRPr="00C70F0A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AB53E5" w:rsidRDefault="00AB53E5" w:rsidP="00C70F0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</w:tcPr>
          <w:p w:rsidR="00AB53E5" w:rsidRPr="008456D2" w:rsidRDefault="00AB53E5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53E5" w:rsidRPr="00C70F0A" w:rsidTr="00AB53E5">
        <w:tc>
          <w:tcPr>
            <w:tcW w:w="705" w:type="pct"/>
          </w:tcPr>
          <w:p w:rsidR="00AB53E5" w:rsidRPr="00C70F0A" w:rsidRDefault="00AB53E5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</w:tcPr>
          <w:p w:rsidR="00AB53E5" w:rsidRPr="00C70F0A" w:rsidRDefault="00AB53E5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8" w:type="pct"/>
          </w:tcPr>
          <w:p w:rsidR="00AB53E5" w:rsidRPr="00C70F0A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15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</w:tcPr>
          <w:p w:rsidR="00AB53E5" w:rsidRPr="00C70F0A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28" w:type="pct"/>
            <w:gridSpan w:val="2"/>
          </w:tcPr>
          <w:p w:rsidR="00AB53E5" w:rsidRPr="00C70F0A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9" w:type="pct"/>
          </w:tcPr>
          <w:p w:rsidR="00AB53E5" w:rsidRPr="00C70F0A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gridSpan w:val="2"/>
          </w:tcPr>
          <w:p w:rsidR="00AB53E5" w:rsidRPr="008456D2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4" w:type="pct"/>
          </w:tcPr>
          <w:p w:rsidR="00AB53E5" w:rsidRPr="008456D2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4" w:type="pct"/>
          </w:tcPr>
          <w:p w:rsidR="00AB53E5" w:rsidRPr="00C70F0A" w:rsidRDefault="00AB53E5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97633B" w:rsidRDefault="0097633B" w:rsidP="00C70F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3B" w:rsidRDefault="0097633B" w:rsidP="00C70F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0A" w:rsidRPr="00C70F0A" w:rsidRDefault="00C70F0A" w:rsidP="00C70F0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ПМ.02 Подбор и выполнение причесок различного назначения, с учетом потребностей клиента</w:t>
      </w:r>
    </w:p>
    <w:tbl>
      <w:tblPr>
        <w:tblW w:w="6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8918"/>
        <w:gridCol w:w="1438"/>
        <w:gridCol w:w="1990"/>
        <w:gridCol w:w="3999"/>
      </w:tblGrid>
      <w:tr w:rsidR="00597313" w:rsidRPr="00C70F0A" w:rsidTr="00597313">
        <w:trPr>
          <w:gridAfter w:val="1"/>
          <w:wAfter w:w="1051" w:type="pct"/>
        </w:trPr>
        <w:tc>
          <w:tcPr>
            <w:tcW w:w="70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344" w:type="pct"/>
          </w:tcPr>
          <w:p w:rsidR="00597313" w:rsidRPr="00C70F0A" w:rsidRDefault="00597313" w:rsidP="00C70F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23" w:type="pct"/>
          </w:tcPr>
          <w:p w:rsidR="00597313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формируемых кмпетенций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755"/>
        </w:trPr>
        <w:tc>
          <w:tcPr>
            <w:tcW w:w="3048" w:type="pct"/>
            <w:gridSpan w:val="2"/>
          </w:tcPr>
          <w:p w:rsidR="00597313" w:rsidRPr="00C70F0A" w:rsidRDefault="00597313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02.01 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выполнения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постижерных изделий из натуральных и искусственных волос.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23" w:type="pct"/>
          </w:tcPr>
          <w:p w:rsidR="00597313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Основы технологии постижерных работ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FE04C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  <w:t>1.Историческая справка.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2. Инструменты, оборудование, материалы и сырье постижерного цеха.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534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 и свойства профессиональных препаратов и используемых материалов.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555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4. Организация рабочего места постижера.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5. Основные требования к помещению постижерного цеха.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6. Основное сырьё. Натуральные  и искусственные волосы.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tcBorders>
              <w:bottom w:val="nil"/>
            </w:tcBorders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7. Виды, назначение, характеристика основных и вспомогательных материалов.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изготовления постижерных изделий</w:t>
            </w: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Техники закрепления волос в постижерных изделиях.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Последовательность и приёмы трессования.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Техники трессования, техники сшивания тресса.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Технология изготовления крепе. Применение крепированных волос.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Технология изготовления локона. Оформление локона.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BB4F40">
        <w:trPr>
          <w:gridAfter w:val="1"/>
          <w:wAfter w:w="1051" w:type="pct"/>
          <w:trHeight w:val="313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tcBorders>
              <w:bottom w:val="single" w:sz="4" w:space="0" w:color="auto"/>
            </w:tcBorders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Технология изготовления косы.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Технология изготовления шиньона.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</w:tcPr>
          <w:p w:rsidR="00597313" w:rsidRPr="007608A6" w:rsidRDefault="00597313" w:rsidP="00C76D2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 крепирования волос.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и отработка техники трессования.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 сшивания тресса. Оформление локона.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техники сшивания и оформления косы.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техники сшивания и оформления шиньона.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приёмов моделирования и композиционной сборки украшений.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3" w:type="pct"/>
            <w:vMerge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391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ресниц</w:t>
            </w: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Технология изготовления ресниц.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513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Техники закрепления волос.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Оформление ресниц.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6D20">
            <w:pPr>
              <w:tabs>
                <w:tab w:val="left" w:pos="3568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занятия: </w:t>
            </w:r>
          </w:p>
          <w:p w:rsidR="00597313" w:rsidRPr="007608A6" w:rsidRDefault="00597313" w:rsidP="00C76D20">
            <w:pPr>
              <w:tabs>
                <w:tab w:val="left" w:pos="3568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 и отработка техники изготовления ресниц.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vMerge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597313" w:rsidRPr="00C70F0A" w:rsidRDefault="00597313" w:rsidP="00C70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усов, бакенбард, бород</w:t>
            </w: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Изготовление усов. Отработка приемов тамбуровки.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Стрижка и оформление усов.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Технология изготовления бакенбард. Оформление бакенбард.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Технология изготовления бород. Изготовление бороды.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73B22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6D20">
            <w:pPr>
              <w:tabs>
                <w:tab w:val="left" w:pos="1999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7608A6" w:rsidRDefault="00597313" w:rsidP="00FE04CF">
            <w:pPr>
              <w:tabs>
                <w:tab w:val="left" w:pos="199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оформление бакенбард.</w:t>
            </w:r>
          </w:p>
          <w:p w:rsidR="00597313" w:rsidRPr="007608A6" w:rsidRDefault="00597313" w:rsidP="00FE04CF">
            <w:pPr>
              <w:tabs>
                <w:tab w:val="left" w:pos="199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оформление бороды.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3" w:type="pct"/>
            <w:vMerge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1.5.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париков</w:t>
            </w: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Технология изготовления париков.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Технология изготовления монтюра к театральному парику.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Технология тамбуровки парика. Особенности и технология изготовления каркаса к театральному парику.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FE04CF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7608A6" w:rsidRDefault="00597313" w:rsidP="00FE04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монтюра.</w:t>
            </w:r>
          </w:p>
          <w:p w:rsidR="00597313" w:rsidRPr="007608A6" w:rsidRDefault="00597313" w:rsidP="00FE04C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парика.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vMerge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1.6.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украшений</w:t>
            </w: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Технология изготовления украшений для исторических причесок.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Технология изготовления постижерных украшений.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Технология изготовления клеевых украшений.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B80411">
        <w:trPr>
          <w:gridAfter w:val="1"/>
          <w:wAfter w:w="1051" w:type="pct"/>
          <w:trHeight w:val="631"/>
        </w:trPr>
        <w:tc>
          <w:tcPr>
            <w:tcW w:w="704" w:type="pct"/>
            <w:vMerge/>
            <w:tcBorders>
              <w:bottom w:val="single" w:sz="4" w:space="0" w:color="auto"/>
            </w:tcBorders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  <w:tcBorders>
              <w:bottom w:val="single" w:sz="4" w:space="0" w:color="auto"/>
            </w:tcBorders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Технология изготовления трессовых украшений.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7608A6" w:rsidRDefault="00597313" w:rsidP="00C76D20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украшений для исторических причесок.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клеевых украшений.</w:t>
            </w:r>
          </w:p>
          <w:p w:rsidR="00597313" w:rsidRPr="007608A6" w:rsidRDefault="00597313" w:rsidP="00FE04C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трессовых украшений.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3" w:type="pct"/>
            <w:vMerge/>
          </w:tcPr>
          <w:p w:rsidR="00597313" w:rsidRDefault="00597313" w:rsidP="00FE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313" w:rsidRPr="00C70F0A" w:rsidTr="00597313">
        <w:tc>
          <w:tcPr>
            <w:tcW w:w="3048" w:type="pct"/>
            <w:gridSpan w:val="2"/>
          </w:tcPr>
          <w:p w:rsidR="00597313" w:rsidRPr="007608A6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рефератов. Подготовка материалов.</w:t>
            </w:r>
          </w:p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трес и материалы для оформления локона.</w:t>
            </w:r>
          </w:p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трес и материалы для оформления косы.</w:t>
            </w:r>
          </w:p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инструменты и обработать материалы.</w:t>
            </w:r>
          </w:p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эскизы готовых изделий.</w:t>
            </w:r>
          </w:p>
          <w:p w:rsidR="00597313" w:rsidRPr="007608A6" w:rsidRDefault="00597313" w:rsidP="00C70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эскизы для украшений и оформить технологические карты.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pc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C70F0A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1051" w:type="pct"/>
            <w:tcBorders>
              <w:top w:val="nil"/>
            </w:tcBorders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3048" w:type="pct"/>
            <w:gridSpan w:val="2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02.02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23" w:type="pct"/>
          </w:tcPr>
          <w:p w:rsidR="00597313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моделирования причесок</w:t>
            </w: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Научная, техническая и художественные стороны моделирования причёсок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Анатомические, биологические и психологические особенности внешности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 и свойства профессиональных препаратов и используемых материалов;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 устройство, правила эксплуатации и хранения  применяемого оборудования, инструментов;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работ;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6A1641" w:rsidRDefault="00597313" w:rsidP="00C76D2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6A1641" w:rsidRDefault="00597313" w:rsidP="006A16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моделей причёсок и стрижек с учётом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идуальных особенностей клиента.</w:t>
            </w:r>
          </w:p>
          <w:p w:rsidR="00597313" w:rsidRPr="006A1641" w:rsidRDefault="00597313" w:rsidP="006A164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причёсок различного назначения.</w:t>
            </w:r>
          </w:p>
          <w:p w:rsidR="00597313" w:rsidRPr="00C70F0A" w:rsidRDefault="00597313" w:rsidP="006A164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причёсок с учётом возраста (для детей и молодёжи).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vMerge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композиция причесок</w:t>
            </w: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композиции.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Композиционные средства.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понятия о композиции причёски и стрижки.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Компоненты: форма и силуэт, линия, цвет, детали и декор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средства композиции. Определение принципов: пропорция, баланс, акцент, ритм, гармония.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художественного моделирования причесок.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тенденции моды в парикмахерском искусстве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7B04AD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6D20" w:rsidRDefault="00597313" w:rsidP="00C76D20">
            <w:pPr>
              <w:tabs>
                <w:tab w:val="left" w:pos="2106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6A1641" w:rsidRDefault="00597313" w:rsidP="006A1641">
            <w:pPr>
              <w:tabs>
                <w:tab w:val="left" w:pos="21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причёсок и стрижек с учётом законов композиции.</w:t>
            </w:r>
          </w:p>
          <w:p w:rsidR="00597313" w:rsidRPr="006A1641" w:rsidRDefault="00597313" w:rsidP="006A1641">
            <w:pPr>
              <w:tabs>
                <w:tab w:val="left" w:pos="21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причёсок и стрижек с учётом закона о цвете.</w:t>
            </w:r>
          </w:p>
          <w:p w:rsidR="00597313" w:rsidRPr="00C70F0A" w:rsidRDefault="00597313" w:rsidP="006A1641">
            <w:pPr>
              <w:tabs>
                <w:tab w:val="left" w:pos="210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причёсок с использованием современных технологий и тенденций моды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vMerge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этапы моделирования причесок.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художественных средств.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Особенность моделирования бытовых причёсок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моделирования зрелищных причёсок.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выполнения классических причесок. 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496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причесок с накладками и шиньонами.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профессиональных препаратов и используемых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выполнение прически.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6D20" w:rsidRDefault="00597313" w:rsidP="006A1641">
            <w:pPr>
              <w:tabs>
                <w:tab w:val="left" w:pos="210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6A1641" w:rsidRDefault="00597313" w:rsidP="006A1641">
            <w:pPr>
              <w:tabs>
                <w:tab w:val="left" w:pos="210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бытовых причёсок и стрижек различного назначения (свадебные, вечерние, коктейльные, повседневные).</w:t>
            </w:r>
          </w:p>
          <w:p w:rsidR="00597313" w:rsidRPr="006A1641" w:rsidRDefault="00597313" w:rsidP="006A1641">
            <w:pPr>
              <w:tabs>
                <w:tab w:val="left" w:pos="210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зрелищных причесок с накладками и шиньонами.</w:t>
            </w:r>
          </w:p>
          <w:p w:rsidR="00597313" w:rsidRPr="006A1641" w:rsidRDefault="00597313" w:rsidP="00C76D20">
            <w:pPr>
              <w:tabs>
                <w:tab w:val="left" w:pos="210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и схем бытовых причёсок и стрижек с учётом возрастных и социальных групп.</w:t>
            </w:r>
          </w:p>
          <w:p w:rsidR="00597313" w:rsidRPr="00C70F0A" w:rsidRDefault="00597313" w:rsidP="00C76D20">
            <w:pPr>
              <w:tabs>
                <w:tab w:val="left" w:pos="2106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художественного образа на основе исторических стилей.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pct"/>
            <w:vMerge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 w:val="restar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с применением  украшений и постижерных изделий</w:t>
            </w: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78" w:type="pct"/>
            <w:vMerge w:val="restar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3" w:type="pct"/>
            <w:vMerge w:val="restar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Технологии выполнения сложных причесок на волосах различной длины с применением  украшений и постижерных изделий;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и свойства профессиональных препаратов и используемых материалов;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Нормы времени на выполнение прически;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Психология общения и профессиональная этика;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  <w:trHeight w:val="346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Правила, современные формы и методы обслуживания потребителя;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Показатели качества продукции (услуги);</w:t>
            </w:r>
          </w:p>
        </w:tc>
        <w:tc>
          <w:tcPr>
            <w:tcW w:w="378" w:type="pct"/>
            <w:vMerge/>
            <w:vAlign w:val="center"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597313" w:rsidRPr="007608A6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704" w:type="pct"/>
            <w:vMerge/>
            <w:vAlign w:val="center"/>
          </w:tcPr>
          <w:p w:rsidR="00597313" w:rsidRPr="00C70F0A" w:rsidRDefault="00597313" w:rsidP="00C7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pct"/>
          </w:tcPr>
          <w:p w:rsidR="00597313" w:rsidRPr="006A1641" w:rsidRDefault="00597313" w:rsidP="00C76D20">
            <w:pPr>
              <w:tabs>
                <w:tab w:val="left" w:pos="2085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597313" w:rsidRPr="00C76D20" w:rsidRDefault="00597313" w:rsidP="006A1641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на волосах различной длины с применением украшений и постижерны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изделий с учетом норм времени.</w:t>
            </w:r>
          </w:p>
          <w:p w:rsidR="00597313" w:rsidRPr="00C70F0A" w:rsidRDefault="00597313" w:rsidP="006A1641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с применением  украшений и постижерных изделий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современных тенденций моды.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" w:type="pct"/>
            <w:vMerge/>
          </w:tcPr>
          <w:p w:rsidR="00597313" w:rsidRDefault="00597313" w:rsidP="0079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3048" w:type="pct"/>
            <w:gridSpan w:val="2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2</w:t>
            </w:r>
          </w:p>
          <w:p w:rsidR="00597313" w:rsidRPr="00C70F0A" w:rsidRDefault="00597313" w:rsidP="00C70F0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информацией по моде в профессиональных журналах.</w:t>
            </w:r>
          </w:p>
          <w:p w:rsidR="00597313" w:rsidRPr="00C70F0A" w:rsidRDefault="00597313" w:rsidP="00C70F0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сообщений о современных достижениях в парикмахерском искусстве.</w:t>
            </w:r>
          </w:p>
          <w:p w:rsidR="00597313" w:rsidRPr="00C70F0A" w:rsidRDefault="00597313" w:rsidP="00C70F0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информационными материалами (учебные пособия и журналы).</w:t>
            </w:r>
          </w:p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анализа современных технологических методов в художественном моделировании стрижек и причёсок.</w:t>
            </w:r>
          </w:p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Посещение семинаров и конкурсов профессионального мастерства.</w:t>
            </w:r>
          </w:p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эскизов и схем с учётом актуальных тенденций в моде причёсок и стрижек.</w:t>
            </w:r>
          </w:p>
          <w:p w:rsidR="00597313" w:rsidRPr="00C70F0A" w:rsidRDefault="00597313" w:rsidP="00C70F0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7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Оформление отчётов и технологической документации</w:t>
            </w: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vAlign w:val="center"/>
          </w:tcPr>
          <w:p w:rsidR="00597313" w:rsidRPr="007608A6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" w:type="pc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Pr="007608A6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3048" w:type="pct"/>
            <w:gridSpan w:val="2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практика </w:t>
            </w:r>
          </w:p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изготовление постижерных изделий из натуральных и искусственных волос;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и дополнений для причесок различного назначения;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с соблюдением правил санитарии и гигиены, требований безопасности;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поверхности кожи и волос клиента, определение типажа и потребностей клиентов;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  <w:r w:rsidRPr="002E4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учётом индивидуальных особенностей, стиля и современной моды;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сложных причесок на волосах различной длины с применением украшений и постижерных изделий;</w:t>
            </w:r>
          </w:p>
          <w:p w:rsidR="00597313" w:rsidRPr="002E4A05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сложных причесок с применением украшений и постижерных изделий на основе современных тенденций моды; </w:t>
            </w:r>
          </w:p>
          <w:p w:rsidR="00597313" w:rsidRPr="00C70F0A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 клиентом качества выполненной услуги;</w:t>
            </w:r>
          </w:p>
          <w:p w:rsidR="00597313" w:rsidRPr="00C70F0A" w:rsidRDefault="00597313" w:rsidP="00175926">
            <w:pPr>
              <w:numPr>
                <w:ilvl w:val="0"/>
                <w:numId w:val="2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по подбору профессиональных средств для домашнего использования.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23" w:type="pc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3048" w:type="pct"/>
            <w:gridSpan w:val="2"/>
          </w:tcPr>
          <w:p w:rsidR="00597313" w:rsidRDefault="00597313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  <w:p w:rsidR="00597313" w:rsidRPr="00C70F0A" w:rsidRDefault="00597313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изготовление постижерных изделий из натуральных и искусственных волос;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и дополнений для причесок различного назначения;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с соблюдением правил санитарии и гигиены, требований безопасности;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поверхности кожи и волос клиента, определение типажа и потребностей клиентов;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  <w:r w:rsidRPr="002E4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учётом индивидуальных особенностей, стиля и современной моды;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сложных причесок на волосах различной длины с применением украшений и постижерных изделий;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сложных причесок с применением украшений и постижерных изделий на основе современных тенденций моды; </w:t>
            </w:r>
          </w:p>
          <w:p w:rsidR="00597313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 клиентом качества выполненной услуги;</w:t>
            </w:r>
          </w:p>
          <w:p w:rsidR="00597313" w:rsidRPr="002E4A05" w:rsidRDefault="00597313" w:rsidP="002E4A0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E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по подбору профессиональных средств для домашнего использования.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23" w:type="pct"/>
          </w:tcPr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97313" w:rsidRPr="00C70F0A" w:rsidRDefault="00597313" w:rsidP="0059731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97313" w:rsidRDefault="00597313" w:rsidP="005973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3048" w:type="pct"/>
            <w:gridSpan w:val="2"/>
          </w:tcPr>
          <w:p w:rsidR="00597313" w:rsidRPr="00C70F0A" w:rsidRDefault="00597313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78" w:type="pct"/>
            <w:vAlign w:val="center"/>
          </w:tcPr>
          <w:p w:rsidR="00597313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pct"/>
          </w:tcPr>
          <w:p w:rsidR="00597313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7313" w:rsidRPr="00C70F0A" w:rsidTr="00597313">
        <w:trPr>
          <w:gridAfter w:val="1"/>
          <w:wAfter w:w="1051" w:type="pct"/>
        </w:trPr>
        <w:tc>
          <w:tcPr>
            <w:tcW w:w="3048" w:type="pct"/>
            <w:gridSpan w:val="2"/>
          </w:tcPr>
          <w:p w:rsidR="00597313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8" w:type="pct"/>
            <w:vAlign w:val="center"/>
          </w:tcPr>
          <w:p w:rsidR="00597313" w:rsidRPr="00C70F0A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Pr="00F9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pct"/>
          </w:tcPr>
          <w:p w:rsidR="00597313" w:rsidRDefault="00597313" w:rsidP="00C70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0F0A" w:rsidRPr="00C70F0A" w:rsidRDefault="00C70F0A" w:rsidP="00C70F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0F0A" w:rsidRPr="00C70F0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70F0A" w:rsidRPr="00C70F0A" w:rsidRDefault="00C70F0A" w:rsidP="00C70F0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РЕАЛИЗАЦИИ ПРОГРАММЫ </w:t>
      </w:r>
      <w:r w:rsidR="00CA1E94" w:rsidRPr="00C7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C70F0A" w:rsidRPr="00C70F0A" w:rsidRDefault="00C70F0A" w:rsidP="00C70F0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70F0A" w:rsidRPr="00C70F0A" w:rsidRDefault="00C70F0A" w:rsidP="0063136E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оборудованием, техническими средствами: </w:t>
      </w:r>
      <w:r w:rsidRPr="00C70F0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 xml:space="preserve">проектор; сканер; принтер; программное обеспечение общего и профессионального назначения; персональный </w:t>
      </w:r>
      <w:r w:rsidR="00CA1E94" w:rsidRPr="00C70F0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компьютер для</w:t>
      </w:r>
      <w:r w:rsidRPr="00C70F0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 xml:space="preserve"> преподавателя; экран; мультимедийный проектор; телевизор; DVD(проигрыватель).</w:t>
      </w:r>
    </w:p>
    <w:p w:rsidR="00C70F0A" w:rsidRPr="00C70F0A" w:rsidRDefault="00CA1E94" w:rsidP="00C70F0A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 постижерных</w:t>
      </w:r>
      <w:r w:rsidR="00C70F0A"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исторической прически, моделирования и художественного оформления прически, </w:t>
      </w:r>
      <w:r w:rsidR="00C70F0A"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в соответствии с п. 6.2.1. Примерной программы по специальности.</w:t>
      </w:r>
    </w:p>
    <w:p w:rsidR="00C70F0A" w:rsidRPr="00C70F0A" w:rsidRDefault="00C70F0A" w:rsidP="00C70F0A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Мастерские: 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салон-парикмахерская</w:t>
      </w: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соответствии с п. 6.2.2. Примерной программы по специальности.</w:t>
      </w:r>
    </w:p>
    <w:p w:rsidR="00C70F0A" w:rsidRPr="00C70F0A" w:rsidRDefault="00CA1E94" w:rsidP="00C70F0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базы</w:t>
      </w:r>
      <w:r w:rsidR="00C70F0A"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практики, в</w:t>
      </w:r>
      <w:r w:rsidR="00C70F0A"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п.  </w:t>
      </w: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6.2.3 Примерной</w:t>
      </w:r>
      <w:r w:rsidR="00C70F0A"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по специальности.</w:t>
      </w:r>
    </w:p>
    <w:p w:rsidR="00C70F0A" w:rsidRPr="00C70F0A" w:rsidRDefault="00C70F0A" w:rsidP="00C70F0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F0A" w:rsidRPr="00C70F0A" w:rsidRDefault="00C70F0A" w:rsidP="00C70F0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70F0A" w:rsidRPr="00C70F0A" w:rsidRDefault="00C70F0A" w:rsidP="00C70F0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r w:rsidR="00CA1E94"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печатные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C70F0A" w:rsidRPr="00C70F0A" w:rsidRDefault="00C70F0A" w:rsidP="00C70F0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C70F0A" w:rsidRPr="00C70F0A" w:rsidRDefault="00C70F0A" w:rsidP="00CA1E9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Грим для театра, кино и телевидения. Бейган Л. - Искусство, 2012;</w:t>
      </w:r>
    </w:p>
    <w:p w:rsidR="00C70F0A" w:rsidRPr="00C70F0A" w:rsidRDefault="00C70F0A" w:rsidP="00CA1E9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постижерного дела. Константинов А.В.- Рипол классик, 2010;</w:t>
      </w:r>
    </w:p>
    <w:p w:rsidR="00C70F0A" w:rsidRPr="00C70F0A" w:rsidRDefault="00C70F0A" w:rsidP="00CA1E9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Историческая прическа. Сыромятникова И.С.- Рипол классик, 2011;</w:t>
      </w:r>
    </w:p>
    <w:p w:rsidR="00C70F0A" w:rsidRPr="00C70F0A" w:rsidRDefault="00CA1E94" w:rsidP="00CA1E9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Технология </w:t>
      </w:r>
      <w:r w:rsidRPr="00C70F0A">
        <w:rPr>
          <w:rFonts w:ascii="Times New Roman" w:eastAsia="Times New Roman" w:hAnsi="Times New Roman" w:cs="Times New Roman"/>
          <w:spacing w:val="7"/>
          <w:sz w:val="24"/>
          <w:szCs w:val="20"/>
          <w:lang w:eastAsia="ru-RU"/>
        </w:rPr>
        <w:t>парикмахерских</w:t>
      </w:r>
      <w:r w:rsidR="00C70F0A" w:rsidRPr="00C70F0A">
        <w:rPr>
          <w:rFonts w:ascii="Times New Roman" w:eastAsia="Times New Roman" w:hAnsi="Times New Roman" w:cs="Times New Roman"/>
          <w:spacing w:val="1"/>
          <w:w w:val="105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</w:t>
      </w:r>
      <w:r w:rsidR="00C70F0A" w:rsidRPr="00C70F0A">
        <w:rPr>
          <w:rFonts w:ascii="Times New Roman" w:eastAsia="Times New Roman" w:hAnsi="Times New Roman" w:cs="Times New Roman"/>
          <w:spacing w:val="28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C70F0A" w:rsidRPr="00C70F0A">
        <w:rPr>
          <w:rFonts w:ascii="Times New Roman" w:eastAsia="Times New Roman" w:hAnsi="Times New Roman" w:cs="Times New Roman"/>
          <w:spacing w:val="18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w w:val="105"/>
          <w:sz w:val="24"/>
          <w:szCs w:val="20"/>
          <w:lang w:eastAsia="ru-RU"/>
        </w:rPr>
        <w:t>технологическое</w:t>
      </w:r>
      <w:r w:rsidR="00C70F0A" w:rsidRPr="00C70F0A">
        <w:rPr>
          <w:rFonts w:ascii="Times New Roman" w:eastAsia="Times New Roman" w:hAnsi="Times New Roman" w:cs="Times New Roman"/>
          <w:spacing w:val="3"/>
          <w:w w:val="105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w w:val="105"/>
          <w:sz w:val="24"/>
          <w:szCs w:val="20"/>
          <w:lang w:eastAsia="ru-RU"/>
        </w:rPr>
        <w:t>о</w:t>
      </w:r>
      <w:r w:rsidR="00C70F0A" w:rsidRPr="00C70F0A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>б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орудование /</w:t>
      </w:r>
      <w:r w:rsidR="00C70F0A" w:rsidRPr="00C70F0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Одинокова</w:t>
      </w:r>
      <w:r w:rsidR="00C70F0A" w:rsidRPr="00C70F0A"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И.Ю.,</w:t>
      </w:r>
      <w:r w:rsidR="00C70F0A" w:rsidRPr="00C70F0A">
        <w:rPr>
          <w:rFonts w:ascii="Times New Roman" w:eastAsia="Times New Roman" w:hAnsi="Times New Roman" w:cs="Times New Roman"/>
          <w:iCs/>
          <w:spacing w:val="47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Черниченко</w:t>
      </w:r>
      <w:r w:rsidR="00C70F0A" w:rsidRPr="00C70F0A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Т.</w:t>
      </w:r>
      <w:r w:rsidR="00C70F0A" w:rsidRPr="00C70F0A">
        <w:rPr>
          <w:rFonts w:ascii="Times New Roman" w:eastAsia="Times New Roman" w:hAnsi="Times New Roman" w:cs="Times New Roman"/>
          <w:iCs/>
          <w:spacing w:val="1"/>
          <w:sz w:val="24"/>
          <w:szCs w:val="20"/>
          <w:lang w:eastAsia="ru-RU"/>
        </w:rPr>
        <w:t>А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C70F0A" w:rsidRPr="00C70F0A">
        <w:rPr>
          <w:rFonts w:ascii="Times New Roman" w:eastAsia="Times New Roman" w:hAnsi="Times New Roman" w:cs="Times New Roman"/>
          <w:spacing w:val="58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w w:val="142"/>
          <w:sz w:val="24"/>
          <w:szCs w:val="20"/>
          <w:lang w:eastAsia="ru-RU"/>
        </w:rPr>
        <w:t>–</w:t>
      </w:r>
      <w:r w:rsidR="00C70F0A" w:rsidRPr="00C70F0A">
        <w:rPr>
          <w:rFonts w:ascii="Times New Roman" w:eastAsia="Times New Roman" w:hAnsi="Times New Roman" w:cs="Times New Roman"/>
          <w:spacing w:val="-29"/>
          <w:w w:val="142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М.:</w:t>
      </w:r>
      <w:r w:rsidR="00C70F0A" w:rsidRPr="00C70F0A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Академия,</w:t>
      </w:r>
      <w:r w:rsidR="00C70F0A" w:rsidRPr="00C70F0A">
        <w:rPr>
          <w:rFonts w:ascii="Times New Roman" w:eastAsia="Times New Roman" w:hAnsi="Times New Roman" w:cs="Times New Roman"/>
          <w:spacing w:val="50"/>
          <w:sz w:val="24"/>
          <w:szCs w:val="20"/>
          <w:lang w:eastAsia="ru-RU"/>
        </w:rPr>
        <w:t xml:space="preserve"> </w:t>
      </w:r>
      <w:r w:rsidR="00C70F0A" w:rsidRPr="00C70F0A">
        <w:rPr>
          <w:rFonts w:ascii="Times New Roman" w:eastAsia="Times New Roman" w:hAnsi="Times New Roman" w:cs="Times New Roman"/>
          <w:w w:val="101"/>
          <w:sz w:val="24"/>
          <w:szCs w:val="20"/>
          <w:lang w:eastAsia="ru-RU"/>
        </w:rPr>
        <w:t>2011</w:t>
      </w:r>
      <w:r w:rsidR="00C70F0A"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CA1E9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Моделирование</w:t>
      </w:r>
      <w:r w:rsidRPr="00C70F0A">
        <w:rPr>
          <w:rFonts w:ascii="Times New Roman" w:eastAsia="Times New Roman" w:hAnsi="Times New Roman" w:cs="Times New Roman"/>
          <w:spacing w:val="-23"/>
          <w:w w:val="106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причёсок</w:t>
      </w:r>
      <w:r w:rsidRPr="00C70F0A">
        <w:rPr>
          <w:rFonts w:ascii="Times New Roman" w:eastAsia="Times New Roman" w:hAnsi="Times New Roman" w:cs="Times New Roman"/>
          <w:spacing w:val="46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C70F0A">
        <w:rPr>
          <w:rFonts w:ascii="Times New Roman" w:eastAsia="Times New Roman" w:hAnsi="Times New Roman" w:cs="Times New Roman"/>
          <w:spacing w:val="-8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декоративная</w:t>
      </w:r>
      <w:r w:rsidRPr="00C70F0A">
        <w:rPr>
          <w:rFonts w:ascii="Times New Roman" w:eastAsia="Times New Roman" w:hAnsi="Times New Roman" w:cs="Times New Roman"/>
          <w:spacing w:val="-24"/>
          <w:w w:val="106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косметика /</w:t>
      </w:r>
      <w:r w:rsidRPr="00C70F0A">
        <w:rPr>
          <w:rFonts w:ascii="Times New Roman" w:eastAsia="Times New Roman" w:hAnsi="Times New Roman" w:cs="Times New Roman"/>
          <w:iCs/>
          <w:w w:val="99"/>
          <w:sz w:val="24"/>
          <w:szCs w:val="20"/>
          <w:lang w:eastAsia="ru-RU"/>
        </w:rPr>
        <w:t xml:space="preserve"> Черниченко</w:t>
      </w:r>
      <w:r w:rsidRPr="00C70F0A">
        <w:rPr>
          <w:rFonts w:ascii="Times New Roman" w:eastAsia="Times New Roman" w:hAnsi="Times New Roman" w:cs="Times New Roman"/>
          <w:iCs/>
          <w:spacing w:val="-21"/>
          <w:w w:val="99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Т.А</w:t>
      </w:r>
      <w:r w:rsidRPr="00C70F0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.</w:t>
      </w:r>
      <w:r w:rsidRPr="00C70F0A">
        <w:rPr>
          <w:rFonts w:ascii="Times New Roman" w:eastAsia="Times New Roman" w:hAnsi="Times New Roman" w:cs="Times New Roman"/>
          <w:spacing w:val="-12"/>
          <w:w w:val="106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w w:val="142"/>
          <w:sz w:val="24"/>
          <w:szCs w:val="20"/>
          <w:lang w:eastAsia="ru-RU"/>
        </w:rPr>
        <w:t>–</w:t>
      </w:r>
      <w:r w:rsidRPr="00C70F0A">
        <w:rPr>
          <w:rFonts w:ascii="Times New Roman" w:eastAsia="Times New Roman" w:hAnsi="Times New Roman" w:cs="Times New Roman"/>
          <w:spacing w:val="-46"/>
          <w:w w:val="142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М.:</w:t>
      </w:r>
      <w:r w:rsidRPr="00C70F0A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Академия,</w:t>
      </w:r>
      <w:r w:rsidRPr="00C70F0A">
        <w:rPr>
          <w:rFonts w:ascii="Times New Roman" w:eastAsia="Times New Roman" w:hAnsi="Times New Roman" w:cs="Times New Roman"/>
          <w:spacing w:val="35"/>
          <w:sz w:val="24"/>
          <w:szCs w:val="20"/>
          <w:lang w:eastAsia="ru-RU"/>
        </w:rPr>
        <w:t xml:space="preserve"> </w:t>
      </w:r>
      <w:r w:rsidR="00597313">
        <w:rPr>
          <w:rFonts w:ascii="Times New Roman" w:eastAsia="Times New Roman" w:hAnsi="Times New Roman" w:cs="Times New Roman"/>
          <w:w w:val="101"/>
          <w:sz w:val="24"/>
          <w:szCs w:val="20"/>
          <w:lang w:eastAsia="ru-RU"/>
        </w:rPr>
        <w:t>20</w:t>
      </w:r>
      <w:r w:rsidRPr="00C70F0A">
        <w:rPr>
          <w:rFonts w:ascii="Times New Roman" w:eastAsia="Times New Roman" w:hAnsi="Times New Roman" w:cs="Times New Roman"/>
          <w:w w:val="101"/>
          <w:sz w:val="24"/>
          <w:szCs w:val="20"/>
          <w:lang w:eastAsia="ru-RU"/>
        </w:rPr>
        <w:t>11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CA1E94">
      <w:pPr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Основы моделирования причёски. С.И. </w:t>
      </w:r>
      <w:r w:rsidR="00CA1E94"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Королёва. -</w:t>
      </w:r>
      <w:r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М. «АКАДЕМ». 2012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CA1E9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</w:pPr>
      <w:r w:rsidRPr="00C70F0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 xml:space="preserve">Ермилова Д.Ю. </w:t>
      </w:r>
      <w:r w:rsidR="00CA1E94" w:rsidRPr="00C70F0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>История домов</w:t>
      </w:r>
      <w:r w:rsidRPr="00C70F0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 xml:space="preserve"> моды. – М.: Академия, 2012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CA1E9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firstLine="77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</w:pPr>
      <w:r w:rsidRPr="00C70F0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 xml:space="preserve">4.  Сыромятникова И.С. </w:t>
      </w:r>
      <w:r w:rsidR="00CA1E94" w:rsidRPr="00C70F0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>Искусство грима</w:t>
      </w:r>
      <w:r w:rsidRPr="00C70F0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 xml:space="preserve"> и причёски.  – М.: Высшая школа, 2011.</w:t>
      </w:r>
    </w:p>
    <w:p w:rsidR="00C70F0A" w:rsidRPr="00C70F0A" w:rsidRDefault="00C70F0A" w:rsidP="00CA1E94">
      <w:pPr>
        <w:spacing w:after="200" w:line="276" w:lineRule="auto"/>
        <w:ind w:left="142"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F0A" w:rsidRPr="00C70F0A" w:rsidRDefault="00C70F0A" w:rsidP="00C70F0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C70F0A" w:rsidRPr="00C70F0A" w:rsidRDefault="00C70F0A" w:rsidP="00175926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C70F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0" w:tgtFrame="_blank" w:history="1">
        <w:r w:rsidRPr="00C70F0A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C70F0A" w:rsidRPr="00C70F0A" w:rsidRDefault="00C70F0A" w:rsidP="00175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C70F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1" w:history="1">
        <w:r w:rsidRPr="00C70F0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17592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2" w:history="1">
        <w:r w:rsidRPr="00C70F0A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C70F0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C70F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3" w:history="1">
        <w:r w:rsidRPr="00C70F0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17592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C70F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4" w:history="1">
        <w:r w:rsidRPr="00C70F0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C70F0A" w:rsidRPr="00C70F0A" w:rsidRDefault="00C70F0A" w:rsidP="001759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C70F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C70F0A" w:rsidRPr="00C70F0A" w:rsidRDefault="00C70F0A" w:rsidP="00C70F0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F0A" w:rsidRPr="00C70F0A" w:rsidRDefault="00C70F0A" w:rsidP="00C70F0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C70F0A" w:rsidRPr="00C70F0A" w:rsidRDefault="00C70F0A" w:rsidP="00C70F0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Периодические издания:</w:t>
      </w:r>
    </w:p>
    <w:p w:rsidR="00C70F0A" w:rsidRPr="00C70F0A" w:rsidRDefault="00C70F0A" w:rsidP="00C70F0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Журналы </w:t>
      </w:r>
      <w:r w:rsidRPr="00C70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Hair</w:t>
      </w:r>
      <w:r w:rsidRPr="00C70F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C70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C70F0A">
        <w:rPr>
          <w:rFonts w:ascii="Calibri" w:eastAsia="Times New Roman" w:hAnsi="Calibri" w:cs="Times New Roman"/>
          <w:lang w:eastAsia="ru-RU"/>
        </w:rPr>
        <w:t>;</w:t>
      </w:r>
    </w:p>
    <w:p w:rsidR="00C70F0A" w:rsidRPr="00C57282" w:rsidRDefault="00C70F0A" w:rsidP="00C70F0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7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Pr="00C57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Coitture</w:t>
      </w:r>
      <w:r w:rsidRPr="00C57282">
        <w:rPr>
          <w:rFonts w:ascii="Calibri" w:eastAsia="Times New Roman" w:hAnsi="Calibri" w:cs="Times New Roman"/>
          <w:lang w:val="en-US" w:eastAsia="ru-RU"/>
        </w:rPr>
        <w:t>;</w:t>
      </w:r>
    </w:p>
    <w:p w:rsidR="00C70F0A" w:rsidRPr="00C57282" w:rsidRDefault="00C70F0A" w:rsidP="00C70F0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  <w:r w:rsidRPr="00C57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Pr="00C57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C572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70F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Professioal</w:t>
      </w:r>
      <w:r w:rsidRPr="00C57282">
        <w:rPr>
          <w:rFonts w:ascii="Calibri" w:eastAsia="Times New Roman" w:hAnsi="Calibri" w:cs="Times New Roman"/>
          <w:lang w:val="en-US" w:eastAsia="ru-RU"/>
        </w:rPr>
        <w:t>;</w:t>
      </w:r>
    </w:p>
    <w:p w:rsidR="00C70F0A" w:rsidRPr="00C70F0A" w:rsidRDefault="00C70F0A" w:rsidP="00C70F0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Журналы «Долорес».</w:t>
      </w:r>
    </w:p>
    <w:p w:rsidR="00C70F0A" w:rsidRPr="00C70F0A" w:rsidRDefault="00C70F0A" w:rsidP="00C70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F0A" w:rsidRPr="00C70F0A" w:rsidRDefault="00C70F0A" w:rsidP="00C70F0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946"/>
        <w:gridCol w:w="2973"/>
      </w:tblGrid>
      <w:tr w:rsidR="00C70F0A" w:rsidRPr="00C70F0A" w:rsidTr="00C70F0A">
        <w:trPr>
          <w:trHeight w:val="1098"/>
        </w:trPr>
        <w:tc>
          <w:tcPr>
            <w:tcW w:w="3780" w:type="dxa"/>
          </w:tcPr>
          <w:p w:rsidR="00C70F0A" w:rsidRPr="00C70F0A" w:rsidRDefault="00C70F0A" w:rsidP="00C70F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946" w:type="dxa"/>
          </w:tcPr>
          <w:p w:rsidR="00C70F0A" w:rsidRPr="00C70F0A" w:rsidRDefault="00C70F0A" w:rsidP="00C70F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0A" w:rsidRPr="00C70F0A" w:rsidRDefault="00C70F0A" w:rsidP="00C70F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3" w:type="dxa"/>
          </w:tcPr>
          <w:p w:rsidR="00C70F0A" w:rsidRPr="00C70F0A" w:rsidRDefault="00C70F0A" w:rsidP="00C70F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F0A" w:rsidRPr="00C70F0A" w:rsidRDefault="00C70F0A" w:rsidP="00C70F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70F0A" w:rsidRPr="00C70F0A" w:rsidTr="00C70F0A">
        <w:trPr>
          <w:trHeight w:val="698"/>
        </w:trPr>
        <w:tc>
          <w:tcPr>
            <w:tcW w:w="3780" w:type="dxa"/>
          </w:tcPr>
          <w:p w:rsidR="00C70F0A" w:rsidRPr="00C70F0A" w:rsidRDefault="00C70F0A" w:rsidP="00C70F0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63136E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  <w:r w:rsidRPr="00C70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03.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05.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08.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946" w:type="dxa"/>
          </w:tcPr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C70F0A" w:rsidRPr="00C70F0A" w:rsidRDefault="00C70F0A" w:rsidP="00C70F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0F0A" w:rsidRPr="00C70F0A" w:rsidRDefault="00C70F0A" w:rsidP="00C70F0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- 75% правильных ответов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C70F0A" w:rsidRPr="00C70F0A" w:rsidRDefault="00597313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C70F0A"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задача</w:t>
            </w:r>
          </w:p>
          <w:p w:rsidR="00C70F0A" w:rsidRPr="00C70F0A" w:rsidRDefault="00C70F0A" w:rsidP="00C70F0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F0A" w:rsidRPr="00C70F0A" w:rsidRDefault="00C70F0A" w:rsidP="00C70F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F0A" w:rsidRPr="00C70F0A" w:rsidRDefault="00C70F0A" w:rsidP="00C70F0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856" w:rsidRPr="00E23856" w:rsidRDefault="00E23856" w:rsidP="00C70F0A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505" w:rsidRDefault="00605505"/>
    <w:sectPr w:rsidR="00605505" w:rsidSect="00BC7D62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C5" w:rsidRDefault="00985BC5" w:rsidP="00E23856">
      <w:pPr>
        <w:spacing w:after="0" w:line="240" w:lineRule="auto"/>
      </w:pPr>
      <w:r>
        <w:separator/>
      </w:r>
    </w:p>
  </w:endnote>
  <w:endnote w:type="continuationSeparator" w:id="0">
    <w:p w:rsidR="00985BC5" w:rsidRDefault="00985BC5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49227"/>
      <w:docPartObj>
        <w:docPartGallery w:val="Page Numbers (Bottom of Page)"/>
        <w:docPartUnique/>
      </w:docPartObj>
    </w:sdtPr>
    <w:sdtEndPr/>
    <w:sdtContent>
      <w:p w:rsidR="00AB53E5" w:rsidRDefault="00AB5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CE2">
          <w:rPr>
            <w:noProof/>
          </w:rPr>
          <w:t>2</w:t>
        </w:r>
        <w:r>
          <w:fldChar w:fldCharType="end"/>
        </w:r>
      </w:p>
    </w:sdtContent>
  </w:sdt>
  <w:p w:rsidR="00AB53E5" w:rsidRDefault="00AB53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E5" w:rsidRDefault="00AB53E5" w:rsidP="003F7F4C">
    <w:pPr>
      <w:pStyle w:val="a5"/>
      <w:framePr w:wrap="around" w:vAnchor="text" w:hAnchor="margin" w:xAlign="center" w:y="1"/>
      <w:rPr>
        <w:rStyle w:val="a7"/>
        <w:rFonts w:eastAsia="Trebuchet MS"/>
      </w:rPr>
    </w:pPr>
    <w:r>
      <w:rPr>
        <w:rStyle w:val="a7"/>
        <w:rFonts w:eastAsia="Trebuchet MS"/>
      </w:rPr>
      <w:fldChar w:fldCharType="begin"/>
    </w:r>
    <w:r>
      <w:rPr>
        <w:rStyle w:val="a7"/>
        <w:rFonts w:eastAsia="Trebuchet MS"/>
      </w:rPr>
      <w:instrText xml:space="preserve">PAGE  </w:instrText>
    </w:r>
    <w:r>
      <w:rPr>
        <w:rStyle w:val="a7"/>
        <w:rFonts w:eastAsia="Trebuchet MS"/>
      </w:rPr>
      <w:fldChar w:fldCharType="end"/>
    </w:r>
  </w:p>
  <w:p w:rsidR="00AB53E5" w:rsidRDefault="00AB53E5" w:rsidP="003F7F4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E5" w:rsidRDefault="00AB53E5" w:rsidP="003F7F4C">
    <w:pPr>
      <w:pStyle w:val="a5"/>
      <w:framePr w:wrap="around" w:vAnchor="text" w:hAnchor="margin" w:xAlign="center" w:y="1"/>
      <w:rPr>
        <w:rStyle w:val="a7"/>
        <w:rFonts w:eastAsia="Trebuchet MS"/>
      </w:rPr>
    </w:pPr>
    <w:r>
      <w:rPr>
        <w:rStyle w:val="a7"/>
        <w:rFonts w:eastAsia="Trebuchet MS"/>
      </w:rPr>
      <w:fldChar w:fldCharType="begin"/>
    </w:r>
    <w:r>
      <w:rPr>
        <w:rStyle w:val="a7"/>
        <w:rFonts w:eastAsia="Trebuchet MS"/>
      </w:rPr>
      <w:instrText xml:space="preserve">PAGE  </w:instrText>
    </w:r>
    <w:r>
      <w:rPr>
        <w:rStyle w:val="a7"/>
        <w:rFonts w:eastAsia="Trebuchet MS"/>
      </w:rPr>
      <w:fldChar w:fldCharType="separate"/>
    </w:r>
    <w:r w:rsidR="006E1CE2">
      <w:rPr>
        <w:rStyle w:val="a7"/>
        <w:rFonts w:eastAsia="Trebuchet MS"/>
        <w:noProof/>
      </w:rPr>
      <w:t>21</w:t>
    </w:r>
    <w:r>
      <w:rPr>
        <w:rStyle w:val="a7"/>
        <w:rFonts w:eastAsia="Trebuchet MS"/>
      </w:rPr>
      <w:fldChar w:fldCharType="end"/>
    </w:r>
  </w:p>
  <w:p w:rsidR="00AB53E5" w:rsidRDefault="00AB53E5" w:rsidP="003F7F4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C5" w:rsidRDefault="00985BC5" w:rsidP="00E23856">
      <w:pPr>
        <w:spacing w:after="0" w:line="240" w:lineRule="auto"/>
      </w:pPr>
      <w:r>
        <w:separator/>
      </w:r>
    </w:p>
  </w:footnote>
  <w:footnote w:type="continuationSeparator" w:id="0">
    <w:p w:rsidR="00985BC5" w:rsidRDefault="00985BC5" w:rsidP="00E23856">
      <w:pPr>
        <w:spacing w:after="0" w:line="240" w:lineRule="auto"/>
      </w:pPr>
      <w:r>
        <w:continuationSeparator/>
      </w:r>
    </w:p>
  </w:footnote>
  <w:footnote w:id="1">
    <w:p w:rsidR="00AB53E5" w:rsidRDefault="00AB53E5" w:rsidP="00C70F0A">
      <w:pPr>
        <w:pStyle w:val="a9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AB53E5" w:rsidRPr="00C70F0A" w:rsidRDefault="00AB53E5" w:rsidP="00C70F0A">
      <w:pPr>
        <w:pStyle w:val="a9"/>
        <w:spacing w:line="200" w:lineRule="exact"/>
        <w:jc w:val="both"/>
        <w:rPr>
          <w:lang w:val="ru-RU"/>
        </w:rPr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B1243"/>
    <w:multiLevelType w:val="hybridMultilevel"/>
    <w:tmpl w:val="6AEA0B8A"/>
    <w:lvl w:ilvl="0" w:tplc="1C485FD8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31B4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23B6B"/>
    <w:multiLevelType w:val="hybridMultilevel"/>
    <w:tmpl w:val="5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7358FA"/>
    <w:multiLevelType w:val="hybridMultilevel"/>
    <w:tmpl w:val="81180706"/>
    <w:lvl w:ilvl="0" w:tplc="0F2A1E4A">
      <w:start w:val="1"/>
      <w:numFmt w:val="decimal"/>
      <w:lvlText w:val="%1."/>
      <w:lvlJc w:val="left"/>
      <w:pPr>
        <w:ind w:left="720" w:hanging="360"/>
      </w:pPr>
      <w:rPr>
        <w:rFonts w:eastAsia="TimesNewRomanPS-Bold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4606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0"/>
    <w:rsid w:val="000363E0"/>
    <w:rsid w:val="000B6284"/>
    <w:rsid w:val="000D4D55"/>
    <w:rsid w:val="000E42DC"/>
    <w:rsid w:val="00115B63"/>
    <w:rsid w:val="00141C3F"/>
    <w:rsid w:val="00150891"/>
    <w:rsid w:val="00175926"/>
    <w:rsid w:val="001B55A2"/>
    <w:rsid w:val="001E45E2"/>
    <w:rsid w:val="001F0A29"/>
    <w:rsid w:val="0021736E"/>
    <w:rsid w:val="002413CF"/>
    <w:rsid w:val="00266A9E"/>
    <w:rsid w:val="002E4A05"/>
    <w:rsid w:val="002F55B2"/>
    <w:rsid w:val="003166E0"/>
    <w:rsid w:val="003A5894"/>
    <w:rsid w:val="003D176A"/>
    <w:rsid w:val="003F6559"/>
    <w:rsid w:val="003F7F4C"/>
    <w:rsid w:val="00440387"/>
    <w:rsid w:val="00463AF3"/>
    <w:rsid w:val="005043EC"/>
    <w:rsid w:val="00515A79"/>
    <w:rsid w:val="00516861"/>
    <w:rsid w:val="00516B88"/>
    <w:rsid w:val="005226F3"/>
    <w:rsid w:val="00525D62"/>
    <w:rsid w:val="00597313"/>
    <w:rsid w:val="005B113D"/>
    <w:rsid w:val="005B4E55"/>
    <w:rsid w:val="005D3F75"/>
    <w:rsid w:val="005D457F"/>
    <w:rsid w:val="00605505"/>
    <w:rsid w:val="0063136E"/>
    <w:rsid w:val="0067171E"/>
    <w:rsid w:val="00696049"/>
    <w:rsid w:val="006A1641"/>
    <w:rsid w:val="006B6C98"/>
    <w:rsid w:val="006B6E60"/>
    <w:rsid w:val="006E1CE2"/>
    <w:rsid w:val="007608A6"/>
    <w:rsid w:val="007835C4"/>
    <w:rsid w:val="00790F8E"/>
    <w:rsid w:val="007F5F47"/>
    <w:rsid w:val="00827A20"/>
    <w:rsid w:val="00833897"/>
    <w:rsid w:val="008456D2"/>
    <w:rsid w:val="008900DA"/>
    <w:rsid w:val="00916BE2"/>
    <w:rsid w:val="0097633B"/>
    <w:rsid w:val="00985BC5"/>
    <w:rsid w:val="009E7463"/>
    <w:rsid w:val="00A0059F"/>
    <w:rsid w:val="00A16C18"/>
    <w:rsid w:val="00A32820"/>
    <w:rsid w:val="00AB53E5"/>
    <w:rsid w:val="00AE308C"/>
    <w:rsid w:val="00B61209"/>
    <w:rsid w:val="00B6390F"/>
    <w:rsid w:val="00BC7D62"/>
    <w:rsid w:val="00BE1478"/>
    <w:rsid w:val="00C117F2"/>
    <w:rsid w:val="00C57282"/>
    <w:rsid w:val="00C61DFF"/>
    <w:rsid w:val="00C70F0A"/>
    <w:rsid w:val="00C76D20"/>
    <w:rsid w:val="00C85F26"/>
    <w:rsid w:val="00CA1E94"/>
    <w:rsid w:val="00D577A7"/>
    <w:rsid w:val="00D71C9B"/>
    <w:rsid w:val="00D8359C"/>
    <w:rsid w:val="00E23856"/>
    <w:rsid w:val="00E26DB2"/>
    <w:rsid w:val="00EB2A75"/>
    <w:rsid w:val="00EC1781"/>
    <w:rsid w:val="00F40E9F"/>
    <w:rsid w:val="00F73948"/>
    <w:rsid w:val="00F90430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8BC9"/>
  <w15:chartTrackingRefBased/>
  <w15:docId w15:val="{A4F5873D-8679-4BCA-8F3D-9145FB0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05"/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8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38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38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38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3856"/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38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  <w:rPr>
      <w:rFonts w:cs="Times New Roman"/>
    </w:rPr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2385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23856"/>
    <w:rPr>
      <w:rFonts w:cs="Times New Roman"/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23856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23856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23856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23856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2385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2385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23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2385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</w:rPr>
  </w:style>
  <w:style w:type="paragraph" w:styleId="af6">
    <w:name w:val="annotation subject"/>
    <w:basedOn w:val="af4"/>
    <w:next w:val="af4"/>
    <w:link w:val="af7"/>
    <w:uiPriority w:val="99"/>
    <w:rsid w:val="00E23856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23856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23856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23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23856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23856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2385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23856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23856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23856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23856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23856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2385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E238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99"/>
    <w:qFormat/>
    <w:rsid w:val="00E23856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E238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E23856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E23856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E23856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E23856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C70F0A"/>
  </w:style>
  <w:style w:type="table" w:customStyle="1" w:styleId="18">
    <w:name w:val="Сетка таблицы1"/>
    <w:basedOn w:val="a1"/>
    <w:next w:val="afffff5"/>
    <w:uiPriority w:val="99"/>
    <w:rsid w:val="00C70F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лабое выделение1"/>
    <w:basedOn w:val="a0"/>
    <w:uiPriority w:val="19"/>
    <w:qFormat/>
    <w:rsid w:val="00C70F0A"/>
    <w:rPr>
      <w:rFonts w:cs="Times New Roman"/>
      <w:i/>
      <w:iCs/>
      <w:color w:val="404040"/>
    </w:rPr>
  </w:style>
  <w:style w:type="character" w:styleId="affffff">
    <w:name w:val="Subtle Emphasis"/>
    <w:basedOn w:val="a0"/>
    <w:uiPriority w:val="19"/>
    <w:qFormat/>
    <w:rsid w:val="00C70F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ikmaher.ne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rikmaher.net.ru/index.php?act=id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zeta-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arikmaher.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ai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390D-AE76-4260-882B-D15EED0D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Воронова Вера Владимировна</cp:lastModifiedBy>
  <cp:revision>41</cp:revision>
  <dcterms:created xsi:type="dcterms:W3CDTF">2018-10-23T06:34:00Z</dcterms:created>
  <dcterms:modified xsi:type="dcterms:W3CDTF">2022-11-28T06:57:00Z</dcterms:modified>
</cp:coreProperties>
</file>