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E4E" w:rsidRPr="003A7E4E" w:rsidRDefault="003A7E4E" w:rsidP="003A7E4E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A7E4E">
        <w:rPr>
          <w:rFonts w:ascii="Times New Roman" w:hAnsi="Times New Roman" w:cs="Times New Roman"/>
          <w:sz w:val="24"/>
          <w:szCs w:val="24"/>
        </w:rPr>
        <w:t xml:space="preserve">Государственное автономное профессиональное образовательное учреждение Чувашской Республики «Чебоксарский экономико-технологический колледж» </w:t>
      </w:r>
    </w:p>
    <w:p w:rsidR="003A7E4E" w:rsidRPr="003A7E4E" w:rsidRDefault="003A7E4E" w:rsidP="003A7E4E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A7E4E">
        <w:rPr>
          <w:rFonts w:ascii="Times New Roman" w:hAnsi="Times New Roman" w:cs="Times New Roman"/>
          <w:sz w:val="24"/>
          <w:szCs w:val="24"/>
        </w:rPr>
        <w:t>Министерства образования  и молодежной политики Чувашской Республики</w:t>
      </w:r>
    </w:p>
    <w:p w:rsidR="003A7E4E" w:rsidRPr="003A7E4E" w:rsidRDefault="003A7E4E" w:rsidP="003A7E4E">
      <w:pPr>
        <w:ind w:firstLine="708"/>
        <w:rPr>
          <w:rFonts w:ascii="Times New Roman" w:hAnsi="Times New Roman"/>
          <w:sz w:val="24"/>
          <w:szCs w:val="24"/>
        </w:rPr>
      </w:pPr>
    </w:p>
    <w:p w:rsidR="003A7E4E" w:rsidRPr="003A7E4E" w:rsidRDefault="003A7E4E" w:rsidP="003A7E4E">
      <w:pPr>
        <w:jc w:val="center"/>
        <w:rPr>
          <w:rFonts w:ascii="Times New Roman" w:hAnsi="Times New Roman"/>
          <w:sz w:val="24"/>
          <w:szCs w:val="24"/>
        </w:rPr>
      </w:pPr>
    </w:p>
    <w:p w:rsidR="003A7E4E" w:rsidRPr="003A7E4E" w:rsidRDefault="003A7E4E" w:rsidP="003A7E4E">
      <w:pPr>
        <w:spacing w:line="360" w:lineRule="auto"/>
        <w:rPr>
          <w:rFonts w:ascii="Times New Roman" w:hAnsi="Times New Roman"/>
          <w:sz w:val="24"/>
          <w:szCs w:val="24"/>
        </w:rPr>
      </w:pPr>
      <w:r w:rsidRPr="003A7E4E">
        <w:rPr>
          <w:rFonts w:ascii="Times New Roman" w:hAnsi="Times New Roman"/>
          <w:b/>
          <w:bCs/>
          <w:noProof/>
          <w:sz w:val="24"/>
          <w:szCs w:val="24"/>
        </w:rPr>
        <w:drawing>
          <wp:inline distT="0" distB="0" distL="0" distR="0">
            <wp:extent cx="1266825" cy="1371600"/>
            <wp:effectExtent l="0" t="0" r="9525" b="0"/>
            <wp:docPr id="1" name="Рисунок 1" descr="Эмблема отформатирован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мблема отформатированн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E4E" w:rsidRPr="003A7E4E" w:rsidRDefault="003A7E4E" w:rsidP="003A7E4E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A7E4E" w:rsidRPr="003A7E4E" w:rsidRDefault="003A7E4E" w:rsidP="003A7E4E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A7E4E" w:rsidRPr="003A7E4E" w:rsidRDefault="003A7E4E" w:rsidP="004C3C6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A7E4E">
        <w:rPr>
          <w:rFonts w:ascii="Times New Roman" w:hAnsi="Times New Roman"/>
          <w:b/>
          <w:sz w:val="24"/>
          <w:szCs w:val="24"/>
        </w:rPr>
        <w:t>РАБОЧАЯ ПРОГРАММА УЧЕБНОЙ ДИСЦИПЛИНЫ</w:t>
      </w:r>
    </w:p>
    <w:p w:rsidR="003A7E4E" w:rsidRPr="003A7E4E" w:rsidRDefault="003A7E4E" w:rsidP="004C3C6A">
      <w:pPr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3A7E4E">
        <w:rPr>
          <w:rFonts w:ascii="Times New Roman" w:hAnsi="Times New Roman"/>
          <w:b/>
          <w:sz w:val="24"/>
          <w:szCs w:val="24"/>
        </w:rPr>
        <w:t>ОП.0</w:t>
      </w:r>
      <w:r w:rsidR="00C85339">
        <w:rPr>
          <w:rFonts w:ascii="Times New Roman" w:hAnsi="Times New Roman"/>
          <w:b/>
          <w:sz w:val="24"/>
          <w:szCs w:val="24"/>
        </w:rPr>
        <w:t>9</w:t>
      </w:r>
      <w:r w:rsidRPr="003A7E4E">
        <w:rPr>
          <w:rFonts w:ascii="Times New Roman" w:hAnsi="Times New Roman"/>
          <w:b/>
          <w:caps/>
          <w:sz w:val="24"/>
          <w:szCs w:val="24"/>
        </w:rPr>
        <w:t xml:space="preserve">. </w:t>
      </w:r>
      <w:r w:rsidR="00C85339" w:rsidRPr="00C85339">
        <w:rPr>
          <w:rFonts w:ascii="Times New Roman" w:hAnsi="Times New Roman"/>
          <w:b/>
          <w:caps/>
          <w:sz w:val="24"/>
          <w:szCs w:val="24"/>
        </w:rPr>
        <w:t>Безопасность жизнедеятельности</w:t>
      </w:r>
    </w:p>
    <w:p w:rsidR="003A7E4E" w:rsidRPr="003A7E4E" w:rsidRDefault="000A7182" w:rsidP="004C3C6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</w:t>
      </w:r>
    </w:p>
    <w:p w:rsidR="003A7E4E" w:rsidRPr="003A7E4E" w:rsidRDefault="003A7E4E" w:rsidP="004C3C6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3A7E4E">
        <w:rPr>
          <w:rFonts w:ascii="Times New Roman" w:hAnsi="Times New Roman"/>
          <w:sz w:val="24"/>
          <w:szCs w:val="24"/>
        </w:rPr>
        <w:t>среднего профессионального образования</w:t>
      </w:r>
    </w:p>
    <w:p w:rsidR="003A7E4E" w:rsidRPr="004C3C6A" w:rsidRDefault="000A7182" w:rsidP="004C3C6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43.02.13 Технология парикмахерского искусства</w:t>
      </w:r>
    </w:p>
    <w:p w:rsidR="003A7E4E" w:rsidRPr="003A7E4E" w:rsidRDefault="003A7E4E" w:rsidP="003A7E4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3A7E4E" w:rsidRDefault="003A7E4E" w:rsidP="003A7E4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4C3C6A" w:rsidRPr="003A7E4E" w:rsidRDefault="004C3C6A" w:rsidP="003A7E4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3A7E4E" w:rsidRPr="003A7E4E" w:rsidRDefault="003A7E4E" w:rsidP="003A7E4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3A7E4E" w:rsidRPr="003A7E4E" w:rsidRDefault="003A7E4E" w:rsidP="003A7E4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3A7E4E" w:rsidRPr="003A7E4E" w:rsidRDefault="003A7E4E" w:rsidP="003A7E4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3A7E4E" w:rsidRPr="003A7E4E" w:rsidRDefault="003A7E4E" w:rsidP="003A7E4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3A7E4E" w:rsidRPr="003A7E4E" w:rsidRDefault="003A7E4E" w:rsidP="003A7E4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3A7E4E" w:rsidRPr="003A7E4E" w:rsidRDefault="003A7E4E" w:rsidP="003A7E4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3A7E4E" w:rsidRPr="003A7E4E" w:rsidRDefault="004C3C6A" w:rsidP="003A7E4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Чебоксары </w:t>
      </w:r>
      <w:r w:rsidR="003A7E4E" w:rsidRPr="003A7E4E">
        <w:rPr>
          <w:rFonts w:ascii="Times New Roman" w:hAnsi="Times New Roman"/>
          <w:sz w:val="24"/>
          <w:szCs w:val="24"/>
        </w:rPr>
        <w:t>20</w:t>
      </w:r>
      <w:r w:rsidR="008130EE">
        <w:rPr>
          <w:rFonts w:ascii="Times New Roman" w:hAnsi="Times New Roman"/>
          <w:sz w:val="24"/>
          <w:szCs w:val="24"/>
        </w:rPr>
        <w:t>2</w:t>
      </w:r>
      <w:r w:rsidR="00844D12">
        <w:rPr>
          <w:rFonts w:ascii="Times New Roman" w:hAnsi="Times New Roman"/>
          <w:sz w:val="24"/>
          <w:szCs w:val="24"/>
        </w:rPr>
        <w:t>2</w:t>
      </w:r>
    </w:p>
    <w:p w:rsidR="003A7E4E" w:rsidRPr="003A7E4E" w:rsidRDefault="003A7E4E" w:rsidP="003A7E4E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3A7E4E">
        <w:rPr>
          <w:rFonts w:ascii="Times New Roman" w:hAnsi="Times New Roman"/>
          <w:sz w:val="24"/>
          <w:szCs w:val="24"/>
        </w:rPr>
        <w:br w:type="page"/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4677"/>
      </w:tblGrid>
      <w:tr w:rsidR="003A7E4E" w:rsidRPr="003A7E4E" w:rsidTr="00A36EDD">
        <w:tc>
          <w:tcPr>
            <w:tcW w:w="4962" w:type="dxa"/>
          </w:tcPr>
          <w:p w:rsidR="00EF4366" w:rsidRPr="00EF4366" w:rsidRDefault="003A7E4E" w:rsidP="00EF436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E4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br w:type="page"/>
            </w:r>
            <w:bookmarkStart w:id="0" w:name="YANDEX_0"/>
            <w:bookmarkEnd w:id="0"/>
            <w:r w:rsidRPr="003A7E4E">
              <w:rPr>
                <w:rFonts w:ascii="Times New Roman" w:hAnsi="Times New Roman"/>
                <w:sz w:val="24"/>
                <w:szCs w:val="24"/>
              </w:rPr>
              <w:t>Разработана в соответствии с требованиями Федерального государственного</w:t>
            </w:r>
            <w:r w:rsidR="00BC4600">
              <w:rPr>
                <w:rFonts w:ascii="Times New Roman" w:hAnsi="Times New Roman"/>
                <w:sz w:val="24"/>
                <w:szCs w:val="24"/>
              </w:rPr>
              <w:t xml:space="preserve"> образовательного стандарта по профессии</w:t>
            </w:r>
            <w:r w:rsidRPr="003A7E4E">
              <w:rPr>
                <w:rFonts w:ascii="Times New Roman" w:hAnsi="Times New Roman"/>
                <w:sz w:val="24"/>
                <w:szCs w:val="24"/>
              </w:rPr>
              <w:t xml:space="preserve"> среднего профессионального образования </w:t>
            </w:r>
            <w:r w:rsidR="00A24C1D">
              <w:rPr>
                <w:rFonts w:ascii="Times New Roman" w:hAnsi="Times New Roman"/>
                <w:sz w:val="24"/>
                <w:szCs w:val="24"/>
              </w:rPr>
              <w:t>и</w:t>
            </w:r>
            <w:r w:rsidR="00A24C1D" w:rsidRPr="00A24C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4C1D">
              <w:rPr>
                <w:rFonts w:ascii="Times New Roman" w:hAnsi="Times New Roman"/>
                <w:sz w:val="24"/>
                <w:szCs w:val="24"/>
              </w:rPr>
              <w:t>на ос</w:t>
            </w:r>
            <w:r w:rsidR="00A24C1D">
              <w:rPr>
                <w:rStyle w:val="FontStyle25"/>
                <w:sz w:val="24"/>
                <w:szCs w:val="24"/>
              </w:rPr>
              <w:t xml:space="preserve">нове ПООП СПО </w:t>
            </w:r>
            <w:r w:rsidR="00EF4366" w:rsidRPr="00EF4366">
              <w:rPr>
                <w:rFonts w:ascii="Times New Roman" w:hAnsi="Times New Roman"/>
                <w:sz w:val="24"/>
                <w:szCs w:val="24"/>
              </w:rPr>
              <w:t xml:space="preserve">43.02.13 </w:t>
            </w:r>
            <w:r w:rsidR="000A7182">
              <w:rPr>
                <w:rFonts w:ascii="Times New Roman" w:hAnsi="Times New Roman"/>
                <w:sz w:val="24"/>
                <w:szCs w:val="24"/>
              </w:rPr>
              <w:t>Технология парикмахерского искусства</w:t>
            </w:r>
          </w:p>
          <w:p w:rsidR="003A7E4E" w:rsidRPr="00A24C1D" w:rsidRDefault="003A7E4E" w:rsidP="00A36EDD">
            <w:pPr>
              <w:tabs>
                <w:tab w:val="left" w:pos="0"/>
              </w:tabs>
              <w:ind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7E4E" w:rsidRPr="003A7E4E" w:rsidRDefault="003A7E4E" w:rsidP="00A36EDD">
            <w:pPr>
              <w:tabs>
                <w:tab w:val="left" w:pos="0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3A7E4E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  <w:p w:rsidR="003A7E4E" w:rsidRPr="003A7E4E" w:rsidRDefault="003A7E4E" w:rsidP="00A36EDD">
            <w:pPr>
              <w:tabs>
                <w:tab w:val="left" w:pos="0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3A7E4E" w:rsidRPr="004C3C6A" w:rsidRDefault="003A7E4E" w:rsidP="00A36EDD">
            <w:pPr>
              <w:tabs>
                <w:tab w:val="left" w:pos="0"/>
              </w:tabs>
              <w:ind w:firstLine="567"/>
              <w:jc w:val="right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4C3C6A">
              <w:rPr>
                <w:rFonts w:ascii="Times New Roman" w:hAnsi="Times New Roman"/>
                <w:spacing w:val="20"/>
                <w:sz w:val="24"/>
                <w:szCs w:val="24"/>
              </w:rPr>
              <w:t>УТВЕРЖДЕН</w:t>
            </w:r>
            <w:r w:rsidR="004C3C6A" w:rsidRPr="004C3C6A">
              <w:rPr>
                <w:rFonts w:ascii="Times New Roman" w:hAnsi="Times New Roman"/>
                <w:spacing w:val="20"/>
                <w:sz w:val="24"/>
                <w:szCs w:val="24"/>
              </w:rPr>
              <w:t>А</w:t>
            </w:r>
          </w:p>
          <w:p w:rsidR="003A7E4E" w:rsidRPr="003A7E4E" w:rsidRDefault="003A7E4E" w:rsidP="00A36EDD">
            <w:pPr>
              <w:tabs>
                <w:tab w:val="left" w:pos="0"/>
              </w:tabs>
              <w:ind w:firstLine="567"/>
              <w:jc w:val="right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3A7E4E">
              <w:rPr>
                <w:rFonts w:ascii="Times New Roman" w:hAnsi="Times New Roman"/>
                <w:spacing w:val="20"/>
                <w:sz w:val="24"/>
                <w:szCs w:val="24"/>
              </w:rPr>
              <w:t>Приказом №</w:t>
            </w:r>
            <w:r w:rsidR="004C3C6A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="00BC4600">
              <w:rPr>
                <w:rFonts w:ascii="Times New Roman" w:hAnsi="Times New Roman"/>
                <w:spacing w:val="20"/>
                <w:sz w:val="24"/>
                <w:szCs w:val="24"/>
              </w:rPr>
              <w:t>353</w:t>
            </w:r>
          </w:p>
          <w:p w:rsidR="003A7E4E" w:rsidRPr="003A7E4E" w:rsidRDefault="003A7E4E" w:rsidP="00A36EDD">
            <w:pPr>
              <w:tabs>
                <w:tab w:val="left" w:pos="0"/>
              </w:tabs>
              <w:ind w:firstLine="567"/>
              <w:jc w:val="right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3A7E4E">
              <w:rPr>
                <w:rFonts w:ascii="Times New Roman" w:hAnsi="Times New Roman"/>
                <w:sz w:val="24"/>
                <w:szCs w:val="24"/>
              </w:rPr>
              <w:t>от "</w:t>
            </w:r>
            <w:r w:rsidR="00BC4600">
              <w:rPr>
                <w:rFonts w:ascii="Times New Roman" w:hAnsi="Times New Roman"/>
                <w:sz w:val="24"/>
                <w:szCs w:val="24"/>
              </w:rPr>
              <w:t>30</w:t>
            </w:r>
            <w:r w:rsidRPr="003A7E4E">
              <w:rPr>
                <w:rFonts w:ascii="Times New Roman" w:hAnsi="Times New Roman"/>
                <w:sz w:val="24"/>
                <w:szCs w:val="24"/>
              </w:rPr>
              <w:t xml:space="preserve">" </w:t>
            </w:r>
            <w:r w:rsidR="00BC4600">
              <w:rPr>
                <w:rFonts w:ascii="Times New Roman" w:hAnsi="Times New Roman"/>
                <w:sz w:val="24"/>
                <w:szCs w:val="24"/>
              </w:rPr>
              <w:t>августа</w:t>
            </w:r>
            <w:r w:rsidR="004C3C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7E4E">
              <w:rPr>
                <w:rFonts w:ascii="Times New Roman" w:hAnsi="Times New Roman"/>
                <w:sz w:val="24"/>
                <w:szCs w:val="24"/>
              </w:rPr>
              <w:t>20</w:t>
            </w:r>
            <w:r w:rsidR="004C3C6A">
              <w:rPr>
                <w:rFonts w:ascii="Times New Roman" w:hAnsi="Times New Roman"/>
                <w:sz w:val="24"/>
                <w:szCs w:val="24"/>
              </w:rPr>
              <w:t>2</w:t>
            </w:r>
            <w:r w:rsidR="00BC4600">
              <w:rPr>
                <w:rFonts w:ascii="Times New Roman" w:hAnsi="Times New Roman"/>
                <w:sz w:val="24"/>
                <w:szCs w:val="24"/>
              </w:rPr>
              <w:t>2</w:t>
            </w:r>
            <w:r w:rsidRPr="003A7E4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3A7E4E" w:rsidRPr="003A7E4E" w:rsidRDefault="003A7E4E" w:rsidP="00A36EDD">
            <w:pPr>
              <w:tabs>
                <w:tab w:val="left" w:pos="0"/>
              </w:tabs>
              <w:ind w:firstLine="56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A7E4E" w:rsidRPr="003A7E4E" w:rsidRDefault="003A7E4E" w:rsidP="00A36EDD">
            <w:pPr>
              <w:tabs>
                <w:tab w:val="left" w:pos="0"/>
              </w:tabs>
              <w:ind w:firstLine="56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A7E4E" w:rsidRPr="003A7E4E" w:rsidRDefault="003A7E4E" w:rsidP="00A36EDD">
            <w:pPr>
              <w:tabs>
                <w:tab w:val="left" w:pos="0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7E4E" w:rsidRPr="003A7E4E" w:rsidRDefault="003A7E4E" w:rsidP="003A7E4E">
      <w:pPr>
        <w:tabs>
          <w:tab w:val="left" w:pos="0"/>
        </w:tabs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3A7E4E" w:rsidRDefault="003A7E4E" w:rsidP="003A7E4E">
      <w:pPr>
        <w:tabs>
          <w:tab w:val="left" w:pos="0"/>
        </w:tabs>
        <w:rPr>
          <w:rFonts w:ascii="Times New Roman" w:hAnsi="Times New Roman"/>
          <w:snapToGrid w:val="0"/>
          <w:sz w:val="24"/>
          <w:szCs w:val="24"/>
        </w:rPr>
      </w:pPr>
    </w:p>
    <w:p w:rsidR="009B2829" w:rsidRDefault="009B2829" w:rsidP="003A7E4E">
      <w:pPr>
        <w:tabs>
          <w:tab w:val="left" w:pos="0"/>
        </w:tabs>
        <w:rPr>
          <w:rFonts w:ascii="Times New Roman" w:hAnsi="Times New Roman"/>
          <w:snapToGrid w:val="0"/>
          <w:sz w:val="24"/>
          <w:szCs w:val="24"/>
        </w:rPr>
      </w:pPr>
    </w:p>
    <w:p w:rsidR="009B2829" w:rsidRDefault="009B2829" w:rsidP="003A7E4E">
      <w:pPr>
        <w:tabs>
          <w:tab w:val="left" w:pos="0"/>
        </w:tabs>
        <w:rPr>
          <w:rFonts w:ascii="Times New Roman" w:hAnsi="Times New Roman"/>
          <w:snapToGrid w:val="0"/>
          <w:sz w:val="24"/>
          <w:szCs w:val="24"/>
        </w:rPr>
      </w:pPr>
    </w:p>
    <w:p w:rsidR="009B2829" w:rsidRDefault="009B2829" w:rsidP="003A7E4E">
      <w:pPr>
        <w:tabs>
          <w:tab w:val="left" w:pos="0"/>
        </w:tabs>
        <w:rPr>
          <w:rFonts w:ascii="Times New Roman" w:hAnsi="Times New Roman"/>
          <w:snapToGrid w:val="0"/>
          <w:sz w:val="24"/>
          <w:szCs w:val="24"/>
        </w:rPr>
      </w:pPr>
    </w:p>
    <w:p w:rsidR="009B2829" w:rsidRDefault="009B2829" w:rsidP="003A7E4E">
      <w:pPr>
        <w:tabs>
          <w:tab w:val="left" w:pos="0"/>
        </w:tabs>
        <w:rPr>
          <w:rFonts w:ascii="Times New Roman" w:hAnsi="Times New Roman"/>
          <w:snapToGrid w:val="0"/>
          <w:sz w:val="24"/>
          <w:szCs w:val="24"/>
        </w:rPr>
      </w:pPr>
    </w:p>
    <w:p w:rsidR="003A7E4E" w:rsidRPr="004C3C6A" w:rsidRDefault="003A7E4E" w:rsidP="00BC4600">
      <w:pPr>
        <w:tabs>
          <w:tab w:val="left" w:pos="0"/>
        </w:tabs>
        <w:spacing w:after="0"/>
        <w:rPr>
          <w:rFonts w:ascii="Times New Roman" w:hAnsi="Times New Roman"/>
          <w:spacing w:val="20"/>
          <w:sz w:val="24"/>
          <w:szCs w:val="24"/>
        </w:rPr>
      </w:pPr>
      <w:r w:rsidRPr="004C3C6A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4C3C6A">
        <w:rPr>
          <w:rFonts w:ascii="Times New Roman" w:hAnsi="Times New Roman"/>
          <w:spacing w:val="20"/>
          <w:sz w:val="24"/>
          <w:szCs w:val="24"/>
        </w:rPr>
        <w:t>РАССМОТРЕН</w:t>
      </w:r>
      <w:r w:rsidR="004C3C6A" w:rsidRPr="004C3C6A">
        <w:rPr>
          <w:rFonts w:ascii="Times New Roman" w:hAnsi="Times New Roman"/>
          <w:spacing w:val="20"/>
          <w:sz w:val="24"/>
          <w:szCs w:val="24"/>
        </w:rPr>
        <w:t>А</w:t>
      </w:r>
    </w:p>
    <w:p w:rsidR="003A7E4E" w:rsidRPr="003A7E4E" w:rsidRDefault="003A7E4E" w:rsidP="00BC460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3A7E4E">
        <w:rPr>
          <w:rFonts w:ascii="Times New Roman" w:hAnsi="Times New Roman"/>
          <w:sz w:val="24"/>
          <w:szCs w:val="24"/>
        </w:rPr>
        <w:t xml:space="preserve">на заседании цикловой комиссии </w:t>
      </w:r>
      <w:r w:rsidR="00C85339">
        <w:rPr>
          <w:rFonts w:ascii="Times New Roman" w:hAnsi="Times New Roman"/>
          <w:sz w:val="24"/>
          <w:szCs w:val="24"/>
        </w:rPr>
        <w:t>технических</w:t>
      </w:r>
      <w:r w:rsidRPr="003A7E4E">
        <w:rPr>
          <w:rFonts w:ascii="Times New Roman" w:hAnsi="Times New Roman"/>
          <w:sz w:val="24"/>
          <w:szCs w:val="24"/>
        </w:rPr>
        <w:t xml:space="preserve"> дисциплин</w:t>
      </w:r>
    </w:p>
    <w:p w:rsidR="003A7E4E" w:rsidRPr="003A7E4E" w:rsidRDefault="003A7E4E" w:rsidP="00BC460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3A7E4E">
        <w:rPr>
          <w:rFonts w:ascii="Times New Roman" w:hAnsi="Times New Roman"/>
          <w:sz w:val="24"/>
          <w:szCs w:val="24"/>
        </w:rPr>
        <w:t>____________________________</w:t>
      </w:r>
    </w:p>
    <w:p w:rsidR="003A7E4E" w:rsidRPr="003A7E4E" w:rsidRDefault="003A7E4E" w:rsidP="00BC460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3A7E4E">
        <w:rPr>
          <w:rFonts w:ascii="Times New Roman" w:hAnsi="Times New Roman"/>
          <w:sz w:val="24"/>
          <w:szCs w:val="24"/>
        </w:rPr>
        <w:t>Протокол №____ от "___" __________</w:t>
      </w:r>
      <w:r w:rsidR="00046F9A">
        <w:rPr>
          <w:rFonts w:ascii="Times New Roman" w:hAnsi="Times New Roman"/>
          <w:sz w:val="24"/>
          <w:szCs w:val="24"/>
        </w:rPr>
        <w:t>202</w:t>
      </w:r>
      <w:r w:rsidR="00BC4600">
        <w:rPr>
          <w:rFonts w:ascii="Times New Roman" w:hAnsi="Times New Roman"/>
          <w:sz w:val="24"/>
          <w:szCs w:val="24"/>
        </w:rPr>
        <w:t>2</w:t>
      </w:r>
      <w:r w:rsidRPr="003A7E4E">
        <w:rPr>
          <w:rFonts w:ascii="Times New Roman" w:hAnsi="Times New Roman"/>
          <w:sz w:val="24"/>
          <w:szCs w:val="24"/>
        </w:rPr>
        <w:t xml:space="preserve"> г.</w:t>
      </w:r>
    </w:p>
    <w:p w:rsidR="003A7E4E" w:rsidRPr="004C3C6A" w:rsidRDefault="003A7E4E" w:rsidP="00BC460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  <w:u w:val="single"/>
        </w:rPr>
      </w:pPr>
      <w:r w:rsidRPr="003A7E4E">
        <w:rPr>
          <w:rFonts w:ascii="Times New Roman" w:hAnsi="Times New Roman"/>
          <w:sz w:val="24"/>
          <w:szCs w:val="24"/>
        </w:rPr>
        <w:t>Председатель ЦК: __________/</w:t>
      </w:r>
      <w:r w:rsidR="004C3C6A" w:rsidRPr="004C3C6A">
        <w:rPr>
          <w:rFonts w:ascii="Times New Roman" w:hAnsi="Times New Roman"/>
          <w:sz w:val="24"/>
          <w:szCs w:val="24"/>
        </w:rPr>
        <w:t xml:space="preserve"> </w:t>
      </w:r>
      <w:r w:rsidR="00C85339">
        <w:rPr>
          <w:rFonts w:ascii="Times New Roman" w:hAnsi="Times New Roman"/>
          <w:sz w:val="24"/>
          <w:szCs w:val="24"/>
          <w:u w:val="single"/>
        </w:rPr>
        <w:t>Карсаков О.Г.</w:t>
      </w:r>
      <w:r w:rsidRPr="004C3C6A">
        <w:rPr>
          <w:rFonts w:ascii="Times New Roman" w:hAnsi="Times New Roman"/>
          <w:sz w:val="24"/>
          <w:szCs w:val="24"/>
          <w:u w:val="single"/>
        </w:rPr>
        <w:t>/</w:t>
      </w:r>
    </w:p>
    <w:p w:rsidR="003A7E4E" w:rsidRDefault="003A7E4E" w:rsidP="003A7E4E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4C3C6A" w:rsidRPr="003A7E4E" w:rsidRDefault="004C3C6A" w:rsidP="003A7E4E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062"/>
        <w:gridCol w:w="4719"/>
      </w:tblGrid>
      <w:tr w:rsidR="003A7E4E" w:rsidRPr="003A7E4E" w:rsidTr="00A36EDD">
        <w:tc>
          <w:tcPr>
            <w:tcW w:w="5062" w:type="dxa"/>
          </w:tcPr>
          <w:p w:rsidR="003A7E4E" w:rsidRPr="003A7E4E" w:rsidRDefault="003A7E4E" w:rsidP="00A36EDD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3A7E4E">
              <w:rPr>
                <w:rFonts w:ascii="Times New Roman" w:hAnsi="Times New Roman"/>
                <w:sz w:val="24"/>
                <w:szCs w:val="24"/>
              </w:rPr>
              <w:t>Разработчики:</w:t>
            </w:r>
          </w:p>
          <w:p w:rsidR="004C3C6A" w:rsidRPr="009823C0" w:rsidRDefault="00BC4600" w:rsidP="00A36EDD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Юдина А.В</w:t>
            </w:r>
            <w:r w:rsidR="00EF4366">
              <w:rPr>
                <w:rFonts w:ascii="Times New Roman" w:hAnsi="Times New Roman"/>
                <w:sz w:val="24"/>
                <w:szCs w:val="24"/>
              </w:rPr>
              <w:t>.,</w:t>
            </w:r>
            <w:r w:rsidR="00C853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7E4E">
              <w:rPr>
                <w:rFonts w:ascii="Times New Roman" w:hAnsi="Times New Roman"/>
                <w:sz w:val="24"/>
                <w:szCs w:val="24"/>
              </w:rPr>
              <w:t>преподавател</w:t>
            </w:r>
            <w:r w:rsidR="008130EE">
              <w:rPr>
                <w:rFonts w:ascii="Times New Roman" w:hAnsi="Times New Roman"/>
                <w:sz w:val="24"/>
                <w:szCs w:val="24"/>
              </w:rPr>
              <w:t>ь</w:t>
            </w:r>
          </w:p>
          <w:p w:rsidR="003A7E4E" w:rsidRPr="003A7E4E" w:rsidRDefault="00BC4600" w:rsidP="00A36EDD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"___" ____________2022</w:t>
            </w:r>
            <w:r w:rsidR="003A7E4E" w:rsidRPr="003A7E4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3A7E4E" w:rsidRPr="003A7E4E" w:rsidRDefault="003A7E4E" w:rsidP="00A36EDD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9" w:type="dxa"/>
          </w:tcPr>
          <w:p w:rsidR="003A7E4E" w:rsidRPr="003A7E4E" w:rsidRDefault="003A7E4E" w:rsidP="00A36EDD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A7E4E" w:rsidRPr="003A7E4E" w:rsidRDefault="003A7E4E" w:rsidP="00A36EDD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A7E4E" w:rsidRPr="003A7E4E" w:rsidRDefault="003A7E4E" w:rsidP="00A36EDD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A7E4E" w:rsidRPr="003A7E4E" w:rsidRDefault="003A7E4E" w:rsidP="00A36EDD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3C6A" w:rsidRDefault="004C3C6A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B31D87" w:rsidRPr="004C3C6A" w:rsidRDefault="00B31D87" w:rsidP="00B31D87">
      <w:pPr>
        <w:jc w:val="center"/>
        <w:rPr>
          <w:rFonts w:ascii="Times New Roman" w:hAnsi="Times New Roman"/>
          <w:sz w:val="24"/>
          <w:szCs w:val="24"/>
        </w:rPr>
      </w:pPr>
      <w:r w:rsidRPr="004C3C6A">
        <w:rPr>
          <w:rFonts w:ascii="Times New Roman" w:hAnsi="Times New Roman"/>
          <w:sz w:val="24"/>
          <w:szCs w:val="24"/>
        </w:rPr>
        <w:lastRenderedPageBreak/>
        <w:t>СОДЕРЖАНИЕ</w:t>
      </w:r>
    </w:p>
    <w:p w:rsidR="00B31D87" w:rsidRPr="004C3C6A" w:rsidRDefault="00B31D87" w:rsidP="00B31D87">
      <w:p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</w:p>
    <w:tbl>
      <w:tblPr>
        <w:tblW w:w="9068" w:type="dxa"/>
        <w:tblLook w:val="01E0" w:firstRow="1" w:lastRow="1" w:firstColumn="1" w:lastColumn="1" w:noHBand="0" w:noVBand="0"/>
      </w:tblPr>
      <w:tblGrid>
        <w:gridCol w:w="8328"/>
        <w:gridCol w:w="740"/>
      </w:tblGrid>
      <w:tr w:rsidR="00B31D87" w:rsidRPr="004C3C6A" w:rsidTr="00A36EDD">
        <w:trPr>
          <w:trHeight w:val="1181"/>
        </w:trPr>
        <w:tc>
          <w:tcPr>
            <w:tcW w:w="8328" w:type="dxa"/>
          </w:tcPr>
          <w:p w:rsidR="00B31D87" w:rsidRPr="004C3C6A" w:rsidRDefault="00B31D87" w:rsidP="00A36EDD">
            <w:p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4C3C6A">
              <w:rPr>
                <w:rFonts w:ascii="Times New Roman" w:hAnsi="Times New Roman"/>
                <w:sz w:val="24"/>
                <w:szCs w:val="24"/>
              </w:rPr>
              <w:t>1. ОБЩАЯ ХАРАКТЕРИСТИКА ПРОГРАММЫ УЧЕБНОЙ ДИСЦИПЛИНЫ</w:t>
            </w:r>
          </w:p>
          <w:p w:rsidR="00B31D87" w:rsidRPr="004C3C6A" w:rsidRDefault="00B31D87" w:rsidP="00A36EDD">
            <w:p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B31D87" w:rsidRPr="004C3C6A" w:rsidRDefault="00B31D87" w:rsidP="0073134B">
            <w:p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D87" w:rsidRPr="004C3C6A" w:rsidTr="00A36EDD">
        <w:trPr>
          <w:trHeight w:val="1142"/>
        </w:trPr>
        <w:tc>
          <w:tcPr>
            <w:tcW w:w="8328" w:type="dxa"/>
          </w:tcPr>
          <w:p w:rsidR="00B31D87" w:rsidRPr="004C3C6A" w:rsidRDefault="00B31D87" w:rsidP="00A36EDD">
            <w:p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4C3C6A">
              <w:rPr>
                <w:rFonts w:ascii="Times New Roman" w:hAnsi="Times New Roman"/>
                <w:sz w:val="24"/>
                <w:szCs w:val="24"/>
              </w:rPr>
              <w:t>2. СТРУКТУРА И СОДЕРЖАНИЕ ПРОГРАММЫ УЧЕБНОЙ ДИСЦИПЛИНЫ</w:t>
            </w:r>
          </w:p>
          <w:p w:rsidR="00B31D87" w:rsidRPr="004C3C6A" w:rsidRDefault="00B31D87" w:rsidP="00A36EDD">
            <w:p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B31D87" w:rsidRPr="004C3C6A" w:rsidRDefault="00B31D87" w:rsidP="00A36EDD">
            <w:p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D87" w:rsidRPr="004C3C6A" w:rsidTr="00A36EDD">
        <w:trPr>
          <w:trHeight w:val="942"/>
        </w:trPr>
        <w:tc>
          <w:tcPr>
            <w:tcW w:w="8328" w:type="dxa"/>
          </w:tcPr>
          <w:p w:rsidR="00B31D87" w:rsidRPr="004C3C6A" w:rsidRDefault="00B31D87" w:rsidP="00BC4600">
            <w:p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4C3C6A">
              <w:rPr>
                <w:rFonts w:ascii="Times New Roman" w:hAnsi="Times New Roman"/>
                <w:sz w:val="24"/>
                <w:szCs w:val="24"/>
              </w:rPr>
              <w:t>3</w:t>
            </w:r>
            <w:r w:rsidR="00BC4600">
              <w:rPr>
                <w:rFonts w:ascii="Times New Roman" w:hAnsi="Times New Roman"/>
                <w:sz w:val="24"/>
                <w:szCs w:val="24"/>
              </w:rPr>
              <w:t>.  УСЛОВИЯ РЕАЛИЗАЦИИ ПРОГРАММЫ</w:t>
            </w:r>
          </w:p>
        </w:tc>
        <w:tc>
          <w:tcPr>
            <w:tcW w:w="740" w:type="dxa"/>
          </w:tcPr>
          <w:p w:rsidR="00B31D87" w:rsidRPr="004C3C6A" w:rsidRDefault="00B31D87" w:rsidP="00A36EDD">
            <w:p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D87" w:rsidRPr="004C3C6A" w:rsidTr="00A36EDD">
        <w:trPr>
          <w:trHeight w:val="1097"/>
        </w:trPr>
        <w:tc>
          <w:tcPr>
            <w:tcW w:w="8328" w:type="dxa"/>
          </w:tcPr>
          <w:p w:rsidR="00B31D87" w:rsidRPr="004C3C6A" w:rsidRDefault="00B31D87" w:rsidP="00A36EDD">
            <w:pPr>
              <w:spacing w:after="0" w:line="240" w:lineRule="auto"/>
              <w:ind w:left="714" w:hanging="357"/>
              <w:rPr>
                <w:rFonts w:ascii="Times New Roman" w:hAnsi="Times New Roman"/>
                <w:bCs/>
                <w:sz w:val="24"/>
                <w:szCs w:val="24"/>
              </w:rPr>
            </w:pPr>
            <w:r w:rsidRPr="004C3C6A">
              <w:rPr>
                <w:rFonts w:ascii="Times New Roman" w:hAnsi="Times New Roman"/>
                <w:sz w:val="24"/>
                <w:szCs w:val="24"/>
              </w:rPr>
              <w:t>4. КОНТРОЛЬ И ОЦЕНКА РЕЗУЛЬТАТОВ ОСВОЕНИЯ ПРОГРАММЫ УЧЕБНОЙ ДИСЦИПЛИНЫ</w:t>
            </w:r>
            <w:r w:rsidRPr="004C3C6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40" w:type="dxa"/>
          </w:tcPr>
          <w:p w:rsidR="00B31D87" w:rsidRPr="004C3C6A" w:rsidRDefault="00B31D87" w:rsidP="00A36EDD">
            <w:p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1D87" w:rsidRPr="0013620F" w:rsidRDefault="00B31D87" w:rsidP="00B31D87">
      <w:p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</w:p>
    <w:p w:rsidR="00B31D87" w:rsidRPr="0013620F" w:rsidRDefault="00B31D87" w:rsidP="00B31D87">
      <w:p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</w:p>
    <w:p w:rsidR="00B31D87" w:rsidRPr="0013620F" w:rsidRDefault="00B31D87" w:rsidP="00B31D87">
      <w:p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br w:type="page"/>
      </w:r>
    </w:p>
    <w:p w:rsidR="00B31D87" w:rsidRPr="0013620F" w:rsidRDefault="00B31D87" w:rsidP="004B2BFD">
      <w:pPr>
        <w:ind w:firstLine="660"/>
        <w:jc w:val="center"/>
        <w:rPr>
          <w:rFonts w:ascii="Times New Roman" w:hAnsi="Times New Roman"/>
          <w:b/>
          <w:sz w:val="24"/>
          <w:szCs w:val="24"/>
        </w:rPr>
      </w:pPr>
      <w:r w:rsidRPr="0013620F">
        <w:rPr>
          <w:rFonts w:ascii="Times New Roman" w:hAnsi="Times New Roman"/>
          <w:b/>
          <w:sz w:val="24"/>
          <w:szCs w:val="24"/>
        </w:rPr>
        <w:lastRenderedPageBreak/>
        <w:t xml:space="preserve">1. </w:t>
      </w:r>
      <w:r w:rsidR="004B2BFD">
        <w:rPr>
          <w:rFonts w:ascii="Times New Roman" w:hAnsi="Times New Roman"/>
          <w:b/>
          <w:sz w:val="24"/>
          <w:szCs w:val="24"/>
        </w:rPr>
        <w:t>ПАСПОРТ РАБОЧЕЙ ПР</w:t>
      </w:r>
      <w:r w:rsidR="000E7DED">
        <w:rPr>
          <w:rFonts w:ascii="Times New Roman" w:hAnsi="Times New Roman"/>
          <w:b/>
          <w:sz w:val="24"/>
          <w:szCs w:val="24"/>
        </w:rPr>
        <w:t>ОГРАММЫ УЧЕБНОЙ ДИСЦИПЛИНЫ</w:t>
      </w:r>
      <w:r w:rsidR="000E7DED">
        <w:rPr>
          <w:rFonts w:ascii="Times New Roman" w:hAnsi="Times New Roman"/>
          <w:b/>
          <w:sz w:val="24"/>
          <w:szCs w:val="24"/>
        </w:rPr>
        <w:br/>
        <w:t>ОП.09</w:t>
      </w:r>
      <w:r w:rsidR="004B2BFD">
        <w:rPr>
          <w:rFonts w:ascii="Times New Roman" w:hAnsi="Times New Roman"/>
          <w:b/>
          <w:sz w:val="24"/>
          <w:szCs w:val="24"/>
        </w:rPr>
        <w:t xml:space="preserve">. </w:t>
      </w:r>
      <w:r w:rsidR="000E7DED" w:rsidRPr="00C85339">
        <w:rPr>
          <w:rFonts w:ascii="Times New Roman" w:hAnsi="Times New Roman"/>
          <w:b/>
          <w:caps/>
          <w:sz w:val="24"/>
          <w:szCs w:val="24"/>
        </w:rPr>
        <w:t>Безопасность жизнедеятельности</w:t>
      </w:r>
    </w:p>
    <w:p w:rsidR="00B31D87" w:rsidRPr="0013620F" w:rsidRDefault="00B31D87" w:rsidP="00B31D87">
      <w:pPr>
        <w:ind w:firstLine="660"/>
        <w:rPr>
          <w:rFonts w:ascii="Times New Roman" w:hAnsi="Times New Roman"/>
          <w:b/>
          <w:sz w:val="24"/>
          <w:szCs w:val="24"/>
        </w:rPr>
      </w:pPr>
      <w:r w:rsidRPr="0013620F">
        <w:rPr>
          <w:rFonts w:ascii="Times New Roman" w:hAnsi="Times New Roman"/>
          <w:b/>
          <w:sz w:val="24"/>
          <w:szCs w:val="24"/>
        </w:rPr>
        <w:t>1.1. Область применения программы</w:t>
      </w:r>
    </w:p>
    <w:p w:rsidR="00B31D87" w:rsidRDefault="004B2BFD" w:rsidP="00EF4366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</w:t>
      </w:r>
      <w:r w:rsidR="00B31D87" w:rsidRPr="0013620F">
        <w:rPr>
          <w:rFonts w:ascii="Times New Roman" w:hAnsi="Times New Roman"/>
          <w:sz w:val="24"/>
          <w:szCs w:val="24"/>
        </w:rPr>
        <w:t xml:space="preserve">программа учебной дисциплины является частью основной </w:t>
      </w:r>
      <w:r w:rsidRPr="004B2BFD">
        <w:rPr>
          <w:rFonts w:ascii="Times New Roman" w:hAnsi="Times New Roman"/>
          <w:sz w:val="24"/>
          <w:szCs w:val="24"/>
        </w:rPr>
        <w:t>профессиональной</w:t>
      </w:r>
      <w:r w:rsidRPr="009952D6">
        <w:t xml:space="preserve"> </w:t>
      </w:r>
      <w:r w:rsidR="00B31D87" w:rsidRPr="0013620F">
        <w:rPr>
          <w:rFonts w:ascii="Times New Roman" w:hAnsi="Times New Roman"/>
          <w:sz w:val="24"/>
          <w:szCs w:val="24"/>
        </w:rPr>
        <w:t xml:space="preserve">образовательной программы в соответствии с ФГОС СПО по </w:t>
      </w:r>
      <w:r w:rsidR="004D2BE9">
        <w:rPr>
          <w:rFonts w:ascii="Times New Roman" w:hAnsi="Times New Roman"/>
          <w:sz w:val="24"/>
          <w:szCs w:val="24"/>
        </w:rPr>
        <w:t>специальности 43.02.13 Технология парикмахерского искусства</w:t>
      </w:r>
    </w:p>
    <w:p w:rsidR="00844D12" w:rsidRPr="00EF4366" w:rsidRDefault="00844D12" w:rsidP="00EF4366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</w:p>
    <w:p w:rsidR="00EF4366" w:rsidRDefault="00B31D87" w:rsidP="006E06CD">
      <w:pPr>
        <w:spacing w:after="0"/>
        <w:ind w:firstLine="660"/>
        <w:rPr>
          <w:rFonts w:ascii="Times New Roman" w:hAnsi="Times New Roman"/>
          <w:b/>
          <w:bCs/>
          <w:caps/>
          <w:sz w:val="24"/>
          <w:szCs w:val="24"/>
        </w:rPr>
      </w:pPr>
      <w:r w:rsidRPr="0013620F"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  <w:bookmarkStart w:id="1" w:name="_Toc348542785"/>
      <w:bookmarkStart w:id="2" w:name="_Toc348646862"/>
    </w:p>
    <w:tbl>
      <w:tblPr>
        <w:tblpPr w:leftFromText="180" w:rightFromText="180" w:vertAnchor="text" w:horzAnchor="margin" w:tblpY="10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7"/>
        <w:gridCol w:w="3501"/>
        <w:gridCol w:w="4403"/>
      </w:tblGrid>
      <w:tr w:rsidR="00EF4366" w:rsidRPr="00EF4366" w:rsidTr="004D2BE9">
        <w:trPr>
          <w:trHeight w:val="20"/>
        </w:trPr>
        <w:tc>
          <w:tcPr>
            <w:tcW w:w="871" w:type="pct"/>
          </w:tcPr>
          <w:p w:rsidR="00EF4366" w:rsidRPr="00EF4366" w:rsidRDefault="00EF4366" w:rsidP="00EF436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366">
              <w:rPr>
                <w:rFonts w:ascii="Times New Roman" w:hAnsi="Times New Roman"/>
                <w:bCs/>
                <w:sz w:val="24"/>
                <w:szCs w:val="24"/>
              </w:rPr>
              <w:t>Компетенции</w:t>
            </w:r>
          </w:p>
        </w:tc>
        <w:tc>
          <w:tcPr>
            <w:tcW w:w="1829" w:type="pct"/>
          </w:tcPr>
          <w:p w:rsidR="00EF4366" w:rsidRPr="00EF4366" w:rsidRDefault="00EF4366" w:rsidP="00EF436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366"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  <w:tc>
          <w:tcPr>
            <w:tcW w:w="2300" w:type="pct"/>
          </w:tcPr>
          <w:p w:rsidR="00EF4366" w:rsidRPr="00EF4366" w:rsidRDefault="00EF4366" w:rsidP="00EF436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366">
              <w:rPr>
                <w:rFonts w:ascii="Times New Roman" w:hAnsi="Times New Roman"/>
                <w:sz w:val="24"/>
                <w:szCs w:val="24"/>
              </w:rPr>
              <w:t>Знать</w:t>
            </w:r>
          </w:p>
        </w:tc>
      </w:tr>
      <w:tr w:rsidR="00EF4366" w:rsidRPr="00EF4366" w:rsidTr="004D2BE9">
        <w:trPr>
          <w:trHeight w:val="20"/>
        </w:trPr>
        <w:tc>
          <w:tcPr>
            <w:tcW w:w="871" w:type="pct"/>
          </w:tcPr>
          <w:p w:rsidR="00BE0311" w:rsidRDefault="00BC4600" w:rsidP="00EF4366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ОК 1- 10</w:t>
            </w:r>
          </w:p>
          <w:p w:rsidR="00EF4366" w:rsidRPr="00EF4366" w:rsidRDefault="00EF4366" w:rsidP="004D2BE9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</w:tcPr>
          <w:p w:rsidR="00EF4366" w:rsidRPr="00EF4366" w:rsidRDefault="00844D12" w:rsidP="00EF4366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="00EF4366" w:rsidRPr="00EF4366">
              <w:rPr>
                <w:rFonts w:ascii="Times New Roman" w:hAnsi="Times New Roman"/>
                <w:sz w:val="24"/>
                <w:szCs w:val="24"/>
                <w:lang w:eastAsia="en-US"/>
              </w:rPr>
              <w:t>организовывать и проводить мероприятия по защите населения от негативных воздействий чрезвычайных ситуаций;</w:t>
            </w:r>
          </w:p>
          <w:p w:rsidR="00EF4366" w:rsidRPr="00EF4366" w:rsidRDefault="00844D12" w:rsidP="00EF4366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="00EF4366" w:rsidRPr="00EF4366">
              <w:rPr>
                <w:rFonts w:ascii="Times New Roman" w:hAnsi="Times New Roman"/>
                <w:sz w:val="24"/>
                <w:szCs w:val="24"/>
                <w:lang w:eastAsia="en-US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EF4366" w:rsidRPr="00EF4366" w:rsidRDefault="00844D12" w:rsidP="00EF4366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="00EF4366" w:rsidRPr="00EF436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использовать средства индивидуальной и коллективной защиты от оружия массового поражения; </w:t>
            </w:r>
          </w:p>
          <w:p w:rsidR="00EF4366" w:rsidRPr="00EF4366" w:rsidRDefault="00844D12" w:rsidP="00EF4366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="00EF4366" w:rsidRPr="00EF4366">
              <w:rPr>
                <w:rFonts w:ascii="Times New Roman" w:hAnsi="Times New Roman"/>
                <w:sz w:val="24"/>
                <w:szCs w:val="24"/>
                <w:lang w:eastAsia="en-US"/>
              </w:rPr>
              <w:t>применять первичные средства пожаротушения;</w:t>
            </w:r>
          </w:p>
          <w:p w:rsidR="00EF4366" w:rsidRPr="00EF4366" w:rsidRDefault="00844D12" w:rsidP="00EF4366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-о</w:t>
            </w:r>
            <w:r w:rsidR="00EF4366" w:rsidRPr="00EF4366">
              <w:rPr>
                <w:rFonts w:ascii="Times New Roman" w:hAnsi="Times New Roman"/>
                <w:sz w:val="24"/>
                <w:szCs w:val="24"/>
                <w:lang w:eastAsia="en-US"/>
              </w:rPr>
              <w:t>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EF4366" w:rsidRPr="00EF4366" w:rsidRDefault="00844D12" w:rsidP="00EF4366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="00EF4366" w:rsidRPr="00EF4366">
              <w:rPr>
                <w:rFonts w:ascii="Times New Roman" w:hAnsi="Times New Roman"/>
                <w:sz w:val="24"/>
                <w:szCs w:val="24"/>
                <w:lang w:eastAsia="en-US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EF4366" w:rsidRPr="00EF4366" w:rsidRDefault="00844D12" w:rsidP="00EF4366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="00EF4366" w:rsidRPr="00EF4366">
              <w:rPr>
                <w:rFonts w:ascii="Times New Roman" w:hAnsi="Times New Roman"/>
                <w:sz w:val="24"/>
                <w:szCs w:val="24"/>
                <w:lang w:eastAsia="en-US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EF4366" w:rsidRPr="00EF4366" w:rsidRDefault="00844D12" w:rsidP="00EF4366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="00EF4366" w:rsidRPr="00EF4366">
              <w:rPr>
                <w:rFonts w:ascii="Times New Roman" w:hAnsi="Times New Roman"/>
                <w:sz w:val="24"/>
                <w:szCs w:val="24"/>
                <w:lang w:eastAsia="en-US"/>
              </w:rPr>
              <w:t>оказывать первую помощь пострадавшим</w:t>
            </w:r>
          </w:p>
        </w:tc>
        <w:tc>
          <w:tcPr>
            <w:tcW w:w="2300" w:type="pct"/>
          </w:tcPr>
          <w:p w:rsidR="00EF4366" w:rsidRPr="00EF4366" w:rsidRDefault="00844D12" w:rsidP="00EF4366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="00EF4366" w:rsidRPr="00EF4366">
              <w:rPr>
                <w:rFonts w:ascii="Times New Roman" w:hAnsi="Times New Roman"/>
                <w:sz w:val="24"/>
                <w:szCs w:val="24"/>
                <w:lang w:eastAsia="en-US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EF4366" w:rsidRPr="00EF4366" w:rsidRDefault="00844D12" w:rsidP="00EF4366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="00EF4366" w:rsidRPr="00EF4366">
              <w:rPr>
                <w:rFonts w:ascii="Times New Roman" w:hAnsi="Times New Roman"/>
                <w:sz w:val="24"/>
                <w:szCs w:val="24"/>
                <w:lang w:eastAsia="en-US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EF4366" w:rsidRPr="00EF4366" w:rsidRDefault="00844D12" w:rsidP="00EF4366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="00EF4366" w:rsidRPr="00EF4366">
              <w:rPr>
                <w:rFonts w:ascii="Times New Roman" w:hAnsi="Times New Roman"/>
                <w:sz w:val="24"/>
                <w:szCs w:val="24"/>
                <w:lang w:eastAsia="en-US"/>
              </w:rPr>
              <w:t>основы военной службы и обороны государства;</w:t>
            </w:r>
          </w:p>
          <w:p w:rsidR="00EF4366" w:rsidRPr="00EF4366" w:rsidRDefault="00844D12" w:rsidP="00EF4366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="00EF4366" w:rsidRPr="00EF436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задачи и основные мероприятия гражданской обороны; </w:t>
            </w:r>
          </w:p>
          <w:p w:rsidR="00EF4366" w:rsidRPr="00EF4366" w:rsidRDefault="00844D12" w:rsidP="00EF4366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="00EF4366" w:rsidRPr="00EF4366">
              <w:rPr>
                <w:rFonts w:ascii="Times New Roman" w:hAnsi="Times New Roman"/>
                <w:sz w:val="24"/>
                <w:szCs w:val="24"/>
                <w:lang w:eastAsia="en-US"/>
              </w:rPr>
              <w:t>способы защиты населения от оружия массового поражения;</w:t>
            </w:r>
          </w:p>
          <w:p w:rsidR="00EF4366" w:rsidRPr="00EF4366" w:rsidRDefault="00844D12" w:rsidP="00EF4366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="00EF4366" w:rsidRPr="00EF4366">
              <w:rPr>
                <w:rFonts w:ascii="Times New Roman" w:hAnsi="Times New Roman"/>
                <w:sz w:val="24"/>
                <w:szCs w:val="24"/>
                <w:lang w:eastAsia="en-US"/>
              </w:rPr>
              <w:t>меры пожарной безопасности и правила безопасного поведения при пожарах;</w:t>
            </w:r>
          </w:p>
          <w:p w:rsidR="00EF4366" w:rsidRPr="00EF4366" w:rsidRDefault="00844D12" w:rsidP="00EF4366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="00EF4366" w:rsidRPr="00EF4366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организацию и порядок призыва граждан на военную службу и поступления на неё в добровольном порядке;</w:t>
            </w:r>
          </w:p>
          <w:p w:rsidR="00EF4366" w:rsidRPr="00EF4366" w:rsidRDefault="00844D12" w:rsidP="00EF4366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-о</w:t>
            </w:r>
            <w:r w:rsidR="00EF4366" w:rsidRPr="00EF4366">
              <w:rPr>
                <w:rFonts w:ascii="Times New Roman" w:hAnsi="Times New Roman"/>
                <w:sz w:val="24"/>
                <w:szCs w:val="24"/>
                <w:lang w:eastAsia="en-US"/>
              </w:rPr>
              <w:t>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EF4366" w:rsidRPr="00EF4366" w:rsidRDefault="00844D12" w:rsidP="00EF4366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="00EF4366" w:rsidRPr="00EF4366">
              <w:rPr>
                <w:rFonts w:ascii="Times New Roman" w:hAnsi="Times New Roman"/>
                <w:sz w:val="24"/>
                <w:szCs w:val="24"/>
                <w:lang w:eastAsia="en-US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EF4366" w:rsidRPr="00EF4366" w:rsidRDefault="00844D12" w:rsidP="00EF4366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="00EF4366" w:rsidRPr="00EF4366">
              <w:rPr>
                <w:rFonts w:ascii="Times New Roman" w:hAnsi="Times New Roman"/>
                <w:sz w:val="24"/>
                <w:szCs w:val="24"/>
                <w:lang w:eastAsia="en-US"/>
              </w:rPr>
              <w:t>порядок и правила оказания первой помощи пострадавшим.</w:t>
            </w:r>
          </w:p>
        </w:tc>
      </w:tr>
    </w:tbl>
    <w:p w:rsidR="00EF4366" w:rsidRDefault="00EF4366" w:rsidP="00844D12">
      <w:pPr>
        <w:rPr>
          <w:rFonts w:ascii="Times New Roman" w:hAnsi="Times New Roman"/>
          <w:b/>
          <w:bCs/>
          <w:caps/>
          <w:sz w:val="24"/>
          <w:szCs w:val="24"/>
        </w:rPr>
      </w:pPr>
    </w:p>
    <w:p w:rsidR="00EF4366" w:rsidRDefault="00EF4366" w:rsidP="0073134B">
      <w:pPr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73134B" w:rsidRPr="0073134B" w:rsidRDefault="0073134B" w:rsidP="0073134B">
      <w:pPr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 xml:space="preserve">2. </w:t>
      </w:r>
      <w:r w:rsidRPr="0073134B">
        <w:rPr>
          <w:rFonts w:ascii="Times New Roman" w:hAnsi="Times New Roman"/>
          <w:b/>
          <w:bCs/>
          <w:caps/>
          <w:sz w:val="24"/>
          <w:szCs w:val="24"/>
        </w:rPr>
        <w:t>СТРУКТУРА И СОДЕРЖАНИЕ УЧЕБНОЙ ДИСЦИПЛИНЫ</w:t>
      </w:r>
      <w:bookmarkEnd w:id="1"/>
      <w:bookmarkEnd w:id="2"/>
    </w:p>
    <w:p w:rsidR="00B31D87" w:rsidRDefault="00B31D87" w:rsidP="00B31D87">
      <w:pPr>
        <w:rPr>
          <w:rFonts w:ascii="Times New Roman" w:hAnsi="Times New Roman"/>
          <w:b/>
          <w:sz w:val="24"/>
          <w:szCs w:val="24"/>
        </w:rPr>
      </w:pPr>
      <w:r w:rsidRPr="0013620F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487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8"/>
        <w:gridCol w:w="1134"/>
      </w:tblGrid>
      <w:tr w:rsidR="00B31D87" w:rsidRPr="0013620F" w:rsidTr="00046F9A">
        <w:trPr>
          <w:trHeight w:val="650"/>
        </w:trPr>
        <w:tc>
          <w:tcPr>
            <w:tcW w:w="4392" w:type="pct"/>
            <w:vAlign w:val="center"/>
          </w:tcPr>
          <w:p w:rsidR="00B31D87" w:rsidRPr="0013620F" w:rsidRDefault="00B31D87" w:rsidP="00046F9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608" w:type="pct"/>
            <w:vAlign w:val="center"/>
          </w:tcPr>
          <w:p w:rsidR="00B31D87" w:rsidRPr="0013620F" w:rsidRDefault="00B31D87" w:rsidP="00046F9A">
            <w:pPr>
              <w:spacing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  <w:p w:rsidR="00B31D87" w:rsidRPr="0013620F" w:rsidRDefault="00B31D87" w:rsidP="00046F9A">
            <w:pPr>
              <w:spacing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B31D87" w:rsidRPr="0013620F" w:rsidTr="00046F9A">
        <w:trPr>
          <w:trHeight w:val="490"/>
        </w:trPr>
        <w:tc>
          <w:tcPr>
            <w:tcW w:w="4392" w:type="pct"/>
            <w:vAlign w:val="center"/>
          </w:tcPr>
          <w:p w:rsidR="00B31D87" w:rsidRPr="0013620F" w:rsidRDefault="00B31D87" w:rsidP="00A36ED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608" w:type="pct"/>
            <w:vAlign w:val="center"/>
          </w:tcPr>
          <w:p w:rsidR="00B31D87" w:rsidRPr="00046F9A" w:rsidRDefault="009823C0" w:rsidP="00046F9A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68</w:t>
            </w:r>
          </w:p>
        </w:tc>
      </w:tr>
      <w:tr w:rsidR="00B31D87" w:rsidRPr="0013620F" w:rsidTr="00046F9A">
        <w:trPr>
          <w:trHeight w:val="490"/>
        </w:trPr>
        <w:tc>
          <w:tcPr>
            <w:tcW w:w="4392" w:type="pct"/>
            <w:vAlign w:val="center"/>
          </w:tcPr>
          <w:p w:rsidR="00B31D87" w:rsidRPr="0013620F" w:rsidRDefault="00B31D87" w:rsidP="00A36ED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Суммарная учебная нагрузка во взаимодействии с преподавателем</w:t>
            </w:r>
          </w:p>
        </w:tc>
        <w:tc>
          <w:tcPr>
            <w:tcW w:w="608" w:type="pct"/>
            <w:vAlign w:val="center"/>
          </w:tcPr>
          <w:p w:rsidR="00B31D87" w:rsidRPr="00046F9A" w:rsidRDefault="009823C0" w:rsidP="00046F9A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66</w:t>
            </w:r>
          </w:p>
        </w:tc>
      </w:tr>
      <w:tr w:rsidR="00B31D87" w:rsidRPr="0013620F" w:rsidTr="00046F9A">
        <w:trPr>
          <w:trHeight w:val="490"/>
        </w:trPr>
        <w:tc>
          <w:tcPr>
            <w:tcW w:w="5000" w:type="pct"/>
            <w:gridSpan w:val="2"/>
            <w:vAlign w:val="center"/>
          </w:tcPr>
          <w:p w:rsidR="00B31D87" w:rsidRPr="0013620F" w:rsidRDefault="00B31D87" w:rsidP="00046F9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B31D87" w:rsidRPr="0013620F" w:rsidTr="00046F9A">
        <w:trPr>
          <w:trHeight w:val="490"/>
        </w:trPr>
        <w:tc>
          <w:tcPr>
            <w:tcW w:w="4392" w:type="pct"/>
            <w:vAlign w:val="center"/>
          </w:tcPr>
          <w:p w:rsidR="00B31D87" w:rsidRPr="0013620F" w:rsidRDefault="00B31D87" w:rsidP="00A36EDD">
            <w:pPr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608" w:type="pct"/>
            <w:vAlign w:val="center"/>
          </w:tcPr>
          <w:p w:rsidR="00B31D87" w:rsidRPr="0013620F" w:rsidRDefault="009823C0" w:rsidP="00046F9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18</w:t>
            </w:r>
          </w:p>
        </w:tc>
      </w:tr>
      <w:tr w:rsidR="00B31D87" w:rsidRPr="0013620F" w:rsidTr="00046F9A">
        <w:trPr>
          <w:trHeight w:val="490"/>
        </w:trPr>
        <w:tc>
          <w:tcPr>
            <w:tcW w:w="4392" w:type="pct"/>
            <w:vAlign w:val="center"/>
          </w:tcPr>
          <w:p w:rsidR="00B31D87" w:rsidRPr="0013620F" w:rsidRDefault="00B31D87" w:rsidP="00A36EDD">
            <w:pPr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лабораторные занятия </w:t>
            </w:r>
          </w:p>
        </w:tc>
        <w:tc>
          <w:tcPr>
            <w:tcW w:w="608" w:type="pct"/>
            <w:vAlign w:val="center"/>
          </w:tcPr>
          <w:p w:rsidR="00B31D87" w:rsidRPr="0013620F" w:rsidRDefault="00B31D87" w:rsidP="00046F9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B31D87" w:rsidRPr="0013620F" w:rsidTr="00046F9A">
        <w:trPr>
          <w:trHeight w:val="490"/>
        </w:trPr>
        <w:tc>
          <w:tcPr>
            <w:tcW w:w="4392" w:type="pct"/>
            <w:vAlign w:val="center"/>
          </w:tcPr>
          <w:p w:rsidR="00B31D87" w:rsidRPr="0013620F" w:rsidRDefault="00B31D87" w:rsidP="00A36EDD">
            <w:pPr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практические занятия (если предусмотрено)</w:t>
            </w:r>
          </w:p>
        </w:tc>
        <w:tc>
          <w:tcPr>
            <w:tcW w:w="608" w:type="pct"/>
            <w:vAlign w:val="center"/>
          </w:tcPr>
          <w:p w:rsidR="00B31D87" w:rsidRPr="0013620F" w:rsidRDefault="00EF4366" w:rsidP="00046F9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48</w:t>
            </w:r>
          </w:p>
        </w:tc>
      </w:tr>
      <w:tr w:rsidR="00B31D87" w:rsidRPr="0013620F" w:rsidTr="00046F9A">
        <w:trPr>
          <w:trHeight w:val="490"/>
        </w:trPr>
        <w:tc>
          <w:tcPr>
            <w:tcW w:w="4392" w:type="pct"/>
            <w:vAlign w:val="center"/>
          </w:tcPr>
          <w:p w:rsidR="00B31D87" w:rsidRPr="0013620F" w:rsidRDefault="00B31D87" w:rsidP="00A36EDD">
            <w:pPr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курсовая работа (проект) (если предусмотрено)</w:t>
            </w:r>
          </w:p>
        </w:tc>
        <w:tc>
          <w:tcPr>
            <w:tcW w:w="608" w:type="pct"/>
            <w:vAlign w:val="center"/>
          </w:tcPr>
          <w:p w:rsidR="00B31D87" w:rsidRPr="0013620F" w:rsidRDefault="00B31D87" w:rsidP="00046F9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B31D87" w:rsidRPr="0013620F" w:rsidTr="00046F9A">
        <w:trPr>
          <w:trHeight w:val="490"/>
        </w:trPr>
        <w:tc>
          <w:tcPr>
            <w:tcW w:w="4392" w:type="pct"/>
          </w:tcPr>
          <w:p w:rsidR="00B31D87" w:rsidRPr="0013620F" w:rsidRDefault="00B31D87" w:rsidP="00A36EDD">
            <w:pPr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608" w:type="pct"/>
          </w:tcPr>
          <w:p w:rsidR="00B31D87" w:rsidRPr="0013620F" w:rsidRDefault="00B31D87" w:rsidP="00046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31D87" w:rsidRPr="0013620F" w:rsidTr="009823C0">
        <w:trPr>
          <w:trHeight w:val="490"/>
        </w:trPr>
        <w:tc>
          <w:tcPr>
            <w:tcW w:w="4392" w:type="pct"/>
          </w:tcPr>
          <w:p w:rsidR="00B31D87" w:rsidRPr="0013620F" w:rsidRDefault="00B31D87" w:rsidP="00A36EDD">
            <w:pPr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  <w:r w:rsidRPr="0013620F">
              <w:rPr>
                <w:rStyle w:val="a8"/>
                <w:rFonts w:ascii="Times New Roman" w:hAnsi="Times New Roman"/>
                <w:sz w:val="24"/>
                <w:szCs w:val="24"/>
              </w:rPr>
              <w:footnoteReference w:id="1"/>
            </w:r>
          </w:p>
        </w:tc>
        <w:tc>
          <w:tcPr>
            <w:tcW w:w="608" w:type="pct"/>
            <w:tcBorders>
              <w:bottom w:val="single" w:sz="6" w:space="0" w:color="000000"/>
            </w:tcBorders>
          </w:tcPr>
          <w:p w:rsidR="00B31D87" w:rsidRPr="00046F9A" w:rsidRDefault="009823C0" w:rsidP="00046F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B31D87" w:rsidRPr="0013620F" w:rsidTr="009823C0">
        <w:trPr>
          <w:trHeight w:val="490"/>
        </w:trPr>
        <w:tc>
          <w:tcPr>
            <w:tcW w:w="4392" w:type="pct"/>
            <w:tcBorders>
              <w:right w:val="nil"/>
            </w:tcBorders>
          </w:tcPr>
          <w:p w:rsidR="00B31D87" w:rsidRPr="009823C0" w:rsidRDefault="00B31D87" w:rsidP="009823C0">
            <w:pPr>
              <w:rPr>
                <w:rFonts w:ascii="Times New Roman" w:hAnsi="Times New Roman"/>
                <w:sz w:val="24"/>
                <w:szCs w:val="24"/>
              </w:rPr>
            </w:pPr>
            <w:r w:rsidRPr="009823C0">
              <w:rPr>
                <w:rFonts w:ascii="Times New Roman" w:hAnsi="Times New Roman"/>
                <w:sz w:val="24"/>
                <w:szCs w:val="24"/>
              </w:rPr>
              <w:t xml:space="preserve">Промежуточная аттестация </w:t>
            </w:r>
            <w:r w:rsidR="009823C0" w:rsidRPr="009823C0">
              <w:rPr>
                <w:rFonts w:ascii="Times New Roman" w:hAnsi="Times New Roman"/>
                <w:sz w:val="24"/>
                <w:szCs w:val="24"/>
              </w:rPr>
              <w:t xml:space="preserve">в виде </w:t>
            </w:r>
            <w:r w:rsidR="009823C0" w:rsidRPr="009823C0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дифференцированного зачета</w:t>
            </w:r>
          </w:p>
        </w:tc>
        <w:tc>
          <w:tcPr>
            <w:tcW w:w="608" w:type="pct"/>
            <w:tcBorders>
              <w:left w:val="nil"/>
            </w:tcBorders>
          </w:tcPr>
          <w:p w:rsidR="00B31D87" w:rsidRPr="0013620F" w:rsidRDefault="00B31D87" w:rsidP="00046F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31D87" w:rsidRPr="0013620F" w:rsidRDefault="00B31D87" w:rsidP="00B31D87">
      <w:pPr>
        <w:rPr>
          <w:rFonts w:ascii="Times New Roman" w:hAnsi="Times New Roman"/>
          <w:b/>
          <w:sz w:val="24"/>
          <w:szCs w:val="24"/>
        </w:rPr>
      </w:pPr>
    </w:p>
    <w:p w:rsidR="00B31D87" w:rsidRPr="0013620F" w:rsidRDefault="00B31D87" w:rsidP="00B31D87">
      <w:pPr>
        <w:rPr>
          <w:rFonts w:ascii="Times New Roman" w:hAnsi="Times New Roman"/>
          <w:b/>
          <w:sz w:val="24"/>
          <w:szCs w:val="24"/>
        </w:rPr>
        <w:sectPr w:rsidR="00B31D87" w:rsidRPr="0013620F" w:rsidSect="0073134B">
          <w:footerReference w:type="default" r:id="rId8"/>
          <w:pgSz w:w="11906" w:h="16838"/>
          <w:pgMar w:top="1134" w:right="850" w:bottom="284" w:left="1701" w:header="708" w:footer="708" w:gutter="0"/>
          <w:cols w:space="720"/>
          <w:titlePg/>
          <w:docGrid w:linePitch="299"/>
        </w:sectPr>
      </w:pPr>
    </w:p>
    <w:p w:rsidR="00B31D87" w:rsidRDefault="00B31D87" w:rsidP="000756C0">
      <w:pPr>
        <w:spacing w:after="0"/>
        <w:rPr>
          <w:rFonts w:ascii="Times New Roman" w:hAnsi="Times New Roman"/>
          <w:b/>
          <w:sz w:val="24"/>
          <w:szCs w:val="24"/>
        </w:rPr>
      </w:pPr>
      <w:r w:rsidRPr="0013620F">
        <w:rPr>
          <w:rFonts w:ascii="Times New Roman" w:hAnsi="Times New Roman"/>
          <w:b/>
          <w:sz w:val="24"/>
          <w:szCs w:val="24"/>
        </w:rPr>
        <w:lastRenderedPageBreak/>
        <w:t xml:space="preserve">2.2. Тематический план и содержание учебной дисциплины </w:t>
      </w:r>
      <w:r w:rsidR="005D5123">
        <w:rPr>
          <w:rFonts w:ascii="Times New Roman" w:hAnsi="Times New Roman"/>
          <w:b/>
          <w:sz w:val="24"/>
          <w:szCs w:val="24"/>
        </w:rPr>
        <w:t>ОП.09</w:t>
      </w:r>
      <w:r w:rsidR="004A2088">
        <w:rPr>
          <w:rFonts w:ascii="Times New Roman" w:hAnsi="Times New Roman"/>
          <w:b/>
          <w:sz w:val="24"/>
          <w:szCs w:val="24"/>
        </w:rPr>
        <w:t xml:space="preserve">. </w:t>
      </w:r>
      <w:r w:rsidR="005D5123" w:rsidRPr="00C85339">
        <w:rPr>
          <w:rFonts w:ascii="Times New Roman" w:hAnsi="Times New Roman"/>
          <w:b/>
          <w:caps/>
          <w:sz w:val="24"/>
          <w:szCs w:val="24"/>
        </w:rPr>
        <w:t>Б</w:t>
      </w:r>
      <w:r w:rsidR="005D5123" w:rsidRPr="00C85339">
        <w:rPr>
          <w:rFonts w:ascii="Times New Roman" w:hAnsi="Times New Roman"/>
          <w:b/>
          <w:sz w:val="24"/>
          <w:szCs w:val="24"/>
        </w:rPr>
        <w:t>езопасность жизнедеятельности</w:t>
      </w:r>
    </w:p>
    <w:p w:rsidR="00EF4366" w:rsidRPr="0013620F" w:rsidRDefault="00EF4366" w:rsidP="000756C0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4925" w:type="pct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1"/>
        <w:gridCol w:w="8965"/>
        <w:gridCol w:w="1591"/>
        <w:gridCol w:w="1879"/>
      </w:tblGrid>
      <w:tr w:rsidR="00EF4366" w:rsidRPr="00636DE5" w:rsidTr="00A43CC4">
        <w:trPr>
          <w:trHeight w:val="20"/>
        </w:trPr>
        <w:tc>
          <w:tcPr>
            <w:tcW w:w="772" w:type="pct"/>
            <w:vAlign w:val="center"/>
          </w:tcPr>
          <w:p w:rsidR="00EF4366" w:rsidRPr="00636DE5" w:rsidRDefault="00EF4366" w:rsidP="004D2BE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6DE5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3048" w:type="pct"/>
            <w:vAlign w:val="center"/>
          </w:tcPr>
          <w:p w:rsidR="00EF4366" w:rsidRPr="00636DE5" w:rsidRDefault="00EF4366" w:rsidP="004D2BE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6DE5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541" w:type="pct"/>
            <w:vAlign w:val="center"/>
          </w:tcPr>
          <w:p w:rsidR="00EF4366" w:rsidRPr="00636DE5" w:rsidRDefault="00EF4366" w:rsidP="004D2BE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6DE5">
              <w:rPr>
                <w:rFonts w:ascii="Times New Roman" w:hAnsi="Times New Roman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639" w:type="pct"/>
            <w:vAlign w:val="center"/>
          </w:tcPr>
          <w:p w:rsidR="00EF4366" w:rsidRPr="00636DE5" w:rsidRDefault="00EF4366" w:rsidP="004D2BE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6DE5">
              <w:rPr>
                <w:rFonts w:ascii="Times New Roman" w:hAnsi="Times New Roman"/>
                <w:b/>
                <w:bCs/>
                <w:sz w:val="20"/>
                <w:szCs w:val="20"/>
              </w:rPr>
              <w:t>Осваиваемые элементы компетенций</w:t>
            </w:r>
          </w:p>
        </w:tc>
      </w:tr>
      <w:tr w:rsidR="00EF4366" w:rsidRPr="00636DE5" w:rsidTr="00A43CC4">
        <w:trPr>
          <w:trHeight w:val="20"/>
        </w:trPr>
        <w:tc>
          <w:tcPr>
            <w:tcW w:w="772" w:type="pct"/>
          </w:tcPr>
          <w:p w:rsidR="00EF4366" w:rsidRPr="00636DE5" w:rsidRDefault="00EF4366" w:rsidP="004D2BE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6DE5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48" w:type="pct"/>
          </w:tcPr>
          <w:p w:rsidR="00EF4366" w:rsidRPr="00636DE5" w:rsidRDefault="00EF4366" w:rsidP="004D2BE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6DE5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41" w:type="pct"/>
          </w:tcPr>
          <w:p w:rsidR="00EF4366" w:rsidRPr="00636DE5" w:rsidRDefault="00EF4366" w:rsidP="004D2BE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6DE5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39" w:type="pct"/>
          </w:tcPr>
          <w:p w:rsidR="00EF4366" w:rsidRPr="00636DE5" w:rsidRDefault="00EF4366" w:rsidP="004D2BE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6DE5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EF4366" w:rsidRPr="00636DE5" w:rsidTr="00A43CC4">
        <w:trPr>
          <w:trHeight w:val="578"/>
        </w:trPr>
        <w:tc>
          <w:tcPr>
            <w:tcW w:w="3820" w:type="pct"/>
            <w:gridSpan w:val="2"/>
          </w:tcPr>
          <w:p w:rsidR="00EF4366" w:rsidRPr="00636DE5" w:rsidRDefault="00BC4600" w:rsidP="004D2BE9">
            <w:pPr>
              <w:pStyle w:val="Style4"/>
              <w:keepNext/>
              <w:widowControl/>
              <w:rPr>
                <w:b/>
                <w:bCs/>
                <w:sz w:val="20"/>
                <w:szCs w:val="20"/>
              </w:rPr>
            </w:pPr>
            <w:r w:rsidRPr="00BC4600">
              <w:rPr>
                <w:b/>
                <w:bCs/>
                <w:sz w:val="20"/>
                <w:szCs w:val="20"/>
              </w:rPr>
              <w:t>Раздел 1. Чрезвычайные ситуации мирного и военного времени.</w:t>
            </w:r>
          </w:p>
        </w:tc>
        <w:tc>
          <w:tcPr>
            <w:tcW w:w="541" w:type="pct"/>
          </w:tcPr>
          <w:p w:rsidR="00EF4366" w:rsidRPr="00636DE5" w:rsidRDefault="00567FB8" w:rsidP="004D2BE9">
            <w:pPr>
              <w:pStyle w:val="Style4"/>
              <w:keepNext/>
              <w:widowControl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639" w:type="pct"/>
          </w:tcPr>
          <w:p w:rsidR="00EF4366" w:rsidRPr="00636DE5" w:rsidRDefault="00EF4366" w:rsidP="004D2BE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BC4600" w:rsidRPr="00636DE5" w:rsidTr="00A43CC4">
        <w:trPr>
          <w:trHeight w:val="120"/>
        </w:trPr>
        <w:tc>
          <w:tcPr>
            <w:tcW w:w="772" w:type="pct"/>
            <w:vMerge w:val="restart"/>
          </w:tcPr>
          <w:p w:rsidR="00BC4600" w:rsidRPr="00636DE5" w:rsidRDefault="00BC4600" w:rsidP="004D2BE9">
            <w:pPr>
              <w:keepNext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4600">
              <w:rPr>
                <w:rFonts w:ascii="Times New Roman" w:hAnsi="Times New Roman"/>
                <w:b/>
                <w:bCs/>
                <w:sz w:val="20"/>
                <w:szCs w:val="20"/>
              </w:rPr>
              <w:t>Тема 1.1. Организационные основы по защите населения  от ЧС мирного и военного времени.</w:t>
            </w:r>
          </w:p>
        </w:tc>
        <w:tc>
          <w:tcPr>
            <w:tcW w:w="3048" w:type="pct"/>
          </w:tcPr>
          <w:p w:rsidR="00BC4600" w:rsidRPr="00636DE5" w:rsidRDefault="00BC4600" w:rsidP="004D2BE9">
            <w:pPr>
              <w:pStyle w:val="Style4"/>
              <w:keepNext/>
              <w:widowControl/>
              <w:rPr>
                <w:bCs/>
                <w:sz w:val="20"/>
                <w:szCs w:val="20"/>
              </w:rPr>
            </w:pPr>
            <w:r w:rsidRPr="00636DE5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541" w:type="pct"/>
            <w:vMerge w:val="restart"/>
          </w:tcPr>
          <w:p w:rsidR="00BC4600" w:rsidRPr="00636DE5" w:rsidRDefault="00BC4600" w:rsidP="004D2BE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36DE5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39" w:type="pct"/>
            <w:vMerge w:val="restart"/>
            <w:vAlign w:val="center"/>
          </w:tcPr>
          <w:p w:rsidR="00844D12" w:rsidRPr="00844D12" w:rsidRDefault="002D723A" w:rsidP="00844D1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ОК 1- 10</w:t>
            </w:r>
          </w:p>
          <w:p w:rsidR="00BC4600" w:rsidRPr="00636DE5" w:rsidRDefault="00BC4600" w:rsidP="00844D1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C4600" w:rsidRPr="00636DE5" w:rsidTr="00A43CC4">
        <w:trPr>
          <w:trHeight w:val="600"/>
        </w:trPr>
        <w:tc>
          <w:tcPr>
            <w:tcW w:w="772" w:type="pct"/>
            <w:vMerge/>
          </w:tcPr>
          <w:p w:rsidR="00BC4600" w:rsidRPr="00636DE5" w:rsidRDefault="00BC4600" w:rsidP="004D2BE9">
            <w:pPr>
              <w:keepNext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48" w:type="pct"/>
          </w:tcPr>
          <w:p w:rsidR="00BC4600" w:rsidRPr="00636DE5" w:rsidRDefault="00BC4600" w:rsidP="004D2BE9">
            <w:pPr>
              <w:keepNext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C4600">
              <w:rPr>
                <w:rFonts w:ascii="Times New Roman" w:hAnsi="Times New Roman"/>
                <w:bCs/>
                <w:sz w:val="20"/>
                <w:szCs w:val="20"/>
              </w:rPr>
              <w:t>МЧС России - федеральный орган управления в области защиты населения от ЧС РСЧС.</w:t>
            </w:r>
          </w:p>
        </w:tc>
        <w:tc>
          <w:tcPr>
            <w:tcW w:w="541" w:type="pct"/>
            <w:vMerge/>
          </w:tcPr>
          <w:p w:rsidR="00BC4600" w:rsidRPr="00636DE5" w:rsidRDefault="00BC4600" w:rsidP="004D2BE9">
            <w:pPr>
              <w:pStyle w:val="Style4"/>
              <w:keepNext/>
              <w:widowControl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9" w:type="pct"/>
            <w:vMerge/>
            <w:vAlign w:val="center"/>
          </w:tcPr>
          <w:p w:rsidR="00BC4600" w:rsidRPr="00636DE5" w:rsidRDefault="00BC4600" w:rsidP="004D2BE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C4600" w:rsidRPr="00636DE5" w:rsidTr="00A43CC4">
        <w:trPr>
          <w:trHeight w:val="150"/>
        </w:trPr>
        <w:tc>
          <w:tcPr>
            <w:tcW w:w="772" w:type="pct"/>
            <w:vMerge/>
          </w:tcPr>
          <w:p w:rsidR="00BC4600" w:rsidRPr="00636DE5" w:rsidRDefault="00BC4600" w:rsidP="004D2BE9">
            <w:pPr>
              <w:keepNext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48" w:type="pct"/>
          </w:tcPr>
          <w:p w:rsidR="00BC4600" w:rsidRPr="00BC4600" w:rsidRDefault="00BC4600" w:rsidP="004D2BE9">
            <w:pPr>
              <w:keepNext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4600">
              <w:rPr>
                <w:rFonts w:ascii="Times New Roman" w:hAnsi="Times New Roman"/>
                <w:b/>
                <w:bCs/>
                <w:sz w:val="20"/>
                <w:szCs w:val="20"/>
              </w:rPr>
              <w:t>Тематика практических занятий</w:t>
            </w:r>
          </w:p>
        </w:tc>
        <w:tc>
          <w:tcPr>
            <w:tcW w:w="541" w:type="pct"/>
            <w:vMerge w:val="restart"/>
          </w:tcPr>
          <w:p w:rsidR="00BC4600" w:rsidRPr="00636DE5" w:rsidRDefault="00BC4600" w:rsidP="009D3D9D">
            <w:pPr>
              <w:pStyle w:val="Style4"/>
              <w:keepNext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39" w:type="pct"/>
            <w:vMerge/>
            <w:vAlign w:val="center"/>
          </w:tcPr>
          <w:p w:rsidR="00BC4600" w:rsidRPr="00636DE5" w:rsidRDefault="00BC4600" w:rsidP="004D2BE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C4600" w:rsidRPr="00636DE5" w:rsidTr="00A43CC4">
        <w:trPr>
          <w:trHeight w:val="360"/>
        </w:trPr>
        <w:tc>
          <w:tcPr>
            <w:tcW w:w="772" w:type="pct"/>
            <w:vMerge/>
          </w:tcPr>
          <w:p w:rsidR="00BC4600" w:rsidRPr="00636DE5" w:rsidRDefault="00BC4600" w:rsidP="004D2BE9">
            <w:pPr>
              <w:keepNext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48" w:type="pct"/>
          </w:tcPr>
          <w:p w:rsidR="00BC4600" w:rsidRPr="00BC4600" w:rsidRDefault="00BC4600" w:rsidP="004D2BE9">
            <w:pPr>
              <w:keepNext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C4600">
              <w:rPr>
                <w:rFonts w:ascii="Times New Roman" w:hAnsi="Times New Roman"/>
                <w:bCs/>
                <w:sz w:val="20"/>
                <w:szCs w:val="20"/>
              </w:rPr>
              <w:t>Гражданская оборона. Задачи. Структура.</w:t>
            </w:r>
          </w:p>
        </w:tc>
        <w:tc>
          <w:tcPr>
            <w:tcW w:w="541" w:type="pct"/>
            <w:vMerge/>
          </w:tcPr>
          <w:p w:rsidR="00BC4600" w:rsidRPr="00636DE5" w:rsidRDefault="00BC4600" w:rsidP="004D2BE9">
            <w:pPr>
              <w:pStyle w:val="Style4"/>
              <w:keepNext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9" w:type="pct"/>
            <w:vMerge/>
            <w:vAlign w:val="center"/>
          </w:tcPr>
          <w:p w:rsidR="00BC4600" w:rsidRPr="00636DE5" w:rsidRDefault="00BC4600" w:rsidP="004D2BE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F4366" w:rsidRPr="00636DE5" w:rsidTr="00A43CC4">
        <w:trPr>
          <w:trHeight w:val="20"/>
        </w:trPr>
        <w:tc>
          <w:tcPr>
            <w:tcW w:w="772" w:type="pct"/>
            <w:vMerge w:val="restart"/>
          </w:tcPr>
          <w:p w:rsidR="00EF4366" w:rsidRPr="00636DE5" w:rsidRDefault="00BC4600" w:rsidP="004D2BE9">
            <w:pPr>
              <w:keepNext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4600">
              <w:rPr>
                <w:rStyle w:val="2"/>
                <w:b/>
                <w:sz w:val="20"/>
                <w:szCs w:val="20"/>
              </w:rPr>
              <w:t>Тема 1.2. Пожары</w:t>
            </w:r>
          </w:p>
        </w:tc>
        <w:tc>
          <w:tcPr>
            <w:tcW w:w="3048" w:type="pct"/>
          </w:tcPr>
          <w:p w:rsidR="00EF4366" w:rsidRPr="00BC4600" w:rsidRDefault="00BC4600" w:rsidP="004D2BE9">
            <w:pPr>
              <w:pStyle w:val="Style4"/>
              <w:keepNext/>
              <w:widowControl/>
              <w:jc w:val="both"/>
              <w:rPr>
                <w:rStyle w:val="FontStyle12"/>
                <w:i w:val="0"/>
                <w:sz w:val="20"/>
                <w:szCs w:val="20"/>
              </w:rPr>
            </w:pPr>
            <w:r w:rsidRPr="00BC4600">
              <w:rPr>
                <w:rStyle w:val="FontStyle12"/>
                <w:i w:val="0"/>
                <w:sz w:val="20"/>
                <w:szCs w:val="20"/>
              </w:rPr>
              <w:t>Тематика практических занятий</w:t>
            </w:r>
          </w:p>
        </w:tc>
        <w:tc>
          <w:tcPr>
            <w:tcW w:w="541" w:type="pct"/>
            <w:vMerge w:val="restart"/>
            <w:vAlign w:val="center"/>
          </w:tcPr>
          <w:p w:rsidR="00EF4366" w:rsidRPr="00636DE5" w:rsidRDefault="00567FB8" w:rsidP="004D2BE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639" w:type="pct"/>
            <w:vMerge w:val="restart"/>
            <w:vAlign w:val="center"/>
          </w:tcPr>
          <w:p w:rsidR="00844D12" w:rsidRPr="00844D12" w:rsidRDefault="002D723A" w:rsidP="00844D1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ОК 1- 10</w:t>
            </w:r>
          </w:p>
          <w:p w:rsidR="00EF4366" w:rsidRPr="00636DE5" w:rsidRDefault="00EF4366" w:rsidP="00844D1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C4600" w:rsidRPr="00636DE5" w:rsidTr="00A43CC4">
        <w:trPr>
          <w:trHeight w:val="529"/>
        </w:trPr>
        <w:tc>
          <w:tcPr>
            <w:tcW w:w="772" w:type="pct"/>
            <w:vMerge/>
          </w:tcPr>
          <w:p w:rsidR="00BC4600" w:rsidRPr="00636DE5" w:rsidRDefault="00BC4600" w:rsidP="00BC4600">
            <w:pPr>
              <w:pStyle w:val="Style4"/>
              <w:keepNext/>
              <w:widowControl/>
              <w:rPr>
                <w:rStyle w:val="2"/>
                <w:b/>
                <w:sz w:val="20"/>
                <w:szCs w:val="20"/>
              </w:rPr>
            </w:pPr>
          </w:p>
        </w:tc>
        <w:tc>
          <w:tcPr>
            <w:tcW w:w="3048" w:type="pct"/>
            <w:shd w:val="clear" w:color="auto" w:fill="auto"/>
          </w:tcPr>
          <w:p w:rsidR="00BC4600" w:rsidRPr="00BC4600" w:rsidRDefault="00BC4600" w:rsidP="00BC4600">
            <w:pPr>
              <w:rPr>
                <w:rFonts w:ascii="Times New Roman" w:hAnsi="Times New Roman"/>
                <w:sz w:val="20"/>
                <w:szCs w:val="20"/>
              </w:rPr>
            </w:pPr>
            <w:r w:rsidRPr="00BC4600">
              <w:rPr>
                <w:rFonts w:ascii="Times New Roman" w:hAnsi="Times New Roman"/>
                <w:sz w:val="20"/>
                <w:szCs w:val="20"/>
              </w:rPr>
              <w:t>Изучение первичных средств пожаротушения и их использование при пожаре. Подручные средства пожаротушения и их использование при пожаре.</w:t>
            </w:r>
          </w:p>
        </w:tc>
        <w:tc>
          <w:tcPr>
            <w:tcW w:w="541" w:type="pct"/>
            <w:vMerge/>
            <w:vAlign w:val="center"/>
          </w:tcPr>
          <w:p w:rsidR="00BC4600" w:rsidRPr="00636DE5" w:rsidRDefault="00BC4600" w:rsidP="00BC4600">
            <w:pPr>
              <w:keepNext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39" w:type="pct"/>
            <w:vMerge/>
          </w:tcPr>
          <w:p w:rsidR="00BC4600" w:rsidRPr="00636DE5" w:rsidRDefault="00BC4600" w:rsidP="00BC4600">
            <w:pPr>
              <w:keepNext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C4600" w:rsidRPr="00636DE5" w:rsidTr="00A43CC4">
        <w:trPr>
          <w:trHeight w:val="496"/>
        </w:trPr>
        <w:tc>
          <w:tcPr>
            <w:tcW w:w="772" w:type="pct"/>
            <w:vMerge/>
          </w:tcPr>
          <w:p w:rsidR="00BC4600" w:rsidRPr="00636DE5" w:rsidRDefault="00BC4600" w:rsidP="00BC4600">
            <w:pPr>
              <w:pStyle w:val="Style4"/>
              <w:keepNext/>
              <w:widowControl/>
              <w:rPr>
                <w:rStyle w:val="2"/>
                <w:b/>
                <w:sz w:val="20"/>
                <w:szCs w:val="20"/>
              </w:rPr>
            </w:pPr>
          </w:p>
        </w:tc>
        <w:tc>
          <w:tcPr>
            <w:tcW w:w="3048" w:type="pct"/>
            <w:shd w:val="clear" w:color="auto" w:fill="auto"/>
          </w:tcPr>
          <w:p w:rsidR="00BC4600" w:rsidRPr="00BC4600" w:rsidRDefault="00BC4600" w:rsidP="00BC4600">
            <w:pPr>
              <w:rPr>
                <w:rFonts w:ascii="Times New Roman" w:hAnsi="Times New Roman"/>
                <w:sz w:val="20"/>
                <w:szCs w:val="20"/>
              </w:rPr>
            </w:pPr>
            <w:r w:rsidRPr="00BC4600">
              <w:rPr>
                <w:rFonts w:ascii="Times New Roman" w:hAnsi="Times New Roman"/>
                <w:sz w:val="20"/>
                <w:szCs w:val="20"/>
              </w:rPr>
              <w:t>Автоматическая система обнаружения и оповещения о пожаре. Автоматическая система пожаротушения.</w:t>
            </w:r>
          </w:p>
        </w:tc>
        <w:tc>
          <w:tcPr>
            <w:tcW w:w="541" w:type="pct"/>
            <w:vMerge/>
            <w:vAlign w:val="center"/>
          </w:tcPr>
          <w:p w:rsidR="00BC4600" w:rsidRPr="00636DE5" w:rsidRDefault="00BC4600" w:rsidP="00BC4600">
            <w:pPr>
              <w:keepNext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39" w:type="pct"/>
            <w:vMerge/>
          </w:tcPr>
          <w:p w:rsidR="00BC4600" w:rsidRPr="00636DE5" w:rsidRDefault="00BC4600" w:rsidP="00BC4600">
            <w:pPr>
              <w:keepNext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C4600" w:rsidRPr="00636DE5" w:rsidTr="00A43CC4">
        <w:trPr>
          <w:trHeight w:val="76"/>
        </w:trPr>
        <w:tc>
          <w:tcPr>
            <w:tcW w:w="772" w:type="pct"/>
            <w:vMerge w:val="restart"/>
          </w:tcPr>
          <w:p w:rsidR="00BC4600" w:rsidRPr="00636DE5" w:rsidRDefault="00BC4600" w:rsidP="00BC4600">
            <w:pPr>
              <w:keepNext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4600">
              <w:rPr>
                <w:rFonts w:ascii="Times New Roman" w:hAnsi="Times New Roman"/>
                <w:b/>
                <w:bCs/>
                <w:sz w:val="20"/>
                <w:szCs w:val="20"/>
              </w:rPr>
              <w:t>Тема 1.3. Аварии и катастрофы на химически опасных  и радиационно опасных объектах.</w:t>
            </w:r>
          </w:p>
        </w:tc>
        <w:tc>
          <w:tcPr>
            <w:tcW w:w="3048" w:type="pct"/>
          </w:tcPr>
          <w:p w:rsidR="00BC4600" w:rsidRPr="00BC4600" w:rsidRDefault="00BC4600" w:rsidP="00BC4600">
            <w:pPr>
              <w:keepNext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4600">
              <w:rPr>
                <w:rFonts w:ascii="Times New Roman" w:hAnsi="Times New Roman"/>
                <w:b/>
                <w:bCs/>
                <w:sz w:val="20"/>
                <w:szCs w:val="20"/>
              </w:rPr>
              <w:t>Тематика практических занятий</w:t>
            </w:r>
          </w:p>
        </w:tc>
        <w:tc>
          <w:tcPr>
            <w:tcW w:w="541" w:type="pct"/>
            <w:vMerge w:val="restart"/>
            <w:vAlign w:val="center"/>
          </w:tcPr>
          <w:p w:rsidR="00BC4600" w:rsidRPr="00636DE5" w:rsidRDefault="00BC4600" w:rsidP="00BC460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DE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9" w:type="pct"/>
            <w:vMerge w:val="restart"/>
            <w:vAlign w:val="center"/>
          </w:tcPr>
          <w:p w:rsidR="00844D12" w:rsidRPr="00844D12" w:rsidRDefault="002D723A" w:rsidP="00844D1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ОК 1- 10</w:t>
            </w:r>
          </w:p>
          <w:p w:rsidR="00BC4600" w:rsidRPr="00636DE5" w:rsidRDefault="00BC4600" w:rsidP="00844D1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D3D9D" w:rsidRPr="00636DE5" w:rsidTr="00A43CC4">
        <w:trPr>
          <w:trHeight w:val="700"/>
        </w:trPr>
        <w:tc>
          <w:tcPr>
            <w:tcW w:w="772" w:type="pct"/>
            <w:vMerge/>
          </w:tcPr>
          <w:p w:rsidR="009D3D9D" w:rsidRPr="00636DE5" w:rsidRDefault="009D3D9D" w:rsidP="00BC460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48" w:type="pct"/>
          </w:tcPr>
          <w:p w:rsidR="009D3D9D" w:rsidRPr="00636DE5" w:rsidRDefault="009D3D9D" w:rsidP="00BC4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4600">
              <w:rPr>
                <w:rFonts w:ascii="Times New Roman" w:hAnsi="Times New Roman"/>
                <w:sz w:val="20"/>
                <w:szCs w:val="20"/>
              </w:rPr>
              <w:t>Аварии на химически опасных объектах (ХОО) и их классификация. Правила поведения при авариях на ХОО и защита населения.</w:t>
            </w:r>
          </w:p>
        </w:tc>
        <w:tc>
          <w:tcPr>
            <w:tcW w:w="541" w:type="pct"/>
            <w:vMerge/>
            <w:vAlign w:val="center"/>
          </w:tcPr>
          <w:p w:rsidR="009D3D9D" w:rsidRPr="00636DE5" w:rsidRDefault="009D3D9D" w:rsidP="00BC46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vMerge/>
          </w:tcPr>
          <w:p w:rsidR="009D3D9D" w:rsidRPr="00636DE5" w:rsidRDefault="009D3D9D" w:rsidP="00BC4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4600" w:rsidRPr="00636DE5" w:rsidTr="00A43CC4">
        <w:trPr>
          <w:trHeight w:val="76"/>
        </w:trPr>
        <w:tc>
          <w:tcPr>
            <w:tcW w:w="772" w:type="pct"/>
            <w:vMerge w:val="restart"/>
          </w:tcPr>
          <w:p w:rsidR="00BC4600" w:rsidRPr="00636DE5" w:rsidRDefault="00BC4600" w:rsidP="00BC460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4600">
              <w:rPr>
                <w:rFonts w:ascii="Times New Roman" w:hAnsi="Times New Roman"/>
                <w:b/>
                <w:bCs/>
                <w:sz w:val="20"/>
                <w:szCs w:val="20"/>
              </w:rPr>
              <w:t>Тема 1.4. Оружие массового поражения (ОМП) и новые виды ОМП.</w:t>
            </w:r>
          </w:p>
        </w:tc>
        <w:tc>
          <w:tcPr>
            <w:tcW w:w="3048" w:type="pct"/>
          </w:tcPr>
          <w:p w:rsidR="00BC4600" w:rsidRPr="00636DE5" w:rsidRDefault="00BC4600" w:rsidP="00BC4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6DE5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541" w:type="pct"/>
            <w:vMerge w:val="restart"/>
            <w:vAlign w:val="center"/>
          </w:tcPr>
          <w:p w:rsidR="00BC4600" w:rsidRPr="00636DE5" w:rsidRDefault="00BC4600" w:rsidP="00BC4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DE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9" w:type="pct"/>
            <w:vMerge w:val="restart"/>
            <w:vAlign w:val="center"/>
          </w:tcPr>
          <w:p w:rsidR="00844D12" w:rsidRPr="00844D12" w:rsidRDefault="002D723A" w:rsidP="00844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 1- 10</w:t>
            </w:r>
          </w:p>
          <w:p w:rsidR="00BC4600" w:rsidRPr="00636DE5" w:rsidRDefault="00BC4600" w:rsidP="00844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4600" w:rsidRPr="00636DE5" w:rsidTr="00A43CC4">
        <w:trPr>
          <w:trHeight w:val="76"/>
        </w:trPr>
        <w:tc>
          <w:tcPr>
            <w:tcW w:w="772" w:type="pct"/>
            <w:vMerge/>
          </w:tcPr>
          <w:p w:rsidR="00BC4600" w:rsidRPr="00636DE5" w:rsidRDefault="00BC4600" w:rsidP="00BC460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48" w:type="pct"/>
          </w:tcPr>
          <w:p w:rsidR="00BC4600" w:rsidRPr="00636DE5" w:rsidRDefault="00BC4600" w:rsidP="00BC4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4600">
              <w:rPr>
                <w:rFonts w:ascii="Times New Roman" w:hAnsi="Times New Roman"/>
                <w:sz w:val="20"/>
                <w:szCs w:val="20"/>
              </w:rPr>
              <w:t>Характеристика ядерного оружия. Поражающие факторы ядерного взрыва. Характеристика химического оружия, классификация по воздействию на организм человека. Характеристика биологического оружия. Действие на организм человека бактериальных средств. Защита человека и животных от воздействия ОМП.</w:t>
            </w:r>
          </w:p>
        </w:tc>
        <w:tc>
          <w:tcPr>
            <w:tcW w:w="541" w:type="pct"/>
            <w:vMerge/>
            <w:vAlign w:val="center"/>
          </w:tcPr>
          <w:p w:rsidR="00BC4600" w:rsidRPr="00636DE5" w:rsidRDefault="00BC4600" w:rsidP="00BC46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vMerge/>
          </w:tcPr>
          <w:p w:rsidR="00BC4600" w:rsidRPr="00636DE5" w:rsidRDefault="00BC4600" w:rsidP="00BC4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4600" w:rsidRPr="00636DE5" w:rsidTr="00A43CC4">
        <w:trPr>
          <w:trHeight w:val="255"/>
        </w:trPr>
        <w:tc>
          <w:tcPr>
            <w:tcW w:w="772" w:type="pct"/>
            <w:vMerge/>
          </w:tcPr>
          <w:p w:rsidR="00BC4600" w:rsidRPr="00636DE5" w:rsidRDefault="00BC4600" w:rsidP="00BC460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48" w:type="pct"/>
          </w:tcPr>
          <w:p w:rsidR="00BC4600" w:rsidRPr="00BC4600" w:rsidRDefault="00BC4600" w:rsidP="00BC46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C4600">
              <w:rPr>
                <w:rFonts w:ascii="Times New Roman" w:hAnsi="Times New Roman"/>
                <w:b/>
                <w:sz w:val="20"/>
                <w:szCs w:val="20"/>
              </w:rPr>
              <w:t>Тематика практических занятий</w:t>
            </w:r>
          </w:p>
        </w:tc>
        <w:tc>
          <w:tcPr>
            <w:tcW w:w="541" w:type="pct"/>
            <w:vMerge w:val="restart"/>
            <w:vAlign w:val="center"/>
          </w:tcPr>
          <w:p w:rsidR="00BC4600" w:rsidRPr="00636DE5" w:rsidRDefault="009D3D9D" w:rsidP="009D3D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9" w:type="pct"/>
            <w:vMerge/>
          </w:tcPr>
          <w:p w:rsidR="00BC4600" w:rsidRPr="00636DE5" w:rsidRDefault="00BC4600" w:rsidP="00BC4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4600" w:rsidRPr="00636DE5" w:rsidTr="00A43CC4">
        <w:trPr>
          <w:trHeight w:val="190"/>
        </w:trPr>
        <w:tc>
          <w:tcPr>
            <w:tcW w:w="772" w:type="pct"/>
            <w:vMerge/>
          </w:tcPr>
          <w:p w:rsidR="00BC4600" w:rsidRPr="00636DE5" w:rsidRDefault="00BC4600" w:rsidP="00BC460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48" w:type="pct"/>
          </w:tcPr>
          <w:p w:rsidR="00BC4600" w:rsidRDefault="00BC4600" w:rsidP="00BC4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4600">
              <w:rPr>
                <w:rFonts w:ascii="Times New Roman" w:hAnsi="Times New Roman"/>
                <w:sz w:val="20"/>
                <w:szCs w:val="20"/>
              </w:rPr>
              <w:t>Решение задач по обеспечению безопасности населения при применении вероятным противником ядерного и химического оружия.</w:t>
            </w:r>
          </w:p>
        </w:tc>
        <w:tc>
          <w:tcPr>
            <w:tcW w:w="541" w:type="pct"/>
            <w:vMerge/>
            <w:vAlign w:val="center"/>
          </w:tcPr>
          <w:p w:rsidR="00BC4600" w:rsidRPr="00636DE5" w:rsidRDefault="00BC4600" w:rsidP="00BC46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vMerge/>
          </w:tcPr>
          <w:p w:rsidR="00BC4600" w:rsidRPr="00636DE5" w:rsidRDefault="00BC4600" w:rsidP="00BC4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4600" w:rsidRPr="00636DE5" w:rsidTr="00A43CC4">
        <w:trPr>
          <w:trHeight w:val="20"/>
        </w:trPr>
        <w:tc>
          <w:tcPr>
            <w:tcW w:w="772" w:type="pct"/>
            <w:vMerge w:val="restart"/>
          </w:tcPr>
          <w:p w:rsidR="00BC4600" w:rsidRPr="009D3D9D" w:rsidRDefault="009D3D9D" w:rsidP="00BC4600">
            <w:pPr>
              <w:spacing w:after="0" w:line="240" w:lineRule="auto"/>
              <w:rPr>
                <w:rStyle w:val="FontStyle13"/>
                <w:b/>
                <w:sz w:val="20"/>
                <w:szCs w:val="20"/>
              </w:rPr>
            </w:pPr>
            <w:r w:rsidRPr="009D3D9D">
              <w:rPr>
                <w:rStyle w:val="FontStyle13"/>
                <w:b/>
                <w:sz w:val="20"/>
                <w:szCs w:val="20"/>
              </w:rPr>
              <w:t xml:space="preserve">Тема 1.5. Нормативно </w:t>
            </w:r>
            <w:r w:rsidRPr="009D3D9D">
              <w:rPr>
                <w:rStyle w:val="FontStyle13"/>
                <w:b/>
                <w:sz w:val="20"/>
                <w:szCs w:val="20"/>
              </w:rPr>
              <w:lastRenderedPageBreak/>
              <w:t>-правовая база защиты населения. Защитные сооружения ГО</w:t>
            </w:r>
          </w:p>
          <w:p w:rsidR="00BC4600" w:rsidRPr="00636DE5" w:rsidRDefault="00BC4600" w:rsidP="00BC460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48" w:type="pct"/>
          </w:tcPr>
          <w:p w:rsidR="00BC4600" w:rsidRPr="00636DE5" w:rsidRDefault="009D3D9D" w:rsidP="00BC46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Тематика практических занятий</w:t>
            </w:r>
          </w:p>
        </w:tc>
        <w:tc>
          <w:tcPr>
            <w:tcW w:w="541" w:type="pct"/>
            <w:vMerge w:val="restart"/>
            <w:vAlign w:val="center"/>
          </w:tcPr>
          <w:p w:rsidR="00BC4600" w:rsidRPr="00636DE5" w:rsidRDefault="00BC4600" w:rsidP="00BC4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DE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9" w:type="pct"/>
            <w:vMerge w:val="restart"/>
          </w:tcPr>
          <w:p w:rsidR="00844D12" w:rsidRPr="00844D12" w:rsidRDefault="002D723A" w:rsidP="00844D1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 1- 10</w:t>
            </w:r>
          </w:p>
          <w:p w:rsidR="00BC4600" w:rsidRPr="00636DE5" w:rsidRDefault="00BC4600" w:rsidP="00844D1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4600" w:rsidRPr="00636DE5" w:rsidTr="00A43CC4">
        <w:trPr>
          <w:trHeight w:val="1560"/>
        </w:trPr>
        <w:tc>
          <w:tcPr>
            <w:tcW w:w="772" w:type="pct"/>
            <w:vMerge/>
          </w:tcPr>
          <w:p w:rsidR="00BC4600" w:rsidRPr="00636DE5" w:rsidRDefault="00BC4600" w:rsidP="00BC460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48" w:type="pct"/>
          </w:tcPr>
          <w:p w:rsidR="00BC4600" w:rsidRPr="00636DE5" w:rsidRDefault="009D3D9D" w:rsidP="00BC4600">
            <w:pPr>
              <w:pStyle w:val="Style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3D9D">
              <w:rPr>
                <w:rFonts w:ascii="Times New Roman" w:hAnsi="Times New Roman"/>
                <w:sz w:val="20"/>
                <w:szCs w:val="20"/>
              </w:rPr>
              <w:t>Основные принципы и нормативно-правовая база защиты населения от чрезвычайных ситуаций мирного и военного времени.</w:t>
            </w:r>
          </w:p>
        </w:tc>
        <w:tc>
          <w:tcPr>
            <w:tcW w:w="541" w:type="pct"/>
            <w:vMerge/>
            <w:vAlign w:val="center"/>
          </w:tcPr>
          <w:p w:rsidR="00BC4600" w:rsidRPr="00636DE5" w:rsidRDefault="00BC4600" w:rsidP="00BC46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vMerge/>
          </w:tcPr>
          <w:p w:rsidR="00BC4600" w:rsidRPr="00636DE5" w:rsidRDefault="00BC4600" w:rsidP="00BC4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4600" w:rsidRPr="00636DE5" w:rsidTr="00A43CC4">
        <w:trPr>
          <w:trHeight w:val="134"/>
        </w:trPr>
        <w:tc>
          <w:tcPr>
            <w:tcW w:w="772" w:type="pct"/>
            <w:vMerge w:val="restart"/>
          </w:tcPr>
          <w:p w:rsidR="00BC4600" w:rsidRPr="009D3D9D" w:rsidRDefault="009D3D9D" w:rsidP="00BC4600">
            <w:pPr>
              <w:pStyle w:val="17"/>
              <w:shd w:val="clear" w:color="auto" w:fill="auto"/>
              <w:spacing w:line="240" w:lineRule="auto"/>
              <w:rPr>
                <w:rStyle w:val="2"/>
                <w:b/>
                <w:noProof/>
                <w:sz w:val="20"/>
                <w:szCs w:val="20"/>
              </w:rPr>
            </w:pPr>
            <w:r w:rsidRPr="009D3D9D">
              <w:rPr>
                <w:rStyle w:val="2"/>
                <w:b/>
                <w:noProof/>
                <w:sz w:val="20"/>
                <w:szCs w:val="20"/>
              </w:rPr>
              <w:lastRenderedPageBreak/>
              <w:t>Тема 1.6. Эвакуация населения при чрезвычайных ситуациях</w:t>
            </w:r>
          </w:p>
        </w:tc>
        <w:tc>
          <w:tcPr>
            <w:tcW w:w="3048" w:type="pct"/>
          </w:tcPr>
          <w:p w:rsidR="00BC4600" w:rsidRPr="00636DE5" w:rsidRDefault="009D3D9D" w:rsidP="00BC46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Тематика практических занятий</w:t>
            </w:r>
          </w:p>
        </w:tc>
        <w:tc>
          <w:tcPr>
            <w:tcW w:w="541" w:type="pct"/>
            <w:vMerge w:val="restart"/>
            <w:vAlign w:val="center"/>
          </w:tcPr>
          <w:p w:rsidR="00BC4600" w:rsidRPr="00636DE5" w:rsidRDefault="009D3D9D" w:rsidP="00BC460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9" w:type="pct"/>
            <w:vMerge w:val="restart"/>
          </w:tcPr>
          <w:p w:rsidR="00844D12" w:rsidRPr="00844D12" w:rsidRDefault="002D723A" w:rsidP="00844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 1- 10</w:t>
            </w:r>
          </w:p>
          <w:p w:rsidR="00BC4600" w:rsidRPr="00636DE5" w:rsidRDefault="00BC4600" w:rsidP="00844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4600" w:rsidRPr="00636DE5" w:rsidTr="00A43CC4">
        <w:trPr>
          <w:trHeight w:val="134"/>
        </w:trPr>
        <w:tc>
          <w:tcPr>
            <w:tcW w:w="772" w:type="pct"/>
            <w:vMerge/>
          </w:tcPr>
          <w:p w:rsidR="00BC4600" w:rsidRPr="00636DE5" w:rsidRDefault="00BC4600" w:rsidP="00BC4600">
            <w:pPr>
              <w:pStyle w:val="17"/>
              <w:shd w:val="clear" w:color="auto" w:fill="auto"/>
              <w:spacing w:line="240" w:lineRule="auto"/>
              <w:rPr>
                <w:rStyle w:val="2"/>
                <w:noProof/>
                <w:sz w:val="20"/>
                <w:szCs w:val="20"/>
              </w:rPr>
            </w:pPr>
          </w:p>
        </w:tc>
        <w:tc>
          <w:tcPr>
            <w:tcW w:w="3048" w:type="pct"/>
          </w:tcPr>
          <w:p w:rsidR="00BC4600" w:rsidRPr="009D3D9D" w:rsidRDefault="009D3D9D" w:rsidP="00BC4600">
            <w:pPr>
              <w:pStyle w:val="af2"/>
              <w:jc w:val="both"/>
              <w:rPr>
                <w:sz w:val="20"/>
                <w:szCs w:val="20"/>
              </w:rPr>
            </w:pPr>
            <w:r w:rsidRPr="009D3D9D">
              <w:rPr>
                <w:sz w:val="20"/>
                <w:szCs w:val="20"/>
              </w:rPr>
              <w:t>Организация эвакуации населения в мирное и военное время. Планирующие документы объекта экономики по эвакуации персонала в район сосредоточения или загородную зону комбинированным способом.</w:t>
            </w:r>
          </w:p>
        </w:tc>
        <w:tc>
          <w:tcPr>
            <w:tcW w:w="541" w:type="pct"/>
            <w:vMerge/>
            <w:vAlign w:val="center"/>
          </w:tcPr>
          <w:p w:rsidR="00BC4600" w:rsidRPr="00636DE5" w:rsidRDefault="00BC4600" w:rsidP="00BC460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vMerge/>
          </w:tcPr>
          <w:p w:rsidR="00BC4600" w:rsidRPr="00636DE5" w:rsidRDefault="00BC4600" w:rsidP="00BC4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4600" w:rsidRPr="00636DE5" w:rsidTr="00A43CC4">
        <w:trPr>
          <w:trHeight w:val="134"/>
        </w:trPr>
        <w:tc>
          <w:tcPr>
            <w:tcW w:w="772" w:type="pct"/>
            <w:vMerge/>
          </w:tcPr>
          <w:p w:rsidR="00BC4600" w:rsidRPr="00636DE5" w:rsidRDefault="00BC4600" w:rsidP="00BC4600">
            <w:pPr>
              <w:pStyle w:val="17"/>
              <w:shd w:val="clear" w:color="auto" w:fill="auto"/>
              <w:spacing w:line="240" w:lineRule="auto"/>
              <w:rPr>
                <w:rStyle w:val="2"/>
                <w:noProof/>
                <w:sz w:val="20"/>
                <w:szCs w:val="20"/>
              </w:rPr>
            </w:pPr>
          </w:p>
        </w:tc>
        <w:tc>
          <w:tcPr>
            <w:tcW w:w="3048" w:type="pct"/>
          </w:tcPr>
          <w:p w:rsidR="00BC4600" w:rsidRPr="009D3D9D" w:rsidRDefault="009D3D9D" w:rsidP="00BC4600">
            <w:pPr>
              <w:pStyle w:val="af2"/>
              <w:jc w:val="both"/>
              <w:rPr>
                <w:sz w:val="20"/>
                <w:szCs w:val="20"/>
              </w:rPr>
            </w:pPr>
            <w:r w:rsidRPr="009D3D9D">
              <w:rPr>
                <w:sz w:val="20"/>
                <w:szCs w:val="20"/>
              </w:rPr>
              <w:t>Планирование и организация эвакуация персонала объекта экономики в район сосредоточения (РС) или загородную зону (ЗЗ). Решение задач по определению расчета времени на эвакуацию в ЗЗ или РС.</w:t>
            </w:r>
          </w:p>
        </w:tc>
        <w:tc>
          <w:tcPr>
            <w:tcW w:w="541" w:type="pct"/>
            <w:vMerge/>
            <w:vAlign w:val="center"/>
          </w:tcPr>
          <w:p w:rsidR="00BC4600" w:rsidRPr="00636DE5" w:rsidRDefault="00BC4600" w:rsidP="00BC460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vMerge/>
          </w:tcPr>
          <w:p w:rsidR="00BC4600" w:rsidRPr="00636DE5" w:rsidRDefault="00BC4600" w:rsidP="00BC4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3D9D" w:rsidRPr="00636DE5" w:rsidTr="00A43CC4">
        <w:trPr>
          <w:trHeight w:val="215"/>
        </w:trPr>
        <w:tc>
          <w:tcPr>
            <w:tcW w:w="772" w:type="pct"/>
            <w:vMerge w:val="restart"/>
          </w:tcPr>
          <w:p w:rsidR="009D3D9D" w:rsidRPr="009D3D9D" w:rsidRDefault="009D3D9D" w:rsidP="00BC4600">
            <w:pPr>
              <w:pStyle w:val="17"/>
              <w:shd w:val="clear" w:color="auto" w:fill="auto"/>
              <w:spacing w:line="240" w:lineRule="auto"/>
              <w:rPr>
                <w:rStyle w:val="2"/>
                <w:b/>
                <w:noProof/>
                <w:sz w:val="20"/>
                <w:szCs w:val="20"/>
              </w:rPr>
            </w:pPr>
            <w:r w:rsidRPr="009D3D9D">
              <w:rPr>
                <w:rStyle w:val="2"/>
                <w:b/>
                <w:noProof/>
                <w:sz w:val="20"/>
                <w:szCs w:val="20"/>
              </w:rPr>
              <w:t>Тема 1.7. Индивидуальные средства защиты человека при ЧС.</w:t>
            </w:r>
          </w:p>
        </w:tc>
        <w:tc>
          <w:tcPr>
            <w:tcW w:w="3048" w:type="pct"/>
          </w:tcPr>
          <w:p w:rsidR="009D3D9D" w:rsidRPr="009D3D9D" w:rsidRDefault="009D3D9D" w:rsidP="00BC4600">
            <w:pPr>
              <w:pStyle w:val="af2"/>
              <w:jc w:val="both"/>
              <w:rPr>
                <w:b/>
                <w:sz w:val="20"/>
                <w:szCs w:val="20"/>
              </w:rPr>
            </w:pPr>
            <w:r w:rsidRPr="009D3D9D">
              <w:rPr>
                <w:b/>
                <w:sz w:val="20"/>
                <w:szCs w:val="20"/>
              </w:rPr>
              <w:t>Тематика практических занятий</w:t>
            </w:r>
          </w:p>
        </w:tc>
        <w:tc>
          <w:tcPr>
            <w:tcW w:w="541" w:type="pct"/>
            <w:vMerge w:val="restart"/>
            <w:vAlign w:val="center"/>
          </w:tcPr>
          <w:p w:rsidR="009D3D9D" w:rsidRPr="00636DE5" w:rsidRDefault="009D3D9D" w:rsidP="00BC460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9" w:type="pct"/>
            <w:vMerge w:val="restart"/>
          </w:tcPr>
          <w:p w:rsidR="00844D12" w:rsidRPr="00844D12" w:rsidRDefault="002D723A" w:rsidP="00844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 1- 10</w:t>
            </w:r>
          </w:p>
          <w:p w:rsidR="009D3D9D" w:rsidRPr="00636DE5" w:rsidRDefault="009D3D9D" w:rsidP="00844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3D9D" w:rsidRPr="00636DE5" w:rsidTr="00A43CC4">
        <w:trPr>
          <w:trHeight w:val="330"/>
        </w:trPr>
        <w:tc>
          <w:tcPr>
            <w:tcW w:w="772" w:type="pct"/>
            <w:vMerge/>
          </w:tcPr>
          <w:p w:rsidR="009D3D9D" w:rsidRPr="009D3D9D" w:rsidRDefault="009D3D9D" w:rsidP="00BC4600">
            <w:pPr>
              <w:pStyle w:val="17"/>
              <w:shd w:val="clear" w:color="auto" w:fill="auto"/>
              <w:spacing w:line="240" w:lineRule="auto"/>
              <w:rPr>
                <w:rStyle w:val="2"/>
                <w:b/>
                <w:noProof/>
                <w:sz w:val="20"/>
                <w:szCs w:val="20"/>
              </w:rPr>
            </w:pPr>
          </w:p>
        </w:tc>
        <w:tc>
          <w:tcPr>
            <w:tcW w:w="3048" w:type="pct"/>
          </w:tcPr>
          <w:p w:rsidR="009D3D9D" w:rsidRPr="009D3D9D" w:rsidRDefault="009D3D9D" w:rsidP="00BC4600">
            <w:pPr>
              <w:pStyle w:val="af2"/>
              <w:jc w:val="both"/>
              <w:rPr>
                <w:sz w:val="20"/>
                <w:szCs w:val="20"/>
              </w:rPr>
            </w:pPr>
            <w:r w:rsidRPr="009D3D9D">
              <w:rPr>
                <w:sz w:val="20"/>
                <w:szCs w:val="20"/>
              </w:rPr>
              <w:t>Нормативно-правовые акты по обеспечению населения и работающего персонала средствами защиты. Организация хранения и использование средств индивидуальной защиты.</w:t>
            </w:r>
          </w:p>
        </w:tc>
        <w:tc>
          <w:tcPr>
            <w:tcW w:w="541" w:type="pct"/>
            <w:vMerge/>
            <w:vAlign w:val="center"/>
          </w:tcPr>
          <w:p w:rsidR="009D3D9D" w:rsidRPr="00636DE5" w:rsidRDefault="009D3D9D" w:rsidP="00BC460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vMerge/>
          </w:tcPr>
          <w:p w:rsidR="009D3D9D" w:rsidRPr="00636DE5" w:rsidRDefault="009D3D9D" w:rsidP="00BC4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3D9D" w:rsidRPr="00636DE5" w:rsidTr="00A43CC4">
        <w:trPr>
          <w:trHeight w:val="345"/>
        </w:trPr>
        <w:tc>
          <w:tcPr>
            <w:tcW w:w="772" w:type="pct"/>
            <w:vMerge/>
          </w:tcPr>
          <w:p w:rsidR="009D3D9D" w:rsidRPr="009D3D9D" w:rsidRDefault="009D3D9D" w:rsidP="00BC4600">
            <w:pPr>
              <w:pStyle w:val="17"/>
              <w:shd w:val="clear" w:color="auto" w:fill="auto"/>
              <w:spacing w:line="240" w:lineRule="auto"/>
              <w:rPr>
                <w:rStyle w:val="2"/>
                <w:b/>
                <w:noProof/>
                <w:sz w:val="20"/>
                <w:szCs w:val="20"/>
              </w:rPr>
            </w:pPr>
          </w:p>
        </w:tc>
        <w:tc>
          <w:tcPr>
            <w:tcW w:w="3048" w:type="pct"/>
          </w:tcPr>
          <w:p w:rsidR="009D3D9D" w:rsidRPr="009D3D9D" w:rsidRDefault="009D3D9D" w:rsidP="00BC4600">
            <w:pPr>
              <w:pStyle w:val="af2"/>
              <w:jc w:val="both"/>
              <w:rPr>
                <w:sz w:val="20"/>
                <w:szCs w:val="20"/>
              </w:rPr>
            </w:pPr>
            <w:r w:rsidRPr="009D3D9D">
              <w:rPr>
                <w:sz w:val="20"/>
                <w:szCs w:val="20"/>
              </w:rPr>
              <w:t>Индивидуальные средства защиты органов дыхания, кожи и медицинские средства защиты и профилактики. Нормы снабжения населения средствами защиты.</w:t>
            </w:r>
          </w:p>
        </w:tc>
        <w:tc>
          <w:tcPr>
            <w:tcW w:w="541" w:type="pct"/>
            <w:vMerge/>
            <w:vAlign w:val="center"/>
          </w:tcPr>
          <w:p w:rsidR="009D3D9D" w:rsidRPr="00636DE5" w:rsidRDefault="009D3D9D" w:rsidP="00BC460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vMerge/>
          </w:tcPr>
          <w:p w:rsidR="009D3D9D" w:rsidRPr="00636DE5" w:rsidRDefault="009D3D9D" w:rsidP="00BC4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3D9D" w:rsidRPr="00636DE5" w:rsidTr="00A43CC4">
        <w:trPr>
          <w:trHeight w:val="180"/>
        </w:trPr>
        <w:tc>
          <w:tcPr>
            <w:tcW w:w="772" w:type="pct"/>
            <w:vMerge w:val="restart"/>
          </w:tcPr>
          <w:p w:rsidR="009D3D9D" w:rsidRPr="009D3D9D" w:rsidRDefault="009D3D9D" w:rsidP="00BC4600">
            <w:pPr>
              <w:pStyle w:val="17"/>
              <w:shd w:val="clear" w:color="auto" w:fill="auto"/>
              <w:spacing w:line="240" w:lineRule="auto"/>
              <w:rPr>
                <w:rStyle w:val="2"/>
                <w:b/>
                <w:noProof/>
                <w:sz w:val="20"/>
                <w:szCs w:val="20"/>
              </w:rPr>
            </w:pPr>
            <w:r w:rsidRPr="009D3D9D">
              <w:rPr>
                <w:rStyle w:val="2"/>
                <w:b/>
                <w:noProof/>
                <w:sz w:val="20"/>
                <w:szCs w:val="20"/>
              </w:rPr>
              <w:t>Тема 1.8. Повышение устойчивости объекта экономики (ПУЭО)</w:t>
            </w:r>
          </w:p>
        </w:tc>
        <w:tc>
          <w:tcPr>
            <w:tcW w:w="3048" w:type="pct"/>
          </w:tcPr>
          <w:p w:rsidR="009D3D9D" w:rsidRPr="009D3D9D" w:rsidRDefault="009D3D9D" w:rsidP="00BC4600">
            <w:pPr>
              <w:pStyle w:val="af2"/>
              <w:jc w:val="both"/>
              <w:rPr>
                <w:b/>
                <w:sz w:val="20"/>
                <w:szCs w:val="20"/>
              </w:rPr>
            </w:pPr>
            <w:r w:rsidRPr="009D3D9D">
              <w:rPr>
                <w:b/>
                <w:sz w:val="20"/>
                <w:szCs w:val="20"/>
              </w:rPr>
              <w:t>Тематика практических занятий</w:t>
            </w:r>
          </w:p>
        </w:tc>
        <w:tc>
          <w:tcPr>
            <w:tcW w:w="541" w:type="pct"/>
            <w:vMerge w:val="restart"/>
            <w:vAlign w:val="center"/>
          </w:tcPr>
          <w:p w:rsidR="009D3D9D" w:rsidRPr="00636DE5" w:rsidRDefault="009D3D9D" w:rsidP="00BC460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9" w:type="pct"/>
            <w:vMerge w:val="restart"/>
          </w:tcPr>
          <w:p w:rsidR="00844D12" w:rsidRPr="00844D12" w:rsidRDefault="002D723A" w:rsidP="00844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 1- 10</w:t>
            </w:r>
          </w:p>
          <w:p w:rsidR="009D3D9D" w:rsidRPr="00636DE5" w:rsidRDefault="009D3D9D" w:rsidP="00844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3D9D" w:rsidRPr="00636DE5" w:rsidTr="00A43CC4">
        <w:trPr>
          <w:trHeight w:val="495"/>
        </w:trPr>
        <w:tc>
          <w:tcPr>
            <w:tcW w:w="772" w:type="pct"/>
            <w:vMerge/>
          </w:tcPr>
          <w:p w:rsidR="009D3D9D" w:rsidRPr="009D3D9D" w:rsidRDefault="009D3D9D" w:rsidP="00BC4600">
            <w:pPr>
              <w:pStyle w:val="17"/>
              <w:shd w:val="clear" w:color="auto" w:fill="auto"/>
              <w:spacing w:line="240" w:lineRule="auto"/>
              <w:rPr>
                <w:rStyle w:val="2"/>
                <w:b/>
                <w:noProof/>
                <w:sz w:val="20"/>
                <w:szCs w:val="20"/>
              </w:rPr>
            </w:pPr>
          </w:p>
        </w:tc>
        <w:tc>
          <w:tcPr>
            <w:tcW w:w="3048" w:type="pct"/>
          </w:tcPr>
          <w:p w:rsidR="009D3D9D" w:rsidRPr="009D3D9D" w:rsidRDefault="009D3D9D" w:rsidP="00BC4600">
            <w:pPr>
              <w:pStyle w:val="af2"/>
              <w:jc w:val="both"/>
              <w:rPr>
                <w:sz w:val="20"/>
                <w:szCs w:val="20"/>
              </w:rPr>
            </w:pPr>
            <w:r w:rsidRPr="009D3D9D">
              <w:rPr>
                <w:sz w:val="20"/>
                <w:szCs w:val="20"/>
              </w:rPr>
              <w:t>Составление плана объекта экономики по повышению устойчивости на ЧС мирного и военного времени. Расчет материальных и финансовых средств на мероприятия по повышению устойчивости объекта экономики. Работа должностных лиц по ПУЭО.</w:t>
            </w:r>
          </w:p>
        </w:tc>
        <w:tc>
          <w:tcPr>
            <w:tcW w:w="541" w:type="pct"/>
            <w:vMerge/>
            <w:vAlign w:val="center"/>
          </w:tcPr>
          <w:p w:rsidR="009D3D9D" w:rsidRPr="00636DE5" w:rsidRDefault="009D3D9D" w:rsidP="00BC460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vMerge/>
          </w:tcPr>
          <w:p w:rsidR="009D3D9D" w:rsidRPr="00636DE5" w:rsidRDefault="009D3D9D" w:rsidP="00BC4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3CC4" w:rsidRPr="00636DE5" w:rsidTr="00A43CC4">
        <w:trPr>
          <w:trHeight w:val="336"/>
        </w:trPr>
        <w:tc>
          <w:tcPr>
            <w:tcW w:w="3820" w:type="pct"/>
            <w:gridSpan w:val="2"/>
          </w:tcPr>
          <w:p w:rsidR="00A43CC4" w:rsidRPr="009D3D9D" w:rsidRDefault="00A43CC4" w:rsidP="00BC46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D3D9D">
              <w:rPr>
                <w:rFonts w:ascii="Times New Roman" w:hAnsi="Times New Roman"/>
                <w:b/>
                <w:sz w:val="20"/>
                <w:szCs w:val="20"/>
              </w:rPr>
              <w:t>Раздел 2. Основы военной службы</w:t>
            </w:r>
          </w:p>
        </w:tc>
        <w:tc>
          <w:tcPr>
            <w:tcW w:w="541" w:type="pct"/>
          </w:tcPr>
          <w:p w:rsidR="00A43CC4" w:rsidRPr="009D3D9D" w:rsidRDefault="00567FB8" w:rsidP="00567F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</w:t>
            </w:r>
          </w:p>
        </w:tc>
        <w:tc>
          <w:tcPr>
            <w:tcW w:w="639" w:type="pct"/>
          </w:tcPr>
          <w:p w:rsidR="00A43CC4" w:rsidRPr="009D3D9D" w:rsidRDefault="00A43CC4" w:rsidP="00A43C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43CC4" w:rsidRPr="00636DE5" w:rsidTr="00A43CC4">
        <w:trPr>
          <w:trHeight w:val="120"/>
        </w:trPr>
        <w:tc>
          <w:tcPr>
            <w:tcW w:w="772" w:type="pct"/>
            <w:vMerge w:val="restart"/>
          </w:tcPr>
          <w:p w:rsidR="00A43CC4" w:rsidRPr="009D3D9D" w:rsidRDefault="00A43CC4" w:rsidP="00BC4600">
            <w:pPr>
              <w:pStyle w:val="17"/>
              <w:shd w:val="clear" w:color="auto" w:fill="auto"/>
              <w:spacing w:line="240" w:lineRule="auto"/>
              <w:rPr>
                <w:rStyle w:val="2"/>
                <w:b/>
                <w:noProof/>
                <w:sz w:val="20"/>
                <w:szCs w:val="20"/>
              </w:rPr>
            </w:pPr>
            <w:r w:rsidRPr="009D3D9D">
              <w:rPr>
                <w:rStyle w:val="2"/>
                <w:b/>
                <w:noProof/>
                <w:sz w:val="20"/>
                <w:szCs w:val="20"/>
              </w:rPr>
              <w:t>Тема 2.1 Национальная безопасность России</w:t>
            </w:r>
          </w:p>
        </w:tc>
        <w:tc>
          <w:tcPr>
            <w:tcW w:w="3048" w:type="pct"/>
          </w:tcPr>
          <w:p w:rsidR="00A43CC4" w:rsidRPr="00A43CC4" w:rsidRDefault="00A43CC4" w:rsidP="00BC4600">
            <w:pPr>
              <w:pStyle w:val="af2"/>
              <w:jc w:val="both"/>
              <w:rPr>
                <w:b/>
                <w:sz w:val="20"/>
                <w:szCs w:val="20"/>
              </w:rPr>
            </w:pPr>
            <w:r w:rsidRPr="00A43CC4">
              <w:rPr>
                <w:b/>
                <w:sz w:val="20"/>
                <w:szCs w:val="20"/>
              </w:rPr>
              <w:t>Тематика практических занятий</w:t>
            </w:r>
          </w:p>
        </w:tc>
        <w:tc>
          <w:tcPr>
            <w:tcW w:w="541" w:type="pct"/>
            <w:vMerge w:val="restart"/>
            <w:vAlign w:val="center"/>
          </w:tcPr>
          <w:p w:rsidR="00A43CC4" w:rsidRPr="00636DE5" w:rsidRDefault="00A43CC4" w:rsidP="00BC460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9" w:type="pct"/>
            <w:vMerge w:val="restart"/>
          </w:tcPr>
          <w:p w:rsidR="00844D12" w:rsidRPr="00844D12" w:rsidRDefault="002D723A" w:rsidP="00844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 1- 10</w:t>
            </w:r>
          </w:p>
          <w:p w:rsidR="00A43CC4" w:rsidRPr="00636DE5" w:rsidRDefault="00A43CC4" w:rsidP="00844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3CC4" w:rsidRPr="00636DE5" w:rsidTr="00A43CC4">
        <w:trPr>
          <w:trHeight w:val="300"/>
        </w:trPr>
        <w:tc>
          <w:tcPr>
            <w:tcW w:w="772" w:type="pct"/>
            <w:vMerge/>
          </w:tcPr>
          <w:p w:rsidR="00A43CC4" w:rsidRPr="009D3D9D" w:rsidRDefault="00A43CC4" w:rsidP="00BC4600">
            <w:pPr>
              <w:pStyle w:val="17"/>
              <w:shd w:val="clear" w:color="auto" w:fill="auto"/>
              <w:spacing w:line="240" w:lineRule="auto"/>
              <w:rPr>
                <w:rStyle w:val="2"/>
                <w:b/>
                <w:noProof/>
                <w:sz w:val="20"/>
                <w:szCs w:val="20"/>
              </w:rPr>
            </w:pPr>
          </w:p>
        </w:tc>
        <w:tc>
          <w:tcPr>
            <w:tcW w:w="3048" w:type="pct"/>
          </w:tcPr>
          <w:p w:rsidR="00A43CC4" w:rsidRPr="009D3D9D" w:rsidRDefault="00A43CC4" w:rsidP="00BC4600">
            <w:pPr>
              <w:pStyle w:val="af2"/>
              <w:jc w:val="both"/>
              <w:rPr>
                <w:sz w:val="20"/>
                <w:szCs w:val="20"/>
              </w:rPr>
            </w:pPr>
            <w:r w:rsidRPr="00A43CC4">
              <w:rPr>
                <w:sz w:val="20"/>
                <w:szCs w:val="20"/>
              </w:rPr>
              <w:t>Национальная безопасность и национальные интересы России</w:t>
            </w:r>
          </w:p>
        </w:tc>
        <w:tc>
          <w:tcPr>
            <w:tcW w:w="541" w:type="pct"/>
            <w:vMerge/>
            <w:vAlign w:val="center"/>
          </w:tcPr>
          <w:p w:rsidR="00A43CC4" w:rsidRPr="00636DE5" w:rsidRDefault="00A43CC4" w:rsidP="00BC460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vMerge/>
          </w:tcPr>
          <w:p w:rsidR="00A43CC4" w:rsidRPr="00636DE5" w:rsidRDefault="00A43CC4" w:rsidP="00BC4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3CC4" w:rsidRPr="00636DE5" w:rsidTr="00A43CC4">
        <w:trPr>
          <w:trHeight w:val="240"/>
        </w:trPr>
        <w:tc>
          <w:tcPr>
            <w:tcW w:w="772" w:type="pct"/>
            <w:vMerge/>
          </w:tcPr>
          <w:p w:rsidR="00A43CC4" w:rsidRPr="009D3D9D" w:rsidRDefault="00A43CC4" w:rsidP="00BC4600">
            <w:pPr>
              <w:pStyle w:val="17"/>
              <w:shd w:val="clear" w:color="auto" w:fill="auto"/>
              <w:spacing w:line="240" w:lineRule="auto"/>
              <w:rPr>
                <w:rStyle w:val="2"/>
                <w:b/>
                <w:noProof/>
                <w:sz w:val="20"/>
                <w:szCs w:val="20"/>
              </w:rPr>
            </w:pPr>
          </w:p>
        </w:tc>
        <w:tc>
          <w:tcPr>
            <w:tcW w:w="3048" w:type="pct"/>
          </w:tcPr>
          <w:p w:rsidR="00A43CC4" w:rsidRPr="00A43CC4" w:rsidRDefault="00A43CC4" w:rsidP="00BC4600">
            <w:pPr>
              <w:pStyle w:val="af2"/>
              <w:jc w:val="both"/>
              <w:rPr>
                <w:sz w:val="20"/>
                <w:szCs w:val="20"/>
              </w:rPr>
            </w:pPr>
            <w:r w:rsidRPr="00A43CC4">
              <w:rPr>
                <w:sz w:val="20"/>
                <w:szCs w:val="20"/>
              </w:rPr>
              <w:t>Антитеррористическая деятельность в образовательных учреждениях. Руководящие документы и составление плана антитеррористической деятельности на объектах экономики.</w:t>
            </w:r>
          </w:p>
        </w:tc>
        <w:tc>
          <w:tcPr>
            <w:tcW w:w="541" w:type="pct"/>
            <w:vMerge/>
            <w:vAlign w:val="center"/>
          </w:tcPr>
          <w:p w:rsidR="00A43CC4" w:rsidRPr="00636DE5" w:rsidRDefault="00A43CC4" w:rsidP="00BC460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vMerge/>
          </w:tcPr>
          <w:p w:rsidR="00A43CC4" w:rsidRPr="00636DE5" w:rsidRDefault="00A43CC4" w:rsidP="00BC4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3CC4" w:rsidRPr="00636DE5" w:rsidTr="00A43CC4">
        <w:trPr>
          <w:trHeight w:val="90"/>
        </w:trPr>
        <w:tc>
          <w:tcPr>
            <w:tcW w:w="772" w:type="pct"/>
            <w:vMerge w:val="restart"/>
          </w:tcPr>
          <w:p w:rsidR="00A43CC4" w:rsidRPr="009D3D9D" w:rsidRDefault="00A43CC4" w:rsidP="00BC4600">
            <w:pPr>
              <w:pStyle w:val="17"/>
              <w:shd w:val="clear" w:color="auto" w:fill="auto"/>
              <w:spacing w:line="240" w:lineRule="auto"/>
              <w:rPr>
                <w:rStyle w:val="2"/>
                <w:b/>
                <w:noProof/>
                <w:sz w:val="20"/>
                <w:szCs w:val="20"/>
              </w:rPr>
            </w:pPr>
            <w:r>
              <w:rPr>
                <w:rStyle w:val="2"/>
                <w:b/>
                <w:noProof/>
                <w:sz w:val="20"/>
                <w:szCs w:val="20"/>
              </w:rPr>
              <w:t xml:space="preserve">Тема 2.2. </w:t>
            </w:r>
            <w:r w:rsidRPr="00A43CC4">
              <w:rPr>
                <w:rStyle w:val="2"/>
                <w:b/>
                <w:noProof/>
                <w:sz w:val="20"/>
                <w:szCs w:val="20"/>
              </w:rPr>
              <w:t>Российские Вооруженные Силы  на пороге нового этапе развития.</w:t>
            </w:r>
          </w:p>
        </w:tc>
        <w:tc>
          <w:tcPr>
            <w:tcW w:w="3048" w:type="pct"/>
          </w:tcPr>
          <w:p w:rsidR="00A43CC4" w:rsidRPr="00A43CC4" w:rsidRDefault="00A43CC4" w:rsidP="00BC4600">
            <w:pPr>
              <w:pStyle w:val="af2"/>
              <w:jc w:val="both"/>
              <w:rPr>
                <w:b/>
                <w:sz w:val="20"/>
                <w:szCs w:val="20"/>
              </w:rPr>
            </w:pPr>
            <w:r w:rsidRPr="00A43CC4">
              <w:rPr>
                <w:b/>
                <w:sz w:val="20"/>
                <w:szCs w:val="20"/>
              </w:rPr>
              <w:t>Тематика практических занятий</w:t>
            </w:r>
          </w:p>
        </w:tc>
        <w:tc>
          <w:tcPr>
            <w:tcW w:w="541" w:type="pct"/>
            <w:vMerge w:val="restart"/>
            <w:vAlign w:val="center"/>
          </w:tcPr>
          <w:p w:rsidR="00A43CC4" w:rsidRPr="00636DE5" w:rsidRDefault="00567FB8" w:rsidP="00BC460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9" w:type="pct"/>
            <w:vMerge w:val="restart"/>
          </w:tcPr>
          <w:p w:rsidR="00844D12" w:rsidRPr="00844D12" w:rsidRDefault="002D723A" w:rsidP="00844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 1- 10</w:t>
            </w:r>
          </w:p>
          <w:p w:rsidR="00A43CC4" w:rsidRPr="00636DE5" w:rsidRDefault="00A43CC4" w:rsidP="00844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3CC4" w:rsidRPr="00636DE5" w:rsidTr="00A43CC4">
        <w:trPr>
          <w:trHeight w:val="465"/>
        </w:trPr>
        <w:tc>
          <w:tcPr>
            <w:tcW w:w="772" w:type="pct"/>
            <w:vMerge/>
          </w:tcPr>
          <w:p w:rsidR="00A43CC4" w:rsidRDefault="00A43CC4" w:rsidP="00BC4600">
            <w:pPr>
              <w:pStyle w:val="17"/>
              <w:shd w:val="clear" w:color="auto" w:fill="auto"/>
              <w:spacing w:line="240" w:lineRule="auto"/>
              <w:rPr>
                <w:rStyle w:val="2"/>
                <w:b/>
                <w:noProof/>
                <w:sz w:val="20"/>
                <w:szCs w:val="20"/>
              </w:rPr>
            </w:pPr>
          </w:p>
        </w:tc>
        <w:tc>
          <w:tcPr>
            <w:tcW w:w="3048" w:type="pct"/>
          </w:tcPr>
          <w:p w:rsidR="00A43CC4" w:rsidRPr="009D3D9D" w:rsidRDefault="00A43CC4" w:rsidP="00BC4600">
            <w:pPr>
              <w:pStyle w:val="af2"/>
              <w:jc w:val="both"/>
              <w:rPr>
                <w:sz w:val="20"/>
                <w:szCs w:val="20"/>
              </w:rPr>
            </w:pPr>
            <w:r w:rsidRPr="00A43CC4">
              <w:rPr>
                <w:sz w:val="20"/>
                <w:szCs w:val="20"/>
              </w:rPr>
              <w:t>Вооруженные Силы РФ - основы обороны государства. Структура ВС РФ, виды и рода войск Вооруженных Сил, их предназначение, основные функции ВС РФ.</w:t>
            </w:r>
          </w:p>
        </w:tc>
        <w:tc>
          <w:tcPr>
            <w:tcW w:w="541" w:type="pct"/>
            <w:vMerge/>
            <w:vAlign w:val="center"/>
          </w:tcPr>
          <w:p w:rsidR="00A43CC4" w:rsidRPr="00636DE5" w:rsidRDefault="00A43CC4" w:rsidP="00BC460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vMerge/>
          </w:tcPr>
          <w:p w:rsidR="00A43CC4" w:rsidRPr="00636DE5" w:rsidRDefault="00A43CC4" w:rsidP="00BC4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3CC4" w:rsidRPr="00636DE5" w:rsidTr="00A43CC4">
        <w:trPr>
          <w:trHeight w:val="195"/>
        </w:trPr>
        <w:tc>
          <w:tcPr>
            <w:tcW w:w="772" w:type="pct"/>
            <w:vMerge/>
          </w:tcPr>
          <w:p w:rsidR="00A43CC4" w:rsidRDefault="00A43CC4" w:rsidP="00BC4600">
            <w:pPr>
              <w:pStyle w:val="17"/>
              <w:shd w:val="clear" w:color="auto" w:fill="auto"/>
              <w:spacing w:line="240" w:lineRule="auto"/>
              <w:rPr>
                <w:rStyle w:val="2"/>
                <w:b/>
                <w:noProof/>
                <w:sz w:val="20"/>
                <w:szCs w:val="20"/>
              </w:rPr>
            </w:pPr>
          </w:p>
        </w:tc>
        <w:tc>
          <w:tcPr>
            <w:tcW w:w="3048" w:type="pct"/>
          </w:tcPr>
          <w:p w:rsidR="00A43CC4" w:rsidRPr="00A43CC4" w:rsidRDefault="00A43CC4" w:rsidP="00BC4600">
            <w:pPr>
              <w:pStyle w:val="af2"/>
              <w:jc w:val="both"/>
              <w:rPr>
                <w:sz w:val="20"/>
                <w:szCs w:val="20"/>
              </w:rPr>
            </w:pPr>
            <w:r w:rsidRPr="00A43CC4">
              <w:rPr>
                <w:sz w:val="20"/>
                <w:szCs w:val="20"/>
              </w:rPr>
              <w:t>Обеспечение военной безопасности  Российской Федерации.</w:t>
            </w:r>
          </w:p>
        </w:tc>
        <w:tc>
          <w:tcPr>
            <w:tcW w:w="541" w:type="pct"/>
            <w:vMerge/>
            <w:vAlign w:val="center"/>
          </w:tcPr>
          <w:p w:rsidR="00A43CC4" w:rsidRPr="00636DE5" w:rsidRDefault="00A43CC4" w:rsidP="00BC460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vMerge/>
          </w:tcPr>
          <w:p w:rsidR="00A43CC4" w:rsidRPr="00636DE5" w:rsidRDefault="00A43CC4" w:rsidP="00BC4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3CC4" w:rsidRPr="00636DE5" w:rsidTr="00A43CC4">
        <w:trPr>
          <w:trHeight w:val="180"/>
        </w:trPr>
        <w:tc>
          <w:tcPr>
            <w:tcW w:w="772" w:type="pct"/>
            <w:vMerge w:val="restart"/>
          </w:tcPr>
          <w:p w:rsidR="00A43CC4" w:rsidRDefault="00A43CC4" w:rsidP="00BC4600">
            <w:pPr>
              <w:pStyle w:val="17"/>
              <w:shd w:val="clear" w:color="auto" w:fill="auto"/>
              <w:spacing w:line="240" w:lineRule="auto"/>
              <w:rPr>
                <w:rStyle w:val="2"/>
                <w:b/>
                <w:noProof/>
                <w:sz w:val="20"/>
                <w:szCs w:val="20"/>
              </w:rPr>
            </w:pPr>
            <w:r w:rsidRPr="00A43CC4">
              <w:rPr>
                <w:rStyle w:val="2"/>
                <w:b/>
                <w:noProof/>
                <w:sz w:val="20"/>
                <w:szCs w:val="20"/>
              </w:rPr>
              <w:t>Тема 2.3. Правовые основы военной службы</w:t>
            </w:r>
          </w:p>
        </w:tc>
        <w:tc>
          <w:tcPr>
            <w:tcW w:w="3048" w:type="pct"/>
          </w:tcPr>
          <w:p w:rsidR="00A43CC4" w:rsidRPr="00A43CC4" w:rsidRDefault="00A43CC4" w:rsidP="00BC4600">
            <w:pPr>
              <w:pStyle w:val="af2"/>
              <w:jc w:val="both"/>
              <w:rPr>
                <w:b/>
                <w:sz w:val="20"/>
                <w:szCs w:val="20"/>
              </w:rPr>
            </w:pPr>
            <w:r w:rsidRPr="00A43CC4">
              <w:rPr>
                <w:b/>
                <w:sz w:val="20"/>
                <w:szCs w:val="20"/>
              </w:rPr>
              <w:t>Тематика практических занятий</w:t>
            </w:r>
          </w:p>
        </w:tc>
        <w:tc>
          <w:tcPr>
            <w:tcW w:w="541" w:type="pct"/>
            <w:vMerge w:val="restart"/>
            <w:vAlign w:val="center"/>
          </w:tcPr>
          <w:p w:rsidR="00A43CC4" w:rsidRPr="00636DE5" w:rsidRDefault="00567FB8" w:rsidP="00BC460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9" w:type="pct"/>
            <w:vMerge w:val="restart"/>
          </w:tcPr>
          <w:p w:rsidR="00844D12" w:rsidRPr="00844D12" w:rsidRDefault="002D723A" w:rsidP="00844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 1- 10</w:t>
            </w:r>
          </w:p>
          <w:p w:rsidR="00A43CC4" w:rsidRPr="00636DE5" w:rsidRDefault="00A43CC4" w:rsidP="00844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3CC4" w:rsidRPr="00636DE5" w:rsidTr="00A43CC4">
        <w:trPr>
          <w:trHeight w:val="300"/>
        </w:trPr>
        <w:tc>
          <w:tcPr>
            <w:tcW w:w="772" w:type="pct"/>
            <w:vMerge/>
          </w:tcPr>
          <w:p w:rsidR="00A43CC4" w:rsidRDefault="00A43CC4" w:rsidP="00BC4600">
            <w:pPr>
              <w:pStyle w:val="17"/>
              <w:shd w:val="clear" w:color="auto" w:fill="auto"/>
              <w:spacing w:line="240" w:lineRule="auto"/>
              <w:rPr>
                <w:rStyle w:val="2"/>
                <w:b/>
                <w:noProof/>
                <w:sz w:val="20"/>
                <w:szCs w:val="20"/>
              </w:rPr>
            </w:pPr>
          </w:p>
        </w:tc>
        <w:tc>
          <w:tcPr>
            <w:tcW w:w="3048" w:type="pct"/>
          </w:tcPr>
          <w:p w:rsidR="00A43CC4" w:rsidRPr="009D3D9D" w:rsidRDefault="00A43CC4" w:rsidP="00BC4600">
            <w:pPr>
              <w:pStyle w:val="af2"/>
              <w:jc w:val="both"/>
              <w:rPr>
                <w:sz w:val="20"/>
                <w:szCs w:val="20"/>
              </w:rPr>
            </w:pPr>
            <w:r w:rsidRPr="00A43CC4">
              <w:rPr>
                <w:sz w:val="20"/>
                <w:szCs w:val="20"/>
              </w:rPr>
              <w:t>Правовые основы организации обороны страны и военной службы. Федеральные законы РФ об обороне, воинской обязанности, статусе военнослужащих, пенсионном обеспечении и льготах военнослужащих.</w:t>
            </w:r>
          </w:p>
        </w:tc>
        <w:tc>
          <w:tcPr>
            <w:tcW w:w="541" w:type="pct"/>
            <w:vMerge/>
            <w:vAlign w:val="center"/>
          </w:tcPr>
          <w:p w:rsidR="00A43CC4" w:rsidRPr="00636DE5" w:rsidRDefault="00A43CC4" w:rsidP="00BC460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vMerge/>
          </w:tcPr>
          <w:p w:rsidR="00A43CC4" w:rsidRPr="00636DE5" w:rsidRDefault="00A43CC4" w:rsidP="00BC4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3CC4" w:rsidRPr="00636DE5" w:rsidTr="00A43CC4">
        <w:trPr>
          <w:trHeight w:val="180"/>
        </w:trPr>
        <w:tc>
          <w:tcPr>
            <w:tcW w:w="772" w:type="pct"/>
            <w:vMerge w:val="restart"/>
          </w:tcPr>
          <w:p w:rsidR="00A43CC4" w:rsidRDefault="00A43CC4" w:rsidP="00BC4600">
            <w:pPr>
              <w:pStyle w:val="17"/>
              <w:shd w:val="clear" w:color="auto" w:fill="auto"/>
              <w:spacing w:line="240" w:lineRule="auto"/>
              <w:rPr>
                <w:rStyle w:val="2"/>
                <w:b/>
                <w:noProof/>
                <w:sz w:val="20"/>
                <w:szCs w:val="20"/>
              </w:rPr>
            </w:pPr>
            <w:r w:rsidRPr="00A43CC4">
              <w:rPr>
                <w:rStyle w:val="2"/>
                <w:b/>
                <w:noProof/>
                <w:sz w:val="20"/>
                <w:szCs w:val="20"/>
              </w:rPr>
              <w:t xml:space="preserve">Тема 2.4. Воинская обязанность и прохождение военной </w:t>
            </w:r>
            <w:r w:rsidRPr="00A43CC4">
              <w:rPr>
                <w:rStyle w:val="2"/>
                <w:b/>
                <w:noProof/>
                <w:sz w:val="20"/>
                <w:szCs w:val="20"/>
              </w:rPr>
              <w:lastRenderedPageBreak/>
              <w:t>службы</w:t>
            </w:r>
          </w:p>
        </w:tc>
        <w:tc>
          <w:tcPr>
            <w:tcW w:w="3048" w:type="pct"/>
          </w:tcPr>
          <w:p w:rsidR="00A43CC4" w:rsidRPr="009D3D9D" w:rsidRDefault="00A43CC4" w:rsidP="00BC4600">
            <w:pPr>
              <w:pStyle w:val="af2"/>
              <w:jc w:val="both"/>
              <w:rPr>
                <w:sz w:val="20"/>
                <w:szCs w:val="20"/>
              </w:rPr>
            </w:pPr>
            <w:r w:rsidRPr="00A43CC4">
              <w:rPr>
                <w:b/>
                <w:sz w:val="20"/>
                <w:szCs w:val="20"/>
              </w:rPr>
              <w:lastRenderedPageBreak/>
              <w:t>Тематика практических занятий</w:t>
            </w:r>
          </w:p>
        </w:tc>
        <w:tc>
          <w:tcPr>
            <w:tcW w:w="541" w:type="pct"/>
            <w:vMerge w:val="restart"/>
            <w:vAlign w:val="center"/>
          </w:tcPr>
          <w:p w:rsidR="00A43CC4" w:rsidRPr="00636DE5" w:rsidRDefault="00567FB8" w:rsidP="00BC460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39" w:type="pct"/>
            <w:vMerge w:val="restart"/>
          </w:tcPr>
          <w:p w:rsidR="00844D12" w:rsidRPr="00844D12" w:rsidRDefault="002D723A" w:rsidP="00844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 1- 10</w:t>
            </w:r>
          </w:p>
          <w:p w:rsidR="00A43CC4" w:rsidRPr="00636DE5" w:rsidRDefault="00A43CC4" w:rsidP="00844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3CC4" w:rsidRPr="00636DE5" w:rsidTr="00A43CC4">
        <w:trPr>
          <w:trHeight w:val="300"/>
        </w:trPr>
        <w:tc>
          <w:tcPr>
            <w:tcW w:w="772" w:type="pct"/>
            <w:vMerge/>
          </w:tcPr>
          <w:p w:rsidR="00A43CC4" w:rsidRDefault="00A43CC4" w:rsidP="00BC4600">
            <w:pPr>
              <w:pStyle w:val="17"/>
              <w:shd w:val="clear" w:color="auto" w:fill="auto"/>
              <w:spacing w:line="240" w:lineRule="auto"/>
              <w:rPr>
                <w:rStyle w:val="2"/>
                <w:b/>
                <w:noProof/>
                <w:sz w:val="20"/>
                <w:szCs w:val="20"/>
              </w:rPr>
            </w:pPr>
          </w:p>
        </w:tc>
        <w:tc>
          <w:tcPr>
            <w:tcW w:w="3048" w:type="pct"/>
          </w:tcPr>
          <w:p w:rsidR="00A43CC4" w:rsidRPr="009D3D9D" w:rsidRDefault="00A43CC4" w:rsidP="00BC4600">
            <w:pPr>
              <w:pStyle w:val="af2"/>
              <w:jc w:val="both"/>
              <w:rPr>
                <w:sz w:val="20"/>
                <w:szCs w:val="20"/>
              </w:rPr>
            </w:pPr>
            <w:r w:rsidRPr="00A43CC4">
              <w:rPr>
                <w:sz w:val="20"/>
                <w:szCs w:val="20"/>
              </w:rPr>
              <w:t xml:space="preserve">Воинская обязанность граждан РФ, воинский учет, обязанности граждан по воинскому учету. Отсрочка и освобождение от призыва в армию и их основания. Увольнение в запас и их основание. </w:t>
            </w:r>
            <w:r w:rsidRPr="00A43CC4">
              <w:rPr>
                <w:sz w:val="20"/>
                <w:szCs w:val="20"/>
              </w:rPr>
              <w:lastRenderedPageBreak/>
              <w:t>Пребывание в запасе и прохождение военных сборов.</w:t>
            </w:r>
          </w:p>
        </w:tc>
        <w:tc>
          <w:tcPr>
            <w:tcW w:w="541" w:type="pct"/>
            <w:vMerge/>
            <w:vAlign w:val="center"/>
          </w:tcPr>
          <w:p w:rsidR="00A43CC4" w:rsidRPr="00636DE5" w:rsidRDefault="00A43CC4" w:rsidP="00BC460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vMerge/>
          </w:tcPr>
          <w:p w:rsidR="00A43CC4" w:rsidRPr="00636DE5" w:rsidRDefault="00A43CC4" w:rsidP="00BC4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3CC4" w:rsidRPr="00636DE5" w:rsidTr="00A43CC4">
        <w:trPr>
          <w:trHeight w:val="705"/>
        </w:trPr>
        <w:tc>
          <w:tcPr>
            <w:tcW w:w="772" w:type="pct"/>
            <w:vMerge/>
          </w:tcPr>
          <w:p w:rsidR="00A43CC4" w:rsidRDefault="00A43CC4" w:rsidP="00BC4600">
            <w:pPr>
              <w:pStyle w:val="17"/>
              <w:shd w:val="clear" w:color="auto" w:fill="auto"/>
              <w:spacing w:line="240" w:lineRule="auto"/>
              <w:rPr>
                <w:rStyle w:val="2"/>
                <w:b/>
                <w:noProof/>
                <w:sz w:val="20"/>
                <w:szCs w:val="20"/>
              </w:rPr>
            </w:pPr>
          </w:p>
        </w:tc>
        <w:tc>
          <w:tcPr>
            <w:tcW w:w="3048" w:type="pct"/>
          </w:tcPr>
          <w:p w:rsidR="00A43CC4" w:rsidRDefault="00A43CC4" w:rsidP="00BC4600">
            <w:pPr>
              <w:pStyle w:val="af2"/>
              <w:jc w:val="both"/>
              <w:rPr>
                <w:sz w:val="20"/>
                <w:szCs w:val="20"/>
              </w:rPr>
            </w:pPr>
            <w:r w:rsidRPr="00A43CC4">
              <w:rPr>
                <w:sz w:val="20"/>
                <w:szCs w:val="20"/>
              </w:rPr>
              <w:t>ФЗ РФ «О статусе военнослужащих» и «О пенсионном обеспечении военнослужащих» о правах и свободах военнослужащих. Льготы военнослужащим и членам их семей. Пенсионное обеспечение военнослужащих.</w:t>
            </w:r>
          </w:p>
          <w:p w:rsidR="00A43CC4" w:rsidRPr="00A43CC4" w:rsidRDefault="00A43CC4" w:rsidP="00BC4600">
            <w:pPr>
              <w:pStyle w:val="af2"/>
              <w:jc w:val="both"/>
              <w:rPr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</w:tcPr>
          <w:p w:rsidR="00A43CC4" w:rsidRPr="00636DE5" w:rsidRDefault="00A43CC4" w:rsidP="00BC460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vMerge/>
          </w:tcPr>
          <w:p w:rsidR="00A43CC4" w:rsidRPr="00636DE5" w:rsidRDefault="00A43CC4" w:rsidP="00BC4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3CC4" w:rsidRPr="00636DE5" w:rsidTr="00A43CC4">
        <w:trPr>
          <w:trHeight w:val="190"/>
        </w:trPr>
        <w:tc>
          <w:tcPr>
            <w:tcW w:w="772" w:type="pct"/>
            <w:vMerge/>
          </w:tcPr>
          <w:p w:rsidR="00A43CC4" w:rsidRDefault="00A43CC4" w:rsidP="00BC4600">
            <w:pPr>
              <w:pStyle w:val="17"/>
              <w:shd w:val="clear" w:color="auto" w:fill="auto"/>
              <w:spacing w:line="240" w:lineRule="auto"/>
              <w:rPr>
                <w:rStyle w:val="2"/>
                <w:b/>
                <w:noProof/>
                <w:sz w:val="20"/>
                <w:szCs w:val="20"/>
              </w:rPr>
            </w:pPr>
          </w:p>
        </w:tc>
        <w:tc>
          <w:tcPr>
            <w:tcW w:w="3048" w:type="pct"/>
          </w:tcPr>
          <w:p w:rsidR="00A43CC4" w:rsidRPr="00A43CC4" w:rsidRDefault="00A43CC4" w:rsidP="00BC4600">
            <w:pPr>
              <w:pStyle w:val="af2"/>
              <w:jc w:val="both"/>
              <w:rPr>
                <w:sz w:val="20"/>
                <w:szCs w:val="20"/>
              </w:rPr>
            </w:pPr>
            <w:r w:rsidRPr="00A43CC4">
              <w:rPr>
                <w:sz w:val="20"/>
                <w:szCs w:val="20"/>
              </w:rPr>
              <w:t>Военно-учетные специальности в ВС РФ. Порядок их получения в армии и на флоте, и через общественную организацию ДОСААФ. Использование специальностей, получаемых в образовательных учреждениях и в армии. Родственные ВУС.</w:t>
            </w:r>
          </w:p>
        </w:tc>
        <w:tc>
          <w:tcPr>
            <w:tcW w:w="541" w:type="pct"/>
            <w:vMerge/>
            <w:vAlign w:val="center"/>
          </w:tcPr>
          <w:p w:rsidR="00A43CC4" w:rsidRPr="00636DE5" w:rsidRDefault="00A43CC4" w:rsidP="00BC460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vMerge/>
          </w:tcPr>
          <w:p w:rsidR="00A43CC4" w:rsidRPr="00636DE5" w:rsidRDefault="00A43CC4" w:rsidP="00BC4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3CC4" w:rsidRPr="00636DE5" w:rsidTr="00A43CC4">
        <w:trPr>
          <w:trHeight w:val="225"/>
        </w:trPr>
        <w:tc>
          <w:tcPr>
            <w:tcW w:w="772" w:type="pct"/>
            <w:vMerge/>
          </w:tcPr>
          <w:p w:rsidR="00A43CC4" w:rsidRDefault="00A43CC4" w:rsidP="00BC4600">
            <w:pPr>
              <w:pStyle w:val="17"/>
              <w:shd w:val="clear" w:color="auto" w:fill="auto"/>
              <w:spacing w:line="240" w:lineRule="auto"/>
              <w:rPr>
                <w:rStyle w:val="2"/>
                <w:b/>
                <w:noProof/>
                <w:sz w:val="20"/>
                <w:szCs w:val="20"/>
              </w:rPr>
            </w:pPr>
          </w:p>
        </w:tc>
        <w:tc>
          <w:tcPr>
            <w:tcW w:w="3048" w:type="pct"/>
          </w:tcPr>
          <w:p w:rsidR="00A43CC4" w:rsidRPr="00A43CC4" w:rsidRDefault="00A43CC4" w:rsidP="00BC4600">
            <w:pPr>
              <w:pStyle w:val="af2"/>
              <w:jc w:val="both"/>
              <w:rPr>
                <w:sz w:val="20"/>
                <w:szCs w:val="20"/>
              </w:rPr>
            </w:pPr>
            <w:r w:rsidRPr="00A43CC4">
              <w:rPr>
                <w:sz w:val="20"/>
                <w:szCs w:val="20"/>
              </w:rPr>
              <w:t>Основные виды вооружения и техники Сухопутных войск, ВМФ.ВВС. Использование полученной специальности в ОУ  в освоении техники и вооружения в Вооруженных силах.</w:t>
            </w:r>
          </w:p>
        </w:tc>
        <w:tc>
          <w:tcPr>
            <w:tcW w:w="541" w:type="pct"/>
            <w:vMerge/>
            <w:vAlign w:val="center"/>
          </w:tcPr>
          <w:p w:rsidR="00A43CC4" w:rsidRPr="00636DE5" w:rsidRDefault="00A43CC4" w:rsidP="00BC460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vMerge/>
          </w:tcPr>
          <w:p w:rsidR="00A43CC4" w:rsidRPr="00636DE5" w:rsidRDefault="00A43CC4" w:rsidP="00BC4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3CC4" w:rsidRPr="00636DE5" w:rsidTr="00A43CC4">
        <w:trPr>
          <w:trHeight w:val="210"/>
        </w:trPr>
        <w:tc>
          <w:tcPr>
            <w:tcW w:w="772" w:type="pct"/>
            <w:vMerge w:val="restart"/>
          </w:tcPr>
          <w:p w:rsidR="00A43CC4" w:rsidRDefault="00A43CC4" w:rsidP="00BC4600">
            <w:pPr>
              <w:pStyle w:val="17"/>
              <w:shd w:val="clear" w:color="auto" w:fill="auto"/>
              <w:spacing w:line="240" w:lineRule="auto"/>
              <w:rPr>
                <w:rStyle w:val="2"/>
                <w:b/>
                <w:noProof/>
                <w:sz w:val="20"/>
                <w:szCs w:val="20"/>
              </w:rPr>
            </w:pPr>
            <w:r w:rsidRPr="00A43CC4">
              <w:rPr>
                <w:rStyle w:val="2"/>
                <w:b/>
                <w:noProof/>
                <w:sz w:val="20"/>
                <w:szCs w:val="20"/>
              </w:rPr>
              <w:t>Тема 2.5. Международное гуманитарное право</w:t>
            </w:r>
          </w:p>
        </w:tc>
        <w:tc>
          <w:tcPr>
            <w:tcW w:w="3048" w:type="pct"/>
          </w:tcPr>
          <w:p w:rsidR="00A43CC4" w:rsidRPr="009D3D9D" w:rsidRDefault="00A43CC4" w:rsidP="00BC4600">
            <w:pPr>
              <w:pStyle w:val="af2"/>
              <w:jc w:val="both"/>
              <w:rPr>
                <w:sz w:val="20"/>
                <w:szCs w:val="20"/>
              </w:rPr>
            </w:pPr>
            <w:r w:rsidRPr="00A43CC4">
              <w:rPr>
                <w:b/>
                <w:sz w:val="20"/>
                <w:szCs w:val="20"/>
              </w:rPr>
              <w:t>Тематика практических занятий</w:t>
            </w:r>
          </w:p>
        </w:tc>
        <w:tc>
          <w:tcPr>
            <w:tcW w:w="541" w:type="pct"/>
            <w:vMerge w:val="restart"/>
            <w:vAlign w:val="center"/>
          </w:tcPr>
          <w:p w:rsidR="00A43CC4" w:rsidRPr="00636DE5" w:rsidRDefault="00567FB8" w:rsidP="00BC460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9" w:type="pct"/>
            <w:vMerge w:val="restart"/>
          </w:tcPr>
          <w:p w:rsidR="00844D12" w:rsidRPr="00844D12" w:rsidRDefault="002D723A" w:rsidP="00844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 1- 10</w:t>
            </w:r>
          </w:p>
          <w:p w:rsidR="00A43CC4" w:rsidRPr="00636DE5" w:rsidRDefault="00A43CC4" w:rsidP="00844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3CC4" w:rsidRPr="00636DE5" w:rsidTr="00A43CC4">
        <w:trPr>
          <w:trHeight w:val="465"/>
        </w:trPr>
        <w:tc>
          <w:tcPr>
            <w:tcW w:w="772" w:type="pct"/>
            <w:vMerge/>
          </w:tcPr>
          <w:p w:rsidR="00A43CC4" w:rsidRPr="00A43CC4" w:rsidRDefault="00A43CC4" w:rsidP="00BC4600">
            <w:pPr>
              <w:pStyle w:val="17"/>
              <w:shd w:val="clear" w:color="auto" w:fill="auto"/>
              <w:spacing w:line="240" w:lineRule="auto"/>
              <w:rPr>
                <w:rStyle w:val="2"/>
                <w:b/>
                <w:noProof/>
                <w:sz w:val="20"/>
                <w:szCs w:val="20"/>
              </w:rPr>
            </w:pPr>
          </w:p>
        </w:tc>
        <w:tc>
          <w:tcPr>
            <w:tcW w:w="3048" w:type="pct"/>
          </w:tcPr>
          <w:p w:rsidR="00A43CC4" w:rsidRPr="009D3D9D" w:rsidRDefault="00A43CC4" w:rsidP="00BC4600">
            <w:pPr>
              <w:pStyle w:val="af2"/>
              <w:jc w:val="both"/>
              <w:rPr>
                <w:sz w:val="20"/>
                <w:szCs w:val="20"/>
              </w:rPr>
            </w:pPr>
            <w:r w:rsidRPr="00A43CC4">
              <w:rPr>
                <w:sz w:val="20"/>
                <w:szCs w:val="20"/>
              </w:rPr>
              <w:t>Международное гуманитарное право. Женевские Конвенции и Протоколы о защите участников боевых действий, вооруженных конфликтов и гражданского населения.</w:t>
            </w:r>
          </w:p>
        </w:tc>
        <w:tc>
          <w:tcPr>
            <w:tcW w:w="541" w:type="pct"/>
            <w:vMerge/>
            <w:vAlign w:val="center"/>
          </w:tcPr>
          <w:p w:rsidR="00A43CC4" w:rsidRPr="00636DE5" w:rsidRDefault="00A43CC4" w:rsidP="00BC460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vMerge/>
          </w:tcPr>
          <w:p w:rsidR="00A43CC4" w:rsidRPr="00636DE5" w:rsidRDefault="00A43CC4" w:rsidP="00BC4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3CC4" w:rsidRPr="00636DE5" w:rsidTr="00A43CC4">
        <w:trPr>
          <w:trHeight w:val="195"/>
        </w:trPr>
        <w:tc>
          <w:tcPr>
            <w:tcW w:w="772" w:type="pct"/>
            <w:vMerge w:val="restart"/>
          </w:tcPr>
          <w:p w:rsidR="00A43CC4" w:rsidRDefault="00A43CC4" w:rsidP="00BC4600">
            <w:pPr>
              <w:pStyle w:val="17"/>
              <w:shd w:val="clear" w:color="auto" w:fill="auto"/>
              <w:spacing w:line="240" w:lineRule="auto"/>
              <w:rPr>
                <w:rStyle w:val="2"/>
                <w:b/>
                <w:noProof/>
                <w:sz w:val="20"/>
                <w:szCs w:val="20"/>
              </w:rPr>
            </w:pPr>
            <w:r w:rsidRPr="00A43CC4">
              <w:rPr>
                <w:rStyle w:val="2"/>
                <w:b/>
                <w:noProof/>
                <w:sz w:val="20"/>
                <w:szCs w:val="20"/>
              </w:rPr>
              <w:t>Тема 2.6. Воинская дисциплина</w:t>
            </w:r>
          </w:p>
        </w:tc>
        <w:tc>
          <w:tcPr>
            <w:tcW w:w="3048" w:type="pct"/>
          </w:tcPr>
          <w:p w:rsidR="00A43CC4" w:rsidRPr="009D3D9D" w:rsidRDefault="00A43CC4" w:rsidP="00BC4600">
            <w:pPr>
              <w:pStyle w:val="af2"/>
              <w:jc w:val="both"/>
              <w:rPr>
                <w:sz w:val="20"/>
                <w:szCs w:val="20"/>
              </w:rPr>
            </w:pPr>
            <w:r w:rsidRPr="00A43CC4">
              <w:rPr>
                <w:b/>
                <w:sz w:val="20"/>
                <w:szCs w:val="20"/>
              </w:rPr>
              <w:t>Тематика практических занятий</w:t>
            </w:r>
          </w:p>
        </w:tc>
        <w:tc>
          <w:tcPr>
            <w:tcW w:w="541" w:type="pct"/>
            <w:vMerge w:val="restart"/>
            <w:vAlign w:val="center"/>
          </w:tcPr>
          <w:p w:rsidR="00A43CC4" w:rsidRPr="00636DE5" w:rsidRDefault="00567FB8" w:rsidP="00BC460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9" w:type="pct"/>
            <w:vMerge w:val="restart"/>
          </w:tcPr>
          <w:p w:rsidR="00844D12" w:rsidRPr="00844D12" w:rsidRDefault="002D723A" w:rsidP="00844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 1- 10</w:t>
            </w:r>
          </w:p>
          <w:p w:rsidR="00A43CC4" w:rsidRPr="00636DE5" w:rsidRDefault="00A43CC4" w:rsidP="00844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3CC4" w:rsidRPr="00636DE5" w:rsidTr="00A43CC4">
        <w:trPr>
          <w:trHeight w:val="285"/>
        </w:trPr>
        <w:tc>
          <w:tcPr>
            <w:tcW w:w="772" w:type="pct"/>
            <w:vMerge/>
          </w:tcPr>
          <w:p w:rsidR="00A43CC4" w:rsidRPr="00A43CC4" w:rsidRDefault="00A43CC4" w:rsidP="00BC4600">
            <w:pPr>
              <w:pStyle w:val="17"/>
              <w:shd w:val="clear" w:color="auto" w:fill="auto"/>
              <w:spacing w:line="240" w:lineRule="auto"/>
              <w:rPr>
                <w:rStyle w:val="2"/>
                <w:b/>
                <w:noProof/>
                <w:sz w:val="20"/>
                <w:szCs w:val="20"/>
              </w:rPr>
            </w:pPr>
          </w:p>
        </w:tc>
        <w:tc>
          <w:tcPr>
            <w:tcW w:w="3048" w:type="pct"/>
          </w:tcPr>
          <w:p w:rsidR="00A43CC4" w:rsidRPr="00A43CC4" w:rsidRDefault="00A43CC4" w:rsidP="00A43CC4">
            <w:pPr>
              <w:pStyle w:val="af2"/>
              <w:jc w:val="both"/>
              <w:rPr>
                <w:sz w:val="20"/>
                <w:szCs w:val="20"/>
              </w:rPr>
            </w:pPr>
            <w:r w:rsidRPr="00A43CC4">
              <w:rPr>
                <w:sz w:val="20"/>
                <w:szCs w:val="20"/>
              </w:rPr>
              <w:t>Воинская дисциплина в армии и на флоте, ее сущность и пути достижения. Виды ответственности военнослужащих за нарушения законодательства РФ.</w:t>
            </w:r>
          </w:p>
          <w:p w:rsidR="00A43CC4" w:rsidRPr="009D3D9D" w:rsidRDefault="00A43CC4" w:rsidP="00A43CC4">
            <w:pPr>
              <w:pStyle w:val="af2"/>
              <w:jc w:val="both"/>
              <w:rPr>
                <w:sz w:val="20"/>
                <w:szCs w:val="20"/>
              </w:rPr>
            </w:pPr>
            <w:r w:rsidRPr="00A43CC4">
              <w:rPr>
                <w:sz w:val="20"/>
                <w:szCs w:val="20"/>
              </w:rPr>
              <w:t>Уставы ВС РФ – свод законов, обязанности военнослужащих.</w:t>
            </w:r>
          </w:p>
        </w:tc>
        <w:tc>
          <w:tcPr>
            <w:tcW w:w="541" w:type="pct"/>
            <w:vMerge/>
            <w:vAlign w:val="center"/>
          </w:tcPr>
          <w:p w:rsidR="00A43CC4" w:rsidRPr="00636DE5" w:rsidRDefault="00A43CC4" w:rsidP="00BC460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vMerge/>
          </w:tcPr>
          <w:p w:rsidR="00A43CC4" w:rsidRPr="00636DE5" w:rsidRDefault="00A43CC4" w:rsidP="00BC4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3CC4" w:rsidRPr="00636DE5" w:rsidTr="00A43CC4">
        <w:trPr>
          <w:trHeight w:val="195"/>
        </w:trPr>
        <w:tc>
          <w:tcPr>
            <w:tcW w:w="772" w:type="pct"/>
            <w:vMerge w:val="restart"/>
          </w:tcPr>
          <w:p w:rsidR="00A43CC4" w:rsidRDefault="00A43CC4" w:rsidP="00BC4600">
            <w:pPr>
              <w:pStyle w:val="17"/>
              <w:shd w:val="clear" w:color="auto" w:fill="auto"/>
              <w:spacing w:line="240" w:lineRule="auto"/>
              <w:rPr>
                <w:rStyle w:val="2"/>
                <w:b/>
                <w:noProof/>
                <w:sz w:val="20"/>
                <w:szCs w:val="20"/>
              </w:rPr>
            </w:pPr>
            <w:r w:rsidRPr="00A43CC4">
              <w:rPr>
                <w:rStyle w:val="2"/>
                <w:b/>
                <w:noProof/>
                <w:sz w:val="20"/>
                <w:szCs w:val="20"/>
              </w:rPr>
              <w:t>Тема 2.7. Прохождение военной службы</w:t>
            </w:r>
          </w:p>
        </w:tc>
        <w:tc>
          <w:tcPr>
            <w:tcW w:w="3048" w:type="pct"/>
          </w:tcPr>
          <w:p w:rsidR="00A43CC4" w:rsidRPr="009D3D9D" w:rsidRDefault="00A43CC4" w:rsidP="00BC4600">
            <w:pPr>
              <w:pStyle w:val="af2"/>
              <w:jc w:val="both"/>
              <w:rPr>
                <w:sz w:val="20"/>
                <w:szCs w:val="20"/>
              </w:rPr>
            </w:pPr>
            <w:r w:rsidRPr="00A43CC4">
              <w:rPr>
                <w:b/>
                <w:sz w:val="20"/>
                <w:szCs w:val="20"/>
              </w:rPr>
              <w:t>Тематика практических занятий</w:t>
            </w:r>
          </w:p>
        </w:tc>
        <w:tc>
          <w:tcPr>
            <w:tcW w:w="541" w:type="pct"/>
            <w:vMerge w:val="restart"/>
            <w:vAlign w:val="center"/>
          </w:tcPr>
          <w:p w:rsidR="00A43CC4" w:rsidRPr="00636DE5" w:rsidRDefault="00567FB8" w:rsidP="00BC460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9" w:type="pct"/>
            <w:vMerge w:val="restart"/>
          </w:tcPr>
          <w:p w:rsidR="00A43CC4" w:rsidRPr="00636DE5" w:rsidRDefault="002D723A" w:rsidP="002D72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 1- 10</w:t>
            </w:r>
          </w:p>
        </w:tc>
      </w:tr>
      <w:tr w:rsidR="00A43CC4" w:rsidRPr="00636DE5" w:rsidTr="00A43CC4">
        <w:trPr>
          <w:trHeight w:val="480"/>
        </w:trPr>
        <w:tc>
          <w:tcPr>
            <w:tcW w:w="772" w:type="pct"/>
            <w:vMerge/>
          </w:tcPr>
          <w:p w:rsidR="00A43CC4" w:rsidRPr="00A43CC4" w:rsidRDefault="00A43CC4" w:rsidP="00BC4600">
            <w:pPr>
              <w:pStyle w:val="17"/>
              <w:shd w:val="clear" w:color="auto" w:fill="auto"/>
              <w:spacing w:line="240" w:lineRule="auto"/>
              <w:rPr>
                <w:rStyle w:val="2"/>
                <w:b/>
                <w:noProof/>
                <w:sz w:val="20"/>
                <w:szCs w:val="20"/>
              </w:rPr>
            </w:pPr>
          </w:p>
        </w:tc>
        <w:tc>
          <w:tcPr>
            <w:tcW w:w="3048" w:type="pct"/>
          </w:tcPr>
          <w:p w:rsidR="00A43CC4" w:rsidRPr="009D3D9D" w:rsidRDefault="00A43CC4" w:rsidP="00BC4600">
            <w:pPr>
              <w:pStyle w:val="af2"/>
              <w:jc w:val="both"/>
              <w:rPr>
                <w:sz w:val="20"/>
                <w:szCs w:val="20"/>
              </w:rPr>
            </w:pPr>
            <w:r w:rsidRPr="00A43CC4">
              <w:rPr>
                <w:sz w:val="20"/>
                <w:szCs w:val="20"/>
              </w:rPr>
              <w:t>Прохождение военной службы по призыву и по контракту. Альтернативная военная служба. Дружба и войсковое товарищество военнослужащих</w:t>
            </w:r>
          </w:p>
        </w:tc>
        <w:tc>
          <w:tcPr>
            <w:tcW w:w="541" w:type="pct"/>
            <w:vMerge/>
            <w:vAlign w:val="center"/>
          </w:tcPr>
          <w:p w:rsidR="00A43CC4" w:rsidRPr="00636DE5" w:rsidRDefault="00A43CC4" w:rsidP="00BC460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vMerge/>
          </w:tcPr>
          <w:p w:rsidR="00A43CC4" w:rsidRPr="00636DE5" w:rsidRDefault="00A43CC4" w:rsidP="00BC4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3CC4" w:rsidRPr="00636DE5" w:rsidTr="00A43CC4">
        <w:trPr>
          <w:trHeight w:val="225"/>
        </w:trPr>
        <w:tc>
          <w:tcPr>
            <w:tcW w:w="772" w:type="pct"/>
            <w:vMerge w:val="restart"/>
          </w:tcPr>
          <w:p w:rsidR="00A43CC4" w:rsidRDefault="00A43CC4" w:rsidP="00BC4600">
            <w:pPr>
              <w:pStyle w:val="17"/>
              <w:shd w:val="clear" w:color="auto" w:fill="auto"/>
              <w:spacing w:line="240" w:lineRule="auto"/>
              <w:rPr>
                <w:rStyle w:val="2"/>
                <w:b/>
                <w:noProof/>
                <w:sz w:val="20"/>
                <w:szCs w:val="20"/>
              </w:rPr>
            </w:pPr>
            <w:r w:rsidRPr="00A43CC4">
              <w:rPr>
                <w:rStyle w:val="2"/>
                <w:b/>
                <w:noProof/>
                <w:sz w:val="20"/>
                <w:szCs w:val="20"/>
              </w:rPr>
              <w:t>Тема 2.8. Размещение, жизнь и быт военнослужащих</w:t>
            </w:r>
          </w:p>
        </w:tc>
        <w:tc>
          <w:tcPr>
            <w:tcW w:w="3048" w:type="pct"/>
          </w:tcPr>
          <w:p w:rsidR="00A43CC4" w:rsidRPr="009D3D9D" w:rsidRDefault="00A43CC4" w:rsidP="00BC4600">
            <w:pPr>
              <w:pStyle w:val="af2"/>
              <w:jc w:val="both"/>
              <w:rPr>
                <w:sz w:val="20"/>
                <w:szCs w:val="20"/>
              </w:rPr>
            </w:pPr>
            <w:r w:rsidRPr="00A43CC4">
              <w:rPr>
                <w:b/>
                <w:sz w:val="20"/>
                <w:szCs w:val="20"/>
              </w:rPr>
              <w:t>Тематика практических занятий</w:t>
            </w:r>
          </w:p>
        </w:tc>
        <w:tc>
          <w:tcPr>
            <w:tcW w:w="541" w:type="pct"/>
            <w:vMerge w:val="restart"/>
            <w:vAlign w:val="center"/>
          </w:tcPr>
          <w:p w:rsidR="00A43CC4" w:rsidRPr="00636DE5" w:rsidRDefault="00567FB8" w:rsidP="00BC460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9" w:type="pct"/>
            <w:vMerge w:val="restart"/>
          </w:tcPr>
          <w:p w:rsidR="00A43CC4" w:rsidRPr="00636DE5" w:rsidRDefault="002D723A" w:rsidP="002D72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 1- 10</w:t>
            </w:r>
          </w:p>
        </w:tc>
      </w:tr>
      <w:tr w:rsidR="00A43CC4" w:rsidRPr="00636DE5" w:rsidTr="00A43CC4">
        <w:trPr>
          <w:trHeight w:val="450"/>
        </w:trPr>
        <w:tc>
          <w:tcPr>
            <w:tcW w:w="772" w:type="pct"/>
            <w:vMerge/>
          </w:tcPr>
          <w:p w:rsidR="00A43CC4" w:rsidRPr="00A43CC4" w:rsidRDefault="00A43CC4" w:rsidP="00BC4600">
            <w:pPr>
              <w:pStyle w:val="17"/>
              <w:shd w:val="clear" w:color="auto" w:fill="auto"/>
              <w:spacing w:line="240" w:lineRule="auto"/>
              <w:rPr>
                <w:rStyle w:val="2"/>
                <w:b/>
                <w:noProof/>
                <w:sz w:val="20"/>
                <w:szCs w:val="20"/>
              </w:rPr>
            </w:pPr>
          </w:p>
        </w:tc>
        <w:tc>
          <w:tcPr>
            <w:tcW w:w="3048" w:type="pct"/>
          </w:tcPr>
          <w:p w:rsidR="00A43CC4" w:rsidRPr="009D3D9D" w:rsidRDefault="00A43CC4" w:rsidP="00BC4600">
            <w:pPr>
              <w:pStyle w:val="af2"/>
              <w:jc w:val="both"/>
              <w:rPr>
                <w:sz w:val="20"/>
                <w:szCs w:val="20"/>
              </w:rPr>
            </w:pPr>
            <w:r w:rsidRPr="00A43CC4">
              <w:rPr>
                <w:sz w:val="20"/>
                <w:szCs w:val="20"/>
              </w:rPr>
              <w:t>Размещение военнослужащих, распределение времени и повседневный порядок жизни воинской части. Внутренний порядок. Военная форма одежды и знаки различия военнослужащих. Составы и воинские звания военнослужащих Вооруженных Сил РФ.</w:t>
            </w:r>
          </w:p>
        </w:tc>
        <w:tc>
          <w:tcPr>
            <w:tcW w:w="541" w:type="pct"/>
            <w:vMerge/>
            <w:vAlign w:val="center"/>
          </w:tcPr>
          <w:p w:rsidR="00A43CC4" w:rsidRPr="00636DE5" w:rsidRDefault="00A43CC4" w:rsidP="00BC460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vMerge/>
          </w:tcPr>
          <w:p w:rsidR="00A43CC4" w:rsidRPr="00636DE5" w:rsidRDefault="00A43CC4" w:rsidP="00BC4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7FB8" w:rsidRPr="00636DE5" w:rsidTr="00567FB8">
        <w:trPr>
          <w:trHeight w:val="357"/>
        </w:trPr>
        <w:tc>
          <w:tcPr>
            <w:tcW w:w="3820" w:type="pct"/>
            <w:gridSpan w:val="2"/>
          </w:tcPr>
          <w:p w:rsidR="00567FB8" w:rsidRPr="00A43CC4" w:rsidRDefault="00567FB8" w:rsidP="00BC4600">
            <w:pPr>
              <w:pStyle w:val="af2"/>
              <w:jc w:val="both"/>
              <w:rPr>
                <w:sz w:val="20"/>
                <w:szCs w:val="20"/>
              </w:rPr>
            </w:pPr>
            <w:r w:rsidRPr="00567FB8">
              <w:rPr>
                <w:rStyle w:val="2"/>
                <w:b/>
                <w:noProof/>
                <w:sz w:val="20"/>
                <w:szCs w:val="20"/>
              </w:rPr>
              <w:t>Раздел 3. Основы медицинских знаний и здорового образа жизни</w:t>
            </w:r>
          </w:p>
        </w:tc>
        <w:tc>
          <w:tcPr>
            <w:tcW w:w="541" w:type="pct"/>
            <w:vAlign w:val="center"/>
          </w:tcPr>
          <w:p w:rsidR="00567FB8" w:rsidRPr="00567FB8" w:rsidRDefault="00567FB8" w:rsidP="00BC460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7FB8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639" w:type="pct"/>
          </w:tcPr>
          <w:p w:rsidR="00567FB8" w:rsidRPr="00636DE5" w:rsidRDefault="00567FB8" w:rsidP="00BC4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7FB8" w:rsidRPr="00636DE5" w:rsidTr="00567FB8">
        <w:trPr>
          <w:trHeight w:val="210"/>
        </w:trPr>
        <w:tc>
          <w:tcPr>
            <w:tcW w:w="772" w:type="pct"/>
            <w:vMerge w:val="restart"/>
          </w:tcPr>
          <w:p w:rsidR="00567FB8" w:rsidRPr="00567FB8" w:rsidRDefault="00567FB8" w:rsidP="00BC4600">
            <w:pPr>
              <w:pStyle w:val="17"/>
              <w:shd w:val="clear" w:color="auto" w:fill="auto"/>
              <w:spacing w:line="240" w:lineRule="auto"/>
              <w:rPr>
                <w:rStyle w:val="2"/>
                <w:b/>
                <w:noProof/>
                <w:sz w:val="20"/>
                <w:szCs w:val="20"/>
              </w:rPr>
            </w:pPr>
            <w:r w:rsidRPr="00567FB8">
              <w:rPr>
                <w:rStyle w:val="2"/>
                <w:b/>
                <w:noProof/>
                <w:sz w:val="20"/>
                <w:szCs w:val="20"/>
              </w:rPr>
              <w:t>Тема 3.1. Здоровый образ жизни как необходимое условие сохранения и укрепления здоровья человека и общества.</w:t>
            </w:r>
          </w:p>
        </w:tc>
        <w:tc>
          <w:tcPr>
            <w:tcW w:w="3048" w:type="pct"/>
          </w:tcPr>
          <w:p w:rsidR="00567FB8" w:rsidRPr="00567FB8" w:rsidRDefault="00567FB8" w:rsidP="00BC4600">
            <w:pPr>
              <w:pStyle w:val="af2"/>
              <w:jc w:val="both"/>
              <w:rPr>
                <w:b/>
                <w:sz w:val="20"/>
                <w:szCs w:val="20"/>
              </w:rPr>
            </w:pPr>
            <w:r w:rsidRPr="00567FB8">
              <w:rPr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541" w:type="pct"/>
            <w:vMerge w:val="restart"/>
            <w:vAlign w:val="center"/>
          </w:tcPr>
          <w:p w:rsidR="00567FB8" w:rsidRPr="00636DE5" w:rsidRDefault="00567FB8" w:rsidP="00BC460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9" w:type="pct"/>
            <w:vMerge w:val="restart"/>
          </w:tcPr>
          <w:p w:rsidR="00844D12" w:rsidRPr="00844D12" w:rsidRDefault="002D723A" w:rsidP="00844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 1- 10</w:t>
            </w:r>
          </w:p>
          <w:p w:rsidR="00567FB8" w:rsidRPr="00636DE5" w:rsidRDefault="00567FB8" w:rsidP="00844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7FB8" w:rsidRPr="00636DE5" w:rsidTr="00567FB8">
        <w:trPr>
          <w:trHeight w:val="540"/>
        </w:trPr>
        <w:tc>
          <w:tcPr>
            <w:tcW w:w="772" w:type="pct"/>
            <w:vMerge/>
          </w:tcPr>
          <w:p w:rsidR="00567FB8" w:rsidRPr="00567FB8" w:rsidRDefault="00567FB8" w:rsidP="00BC4600">
            <w:pPr>
              <w:pStyle w:val="17"/>
              <w:shd w:val="clear" w:color="auto" w:fill="auto"/>
              <w:spacing w:line="240" w:lineRule="auto"/>
              <w:rPr>
                <w:rStyle w:val="2"/>
                <w:b/>
                <w:noProof/>
                <w:sz w:val="20"/>
                <w:szCs w:val="20"/>
              </w:rPr>
            </w:pPr>
          </w:p>
        </w:tc>
        <w:tc>
          <w:tcPr>
            <w:tcW w:w="3048" w:type="pct"/>
          </w:tcPr>
          <w:p w:rsidR="00567FB8" w:rsidRPr="00A43CC4" w:rsidRDefault="00567FB8" w:rsidP="00BC4600">
            <w:pPr>
              <w:pStyle w:val="af2"/>
              <w:jc w:val="both"/>
              <w:rPr>
                <w:sz w:val="20"/>
                <w:szCs w:val="20"/>
              </w:rPr>
            </w:pPr>
            <w:r w:rsidRPr="00567FB8">
              <w:rPr>
                <w:sz w:val="20"/>
                <w:szCs w:val="20"/>
              </w:rPr>
              <w:t>Здоровье и факторы его формирования. Здоровый образ жизни и его составляющие.</w:t>
            </w:r>
          </w:p>
        </w:tc>
        <w:tc>
          <w:tcPr>
            <w:tcW w:w="541" w:type="pct"/>
            <w:vMerge/>
            <w:vAlign w:val="center"/>
          </w:tcPr>
          <w:p w:rsidR="00567FB8" w:rsidRPr="00636DE5" w:rsidRDefault="00567FB8" w:rsidP="00BC460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vMerge/>
          </w:tcPr>
          <w:p w:rsidR="00567FB8" w:rsidRPr="00636DE5" w:rsidRDefault="00567FB8" w:rsidP="00BC4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7FB8" w:rsidRPr="00636DE5" w:rsidTr="00A43CC4">
        <w:trPr>
          <w:trHeight w:val="600"/>
        </w:trPr>
        <w:tc>
          <w:tcPr>
            <w:tcW w:w="772" w:type="pct"/>
            <w:vMerge/>
          </w:tcPr>
          <w:p w:rsidR="00567FB8" w:rsidRPr="00567FB8" w:rsidRDefault="00567FB8" w:rsidP="00BC4600">
            <w:pPr>
              <w:pStyle w:val="17"/>
              <w:shd w:val="clear" w:color="auto" w:fill="auto"/>
              <w:spacing w:line="240" w:lineRule="auto"/>
              <w:rPr>
                <w:rStyle w:val="2"/>
                <w:b/>
                <w:noProof/>
                <w:sz w:val="20"/>
                <w:szCs w:val="20"/>
              </w:rPr>
            </w:pPr>
          </w:p>
        </w:tc>
        <w:tc>
          <w:tcPr>
            <w:tcW w:w="3048" w:type="pct"/>
          </w:tcPr>
          <w:p w:rsidR="00567FB8" w:rsidRPr="00A43CC4" w:rsidRDefault="00567FB8" w:rsidP="00BC4600">
            <w:pPr>
              <w:pStyle w:val="af2"/>
              <w:jc w:val="both"/>
              <w:rPr>
                <w:sz w:val="20"/>
                <w:szCs w:val="20"/>
              </w:rPr>
            </w:pPr>
            <w:r w:rsidRPr="00567FB8">
              <w:rPr>
                <w:sz w:val="20"/>
                <w:szCs w:val="20"/>
              </w:rPr>
              <w:t>Вредные привычки и их профилактика.</w:t>
            </w:r>
          </w:p>
        </w:tc>
        <w:tc>
          <w:tcPr>
            <w:tcW w:w="541" w:type="pct"/>
            <w:vMerge/>
            <w:vAlign w:val="center"/>
          </w:tcPr>
          <w:p w:rsidR="00567FB8" w:rsidRPr="00636DE5" w:rsidRDefault="00567FB8" w:rsidP="00BC460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vMerge/>
          </w:tcPr>
          <w:p w:rsidR="00567FB8" w:rsidRPr="00636DE5" w:rsidRDefault="00567FB8" w:rsidP="00BC4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7FB8" w:rsidRPr="00636DE5" w:rsidTr="00567FB8">
        <w:trPr>
          <w:trHeight w:val="180"/>
        </w:trPr>
        <w:tc>
          <w:tcPr>
            <w:tcW w:w="772" w:type="pct"/>
            <w:vMerge w:val="restart"/>
          </w:tcPr>
          <w:p w:rsidR="00567FB8" w:rsidRPr="00567FB8" w:rsidRDefault="00567FB8" w:rsidP="00BC4600">
            <w:pPr>
              <w:pStyle w:val="17"/>
              <w:shd w:val="clear" w:color="auto" w:fill="auto"/>
              <w:spacing w:line="240" w:lineRule="auto"/>
              <w:rPr>
                <w:rStyle w:val="2"/>
                <w:b/>
                <w:noProof/>
                <w:sz w:val="20"/>
                <w:szCs w:val="20"/>
              </w:rPr>
            </w:pPr>
            <w:r w:rsidRPr="00567FB8">
              <w:rPr>
                <w:rStyle w:val="2"/>
                <w:b/>
                <w:noProof/>
                <w:sz w:val="20"/>
                <w:szCs w:val="20"/>
              </w:rPr>
              <w:t>Тема 3.2. Первая медицинская помощь при травмах и ранениях</w:t>
            </w:r>
          </w:p>
        </w:tc>
        <w:tc>
          <w:tcPr>
            <w:tcW w:w="3048" w:type="pct"/>
          </w:tcPr>
          <w:p w:rsidR="00567FB8" w:rsidRPr="00A43CC4" w:rsidRDefault="00567FB8" w:rsidP="00BC4600">
            <w:pPr>
              <w:pStyle w:val="af2"/>
              <w:jc w:val="both"/>
              <w:rPr>
                <w:sz w:val="20"/>
                <w:szCs w:val="20"/>
              </w:rPr>
            </w:pPr>
            <w:r w:rsidRPr="00567FB8">
              <w:rPr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541" w:type="pct"/>
            <w:vMerge w:val="restart"/>
            <w:vAlign w:val="center"/>
          </w:tcPr>
          <w:p w:rsidR="00567FB8" w:rsidRPr="00636DE5" w:rsidRDefault="00567FB8" w:rsidP="00BC460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39" w:type="pct"/>
            <w:vMerge w:val="restart"/>
          </w:tcPr>
          <w:p w:rsidR="00844D12" w:rsidRPr="00844D12" w:rsidRDefault="002D723A" w:rsidP="00844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 1- 10</w:t>
            </w:r>
          </w:p>
          <w:p w:rsidR="00567FB8" w:rsidRPr="00636DE5" w:rsidRDefault="00567FB8" w:rsidP="00844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7FB8" w:rsidRPr="00636DE5" w:rsidTr="00567FB8">
        <w:trPr>
          <w:trHeight w:val="170"/>
        </w:trPr>
        <w:tc>
          <w:tcPr>
            <w:tcW w:w="772" w:type="pct"/>
            <w:vMerge/>
          </w:tcPr>
          <w:p w:rsidR="00567FB8" w:rsidRPr="00567FB8" w:rsidRDefault="00567FB8" w:rsidP="00BC4600">
            <w:pPr>
              <w:pStyle w:val="17"/>
              <w:shd w:val="clear" w:color="auto" w:fill="auto"/>
              <w:spacing w:line="240" w:lineRule="auto"/>
              <w:rPr>
                <w:rStyle w:val="2"/>
                <w:b/>
                <w:noProof/>
                <w:sz w:val="20"/>
                <w:szCs w:val="20"/>
              </w:rPr>
            </w:pPr>
          </w:p>
        </w:tc>
        <w:tc>
          <w:tcPr>
            <w:tcW w:w="3048" w:type="pct"/>
          </w:tcPr>
          <w:p w:rsidR="00567FB8" w:rsidRPr="00A43CC4" w:rsidRDefault="00567FB8" w:rsidP="00BC4600">
            <w:pPr>
              <w:pStyle w:val="af2"/>
              <w:jc w:val="both"/>
              <w:rPr>
                <w:sz w:val="20"/>
                <w:szCs w:val="20"/>
              </w:rPr>
            </w:pPr>
            <w:r w:rsidRPr="00567FB8">
              <w:rPr>
                <w:sz w:val="20"/>
                <w:szCs w:val="20"/>
              </w:rPr>
              <w:t>Причины и виды кровотечений. Общие принципы остановки кровотечения. Первая доврачебная медицинская помощь при наружном кровотечении.</w:t>
            </w:r>
          </w:p>
        </w:tc>
        <w:tc>
          <w:tcPr>
            <w:tcW w:w="541" w:type="pct"/>
            <w:vMerge/>
            <w:vAlign w:val="center"/>
          </w:tcPr>
          <w:p w:rsidR="00567FB8" w:rsidRPr="00636DE5" w:rsidRDefault="00567FB8" w:rsidP="00BC460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vMerge/>
          </w:tcPr>
          <w:p w:rsidR="00567FB8" w:rsidRPr="00636DE5" w:rsidRDefault="00567FB8" w:rsidP="00BC4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7FB8" w:rsidRPr="00636DE5" w:rsidTr="00567FB8">
        <w:trPr>
          <w:trHeight w:val="285"/>
        </w:trPr>
        <w:tc>
          <w:tcPr>
            <w:tcW w:w="772" w:type="pct"/>
            <w:vMerge/>
          </w:tcPr>
          <w:p w:rsidR="00567FB8" w:rsidRPr="00567FB8" w:rsidRDefault="00567FB8" w:rsidP="00BC4600">
            <w:pPr>
              <w:pStyle w:val="17"/>
              <w:shd w:val="clear" w:color="auto" w:fill="auto"/>
              <w:spacing w:line="240" w:lineRule="auto"/>
              <w:rPr>
                <w:rStyle w:val="2"/>
                <w:b/>
                <w:noProof/>
                <w:sz w:val="20"/>
                <w:szCs w:val="20"/>
              </w:rPr>
            </w:pPr>
          </w:p>
        </w:tc>
        <w:tc>
          <w:tcPr>
            <w:tcW w:w="3048" w:type="pct"/>
          </w:tcPr>
          <w:p w:rsidR="00567FB8" w:rsidRPr="00A43CC4" w:rsidRDefault="00567FB8" w:rsidP="00BC4600">
            <w:pPr>
              <w:pStyle w:val="af2"/>
              <w:jc w:val="both"/>
              <w:rPr>
                <w:sz w:val="20"/>
                <w:szCs w:val="20"/>
              </w:rPr>
            </w:pPr>
            <w:r w:rsidRPr="00567FB8">
              <w:rPr>
                <w:sz w:val="20"/>
                <w:szCs w:val="20"/>
              </w:rPr>
              <w:t>Определение и классификация ран. Первая доврачебная медицинская помощь при ранениях. Десмургия. Виды повязок. Правила наложения повязок.</w:t>
            </w:r>
          </w:p>
        </w:tc>
        <w:tc>
          <w:tcPr>
            <w:tcW w:w="541" w:type="pct"/>
            <w:vMerge/>
            <w:vAlign w:val="center"/>
          </w:tcPr>
          <w:p w:rsidR="00567FB8" w:rsidRPr="00636DE5" w:rsidRDefault="00567FB8" w:rsidP="00BC460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vMerge/>
          </w:tcPr>
          <w:p w:rsidR="00567FB8" w:rsidRPr="00636DE5" w:rsidRDefault="00567FB8" w:rsidP="00BC4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7FB8" w:rsidRPr="00636DE5" w:rsidTr="00A43CC4">
        <w:trPr>
          <w:trHeight w:val="240"/>
        </w:trPr>
        <w:tc>
          <w:tcPr>
            <w:tcW w:w="772" w:type="pct"/>
            <w:vMerge/>
          </w:tcPr>
          <w:p w:rsidR="00567FB8" w:rsidRPr="00567FB8" w:rsidRDefault="00567FB8" w:rsidP="00BC4600">
            <w:pPr>
              <w:pStyle w:val="17"/>
              <w:shd w:val="clear" w:color="auto" w:fill="auto"/>
              <w:spacing w:line="240" w:lineRule="auto"/>
              <w:rPr>
                <w:rStyle w:val="2"/>
                <w:b/>
                <w:noProof/>
                <w:sz w:val="20"/>
                <w:szCs w:val="20"/>
              </w:rPr>
            </w:pPr>
          </w:p>
        </w:tc>
        <w:tc>
          <w:tcPr>
            <w:tcW w:w="3048" w:type="pct"/>
          </w:tcPr>
          <w:p w:rsidR="00567FB8" w:rsidRPr="00A43CC4" w:rsidRDefault="00567FB8" w:rsidP="00BC4600">
            <w:pPr>
              <w:pStyle w:val="af2"/>
              <w:jc w:val="both"/>
              <w:rPr>
                <w:sz w:val="20"/>
                <w:szCs w:val="20"/>
              </w:rPr>
            </w:pPr>
            <w:r w:rsidRPr="00567FB8">
              <w:rPr>
                <w:sz w:val="20"/>
                <w:szCs w:val="20"/>
              </w:rPr>
              <w:t>Ушибы. Растяжения и разрывы связок. Вывихи. Переломы.  Первая медицинская помощь при закрытых повреждениях. порядок транспортной иммобилизации.</w:t>
            </w:r>
          </w:p>
        </w:tc>
        <w:tc>
          <w:tcPr>
            <w:tcW w:w="541" w:type="pct"/>
            <w:vMerge/>
            <w:vAlign w:val="center"/>
          </w:tcPr>
          <w:p w:rsidR="00567FB8" w:rsidRPr="00636DE5" w:rsidRDefault="00567FB8" w:rsidP="00BC460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vMerge/>
          </w:tcPr>
          <w:p w:rsidR="00567FB8" w:rsidRPr="00636DE5" w:rsidRDefault="00567FB8" w:rsidP="00BC4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7FB8" w:rsidRPr="00636DE5" w:rsidTr="00567FB8">
        <w:trPr>
          <w:trHeight w:val="245"/>
        </w:trPr>
        <w:tc>
          <w:tcPr>
            <w:tcW w:w="772" w:type="pct"/>
            <w:vMerge w:val="restart"/>
          </w:tcPr>
          <w:p w:rsidR="00567FB8" w:rsidRPr="00567FB8" w:rsidRDefault="00567FB8" w:rsidP="00BC4600">
            <w:pPr>
              <w:pStyle w:val="17"/>
              <w:shd w:val="clear" w:color="auto" w:fill="auto"/>
              <w:spacing w:line="240" w:lineRule="auto"/>
              <w:rPr>
                <w:rStyle w:val="2"/>
                <w:b/>
                <w:noProof/>
                <w:sz w:val="20"/>
                <w:szCs w:val="20"/>
              </w:rPr>
            </w:pPr>
            <w:r w:rsidRPr="00567FB8">
              <w:rPr>
                <w:rStyle w:val="2"/>
                <w:b/>
                <w:noProof/>
                <w:sz w:val="20"/>
                <w:szCs w:val="20"/>
              </w:rPr>
              <w:t xml:space="preserve">Тема 3.3. Первая </w:t>
            </w:r>
            <w:r w:rsidRPr="00567FB8">
              <w:rPr>
                <w:rStyle w:val="2"/>
                <w:b/>
                <w:noProof/>
                <w:sz w:val="20"/>
                <w:szCs w:val="20"/>
              </w:rPr>
              <w:lastRenderedPageBreak/>
              <w:t>медицинская помощь при ожогах и отморожениях.</w:t>
            </w:r>
          </w:p>
        </w:tc>
        <w:tc>
          <w:tcPr>
            <w:tcW w:w="3048" w:type="pct"/>
          </w:tcPr>
          <w:p w:rsidR="00567FB8" w:rsidRPr="00567FB8" w:rsidRDefault="00567FB8" w:rsidP="00BC4600">
            <w:pPr>
              <w:pStyle w:val="af2"/>
              <w:jc w:val="both"/>
              <w:rPr>
                <w:sz w:val="20"/>
                <w:szCs w:val="20"/>
              </w:rPr>
            </w:pPr>
            <w:r w:rsidRPr="00567FB8">
              <w:rPr>
                <w:b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541" w:type="pct"/>
            <w:vMerge w:val="restart"/>
            <w:vAlign w:val="center"/>
          </w:tcPr>
          <w:p w:rsidR="00567FB8" w:rsidRPr="00636DE5" w:rsidRDefault="00567FB8" w:rsidP="00BC460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9" w:type="pct"/>
            <w:vMerge w:val="restart"/>
          </w:tcPr>
          <w:p w:rsidR="00844D12" w:rsidRPr="00844D12" w:rsidRDefault="002D723A" w:rsidP="00844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 1- 10</w:t>
            </w:r>
          </w:p>
          <w:p w:rsidR="00567FB8" w:rsidRPr="00636DE5" w:rsidRDefault="00567FB8" w:rsidP="00844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7FB8" w:rsidRPr="00636DE5" w:rsidTr="00A43CC4">
        <w:trPr>
          <w:trHeight w:val="660"/>
        </w:trPr>
        <w:tc>
          <w:tcPr>
            <w:tcW w:w="772" w:type="pct"/>
            <w:vMerge/>
          </w:tcPr>
          <w:p w:rsidR="00567FB8" w:rsidRPr="00567FB8" w:rsidRDefault="00567FB8" w:rsidP="00BC4600">
            <w:pPr>
              <w:pStyle w:val="17"/>
              <w:shd w:val="clear" w:color="auto" w:fill="auto"/>
              <w:spacing w:line="240" w:lineRule="auto"/>
              <w:rPr>
                <w:rStyle w:val="2"/>
                <w:b/>
                <w:noProof/>
                <w:sz w:val="20"/>
                <w:szCs w:val="20"/>
              </w:rPr>
            </w:pPr>
          </w:p>
        </w:tc>
        <w:tc>
          <w:tcPr>
            <w:tcW w:w="3048" w:type="pct"/>
          </w:tcPr>
          <w:p w:rsidR="00567FB8" w:rsidRPr="00567FB8" w:rsidRDefault="00567FB8" w:rsidP="00BC4600">
            <w:pPr>
              <w:pStyle w:val="af2"/>
              <w:jc w:val="both"/>
              <w:rPr>
                <w:sz w:val="20"/>
                <w:szCs w:val="20"/>
              </w:rPr>
            </w:pPr>
            <w:r w:rsidRPr="00567FB8">
              <w:rPr>
                <w:sz w:val="20"/>
                <w:szCs w:val="20"/>
              </w:rPr>
              <w:t>Термические ожоги. Химические ожоги. Отморожения. Общее охлаждение (замерзание).</w:t>
            </w:r>
          </w:p>
        </w:tc>
        <w:tc>
          <w:tcPr>
            <w:tcW w:w="541" w:type="pct"/>
            <w:vMerge/>
            <w:vAlign w:val="center"/>
          </w:tcPr>
          <w:p w:rsidR="00567FB8" w:rsidRPr="00636DE5" w:rsidRDefault="00567FB8" w:rsidP="00BC460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vMerge/>
          </w:tcPr>
          <w:p w:rsidR="00567FB8" w:rsidRPr="00636DE5" w:rsidRDefault="00567FB8" w:rsidP="00BC4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7FB8" w:rsidRPr="00636DE5" w:rsidTr="00567FB8">
        <w:trPr>
          <w:trHeight w:val="275"/>
        </w:trPr>
        <w:tc>
          <w:tcPr>
            <w:tcW w:w="772" w:type="pct"/>
            <w:vMerge w:val="restart"/>
          </w:tcPr>
          <w:p w:rsidR="00567FB8" w:rsidRPr="00567FB8" w:rsidRDefault="00567FB8" w:rsidP="00BC4600">
            <w:pPr>
              <w:pStyle w:val="17"/>
              <w:shd w:val="clear" w:color="auto" w:fill="auto"/>
              <w:spacing w:line="240" w:lineRule="auto"/>
              <w:rPr>
                <w:rStyle w:val="2"/>
                <w:b/>
                <w:noProof/>
                <w:sz w:val="20"/>
                <w:szCs w:val="20"/>
              </w:rPr>
            </w:pPr>
            <w:r w:rsidRPr="00567FB8">
              <w:rPr>
                <w:rStyle w:val="2"/>
                <w:b/>
                <w:noProof/>
                <w:sz w:val="20"/>
                <w:szCs w:val="20"/>
              </w:rPr>
              <w:lastRenderedPageBreak/>
              <w:t>Тема 3.5. Реанимация. Неотложная помощь в критических ситуациях</w:t>
            </w:r>
          </w:p>
        </w:tc>
        <w:tc>
          <w:tcPr>
            <w:tcW w:w="3048" w:type="pct"/>
          </w:tcPr>
          <w:p w:rsidR="00567FB8" w:rsidRPr="00567FB8" w:rsidRDefault="00567FB8" w:rsidP="00BC4600">
            <w:pPr>
              <w:pStyle w:val="af2"/>
              <w:jc w:val="both"/>
              <w:rPr>
                <w:sz w:val="20"/>
                <w:szCs w:val="20"/>
              </w:rPr>
            </w:pPr>
            <w:r w:rsidRPr="00567FB8">
              <w:rPr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541" w:type="pct"/>
            <w:vMerge w:val="restart"/>
            <w:vAlign w:val="center"/>
          </w:tcPr>
          <w:p w:rsidR="00567FB8" w:rsidRPr="00636DE5" w:rsidRDefault="00567FB8" w:rsidP="00BC460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9" w:type="pct"/>
            <w:vMerge w:val="restart"/>
          </w:tcPr>
          <w:p w:rsidR="00844D12" w:rsidRPr="00844D12" w:rsidRDefault="002D723A" w:rsidP="00844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 1- 10</w:t>
            </w:r>
          </w:p>
          <w:p w:rsidR="00567FB8" w:rsidRPr="00636DE5" w:rsidRDefault="00567FB8" w:rsidP="00844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7FB8" w:rsidRPr="00636DE5" w:rsidTr="00A43CC4">
        <w:trPr>
          <w:trHeight w:val="630"/>
        </w:trPr>
        <w:tc>
          <w:tcPr>
            <w:tcW w:w="772" w:type="pct"/>
            <w:vMerge/>
          </w:tcPr>
          <w:p w:rsidR="00567FB8" w:rsidRPr="00567FB8" w:rsidRDefault="00567FB8" w:rsidP="00BC4600">
            <w:pPr>
              <w:pStyle w:val="17"/>
              <w:shd w:val="clear" w:color="auto" w:fill="auto"/>
              <w:spacing w:line="240" w:lineRule="auto"/>
              <w:rPr>
                <w:rStyle w:val="2"/>
                <w:b/>
                <w:noProof/>
                <w:sz w:val="20"/>
                <w:szCs w:val="20"/>
              </w:rPr>
            </w:pPr>
          </w:p>
        </w:tc>
        <w:tc>
          <w:tcPr>
            <w:tcW w:w="3048" w:type="pct"/>
          </w:tcPr>
          <w:p w:rsidR="00567FB8" w:rsidRPr="00567FB8" w:rsidRDefault="00567FB8" w:rsidP="00BC4600">
            <w:pPr>
              <w:pStyle w:val="af2"/>
              <w:jc w:val="both"/>
              <w:rPr>
                <w:sz w:val="20"/>
                <w:szCs w:val="20"/>
              </w:rPr>
            </w:pPr>
            <w:r w:rsidRPr="00567FB8">
              <w:rPr>
                <w:sz w:val="20"/>
                <w:szCs w:val="20"/>
              </w:rPr>
              <w:t>Понятие о клинической и биологической смерти. Принципы и методы реанимации. Искусственная вентиляция легких (ИВЛ). Непрямой массаж сердца (НМС).</w:t>
            </w:r>
          </w:p>
        </w:tc>
        <w:tc>
          <w:tcPr>
            <w:tcW w:w="541" w:type="pct"/>
            <w:vMerge/>
            <w:vAlign w:val="center"/>
          </w:tcPr>
          <w:p w:rsidR="00567FB8" w:rsidRPr="00636DE5" w:rsidRDefault="00567FB8" w:rsidP="00BC460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vMerge/>
          </w:tcPr>
          <w:p w:rsidR="00567FB8" w:rsidRPr="00636DE5" w:rsidRDefault="00567FB8" w:rsidP="00BC4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4600" w:rsidRPr="00636DE5" w:rsidTr="00A43CC4">
        <w:trPr>
          <w:trHeight w:val="433"/>
        </w:trPr>
        <w:tc>
          <w:tcPr>
            <w:tcW w:w="3820" w:type="pct"/>
            <w:gridSpan w:val="2"/>
          </w:tcPr>
          <w:p w:rsidR="00BC4600" w:rsidRPr="00636DE5" w:rsidRDefault="00BC4600" w:rsidP="00BC460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6DE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Самостоятельная работа обучающихся: </w:t>
            </w:r>
            <w:r w:rsidRPr="00636DE5">
              <w:rPr>
                <w:rFonts w:ascii="Times New Roman" w:hAnsi="Times New Roman"/>
                <w:bCs/>
                <w:sz w:val="20"/>
                <w:szCs w:val="20"/>
              </w:rPr>
              <w:t>Подготовка докладов (рефератов)</w:t>
            </w:r>
          </w:p>
          <w:p w:rsidR="00BC4600" w:rsidRPr="00636DE5" w:rsidRDefault="00BC4600" w:rsidP="00BC4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6DE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1. </w:t>
            </w:r>
            <w:r w:rsidRPr="00636DE5">
              <w:rPr>
                <w:rFonts w:ascii="Times New Roman" w:hAnsi="Times New Roman"/>
                <w:sz w:val="20"/>
                <w:szCs w:val="20"/>
              </w:rPr>
              <w:t>Правила поведения и действия людей в зонах радиоактивного, химического заражения и в очаге биологического поражения;</w:t>
            </w:r>
          </w:p>
        </w:tc>
        <w:tc>
          <w:tcPr>
            <w:tcW w:w="541" w:type="pct"/>
            <w:vAlign w:val="center"/>
          </w:tcPr>
          <w:p w:rsidR="00BC4600" w:rsidRPr="00636DE5" w:rsidRDefault="00567FB8" w:rsidP="00BC4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9" w:type="pct"/>
          </w:tcPr>
          <w:p w:rsidR="00BC4600" w:rsidRPr="00636DE5" w:rsidRDefault="00BC4600" w:rsidP="00BC4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4600" w:rsidRPr="00636DE5" w:rsidTr="00A43CC4">
        <w:trPr>
          <w:trHeight w:val="433"/>
        </w:trPr>
        <w:tc>
          <w:tcPr>
            <w:tcW w:w="4361" w:type="pct"/>
            <w:gridSpan w:val="3"/>
          </w:tcPr>
          <w:p w:rsidR="00BC4600" w:rsidRPr="00636DE5" w:rsidRDefault="00BC4600" w:rsidP="00BC4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6DE5">
              <w:rPr>
                <w:rFonts w:ascii="Times New Roman" w:hAnsi="Times New Roman"/>
                <w:b/>
                <w:bCs/>
                <w:sz w:val="20"/>
                <w:szCs w:val="20"/>
              </w:rPr>
              <w:t>Промежу</w:t>
            </w:r>
            <w:r w:rsidR="00844D12">
              <w:rPr>
                <w:rFonts w:ascii="Times New Roman" w:hAnsi="Times New Roman"/>
                <w:b/>
                <w:bCs/>
                <w:sz w:val="20"/>
                <w:szCs w:val="20"/>
              </w:rPr>
              <w:t>точная аттестация в форме дифференцированного зачета</w:t>
            </w:r>
          </w:p>
        </w:tc>
        <w:tc>
          <w:tcPr>
            <w:tcW w:w="639" w:type="pct"/>
          </w:tcPr>
          <w:p w:rsidR="00BC4600" w:rsidRPr="00636DE5" w:rsidRDefault="00BC4600" w:rsidP="00BC4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4600" w:rsidRPr="00636DE5" w:rsidTr="00A43CC4">
        <w:trPr>
          <w:trHeight w:val="20"/>
        </w:trPr>
        <w:tc>
          <w:tcPr>
            <w:tcW w:w="3820" w:type="pct"/>
            <w:gridSpan w:val="2"/>
          </w:tcPr>
          <w:p w:rsidR="00BC4600" w:rsidRPr="00636DE5" w:rsidRDefault="00BC4600" w:rsidP="00BC460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6DE5">
              <w:rPr>
                <w:rFonts w:ascii="Times New Roman" w:hAnsi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541" w:type="pct"/>
            <w:vAlign w:val="center"/>
          </w:tcPr>
          <w:p w:rsidR="00BC4600" w:rsidRPr="00636DE5" w:rsidRDefault="00BC4600" w:rsidP="00BC46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6DE5">
              <w:rPr>
                <w:rFonts w:ascii="Times New Roman" w:hAnsi="Times New Roman"/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639" w:type="pct"/>
          </w:tcPr>
          <w:p w:rsidR="00BC4600" w:rsidRPr="00636DE5" w:rsidRDefault="00BC4600" w:rsidP="00BC460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EF4366" w:rsidRPr="00822037" w:rsidRDefault="00EF4366" w:rsidP="00EF4366">
      <w:pPr>
        <w:rPr>
          <w:rFonts w:ascii="Times New Roman" w:hAnsi="Times New Roman"/>
          <w:b/>
          <w:sz w:val="24"/>
          <w:szCs w:val="24"/>
        </w:rPr>
      </w:pPr>
    </w:p>
    <w:p w:rsidR="00EF4366" w:rsidRPr="00822037" w:rsidRDefault="00EF4366" w:rsidP="00EF4366">
      <w:pPr>
        <w:rPr>
          <w:rFonts w:ascii="Times New Roman" w:hAnsi="Times New Roman"/>
          <w:b/>
          <w:sz w:val="24"/>
          <w:szCs w:val="24"/>
        </w:rPr>
      </w:pPr>
    </w:p>
    <w:p w:rsidR="00EF4366" w:rsidRPr="00822037" w:rsidRDefault="00EF4366" w:rsidP="00EF4366">
      <w:pPr>
        <w:rPr>
          <w:rFonts w:ascii="Times New Roman" w:hAnsi="Times New Roman"/>
          <w:b/>
          <w:sz w:val="24"/>
          <w:szCs w:val="24"/>
        </w:rPr>
      </w:pPr>
    </w:p>
    <w:p w:rsidR="00E009FD" w:rsidRPr="0013620F" w:rsidRDefault="00E009FD" w:rsidP="00B31D87">
      <w:pPr>
        <w:rPr>
          <w:rFonts w:ascii="Times New Roman" w:hAnsi="Times New Roman"/>
          <w:sz w:val="24"/>
          <w:szCs w:val="24"/>
        </w:rPr>
        <w:sectPr w:rsidR="00E009FD" w:rsidRPr="0013620F" w:rsidSect="00A36EDD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B31D87" w:rsidRPr="0013620F" w:rsidRDefault="00B31D87" w:rsidP="00B31D87">
      <w:pPr>
        <w:spacing w:after="0" w:line="240" w:lineRule="auto"/>
        <w:ind w:firstLine="770"/>
        <w:rPr>
          <w:rFonts w:ascii="Times New Roman" w:hAnsi="Times New Roman"/>
          <w:b/>
          <w:bCs/>
          <w:sz w:val="24"/>
          <w:szCs w:val="24"/>
        </w:rPr>
      </w:pPr>
      <w:r w:rsidRPr="0013620F">
        <w:rPr>
          <w:rFonts w:ascii="Times New Roman" w:hAnsi="Times New Roman"/>
          <w:b/>
          <w:bCs/>
          <w:sz w:val="24"/>
          <w:szCs w:val="24"/>
        </w:rPr>
        <w:lastRenderedPageBreak/>
        <w:t>3. УСЛОВИЯ РЕАЛИЗАЦИИ ПРОГРАММЫ УЧЕБНОЙ ДИСЦИПЛИНЫ</w:t>
      </w:r>
    </w:p>
    <w:p w:rsidR="00B31D87" w:rsidRPr="0013620F" w:rsidRDefault="00B31D87" w:rsidP="00B31D87">
      <w:pPr>
        <w:spacing w:before="120" w:after="120" w:line="240" w:lineRule="auto"/>
        <w:ind w:firstLine="770"/>
        <w:rPr>
          <w:rFonts w:ascii="Times New Roman" w:hAnsi="Times New Roman"/>
          <w:b/>
          <w:bCs/>
          <w:sz w:val="24"/>
          <w:szCs w:val="24"/>
        </w:rPr>
      </w:pPr>
    </w:p>
    <w:p w:rsidR="004A2088" w:rsidRPr="004C3C6A" w:rsidRDefault="00B31D87" w:rsidP="00B31D87">
      <w:pPr>
        <w:suppressAutoHyphens/>
        <w:spacing w:after="0" w:line="240" w:lineRule="auto"/>
        <w:ind w:firstLine="770"/>
        <w:jc w:val="both"/>
        <w:rPr>
          <w:rFonts w:ascii="Times New Roman" w:hAnsi="Times New Roman"/>
          <w:b/>
          <w:bCs/>
          <w:sz w:val="24"/>
          <w:szCs w:val="24"/>
        </w:rPr>
      </w:pPr>
      <w:r w:rsidRPr="0013620F">
        <w:rPr>
          <w:rFonts w:ascii="Times New Roman" w:hAnsi="Times New Roman"/>
          <w:b/>
          <w:bCs/>
          <w:sz w:val="24"/>
          <w:szCs w:val="24"/>
        </w:rPr>
        <w:t>3.</w:t>
      </w:r>
      <w:r w:rsidRPr="004A2088"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="004A2088" w:rsidRPr="004C3C6A">
        <w:rPr>
          <w:rFonts w:ascii="Times New Roman" w:hAnsi="Times New Roman"/>
          <w:b/>
          <w:bCs/>
          <w:sz w:val="24"/>
          <w:szCs w:val="24"/>
        </w:rPr>
        <w:t>Материально техническое обеспечение</w:t>
      </w:r>
    </w:p>
    <w:p w:rsidR="00EF440E" w:rsidRDefault="00B31D87" w:rsidP="00EF440E">
      <w:pPr>
        <w:suppressAutoHyphens/>
        <w:spacing w:after="0" w:line="240" w:lineRule="auto"/>
        <w:ind w:firstLine="770"/>
        <w:jc w:val="both"/>
        <w:rPr>
          <w:rFonts w:ascii="Times New Roman" w:hAnsi="Times New Roman"/>
          <w:bCs/>
          <w:sz w:val="24"/>
          <w:szCs w:val="24"/>
        </w:rPr>
      </w:pPr>
      <w:r w:rsidRPr="0013620F">
        <w:rPr>
          <w:rFonts w:ascii="Times New Roman" w:hAnsi="Times New Roman"/>
          <w:bCs/>
          <w:sz w:val="24"/>
          <w:szCs w:val="24"/>
        </w:rPr>
        <w:t>Для реализации программы учебной дисциплины должны быть предусмотрены следующие специальные помещения:</w:t>
      </w:r>
    </w:p>
    <w:p w:rsidR="00B31D87" w:rsidRPr="00EF440E" w:rsidRDefault="00B31D87" w:rsidP="00EF440E">
      <w:pPr>
        <w:suppressAutoHyphens/>
        <w:spacing w:after="0" w:line="240" w:lineRule="auto"/>
        <w:ind w:firstLine="770"/>
        <w:jc w:val="both"/>
        <w:rPr>
          <w:rFonts w:ascii="Times New Roman" w:hAnsi="Times New Roman"/>
          <w:bCs/>
          <w:sz w:val="24"/>
          <w:szCs w:val="24"/>
        </w:rPr>
      </w:pPr>
      <w:r w:rsidRPr="00EF440E">
        <w:rPr>
          <w:rFonts w:ascii="Times New Roman" w:hAnsi="Times New Roman"/>
          <w:bCs/>
          <w:sz w:val="24"/>
          <w:szCs w:val="24"/>
        </w:rPr>
        <w:t>Кабинет «</w:t>
      </w:r>
      <w:r w:rsidR="00EF440E" w:rsidRPr="00EF440E">
        <w:rPr>
          <w:rFonts w:ascii="Times New Roman" w:hAnsi="Times New Roman"/>
          <w:color w:val="000000"/>
          <w:sz w:val="24"/>
          <w:szCs w:val="24"/>
        </w:rPr>
        <w:t>Безопасности жизнедеятельности и охраны труда</w:t>
      </w:r>
      <w:r w:rsidRPr="0013620F">
        <w:rPr>
          <w:rFonts w:ascii="Times New Roman" w:hAnsi="Times New Roman"/>
          <w:bCs/>
          <w:sz w:val="24"/>
          <w:szCs w:val="24"/>
        </w:rPr>
        <w:t>»</w:t>
      </w:r>
      <w:r w:rsidRPr="0013620F">
        <w:rPr>
          <w:rFonts w:ascii="Times New Roman" w:hAnsi="Times New Roman"/>
          <w:sz w:val="24"/>
          <w:szCs w:val="24"/>
        </w:rPr>
        <w:t>, оснащенный о</w:t>
      </w:r>
      <w:r w:rsidRPr="0013620F">
        <w:rPr>
          <w:rFonts w:ascii="Times New Roman" w:hAnsi="Times New Roman"/>
          <w:bCs/>
          <w:sz w:val="24"/>
          <w:szCs w:val="24"/>
        </w:rPr>
        <w:t>борудованием: доской учебной, рабочим местом преподавателя, столами, стульями (по числу обучающихся), шкафами для хранения раздаточного дидактического материала и др.; техническими средствами (</w:t>
      </w:r>
      <w:r w:rsidRPr="0013620F">
        <w:rPr>
          <w:rFonts w:ascii="Times New Roman" w:hAnsi="Times New Roman"/>
          <w:sz w:val="24"/>
          <w:szCs w:val="24"/>
        </w:rPr>
        <w:t>компьютером, средствами аудиовизуализации, мультимедийным проект</w:t>
      </w:r>
      <w:r w:rsidR="00EF440E">
        <w:rPr>
          <w:rFonts w:ascii="Times New Roman" w:hAnsi="Times New Roman"/>
          <w:sz w:val="24"/>
          <w:szCs w:val="24"/>
        </w:rPr>
        <w:t>ором).</w:t>
      </w:r>
    </w:p>
    <w:p w:rsidR="00B31D87" w:rsidRPr="0013620F" w:rsidRDefault="00B31D87" w:rsidP="00B31D87">
      <w:pPr>
        <w:suppressAutoHyphens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31D87" w:rsidRPr="0078329A" w:rsidRDefault="00B31D87" w:rsidP="00B31D87">
      <w:pPr>
        <w:suppressAutoHyphens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b/>
          <w:bCs/>
          <w:sz w:val="24"/>
          <w:szCs w:val="24"/>
        </w:rPr>
      </w:pPr>
      <w:r w:rsidRPr="0078329A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B31D87" w:rsidRPr="0078329A" w:rsidRDefault="00B31D87" w:rsidP="00B31D87">
      <w:pPr>
        <w:suppressAutoHyphens/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78329A"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 п</w:t>
      </w:r>
      <w:r w:rsidRPr="0078329A">
        <w:rPr>
          <w:rFonts w:ascii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ресурсы, рекомендуемых для использования в образовательном процессе </w:t>
      </w:r>
    </w:p>
    <w:p w:rsidR="00B31D87" w:rsidRPr="0078329A" w:rsidRDefault="00B31D87" w:rsidP="00B31D87">
      <w:pPr>
        <w:spacing w:after="0" w:line="240" w:lineRule="auto"/>
        <w:ind w:firstLine="660"/>
        <w:contextualSpacing/>
        <w:rPr>
          <w:rFonts w:ascii="Times New Roman" w:hAnsi="Times New Roman"/>
          <w:sz w:val="24"/>
          <w:szCs w:val="24"/>
        </w:rPr>
      </w:pPr>
    </w:p>
    <w:p w:rsidR="00B31D87" w:rsidRPr="0078329A" w:rsidRDefault="00B31D87" w:rsidP="00B31D87">
      <w:pPr>
        <w:ind w:firstLine="660"/>
        <w:contextualSpacing/>
        <w:rPr>
          <w:rFonts w:ascii="Times New Roman" w:hAnsi="Times New Roman"/>
          <w:b/>
          <w:sz w:val="24"/>
          <w:szCs w:val="24"/>
        </w:rPr>
      </w:pPr>
      <w:r w:rsidRPr="0078329A">
        <w:rPr>
          <w:rFonts w:ascii="Times New Roman" w:hAnsi="Times New Roman"/>
          <w:b/>
          <w:sz w:val="24"/>
          <w:szCs w:val="24"/>
        </w:rPr>
        <w:t>3.2.1. Печатные издания</w:t>
      </w:r>
    </w:p>
    <w:p w:rsidR="00B31D87" w:rsidRPr="0078329A" w:rsidRDefault="00B31D87" w:rsidP="0078329A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60"/>
        <w:jc w:val="both"/>
        <w:rPr>
          <w:rFonts w:ascii="Times New Roman" w:hAnsi="Times New Roman"/>
          <w:bCs/>
          <w:sz w:val="24"/>
          <w:szCs w:val="24"/>
        </w:rPr>
      </w:pPr>
      <w:r w:rsidRPr="0078329A">
        <w:rPr>
          <w:rFonts w:ascii="Times New Roman" w:hAnsi="Times New Roman"/>
          <w:bCs/>
          <w:sz w:val="24"/>
          <w:szCs w:val="24"/>
        </w:rPr>
        <w:t xml:space="preserve">1. </w:t>
      </w:r>
      <w:bookmarkStart w:id="3" w:name="_GoBack"/>
      <w:r w:rsidR="0078329A" w:rsidRPr="0078329A">
        <w:rPr>
          <w:rFonts w:ascii="Times New Roman" w:hAnsi="Times New Roman"/>
          <w:bCs/>
          <w:sz w:val="24"/>
          <w:szCs w:val="24"/>
        </w:rPr>
        <w:t>Безопасность жизнедеятельности: учебник / Ю.Г. Сапронов. - 3-е изд. - М.: ИЦ Академия, 2019      . - 336 с. - (Профессиональное образование).</w:t>
      </w:r>
    </w:p>
    <w:p w:rsidR="00B31D87" w:rsidRPr="0078329A" w:rsidRDefault="00B31D87" w:rsidP="00B31D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60"/>
        <w:jc w:val="both"/>
        <w:rPr>
          <w:rFonts w:ascii="Times New Roman" w:hAnsi="Times New Roman"/>
          <w:b/>
          <w:bCs/>
          <w:sz w:val="24"/>
          <w:szCs w:val="24"/>
        </w:rPr>
      </w:pPr>
      <w:r w:rsidRPr="0078329A">
        <w:rPr>
          <w:rFonts w:ascii="Times New Roman" w:hAnsi="Times New Roman"/>
          <w:bCs/>
          <w:sz w:val="24"/>
          <w:szCs w:val="24"/>
        </w:rPr>
        <w:t xml:space="preserve">2. </w:t>
      </w:r>
      <w:r w:rsidR="0078329A" w:rsidRPr="0078329A">
        <w:rPr>
          <w:rFonts w:ascii="Times New Roman" w:hAnsi="Times New Roman"/>
          <w:bCs/>
          <w:sz w:val="24"/>
          <w:szCs w:val="24"/>
        </w:rPr>
        <w:t>Безопасность жизнедеятельности. Практикум: учеб. пособие / Н.В. Косолапова, Н.А. Прокопенко, Е.Л. Побежимова. - 2-е изд., стео. - М.: ИЦ Академия, 2018      . - 144 с. - (Профессиональное образование)</w:t>
      </w:r>
    </w:p>
    <w:bookmarkEnd w:id="3"/>
    <w:p w:rsidR="00B31D87" w:rsidRPr="0078329A" w:rsidRDefault="00B31D87" w:rsidP="00B31D87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b/>
          <w:bCs/>
          <w:szCs w:val="24"/>
        </w:rPr>
      </w:pPr>
    </w:p>
    <w:p w:rsidR="00BA75F9" w:rsidRPr="0078329A" w:rsidRDefault="0078329A" w:rsidP="0078329A">
      <w:pPr>
        <w:keepNext/>
        <w:widowControl w:val="0"/>
        <w:spacing w:after="0" w:line="240" w:lineRule="auto"/>
        <w:ind w:left="550"/>
        <w:jc w:val="both"/>
        <w:outlineLvl w:val="0"/>
        <w:rPr>
          <w:rFonts w:ascii="Times New Roman" w:hAnsi="Times New Roman"/>
          <w:b/>
          <w:iCs/>
          <w:sz w:val="24"/>
          <w:szCs w:val="24"/>
        </w:rPr>
      </w:pPr>
      <w:r w:rsidRPr="0078329A">
        <w:rPr>
          <w:rFonts w:ascii="Times New Roman" w:hAnsi="Times New Roman"/>
          <w:b/>
          <w:iCs/>
          <w:sz w:val="24"/>
          <w:szCs w:val="24"/>
        </w:rPr>
        <w:t>3.2.2.</w:t>
      </w:r>
      <w:r w:rsidR="00BA75F9" w:rsidRPr="0078329A">
        <w:rPr>
          <w:rFonts w:ascii="Times New Roman" w:hAnsi="Times New Roman"/>
          <w:b/>
          <w:iCs/>
          <w:sz w:val="24"/>
          <w:szCs w:val="24"/>
        </w:rPr>
        <w:t>Электронные издания (ресурсы)</w:t>
      </w:r>
    </w:p>
    <w:p w:rsidR="00BA75F9" w:rsidRPr="0078329A" w:rsidRDefault="0078329A" w:rsidP="0078329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pacing w:val="-1"/>
          <w:sz w:val="24"/>
          <w:szCs w:val="24"/>
          <w:lang w:eastAsia="en-US"/>
        </w:rPr>
      </w:pPr>
      <w:r w:rsidRPr="0078329A">
        <w:rPr>
          <w:rFonts w:ascii="Times New Roman" w:hAnsi="Times New Roman"/>
          <w:spacing w:val="-1"/>
          <w:sz w:val="24"/>
          <w:szCs w:val="24"/>
          <w:lang w:eastAsia="en-US"/>
        </w:rPr>
        <w:tab/>
        <w:t>1.</w:t>
      </w:r>
      <w:r w:rsidR="00BA75F9" w:rsidRPr="0078329A">
        <w:rPr>
          <w:rFonts w:ascii="Times New Roman" w:hAnsi="Times New Roman"/>
          <w:spacing w:val="-1"/>
          <w:sz w:val="24"/>
          <w:szCs w:val="24"/>
          <w:lang w:eastAsia="en-US"/>
        </w:rPr>
        <w:t xml:space="preserve">База данных информационной системы «Единое окно доступа к образовательным ресурсам» </w:t>
      </w:r>
      <w:hyperlink r:id="rId9" w:history="1">
        <w:r w:rsidR="00BA75F9" w:rsidRPr="0078329A">
          <w:rPr>
            <w:rFonts w:ascii="Times New Roman" w:hAnsi="Times New Roman"/>
            <w:spacing w:val="-1"/>
            <w:sz w:val="24"/>
            <w:szCs w:val="24"/>
            <w:lang w:eastAsia="en-US"/>
          </w:rPr>
          <w:t>http://window.edu.ru/</w:t>
        </w:r>
      </w:hyperlink>
    </w:p>
    <w:p w:rsidR="00BA75F9" w:rsidRPr="0078329A" w:rsidRDefault="0078329A" w:rsidP="0078329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78329A">
        <w:rPr>
          <w:rFonts w:ascii="Times New Roman" w:hAnsi="Times New Roman"/>
          <w:sz w:val="24"/>
          <w:szCs w:val="24"/>
          <w:lang w:eastAsia="en-US"/>
        </w:rPr>
        <w:t xml:space="preserve">       2.</w:t>
      </w:r>
      <w:r w:rsidR="00BA75F9" w:rsidRPr="0078329A">
        <w:rPr>
          <w:rFonts w:ascii="Times New Roman" w:hAnsi="Times New Roman"/>
          <w:sz w:val="24"/>
          <w:szCs w:val="24"/>
          <w:lang w:eastAsia="en-US"/>
        </w:rPr>
        <w:t xml:space="preserve">Официальный сайт МЧС РФ [Электронный ресурс]. – URL: http://www.mchs.gov.ru. </w:t>
      </w:r>
    </w:p>
    <w:p w:rsidR="00BA75F9" w:rsidRPr="0078329A" w:rsidRDefault="0078329A" w:rsidP="0078329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78329A">
        <w:rPr>
          <w:rFonts w:ascii="Times New Roman" w:hAnsi="Times New Roman"/>
          <w:iCs/>
          <w:sz w:val="24"/>
          <w:szCs w:val="24"/>
          <w:lang w:eastAsia="en-US"/>
        </w:rPr>
        <w:t xml:space="preserve">       3.</w:t>
      </w:r>
      <w:r w:rsidR="00BA75F9" w:rsidRPr="0078329A">
        <w:rPr>
          <w:rFonts w:ascii="Times New Roman" w:hAnsi="Times New Roman"/>
          <w:iCs/>
          <w:sz w:val="24"/>
          <w:szCs w:val="24"/>
          <w:lang w:eastAsia="en-US"/>
        </w:rPr>
        <w:t xml:space="preserve">Университетская информационная система «РОССИЯ» </w:t>
      </w:r>
      <w:hyperlink r:id="rId10" w:history="1">
        <w:r w:rsidR="00BA75F9" w:rsidRPr="0078329A">
          <w:rPr>
            <w:rFonts w:ascii="Times New Roman" w:hAnsi="Times New Roman"/>
            <w:sz w:val="24"/>
            <w:szCs w:val="24"/>
            <w:lang w:eastAsia="en-US"/>
          </w:rPr>
          <w:t>http://uisrussia.msu.ru/</w:t>
        </w:r>
      </w:hyperlink>
    </w:p>
    <w:p w:rsidR="00BA75F9" w:rsidRPr="0078329A" w:rsidRDefault="0078329A" w:rsidP="0078329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  <w:lang w:eastAsia="en-US"/>
        </w:rPr>
      </w:pPr>
      <w:r w:rsidRPr="0078329A">
        <w:rPr>
          <w:rFonts w:ascii="Times New Roman" w:hAnsi="Times New Roman"/>
          <w:spacing w:val="-1"/>
          <w:sz w:val="24"/>
          <w:szCs w:val="24"/>
          <w:lang w:eastAsia="en-US"/>
        </w:rPr>
        <w:t xml:space="preserve">       4.</w:t>
      </w:r>
      <w:r w:rsidR="00BA75F9" w:rsidRPr="0078329A">
        <w:rPr>
          <w:rFonts w:ascii="Times New Roman" w:hAnsi="Times New Roman"/>
          <w:spacing w:val="-1"/>
          <w:sz w:val="24"/>
          <w:szCs w:val="24"/>
          <w:lang w:eastAsia="en-US"/>
        </w:rPr>
        <w:t xml:space="preserve">Федеральная государственная информационная система «Национальная электронная библиотека» </w:t>
      </w:r>
      <w:hyperlink r:id="rId11" w:history="1">
        <w:r w:rsidR="00BA75F9" w:rsidRPr="0078329A">
          <w:rPr>
            <w:rFonts w:ascii="Times New Roman" w:hAnsi="Times New Roman"/>
            <w:spacing w:val="-1"/>
            <w:sz w:val="24"/>
            <w:szCs w:val="24"/>
            <w:lang w:eastAsia="en-US"/>
          </w:rPr>
          <w:t>http://нэб.рф/</w:t>
        </w:r>
      </w:hyperlink>
    </w:p>
    <w:p w:rsidR="00BA75F9" w:rsidRPr="0078329A" w:rsidRDefault="0078329A" w:rsidP="0078329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78329A">
        <w:rPr>
          <w:rFonts w:ascii="Times New Roman" w:hAnsi="Times New Roman"/>
          <w:iCs/>
          <w:sz w:val="24"/>
          <w:szCs w:val="24"/>
          <w:lang w:eastAsia="en-US"/>
        </w:rPr>
        <w:t xml:space="preserve">       5.</w:t>
      </w:r>
      <w:r w:rsidR="00BA75F9" w:rsidRPr="0078329A">
        <w:rPr>
          <w:rFonts w:ascii="Times New Roman" w:hAnsi="Times New Roman"/>
          <w:sz w:val="24"/>
          <w:szCs w:val="24"/>
          <w:lang w:eastAsia="en-US"/>
        </w:rPr>
        <w:t>Энциклопедия безопасности жизнедеятельности [Электронный ресурс]. ––  URL: http://bzhde.ru.</w:t>
      </w:r>
    </w:p>
    <w:p w:rsidR="0078329A" w:rsidRPr="0078329A" w:rsidRDefault="0078329A" w:rsidP="00783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6.</w:t>
      </w:r>
      <w:r w:rsidRPr="0078329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(сайт Минобороны) - </w:t>
      </w:r>
      <w:r w:rsidRPr="0078329A">
        <w:rPr>
          <w:rFonts w:ascii="Times New Roman" w:hAnsi="Times New Roman"/>
          <w:color w:val="000000"/>
          <w:sz w:val="24"/>
          <w:szCs w:val="24"/>
        </w:rPr>
        <w:t xml:space="preserve">www. mil. ru </w:t>
      </w:r>
    </w:p>
    <w:p w:rsidR="0078329A" w:rsidRPr="0078329A" w:rsidRDefault="0078329A" w:rsidP="00783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7.</w:t>
      </w:r>
      <w:r w:rsidRPr="0078329A">
        <w:rPr>
          <w:rFonts w:ascii="Times New Roman" w:hAnsi="Times New Roman"/>
          <w:color w:val="000000"/>
          <w:sz w:val="24"/>
          <w:szCs w:val="24"/>
        </w:rPr>
        <w:t xml:space="preserve"> Электронная библиотечная система</w:t>
      </w:r>
      <w:r>
        <w:rPr>
          <w:rFonts w:ascii="Times New Roman" w:hAnsi="Times New Roman"/>
          <w:color w:val="000000"/>
          <w:sz w:val="24"/>
          <w:szCs w:val="24"/>
        </w:rPr>
        <w:t xml:space="preserve"> - www. ru/book </w:t>
      </w:r>
    </w:p>
    <w:p w:rsidR="0078329A" w:rsidRPr="0078329A" w:rsidRDefault="0078329A" w:rsidP="00783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8.</w:t>
      </w:r>
      <w:r w:rsidRPr="0078329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 w:rsidRPr="0078329A">
        <w:rPr>
          <w:rFonts w:ascii="Times New Roman" w:hAnsi="Times New Roman"/>
          <w:color w:val="000000"/>
          <w:sz w:val="24"/>
          <w:szCs w:val="24"/>
        </w:rPr>
        <w:t>роект «ПОБЕДИТЕЛИ: Солдаты</w:t>
      </w:r>
      <w:r>
        <w:rPr>
          <w:rFonts w:ascii="Times New Roman" w:hAnsi="Times New Roman"/>
          <w:color w:val="000000"/>
          <w:sz w:val="24"/>
          <w:szCs w:val="24"/>
        </w:rPr>
        <w:t xml:space="preserve"> Великой войны» - </w:t>
      </w:r>
      <w:r w:rsidRPr="0078329A">
        <w:rPr>
          <w:rFonts w:ascii="Times New Roman" w:hAnsi="Times New Roman"/>
          <w:color w:val="000000"/>
          <w:sz w:val="24"/>
          <w:szCs w:val="24"/>
        </w:rPr>
        <w:t xml:space="preserve">www. pobediteli. ru </w:t>
      </w:r>
    </w:p>
    <w:p w:rsidR="0078329A" w:rsidRPr="0078329A" w:rsidRDefault="0078329A" w:rsidP="00783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9.</w:t>
      </w:r>
      <w:r w:rsidRPr="0078329A">
        <w:rPr>
          <w:rFonts w:ascii="Times New Roman" w:hAnsi="Times New Roman"/>
          <w:color w:val="000000"/>
          <w:sz w:val="24"/>
          <w:szCs w:val="24"/>
        </w:rPr>
        <w:t>Государственные символ</w:t>
      </w:r>
      <w:r>
        <w:rPr>
          <w:rFonts w:ascii="Times New Roman" w:hAnsi="Times New Roman"/>
          <w:color w:val="000000"/>
          <w:sz w:val="24"/>
          <w:szCs w:val="24"/>
        </w:rPr>
        <w:t xml:space="preserve">ы России. История и реальность -  www. simvolika. rsl. ru </w:t>
      </w:r>
    </w:p>
    <w:p w:rsidR="0078329A" w:rsidRDefault="0078329A" w:rsidP="00B31D87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b/>
          <w:bCs/>
          <w:szCs w:val="24"/>
        </w:rPr>
      </w:pPr>
    </w:p>
    <w:p w:rsidR="00B31D87" w:rsidRPr="0013620F" w:rsidRDefault="00B31D87" w:rsidP="00B31D87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  <w:sectPr w:rsidR="00B31D87" w:rsidRPr="0013620F">
          <w:footerReference w:type="even" r:id="rId12"/>
          <w:footerReference w:type="defaul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31D87" w:rsidRDefault="00B31D87" w:rsidP="0093422B">
      <w:pPr>
        <w:spacing w:after="0"/>
        <w:ind w:firstLine="660"/>
        <w:jc w:val="center"/>
        <w:rPr>
          <w:rFonts w:ascii="Times New Roman" w:hAnsi="Times New Roman"/>
          <w:b/>
          <w:sz w:val="24"/>
          <w:szCs w:val="24"/>
        </w:rPr>
      </w:pPr>
      <w:r w:rsidRPr="0013620F">
        <w:rPr>
          <w:rFonts w:ascii="Times New Roman" w:hAnsi="Times New Roman"/>
          <w:b/>
          <w:sz w:val="24"/>
          <w:szCs w:val="24"/>
        </w:rPr>
        <w:lastRenderedPageBreak/>
        <w:t>4. КОНТРОЛЬ И ОЦЕНКА РЕЗУЛЬТАТОВ ОСВОЕНИЯ УЧЕБНОЙ ДИСЦИПЛИНЫ</w:t>
      </w:r>
    </w:p>
    <w:p w:rsidR="0093422B" w:rsidRPr="0013620F" w:rsidRDefault="0093422B" w:rsidP="0073134B">
      <w:pPr>
        <w:spacing w:after="0"/>
        <w:ind w:firstLine="660"/>
        <w:rPr>
          <w:rFonts w:ascii="Times New Roman" w:hAnsi="Times New Roman"/>
          <w:b/>
          <w:sz w:val="24"/>
          <w:szCs w:val="24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92"/>
        <w:gridCol w:w="2856"/>
        <w:gridCol w:w="3116"/>
      </w:tblGrid>
      <w:tr w:rsidR="00EF4366" w:rsidRPr="00822037" w:rsidTr="004D2BE9">
        <w:tc>
          <w:tcPr>
            <w:tcW w:w="1845" w:type="pct"/>
          </w:tcPr>
          <w:p w:rsidR="00EF4366" w:rsidRPr="00822037" w:rsidRDefault="00EF4366" w:rsidP="004D2BE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1509" w:type="pct"/>
          </w:tcPr>
          <w:p w:rsidR="00EF4366" w:rsidRPr="00822037" w:rsidRDefault="00EF4366" w:rsidP="004D2BE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646" w:type="pct"/>
          </w:tcPr>
          <w:p w:rsidR="00EF4366" w:rsidRPr="00822037" w:rsidRDefault="00EF4366" w:rsidP="004D2BE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Формы и методы оценки</w:t>
            </w:r>
          </w:p>
        </w:tc>
      </w:tr>
      <w:tr w:rsidR="00EF4366" w:rsidRPr="00822037" w:rsidTr="004D2BE9">
        <w:tc>
          <w:tcPr>
            <w:tcW w:w="1845" w:type="pct"/>
          </w:tcPr>
          <w:p w:rsidR="00EF4366" w:rsidRPr="00822037" w:rsidRDefault="00EF4366" w:rsidP="004D2B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EF4366" w:rsidRPr="00822037" w:rsidRDefault="00EF4366" w:rsidP="004D2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бедствиях, в том числе в условиях противодействия терроризму как серьезной угрозе национальной безопасности России;</w:t>
            </w:r>
          </w:p>
          <w:p w:rsidR="00EF4366" w:rsidRPr="00822037" w:rsidRDefault="00EF4366" w:rsidP="004D2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бедствиях, в том числе в условиях противодействия терроризму как серьезной угрозе национальной безопасности России;</w:t>
            </w:r>
          </w:p>
          <w:p w:rsidR="00EF4366" w:rsidRPr="00822037" w:rsidRDefault="00EF4366" w:rsidP="004D2BE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основы военной службы и обороны государства;</w:t>
            </w:r>
          </w:p>
          <w:p w:rsidR="00EF4366" w:rsidRPr="00822037" w:rsidRDefault="00EF4366" w:rsidP="004D2BE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задачи и основные мероприятия гражданской обороны;</w:t>
            </w:r>
          </w:p>
          <w:p w:rsidR="00EF4366" w:rsidRPr="00822037" w:rsidRDefault="00EF4366" w:rsidP="004D2BE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способы защиты населения от оружия массового поражения;</w:t>
            </w:r>
          </w:p>
          <w:p w:rsidR="00EF4366" w:rsidRPr="00822037" w:rsidRDefault="00EF4366" w:rsidP="004D2BE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меры пожарной безопасности и правила безопасного поведения при пожарах;</w:t>
            </w:r>
          </w:p>
          <w:p w:rsidR="00EF4366" w:rsidRPr="00822037" w:rsidRDefault="00EF4366" w:rsidP="004D2BE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организация и порядок призыва граждан на военную службу  и поступление на нее в добровольном порядке;</w:t>
            </w:r>
          </w:p>
          <w:p w:rsidR="00EF4366" w:rsidRPr="00822037" w:rsidRDefault="00EF4366" w:rsidP="004D2BE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основные виды вооружения, военной техники и специального снаряжения, состоящего на вооружении (оснащении) воинских подразделений, в которых имеются военно-учетные 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специальности, родственные специальностям СПО;</w:t>
            </w:r>
          </w:p>
          <w:p w:rsidR="00EF4366" w:rsidRPr="00822037" w:rsidRDefault="00EF4366" w:rsidP="004D2BE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область применения полученных профессиональных знаний при исполнении обязанностей военной службы;</w:t>
            </w:r>
          </w:p>
          <w:p w:rsidR="00EF4366" w:rsidRPr="00822037" w:rsidRDefault="00EF4366" w:rsidP="004D2BE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порядок и правила оказания первой помощи пострадавшим</w:t>
            </w:r>
          </w:p>
        </w:tc>
        <w:tc>
          <w:tcPr>
            <w:tcW w:w="1509" w:type="pct"/>
          </w:tcPr>
          <w:p w:rsidR="00EF4366" w:rsidRPr="00822037" w:rsidRDefault="00EF4366" w:rsidP="004D2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lastRenderedPageBreak/>
              <w:t>Полнота ответов, точность формулировок, не менее 75% правильных ответов.</w:t>
            </w:r>
          </w:p>
          <w:p w:rsidR="00EF4366" w:rsidRPr="00822037" w:rsidRDefault="00EF4366" w:rsidP="004D2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Не менее 75% правильных ответов.</w:t>
            </w:r>
          </w:p>
          <w:p w:rsidR="00EF4366" w:rsidRPr="00822037" w:rsidRDefault="00EF4366" w:rsidP="004D2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Актуальность темы, адекватность результатов поставленным целям, </w:t>
            </w:r>
          </w:p>
          <w:p w:rsidR="00EF4366" w:rsidRPr="00822037" w:rsidRDefault="00EF4366" w:rsidP="004D2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полнота ответов, точность формулировок, адекватность применения профессиональной терминологии</w:t>
            </w:r>
          </w:p>
          <w:p w:rsidR="00EF4366" w:rsidRPr="00822037" w:rsidRDefault="00EF4366" w:rsidP="004D2BE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46" w:type="pct"/>
          </w:tcPr>
          <w:p w:rsidR="00EF4366" w:rsidRPr="00822037" w:rsidRDefault="00EF4366" w:rsidP="004D2B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  <w:p w:rsidR="00EF4366" w:rsidRPr="00822037" w:rsidRDefault="00EF4366" w:rsidP="004D2B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при проведении:</w:t>
            </w:r>
          </w:p>
          <w:p w:rsidR="00EF4366" w:rsidRPr="00822037" w:rsidRDefault="00EF4366" w:rsidP="004D2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-письменного/устного опроса;</w:t>
            </w:r>
          </w:p>
          <w:p w:rsidR="00EF4366" w:rsidRPr="00822037" w:rsidRDefault="00EF4366" w:rsidP="004D2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-тестирования;</w:t>
            </w:r>
          </w:p>
          <w:p w:rsidR="00EF4366" w:rsidRPr="00822037" w:rsidRDefault="00EF4366" w:rsidP="004D2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4366" w:rsidRPr="00822037" w:rsidRDefault="00EF4366" w:rsidP="004D2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-оценка результатов самостоятельной работы (докладов, рефератов, теоретической части проектов, учебных исследований и т.д.)</w:t>
            </w:r>
          </w:p>
          <w:p w:rsidR="00EF4366" w:rsidRPr="00822037" w:rsidRDefault="00EF4366" w:rsidP="004D2B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4366" w:rsidRPr="00822037" w:rsidRDefault="00EF4366" w:rsidP="004D2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</w:p>
          <w:p w:rsidR="00EF4366" w:rsidRPr="00822037" w:rsidRDefault="00EF4366" w:rsidP="004D2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в форме дифференцированного зачета в виде: </w:t>
            </w:r>
          </w:p>
          <w:p w:rsidR="00EF4366" w:rsidRPr="00822037" w:rsidRDefault="00EF4366" w:rsidP="004D2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-письменных/ устных ответов, </w:t>
            </w:r>
          </w:p>
          <w:p w:rsidR="00EF4366" w:rsidRPr="00822037" w:rsidRDefault="00EF4366" w:rsidP="004D2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-тестирования</w:t>
            </w:r>
          </w:p>
        </w:tc>
      </w:tr>
      <w:tr w:rsidR="00EF4366" w:rsidRPr="00822037" w:rsidTr="004D2BE9">
        <w:tc>
          <w:tcPr>
            <w:tcW w:w="1845" w:type="pct"/>
          </w:tcPr>
          <w:p w:rsidR="00EF4366" w:rsidRPr="00822037" w:rsidRDefault="00EF4366" w:rsidP="004D2B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Умения:</w:t>
            </w:r>
          </w:p>
          <w:p w:rsidR="00EF4366" w:rsidRPr="00822037" w:rsidRDefault="00EF4366" w:rsidP="004D2BE9">
            <w:pPr>
              <w:spacing w:after="0" w:line="240" w:lineRule="auto"/>
              <w:rPr>
                <w:rStyle w:val="9"/>
                <w:b/>
                <w:sz w:val="24"/>
                <w:szCs w:val="24"/>
              </w:rPr>
            </w:pPr>
            <w:r w:rsidRPr="00822037">
              <w:rPr>
                <w:rStyle w:val="9"/>
                <w:sz w:val="24"/>
                <w:szCs w:val="24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EF4366" w:rsidRPr="00822037" w:rsidRDefault="00EF4366" w:rsidP="004D2BE9">
            <w:pPr>
              <w:spacing w:after="0" w:line="240" w:lineRule="auto"/>
              <w:rPr>
                <w:rStyle w:val="9"/>
                <w:sz w:val="24"/>
                <w:szCs w:val="24"/>
              </w:rPr>
            </w:pPr>
            <w:r w:rsidRPr="00822037">
              <w:rPr>
                <w:rStyle w:val="9"/>
                <w:sz w:val="24"/>
                <w:szCs w:val="24"/>
              </w:rPr>
              <w:t>предпринимать профилактические меры для снижения уровня опасностей различного вида быту;</w:t>
            </w:r>
          </w:p>
          <w:p w:rsidR="00EF4366" w:rsidRPr="00822037" w:rsidRDefault="00EF4366" w:rsidP="004D2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EF4366" w:rsidRPr="00822037" w:rsidRDefault="00EF4366" w:rsidP="004D2BE9">
            <w:pPr>
              <w:spacing w:after="0" w:line="240" w:lineRule="auto"/>
              <w:rPr>
                <w:rStyle w:val="9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применять первичные средства пожаротушения</w:t>
            </w:r>
            <w:r w:rsidRPr="00822037">
              <w:rPr>
                <w:rStyle w:val="9"/>
                <w:sz w:val="24"/>
                <w:szCs w:val="24"/>
              </w:rPr>
              <w:t>;</w:t>
            </w:r>
          </w:p>
          <w:p w:rsidR="00EF4366" w:rsidRPr="00822037" w:rsidRDefault="00EF4366" w:rsidP="004D2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ориентироваться 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EF4366" w:rsidRPr="00822037" w:rsidRDefault="00EF4366" w:rsidP="004D2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EF4366" w:rsidRPr="00822037" w:rsidRDefault="00EF4366" w:rsidP="004D2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EF4366" w:rsidRPr="00822037" w:rsidRDefault="00EF4366" w:rsidP="004D2BE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Style w:val="9"/>
                <w:sz w:val="24"/>
                <w:szCs w:val="24"/>
              </w:rPr>
              <w:t>о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казывать первую помощь пострадавшим</w:t>
            </w:r>
          </w:p>
        </w:tc>
        <w:tc>
          <w:tcPr>
            <w:tcW w:w="1509" w:type="pct"/>
          </w:tcPr>
          <w:p w:rsidR="00EF4366" w:rsidRPr="00822037" w:rsidRDefault="00EF4366" w:rsidP="004D2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Правильность, полнота выполнения заданий, точность формулировок, точность расчетов, соответствие требованиям</w:t>
            </w:r>
          </w:p>
          <w:p w:rsidR="00EF4366" w:rsidRPr="00822037" w:rsidRDefault="00EF4366" w:rsidP="004D2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Адекватность, оптимальность выбора способов действий, методов, техник, последовательностей действий и т.д. </w:t>
            </w:r>
          </w:p>
          <w:p w:rsidR="00EF4366" w:rsidRPr="00822037" w:rsidRDefault="00EF4366" w:rsidP="004D2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Точность оценки, самооценки выполнения</w:t>
            </w:r>
          </w:p>
          <w:p w:rsidR="00EF4366" w:rsidRPr="00822037" w:rsidRDefault="00EF4366" w:rsidP="004D2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Соответствие требованиям инструкций, регламентов </w:t>
            </w:r>
          </w:p>
          <w:p w:rsidR="00EF4366" w:rsidRPr="00822037" w:rsidRDefault="00EF4366" w:rsidP="004D2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Рациональность действий  и т.д.</w:t>
            </w:r>
          </w:p>
          <w:p w:rsidR="00EF4366" w:rsidRPr="00822037" w:rsidRDefault="00EF4366" w:rsidP="004D2BE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46" w:type="pct"/>
          </w:tcPr>
          <w:p w:rsidR="00EF4366" w:rsidRPr="00822037" w:rsidRDefault="00EF4366" w:rsidP="004D2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Текущий контроль:</w:t>
            </w:r>
          </w:p>
          <w:p w:rsidR="00EF4366" w:rsidRPr="00822037" w:rsidRDefault="00EF4366" w:rsidP="004D2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- экспертная оценка демонстрируемых умений, выполняемых действий, защите отчетов по практическим  занятиям;</w:t>
            </w:r>
          </w:p>
          <w:p w:rsidR="00EF4366" w:rsidRPr="00822037" w:rsidRDefault="00EF4366" w:rsidP="004D2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- оценка заданий для самостоятельной  работы, </w:t>
            </w:r>
          </w:p>
          <w:p w:rsidR="00EF4366" w:rsidRPr="00822037" w:rsidRDefault="00EF4366" w:rsidP="004D2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F4366" w:rsidRPr="00822037" w:rsidRDefault="00EF4366" w:rsidP="004D2B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- экспертная оценка выполнения практических заданий на зачете </w:t>
            </w:r>
          </w:p>
          <w:p w:rsidR="00EF4366" w:rsidRPr="00822037" w:rsidRDefault="00EF4366" w:rsidP="004D2BE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A2B04" w:rsidRDefault="005A2B04" w:rsidP="0073134B"/>
    <w:sectPr w:rsidR="005A2B04" w:rsidSect="00994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49E" w:rsidRDefault="0074749E" w:rsidP="00B31D87">
      <w:pPr>
        <w:spacing w:after="0" w:line="240" w:lineRule="auto"/>
      </w:pPr>
      <w:r>
        <w:separator/>
      </w:r>
    </w:p>
  </w:endnote>
  <w:endnote w:type="continuationSeparator" w:id="0">
    <w:p w:rsidR="0074749E" w:rsidRDefault="0074749E" w:rsidP="00B31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ngsana New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87272"/>
      <w:docPartObj>
        <w:docPartGallery w:val="Page Numbers (Bottom of Page)"/>
        <w:docPartUnique/>
      </w:docPartObj>
    </w:sdtPr>
    <w:sdtEndPr/>
    <w:sdtContent>
      <w:p w:rsidR="004D2BE9" w:rsidRDefault="004D2BE9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4B68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4D2BE9" w:rsidRDefault="004D2BE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BE9" w:rsidRDefault="004D2BE9" w:rsidP="00A36ED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D2BE9" w:rsidRDefault="004D2BE9" w:rsidP="00A36EDD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BE9" w:rsidRDefault="004D2BE9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D74B68">
      <w:rPr>
        <w:noProof/>
      </w:rPr>
      <w:t>10</w:t>
    </w:r>
    <w:r>
      <w:fldChar w:fldCharType="end"/>
    </w:r>
  </w:p>
  <w:p w:rsidR="004D2BE9" w:rsidRDefault="004D2BE9" w:rsidP="00A36ED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49E" w:rsidRDefault="0074749E" w:rsidP="00B31D87">
      <w:pPr>
        <w:spacing w:after="0" w:line="240" w:lineRule="auto"/>
      </w:pPr>
      <w:r>
        <w:separator/>
      </w:r>
    </w:p>
  </w:footnote>
  <w:footnote w:type="continuationSeparator" w:id="0">
    <w:p w:rsidR="0074749E" w:rsidRDefault="0074749E" w:rsidP="00B31D87">
      <w:pPr>
        <w:spacing w:after="0" w:line="240" w:lineRule="auto"/>
      </w:pPr>
      <w:r>
        <w:continuationSeparator/>
      </w:r>
    </w:p>
  </w:footnote>
  <w:footnote w:id="1">
    <w:p w:rsidR="004D2BE9" w:rsidRPr="00E407E2" w:rsidRDefault="004D2BE9" w:rsidP="00B31D87">
      <w:pPr>
        <w:pStyle w:val="a6"/>
        <w:jc w:val="both"/>
        <w:rPr>
          <w:lang w:val="ru-RU"/>
        </w:rPr>
      </w:pPr>
      <w:r w:rsidRPr="00E407E2">
        <w:rPr>
          <w:rStyle w:val="a8"/>
        </w:rPr>
        <w:footnoteRef/>
      </w:r>
      <w:r w:rsidRPr="00E407E2">
        <w:rPr>
          <w:lang w:val="ru-RU"/>
        </w:rPr>
        <w:t xml:space="preserve"> Объем самостоятельной работы обучающихся определяется образовательной организацией в соответствии с требованиями ФГОС СПО в пределах объема образовательной программы в количестве часов, необходимом для выполнения заданий самостоятельной работы обучающихся, предусмотренным тематическим планом и содержанием учебной дисциплины (междисциплинарного курса).</w:t>
      </w:r>
    </w:p>
    <w:p w:rsidR="004D2BE9" w:rsidRPr="00B31D87" w:rsidRDefault="004D2BE9" w:rsidP="00B31D87">
      <w:pPr>
        <w:pStyle w:val="a6"/>
        <w:jc w:val="both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97C7D"/>
    <w:multiLevelType w:val="multilevel"/>
    <w:tmpl w:val="518E1164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27094374"/>
    <w:multiLevelType w:val="hybridMultilevel"/>
    <w:tmpl w:val="3998DC4E"/>
    <w:lvl w:ilvl="0" w:tplc="5CE4E9A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2445A6D"/>
    <w:multiLevelType w:val="hybridMultilevel"/>
    <w:tmpl w:val="972E5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1960F0"/>
    <w:multiLevelType w:val="hybridMultilevel"/>
    <w:tmpl w:val="5D54E0EC"/>
    <w:lvl w:ilvl="0" w:tplc="4D8C8D18"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1D87"/>
    <w:rsid w:val="00046F9A"/>
    <w:rsid w:val="000756C0"/>
    <w:rsid w:val="000A7182"/>
    <w:rsid w:val="000E7DED"/>
    <w:rsid w:val="000F7AEA"/>
    <w:rsid w:val="001017FD"/>
    <w:rsid w:val="00163D68"/>
    <w:rsid w:val="001B135C"/>
    <w:rsid w:val="001D1B6B"/>
    <w:rsid w:val="00205F67"/>
    <w:rsid w:val="0025243C"/>
    <w:rsid w:val="002637C2"/>
    <w:rsid w:val="002C3DF0"/>
    <w:rsid w:val="002D723A"/>
    <w:rsid w:val="003109C7"/>
    <w:rsid w:val="0031664F"/>
    <w:rsid w:val="00327033"/>
    <w:rsid w:val="003625C4"/>
    <w:rsid w:val="00377BAB"/>
    <w:rsid w:val="003A7E4E"/>
    <w:rsid w:val="003B1174"/>
    <w:rsid w:val="003D440C"/>
    <w:rsid w:val="003D74B5"/>
    <w:rsid w:val="00442773"/>
    <w:rsid w:val="0047537F"/>
    <w:rsid w:val="004A2088"/>
    <w:rsid w:val="004B2BFD"/>
    <w:rsid w:val="004C3C6A"/>
    <w:rsid w:val="004D05EE"/>
    <w:rsid w:val="004D2BE9"/>
    <w:rsid w:val="00542798"/>
    <w:rsid w:val="00567FB8"/>
    <w:rsid w:val="005925AB"/>
    <w:rsid w:val="005A2B04"/>
    <w:rsid w:val="005B3B45"/>
    <w:rsid w:val="005D5123"/>
    <w:rsid w:val="00636DE5"/>
    <w:rsid w:val="006A6C4B"/>
    <w:rsid w:val="006E06CD"/>
    <w:rsid w:val="0070174E"/>
    <w:rsid w:val="0073134B"/>
    <w:rsid w:val="00741F62"/>
    <w:rsid w:val="0074749E"/>
    <w:rsid w:val="0078329A"/>
    <w:rsid w:val="008061F7"/>
    <w:rsid w:val="008130EE"/>
    <w:rsid w:val="00844D12"/>
    <w:rsid w:val="0086410B"/>
    <w:rsid w:val="0093422B"/>
    <w:rsid w:val="00967F64"/>
    <w:rsid w:val="009823C0"/>
    <w:rsid w:val="00994F89"/>
    <w:rsid w:val="009B2829"/>
    <w:rsid w:val="009B4F05"/>
    <w:rsid w:val="009C0654"/>
    <w:rsid w:val="009D3D9D"/>
    <w:rsid w:val="009F2340"/>
    <w:rsid w:val="00A07C95"/>
    <w:rsid w:val="00A24C1D"/>
    <w:rsid w:val="00A2745D"/>
    <w:rsid w:val="00A360BE"/>
    <w:rsid w:val="00A36EDD"/>
    <w:rsid w:val="00A43CC4"/>
    <w:rsid w:val="00A7236B"/>
    <w:rsid w:val="00A7489B"/>
    <w:rsid w:val="00A90687"/>
    <w:rsid w:val="00AD2BD5"/>
    <w:rsid w:val="00B31D87"/>
    <w:rsid w:val="00B73077"/>
    <w:rsid w:val="00BA080B"/>
    <w:rsid w:val="00BA75F9"/>
    <w:rsid w:val="00BC4600"/>
    <w:rsid w:val="00BD402B"/>
    <w:rsid w:val="00BE0311"/>
    <w:rsid w:val="00C85339"/>
    <w:rsid w:val="00D6503F"/>
    <w:rsid w:val="00D74B68"/>
    <w:rsid w:val="00D818E3"/>
    <w:rsid w:val="00D966B2"/>
    <w:rsid w:val="00DD773A"/>
    <w:rsid w:val="00E009FD"/>
    <w:rsid w:val="00E658B8"/>
    <w:rsid w:val="00E77933"/>
    <w:rsid w:val="00E955ED"/>
    <w:rsid w:val="00EE5BFD"/>
    <w:rsid w:val="00EF4366"/>
    <w:rsid w:val="00EF440E"/>
    <w:rsid w:val="00F1253B"/>
    <w:rsid w:val="00F37165"/>
    <w:rsid w:val="00F6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F35B3"/>
  <w15:docId w15:val="{FDDD7B0E-AFAF-446B-B608-A570D7F34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36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B31D87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B31D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B31D87"/>
    <w:rPr>
      <w:rFonts w:cs="Times New Roman"/>
    </w:rPr>
  </w:style>
  <w:style w:type="paragraph" w:styleId="a6">
    <w:name w:val="footnote text"/>
    <w:basedOn w:val="a"/>
    <w:link w:val="a7"/>
    <w:uiPriority w:val="99"/>
    <w:rsid w:val="00B31D87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7">
    <w:name w:val="Текст сноски Знак"/>
    <w:basedOn w:val="a0"/>
    <w:link w:val="a6"/>
    <w:uiPriority w:val="99"/>
    <w:rsid w:val="00B31D8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8">
    <w:name w:val="footnote reference"/>
    <w:basedOn w:val="a0"/>
    <w:uiPriority w:val="99"/>
    <w:rsid w:val="00B31D87"/>
    <w:rPr>
      <w:rFonts w:cs="Times New Roman"/>
      <w:vertAlign w:val="superscript"/>
    </w:rPr>
  </w:style>
  <w:style w:type="character" w:styleId="a9">
    <w:name w:val="Hyperlink"/>
    <w:basedOn w:val="a0"/>
    <w:uiPriority w:val="99"/>
    <w:rsid w:val="00B31D87"/>
    <w:rPr>
      <w:rFonts w:cs="Times New Roman"/>
      <w:color w:val="0000FF"/>
      <w:u w:val="single"/>
    </w:rPr>
  </w:style>
  <w:style w:type="paragraph" w:styleId="aa">
    <w:name w:val="List Paragraph"/>
    <w:aliases w:val="Содержание. 2 уровень"/>
    <w:basedOn w:val="a"/>
    <w:link w:val="ab"/>
    <w:uiPriority w:val="99"/>
    <w:qFormat/>
    <w:rsid w:val="00B31D87"/>
    <w:pPr>
      <w:spacing w:before="120" w:after="120" w:line="240" w:lineRule="auto"/>
      <w:ind w:left="708"/>
    </w:pPr>
    <w:rPr>
      <w:rFonts w:ascii="Times New Roman" w:hAnsi="Times New Roman"/>
      <w:sz w:val="24"/>
      <w:szCs w:val="20"/>
    </w:rPr>
  </w:style>
  <w:style w:type="paragraph" w:customStyle="1" w:styleId="Default">
    <w:name w:val="Default"/>
    <w:uiPriority w:val="99"/>
    <w:rsid w:val="00B31D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">
    <w:name w:val="Название1"/>
    <w:basedOn w:val="a"/>
    <w:uiPriority w:val="99"/>
    <w:rsid w:val="00B31D87"/>
    <w:pPr>
      <w:spacing w:before="30" w:after="30" w:line="240" w:lineRule="auto"/>
    </w:pPr>
    <w:rPr>
      <w:rFonts w:ascii="Times New Roman" w:hAnsi="Times New Roman"/>
      <w:sz w:val="20"/>
      <w:szCs w:val="20"/>
    </w:rPr>
  </w:style>
  <w:style w:type="character" w:customStyle="1" w:styleId="ab">
    <w:name w:val="Абзац списка Знак"/>
    <w:aliases w:val="Содержание. 2 уровень Знак"/>
    <w:link w:val="aa"/>
    <w:uiPriority w:val="99"/>
    <w:locked/>
    <w:rsid w:val="00B31D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3A7E4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31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3134B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731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73134B"/>
    <w:rPr>
      <w:rFonts w:ascii="Calibri" w:eastAsia="Times New Roman" w:hAnsi="Calibri" w:cs="Times New Roman"/>
      <w:lang w:eastAsia="ru-RU"/>
    </w:rPr>
  </w:style>
  <w:style w:type="paragraph" w:styleId="af0">
    <w:name w:val="Plain Text"/>
    <w:basedOn w:val="a"/>
    <w:link w:val="af1"/>
    <w:uiPriority w:val="99"/>
    <w:rsid w:val="00A24C1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color w:val="000000"/>
      <w:u w:color="000000"/>
      <w:lang w:eastAsia="en-US"/>
    </w:rPr>
  </w:style>
  <w:style w:type="character" w:customStyle="1" w:styleId="af1">
    <w:name w:val="Текст Знак"/>
    <w:basedOn w:val="a0"/>
    <w:link w:val="af0"/>
    <w:uiPriority w:val="99"/>
    <w:rsid w:val="00A24C1D"/>
    <w:rPr>
      <w:rFonts w:ascii="Calibri" w:eastAsia="Times New Roman" w:hAnsi="Calibri" w:cs="Times New Roman"/>
      <w:color w:val="000000"/>
      <w:u w:color="000000"/>
    </w:rPr>
  </w:style>
  <w:style w:type="character" w:customStyle="1" w:styleId="FontStyle25">
    <w:name w:val="Font Style25"/>
    <w:uiPriority w:val="99"/>
    <w:rsid w:val="00A24C1D"/>
    <w:rPr>
      <w:rFonts w:ascii="Times New Roman" w:hAnsi="Times New Roman" w:cs="Times New Roman" w:hint="default"/>
      <w:sz w:val="26"/>
    </w:rPr>
  </w:style>
  <w:style w:type="paragraph" w:styleId="af2">
    <w:name w:val="No Spacing"/>
    <w:link w:val="af3"/>
    <w:uiPriority w:val="99"/>
    <w:qFormat/>
    <w:rsid w:val="00D818E3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2">
    <w:name w:val="Основной текст2"/>
    <w:basedOn w:val="a0"/>
    <w:uiPriority w:val="99"/>
    <w:rsid w:val="00EF4366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af3">
    <w:name w:val="Без интервала Знак"/>
    <w:link w:val="af2"/>
    <w:uiPriority w:val="99"/>
    <w:locked/>
    <w:rsid w:val="00EF4366"/>
    <w:rPr>
      <w:rFonts w:ascii="Times New Roman" w:eastAsia="Times New Roman" w:hAnsi="Times New Roman" w:cs="Times New Roman"/>
      <w:lang w:eastAsia="ru-RU"/>
    </w:rPr>
  </w:style>
  <w:style w:type="paragraph" w:customStyle="1" w:styleId="Style8">
    <w:name w:val="Style8"/>
    <w:basedOn w:val="a"/>
    <w:uiPriority w:val="99"/>
    <w:rsid w:val="00EF4366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Arial Black" w:hAnsi="Arial Black"/>
      <w:sz w:val="24"/>
      <w:szCs w:val="24"/>
    </w:rPr>
  </w:style>
  <w:style w:type="character" w:customStyle="1" w:styleId="10">
    <w:name w:val="Основной текст1"/>
    <w:link w:val="17"/>
    <w:uiPriority w:val="99"/>
    <w:locked/>
    <w:rsid w:val="00EF4366"/>
    <w:rPr>
      <w:sz w:val="27"/>
      <w:shd w:val="clear" w:color="auto" w:fill="FFFFFF"/>
    </w:rPr>
  </w:style>
  <w:style w:type="character" w:customStyle="1" w:styleId="3">
    <w:name w:val="Основной текст3"/>
    <w:basedOn w:val="10"/>
    <w:uiPriority w:val="99"/>
    <w:rsid w:val="00EF4366"/>
    <w:rPr>
      <w:rFonts w:cs="Times New Roman"/>
      <w:sz w:val="18"/>
      <w:szCs w:val="18"/>
      <w:shd w:val="clear" w:color="auto" w:fill="FFFFFF"/>
      <w:lang w:bidi="ar-SA"/>
    </w:rPr>
  </w:style>
  <w:style w:type="paragraph" w:customStyle="1" w:styleId="17">
    <w:name w:val="Основной текст17"/>
    <w:basedOn w:val="a"/>
    <w:link w:val="10"/>
    <w:uiPriority w:val="99"/>
    <w:rsid w:val="00EF4366"/>
    <w:pPr>
      <w:shd w:val="clear" w:color="auto" w:fill="FFFFFF"/>
      <w:spacing w:after="0" w:line="192" w:lineRule="exact"/>
    </w:pPr>
    <w:rPr>
      <w:rFonts w:asciiTheme="minorHAnsi" w:eastAsiaTheme="minorHAnsi" w:hAnsiTheme="minorHAnsi" w:cstheme="minorBidi"/>
      <w:sz w:val="27"/>
      <w:shd w:val="clear" w:color="auto" w:fill="FFFFFF"/>
      <w:lang w:eastAsia="en-US"/>
    </w:rPr>
  </w:style>
  <w:style w:type="character" w:customStyle="1" w:styleId="9">
    <w:name w:val="Основной текст (9)"/>
    <w:basedOn w:val="a0"/>
    <w:uiPriority w:val="99"/>
    <w:rsid w:val="00EF4366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uiPriority w:val="99"/>
    <w:rsid w:val="00EF4366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4">
    <w:name w:val="Style4"/>
    <w:basedOn w:val="a"/>
    <w:uiPriority w:val="99"/>
    <w:rsid w:val="00EF43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EF4366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rsid w:val="00EF4366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EF4366"/>
    <w:pPr>
      <w:widowControl w:val="0"/>
      <w:autoSpaceDE w:val="0"/>
      <w:autoSpaceDN w:val="0"/>
      <w:adjustRightInd w:val="0"/>
      <w:spacing w:after="0" w:line="240" w:lineRule="auto"/>
    </w:pPr>
    <w:rPr>
      <w:rFonts w:ascii="Angsana New" w:hAnsi="Angsana New"/>
      <w:sz w:val="24"/>
      <w:szCs w:val="24"/>
      <w:lang w:bidi="th-TH"/>
    </w:rPr>
  </w:style>
  <w:style w:type="character" w:customStyle="1" w:styleId="FontStyle11">
    <w:name w:val="Font Style11"/>
    <w:basedOn w:val="a0"/>
    <w:uiPriority w:val="99"/>
    <w:rsid w:val="00EF4366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4">
    <w:name w:val="Font Style14"/>
    <w:basedOn w:val="a0"/>
    <w:uiPriority w:val="99"/>
    <w:rsid w:val="00EF4366"/>
    <w:rPr>
      <w:rFonts w:ascii="Times New Roman" w:hAnsi="Times New Roman" w:cs="Times New Roman"/>
      <w:i/>
      <w:iCs/>
      <w:sz w:val="22"/>
      <w:szCs w:val="22"/>
    </w:rPr>
  </w:style>
  <w:style w:type="character" w:customStyle="1" w:styleId="8pt">
    <w:name w:val="Основной текст + 8 pt"/>
    <w:aliases w:val="Курсив"/>
    <w:basedOn w:val="10"/>
    <w:uiPriority w:val="99"/>
    <w:rsid w:val="00EF4366"/>
    <w:rPr>
      <w:rFonts w:cs="Times New Roman"/>
      <w:i/>
      <w:iCs/>
      <w:sz w:val="16"/>
      <w:szCs w:val="16"/>
      <w:shd w:val="clear" w:color="auto" w:fill="FFFFFF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&#1085;&#1101;&#1073;.&#1088;&#1092;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uisrussia.ms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indow.edu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12</Pages>
  <Words>2568</Words>
  <Characters>14640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ЧЭТК</Company>
  <LinksUpToDate>false</LinksUpToDate>
  <CharactersWithSpaces>17174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Ивановна</dc:creator>
  <cp:keywords/>
  <dc:description/>
  <cp:lastModifiedBy>Юдина Анастасия Валерьевна</cp:lastModifiedBy>
  <cp:revision>70</cp:revision>
  <dcterms:created xsi:type="dcterms:W3CDTF">2019-12-10T06:19:00Z</dcterms:created>
  <dcterms:modified xsi:type="dcterms:W3CDTF">2022-11-23T14:41:00Z</dcterms:modified>
</cp:coreProperties>
</file>