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FC6" w:rsidRPr="002C18B4" w:rsidRDefault="00B67FC6" w:rsidP="00B67FC6">
      <w:pPr>
        <w:autoSpaceDE w:val="0"/>
        <w:autoSpaceDN w:val="0"/>
        <w:adjustRightInd w:val="0"/>
        <w:jc w:val="center"/>
        <w:rPr>
          <w:rFonts w:eastAsia="Calibri"/>
        </w:rPr>
      </w:pPr>
      <w:r w:rsidRPr="002C18B4">
        <w:rPr>
          <w:rFonts w:eastAsia="Calibri"/>
        </w:rPr>
        <w:t xml:space="preserve">Государственное автономное профессиональное образовательное учреждение Чувашской Республики </w:t>
      </w:r>
    </w:p>
    <w:p w:rsidR="00B67FC6" w:rsidRPr="002C18B4" w:rsidRDefault="00B67FC6" w:rsidP="00B67FC6">
      <w:pPr>
        <w:jc w:val="center"/>
        <w:rPr>
          <w:rFonts w:eastAsia="Calibri"/>
        </w:rPr>
      </w:pPr>
      <w:r w:rsidRPr="002C18B4">
        <w:rPr>
          <w:rFonts w:eastAsia="Calibri"/>
        </w:rPr>
        <w:t xml:space="preserve"> «Чебоксарский экономико-технологический колледж»</w:t>
      </w:r>
    </w:p>
    <w:p w:rsidR="00B67FC6" w:rsidRPr="002C18B4" w:rsidRDefault="00B67FC6" w:rsidP="00B67FC6">
      <w:pPr>
        <w:jc w:val="center"/>
        <w:rPr>
          <w:rFonts w:eastAsia="Calibri"/>
        </w:rPr>
      </w:pPr>
      <w:r w:rsidRPr="002C18B4">
        <w:rPr>
          <w:rFonts w:eastAsia="Calibri"/>
        </w:rPr>
        <w:t>Министерства образования и молодежной политики Чувашской Республики</w:t>
      </w:r>
    </w:p>
    <w:p w:rsidR="00B67FC6" w:rsidRPr="0081588F" w:rsidRDefault="00B67FC6" w:rsidP="00B67FC6">
      <w:pPr>
        <w:jc w:val="center"/>
      </w:pPr>
    </w:p>
    <w:p w:rsidR="00B67FC6" w:rsidRPr="0081588F" w:rsidRDefault="00B67FC6" w:rsidP="00B67FC6"/>
    <w:p w:rsidR="00B67FC6" w:rsidRPr="0081588F" w:rsidRDefault="00B67FC6" w:rsidP="00B67FC6">
      <w:pPr>
        <w:rPr>
          <w:b/>
          <w:bCs/>
        </w:rPr>
      </w:pPr>
      <w:r>
        <w:rPr>
          <w:b/>
          <w:bCs/>
          <w:noProof/>
        </w:rPr>
        <w:drawing>
          <wp:inline distT="0" distB="0" distL="0" distR="0" wp14:anchorId="507F1F8C" wp14:editId="37EA1A79">
            <wp:extent cx="1190625" cy="1286510"/>
            <wp:effectExtent l="19050" t="0" r="9525"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90625" cy="1286510"/>
                    </a:xfrm>
                    <a:prstGeom prst="rect">
                      <a:avLst/>
                    </a:prstGeom>
                    <a:noFill/>
                    <a:ln w="9525">
                      <a:noFill/>
                      <a:miter lim="800000"/>
                      <a:headEnd/>
                      <a:tailEnd/>
                    </a:ln>
                  </pic:spPr>
                </pic:pic>
              </a:graphicData>
            </a:graphic>
          </wp:inline>
        </w:drawing>
      </w: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2C18B4" w:rsidRDefault="00B67FC6" w:rsidP="00B67FC6">
      <w:pPr>
        <w:spacing w:before="100" w:beforeAutospacing="1" w:after="100" w:afterAutospacing="1"/>
        <w:jc w:val="center"/>
      </w:pPr>
      <w:r w:rsidRPr="002C18B4">
        <w:t xml:space="preserve">МЕТОДИЧЕСКИЕ </w:t>
      </w:r>
      <w:r>
        <w:t>УКАЗАНИЯ</w:t>
      </w:r>
    </w:p>
    <w:p w:rsidR="00B67FC6" w:rsidRPr="002C18B4" w:rsidRDefault="00B67FC6" w:rsidP="00B67FC6">
      <w:pPr>
        <w:spacing w:before="100" w:beforeAutospacing="1" w:after="100" w:afterAutospacing="1"/>
        <w:jc w:val="center"/>
      </w:pPr>
      <w:r>
        <w:t>К</w:t>
      </w:r>
      <w:r w:rsidRPr="002C18B4">
        <w:t xml:space="preserve"> </w:t>
      </w:r>
      <w:r>
        <w:t>ПРАКТИЧЕСКИМ ЗАНЯТИЯМ</w:t>
      </w:r>
    </w:p>
    <w:p w:rsidR="00B67FC6" w:rsidRPr="000C25B4" w:rsidRDefault="00B67FC6" w:rsidP="00B67FC6">
      <w:pPr>
        <w:jc w:val="center"/>
        <w:rPr>
          <w:sz w:val="28"/>
          <w:u w:val="single"/>
        </w:rPr>
      </w:pPr>
      <w:r w:rsidRPr="0000001E">
        <w:rPr>
          <w:sz w:val="28"/>
          <w:u w:val="single"/>
        </w:rPr>
        <w:t>для студентов специальност</w:t>
      </w:r>
      <w:r w:rsidR="000C25B4">
        <w:rPr>
          <w:sz w:val="28"/>
          <w:u w:val="single"/>
        </w:rPr>
        <w:t>и</w:t>
      </w:r>
    </w:p>
    <w:p w:rsidR="000C25B4" w:rsidRPr="000C25B4" w:rsidRDefault="000C25B4" w:rsidP="000C25B4">
      <w:pPr>
        <w:jc w:val="center"/>
        <w:rPr>
          <w:sz w:val="28"/>
          <w:u w:val="single"/>
        </w:rPr>
      </w:pPr>
      <w:r w:rsidRPr="000C25B4">
        <w:rPr>
          <w:sz w:val="28"/>
          <w:u w:val="single"/>
        </w:rPr>
        <w:t>специальности 38.02.01 Экономика и бухгалтерский учет (по отраслям)</w:t>
      </w:r>
    </w:p>
    <w:p w:rsidR="00B67FC6" w:rsidRPr="00F3072A" w:rsidRDefault="00B67FC6" w:rsidP="000C25B4">
      <w:pPr>
        <w:jc w:val="center"/>
        <w:rPr>
          <w:sz w:val="28"/>
          <w:u w:val="single"/>
        </w:rPr>
      </w:pPr>
    </w:p>
    <w:p w:rsidR="00B67FC6" w:rsidRPr="0000001E" w:rsidRDefault="00B67FC6" w:rsidP="00B67FC6">
      <w:pPr>
        <w:jc w:val="center"/>
      </w:pPr>
      <w:r w:rsidRPr="0000001E">
        <w:t xml:space="preserve"> (наименование специальности)</w:t>
      </w:r>
    </w:p>
    <w:p w:rsidR="00B67FC6" w:rsidRPr="00F3072A" w:rsidRDefault="00B67FC6" w:rsidP="00B67FC6">
      <w:pPr>
        <w:spacing w:before="100" w:beforeAutospacing="1" w:after="100" w:afterAutospacing="1"/>
        <w:jc w:val="center"/>
        <w:rPr>
          <w:u w:val="single"/>
        </w:rPr>
      </w:pPr>
    </w:p>
    <w:p w:rsidR="00B67FC6" w:rsidRPr="000C25B4" w:rsidRDefault="00B67FC6" w:rsidP="00B67F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uppressAutoHyphens/>
        <w:autoSpaceDE w:val="0"/>
        <w:autoSpaceDN w:val="0"/>
        <w:adjustRightInd w:val="0"/>
        <w:spacing w:line="360" w:lineRule="auto"/>
        <w:jc w:val="center"/>
        <w:rPr>
          <w:sz w:val="28"/>
          <w:u w:val="single"/>
        </w:rPr>
      </w:pPr>
      <w:r w:rsidRPr="00F3072A">
        <w:rPr>
          <w:sz w:val="28"/>
          <w:u w:val="single"/>
        </w:rPr>
        <w:t xml:space="preserve">по учебной дисциплине </w:t>
      </w:r>
      <w:r w:rsidR="00A1380E">
        <w:rPr>
          <w:sz w:val="28"/>
          <w:u w:val="single"/>
        </w:rPr>
        <w:t>ОП</w:t>
      </w:r>
      <w:r w:rsidR="000C25B4" w:rsidRPr="000C25B4">
        <w:rPr>
          <w:sz w:val="28"/>
          <w:u w:val="single"/>
        </w:rPr>
        <w:t>.0</w:t>
      </w:r>
      <w:r w:rsidR="00481B9B">
        <w:rPr>
          <w:sz w:val="28"/>
          <w:u w:val="single"/>
        </w:rPr>
        <w:t>8</w:t>
      </w:r>
      <w:r w:rsidR="000C25B4" w:rsidRPr="000C25B4">
        <w:rPr>
          <w:sz w:val="28"/>
          <w:u w:val="single"/>
        </w:rPr>
        <w:t xml:space="preserve"> Информационные технологии в профессиональной деятельности</w:t>
      </w:r>
    </w:p>
    <w:p w:rsidR="00B67FC6" w:rsidRPr="002C18B4" w:rsidRDefault="00B67FC6" w:rsidP="00B67FC6">
      <w:pPr>
        <w:spacing w:line="360" w:lineRule="auto"/>
        <w:jc w:val="center"/>
      </w:pPr>
      <w:r w:rsidRPr="002C18B4">
        <w:t xml:space="preserve"> (наименование учебной дисциплины по учебному плану)</w:t>
      </w: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BF7C6B" w:rsidRDefault="00B67FC6" w:rsidP="00B67FC6">
      <w:pPr>
        <w:spacing w:before="100" w:beforeAutospacing="1" w:after="240" w:line="276" w:lineRule="auto"/>
        <w:jc w:val="center"/>
      </w:pPr>
    </w:p>
    <w:p w:rsidR="00B67FC6" w:rsidRPr="002C18B4" w:rsidRDefault="00FA3203" w:rsidP="00B67FC6">
      <w:pPr>
        <w:spacing w:before="100" w:beforeAutospacing="1" w:after="100" w:afterAutospacing="1"/>
        <w:jc w:val="center"/>
      </w:pPr>
      <w:r>
        <w:t>Чебоксары 202</w:t>
      </w:r>
      <w:r w:rsidR="0005459C">
        <w:t>2</w:t>
      </w:r>
      <w:r w:rsidR="00B67FC6" w:rsidRPr="002C18B4">
        <w:t xml:space="preserve"> г.</w:t>
      </w: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B67FC6" w:rsidP="00B67FC6">
      <w:pPr>
        <w:spacing w:before="100" w:beforeAutospacing="1" w:after="100" w:afterAutospacing="1" w:line="360" w:lineRule="auto"/>
        <w:rPr>
          <w:sz w:val="27"/>
          <w:szCs w:val="27"/>
        </w:rPr>
      </w:pPr>
    </w:p>
    <w:p w:rsidR="00B67FC6" w:rsidRDefault="00D6024E" w:rsidP="00E876EF">
      <w:pPr>
        <w:spacing w:before="100" w:beforeAutospacing="1" w:after="100" w:afterAutospacing="1"/>
        <w:ind w:firstLine="708"/>
        <w:jc w:val="both"/>
      </w:pPr>
      <w:r>
        <w:t>Иванов В.В., Ларина И.Н., Николаева В.В., Петрова О.И,</w:t>
      </w:r>
      <w:r w:rsidR="0040490D" w:rsidRPr="0040490D">
        <w:t xml:space="preserve"> </w:t>
      </w:r>
      <w:r w:rsidR="0040490D">
        <w:t>Михайлова И.Н.</w:t>
      </w:r>
      <w:r w:rsidR="00B67FC6" w:rsidRPr="002C18B4">
        <w:t xml:space="preserve"> </w:t>
      </w:r>
      <w:r w:rsidR="00B67FC6">
        <w:t>М</w:t>
      </w:r>
      <w:r w:rsidR="00B67FC6" w:rsidRPr="002C18B4">
        <w:t xml:space="preserve">етодические </w:t>
      </w:r>
      <w:r w:rsidR="00B67FC6">
        <w:t>указания</w:t>
      </w:r>
      <w:r w:rsidR="00B67FC6" w:rsidRPr="002C18B4">
        <w:t xml:space="preserve"> </w:t>
      </w:r>
      <w:r w:rsidR="00B67FC6">
        <w:t>к практическим занятиям</w:t>
      </w:r>
      <w:r w:rsidR="00B67FC6" w:rsidRPr="002C18B4">
        <w:t xml:space="preserve"> для студентов </w:t>
      </w:r>
      <w:r w:rsidR="00E876EF">
        <w:t xml:space="preserve">специальности 38.02.01 Экономика и бухгалтерский учет (по отраслям) по учебной дисциплине </w:t>
      </w:r>
      <w:r w:rsidR="00044C48">
        <w:t>ОП</w:t>
      </w:r>
      <w:r w:rsidR="00E876EF">
        <w:t>.0</w:t>
      </w:r>
      <w:r w:rsidR="00FA3203">
        <w:t>8</w:t>
      </w:r>
      <w:r w:rsidR="00E876EF">
        <w:t xml:space="preserve"> Информационные технологии в профессиональной деятельности</w:t>
      </w:r>
    </w:p>
    <w:p w:rsidR="00E876EF" w:rsidRDefault="00B67FC6" w:rsidP="00B67FC6">
      <w:pPr>
        <w:spacing w:before="100" w:beforeAutospacing="1" w:after="100" w:afterAutospacing="1"/>
        <w:ind w:firstLine="708"/>
        <w:jc w:val="both"/>
      </w:pPr>
      <w:r w:rsidRPr="002C18B4">
        <w:t>В методическ</w:t>
      </w:r>
      <w:r w:rsidR="00B53C1F">
        <w:t>их указаниях</w:t>
      </w:r>
      <w:r w:rsidRPr="002C18B4">
        <w:t xml:space="preserve"> представлены </w:t>
      </w:r>
      <w:r w:rsidR="00B53C1F">
        <w:t>задания</w:t>
      </w:r>
      <w:r w:rsidRPr="002C18B4">
        <w:t xml:space="preserve"> для студентов по выполнению различных видов работ, предположи</w:t>
      </w:r>
      <w:r w:rsidR="000C25B4">
        <w:t xml:space="preserve">тельное время подготовки и т.д. </w:t>
      </w:r>
      <w:r w:rsidRPr="002C18B4">
        <w:t xml:space="preserve"> Настоящее методическое пособие может быть использовано преподавателями данного направления подготовки, методистами, слушателями курсов повышения квалификации (стажировки). </w:t>
      </w:r>
    </w:p>
    <w:p w:rsidR="00E876EF" w:rsidRDefault="00E876EF">
      <w:pPr>
        <w:spacing w:after="160" w:line="259" w:lineRule="auto"/>
      </w:pPr>
      <w:r>
        <w:br w:type="page"/>
      </w:r>
    </w:p>
    <w:p w:rsidR="00B67FC6" w:rsidRPr="002C18B4" w:rsidRDefault="00B67FC6" w:rsidP="00B67FC6">
      <w:pPr>
        <w:spacing w:before="100" w:beforeAutospacing="1" w:after="100" w:afterAutospacing="1"/>
        <w:ind w:firstLine="708"/>
        <w:jc w:val="both"/>
      </w:pPr>
    </w:p>
    <w:p w:rsidR="00B67FC6" w:rsidRPr="00D718BA" w:rsidRDefault="00B67FC6" w:rsidP="000C25B4">
      <w:pPr>
        <w:jc w:val="center"/>
        <w:rPr>
          <w:b/>
        </w:rPr>
      </w:pPr>
      <w:r w:rsidRPr="00D718BA">
        <w:rPr>
          <w:b/>
        </w:rPr>
        <w:t>СОДЕРЖАНИЕ</w:t>
      </w:r>
    </w:p>
    <w:p w:rsidR="000C25B4" w:rsidRDefault="00B67FC6" w:rsidP="000C25B4">
      <w:pPr>
        <w:pStyle w:val="14"/>
        <w:tabs>
          <w:tab w:val="right" w:leader="dot" w:pos="9627"/>
        </w:tabs>
        <w:rPr>
          <w:noProof/>
        </w:rPr>
      </w:pPr>
      <w:r>
        <w:fldChar w:fldCharType="begin"/>
      </w:r>
      <w:r>
        <w:instrText xml:space="preserve"> TOC \o "1-3" \h \z \u </w:instrText>
      </w:r>
      <w:r>
        <w:fldChar w:fldCharType="separate"/>
      </w:r>
    </w:p>
    <w:p w:rsidR="000C25B4" w:rsidRDefault="00B67FC6" w:rsidP="00C1344F">
      <w:pPr>
        <w:jc w:val="center"/>
      </w:pPr>
      <w:r>
        <w:rPr>
          <w:b/>
          <w:bCs/>
        </w:rPr>
        <w:fldChar w:fldCharType="end"/>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6"/>
        <w:gridCol w:w="1359"/>
      </w:tblGrid>
      <w:tr w:rsidR="000C25B4" w:rsidTr="000C25B4">
        <w:tc>
          <w:tcPr>
            <w:tcW w:w="8188" w:type="dxa"/>
          </w:tcPr>
          <w:p w:rsidR="000C25B4" w:rsidRPr="000C25B4" w:rsidRDefault="000C25B4" w:rsidP="000C25B4">
            <w:pPr>
              <w:spacing w:before="100" w:beforeAutospacing="1" w:after="100" w:afterAutospacing="1" w:line="360" w:lineRule="auto"/>
              <w:jc w:val="both"/>
              <w:rPr>
                <w:lang w:val="ru-RU"/>
              </w:rPr>
            </w:pPr>
            <w:r>
              <w:rPr>
                <w:lang w:val="ru-RU"/>
              </w:rPr>
              <w:t>Введение</w:t>
            </w:r>
          </w:p>
        </w:tc>
        <w:tc>
          <w:tcPr>
            <w:tcW w:w="1383" w:type="dxa"/>
          </w:tcPr>
          <w:p w:rsidR="000C25B4" w:rsidRPr="000C25B4" w:rsidRDefault="000C25B4" w:rsidP="000C25B4">
            <w:pPr>
              <w:spacing w:before="100" w:beforeAutospacing="1" w:after="100" w:afterAutospacing="1" w:line="360" w:lineRule="auto"/>
              <w:jc w:val="right"/>
              <w:rPr>
                <w:lang w:val="ru-RU"/>
              </w:rPr>
            </w:pPr>
            <w:r>
              <w:rPr>
                <w:lang w:val="ru-RU"/>
              </w:rPr>
              <w:t>4</w:t>
            </w:r>
          </w:p>
        </w:tc>
      </w:tr>
      <w:tr w:rsidR="000C25B4" w:rsidTr="000C25B4">
        <w:tc>
          <w:tcPr>
            <w:tcW w:w="8188" w:type="dxa"/>
          </w:tcPr>
          <w:p w:rsidR="000C25B4" w:rsidRPr="000C25B4" w:rsidRDefault="000C25B4" w:rsidP="000C25B4">
            <w:pPr>
              <w:spacing w:before="100" w:beforeAutospacing="1" w:after="100" w:afterAutospacing="1" w:line="360" w:lineRule="auto"/>
              <w:jc w:val="both"/>
              <w:rPr>
                <w:lang w:val="ru-RU"/>
              </w:rPr>
            </w:pPr>
            <w:r>
              <w:rPr>
                <w:lang w:val="ru-RU"/>
              </w:rPr>
              <w:t>Тематика практических занятий по учебной дисциплине</w:t>
            </w:r>
          </w:p>
        </w:tc>
        <w:tc>
          <w:tcPr>
            <w:tcW w:w="1383" w:type="dxa"/>
          </w:tcPr>
          <w:p w:rsidR="000C25B4" w:rsidRPr="000C25B4" w:rsidRDefault="000C25B4" w:rsidP="000C25B4">
            <w:pPr>
              <w:spacing w:before="100" w:beforeAutospacing="1" w:after="100" w:afterAutospacing="1" w:line="360" w:lineRule="auto"/>
              <w:jc w:val="right"/>
              <w:rPr>
                <w:lang w:val="ru-RU"/>
              </w:rPr>
            </w:pPr>
            <w:r>
              <w:rPr>
                <w:lang w:val="ru-RU"/>
              </w:rPr>
              <w:t>5</w:t>
            </w:r>
          </w:p>
        </w:tc>
      </w:tr>
      <w:tr w:rsidR="000C25B4" w:rsidTr="000C25B4">
        <w:tc>
          <w:tcPr>
            <w:tcW w:w="8188" w:type="dxa"/>
          </w:tcPr>
          <w:p w:rsidR="000C25B4" w:rsidRPr="000C25B4" w:rsidRDefault="000C25B4" w:rsidP="00B53C1F">
            <w:pPr>
              <w:spacing w:before="100" w:beforeAutospacing="1" w:after="100" w:afterAutospacing="1" w:line="360" w:lineRule="auto"/>
              <w:jc w:val="both"/>
              <w:rPr>
                <w:lang w:val="ru-RU"/>
              </w:rPr>
            </w:pPr>
            <w:r>
              <w:rPr>
                <w:lang w:val="ru-RU"/>
              </w:rPr>
              <w:t xml:space="preserve">Методические </w:t>
            </w:r>
            <w:r w:rsidR="00B53C1F">
              <w:rPr>
                <w:lang w:val="ru-RU"/>
              </w:rPr>
              <w:t>указания</w:t>
            </w:r>
            <w:r>
              <w:rPr>
                <w:lang w:val="ru-RU"/>
              </w:rPr>
              <w:t xml:space="preserve"> к практическим занятиям</w:t>
            </w:r>
          </w:p>
        </w:tc>
        <w:tc>
          <w:tcPr>
            <w:tcW w:w="1383" w:type="dxa"/>
          </w:tcPr>
          <w:p w:rsidR="000C25B4" w:rsidRPr="000C25B4" w:rsidRDefault="000C25B4" w:rsidP="000C25B4">
            <w:pPr>
              <w:spacing w:before="100" w:beforeAutospacing="1" w:after="100" w:afterAutospacing="1" w:line="360" w:lineRule="auto"/>
              <w:jc w:val="right"/>
              <w:rPr>
                <w:lang w:val="ru-RU"/>
              </w:rPr>
            </w:pPr>
            <w:r>
              <w:rPr>
                <w:lang w:val="ru-RU"/>
              </w:rPr>
              <w:t>10</w:t>
            </w:r>
          </w:p>
        </w:tc>
      </w:tr>
      <w:tr w:rsidR="000C25B4" w:rsidTr="000C25B4">
        <w:tc>
          <w:tcPr>
            <w:tcW w:w="8188" w:type="dxa"/>
          </w:tcPr>
          <w:p w:rsidR="000C25B4" w:rsidRPr="000C25B4" w:rsidRDefault="000C25B4" w:rsidP="000C25B4">
            <w:pPr>
              <w:spacing w:before="100" w:beforeAutospacing="1" w:after="100" w:afterAutospacing="1" w:line="360" w:lineRule="auto"/>
              <w:jc w:val="both"/>
              <w:rPr>
                <w:lang w:val="ru-RU"/>
              </w:rPr>
            </w:pPr>
            <w:r>
              <w:rPr>
                <w:lang w:val="ru-RU"/>
              </w:rPr>
              <w:t>Литература</w:t>
            </w:r>
          </w:p>
        </w:tc>
        <w:tc>
          <w:tcPr>
            <w:tcW w:w="1383" w:type="dxa"/>
          </w:tcPr>
          <w:p w:rsidR="000C25B4" w:rsidRPr="000C25B4" w:rsidRDefault="00D718BA" w:rsidP="000C25B4">
            <w:pPr>
              <w:spacing w:before="100" w:beforeAutospacing="1" w:after="100" w:afterAutospacing="1" w:line="360" w:lineRule="auto"/>
              <w:jc w:val="right"/>
              <w:rPr>
                <w:lang w:val="ru-RU"/>
              </w:rPr>
            </w:pPr>
            <w:r>
              <w:rPr>
                <w:lang w:val="ru-RU"/>
              </w:rPr>
              <w:t>151</w:t>
            </w:r>
          </w:p>
        </w:tc>
      </w:tr>
    </w:tbl>
    <w:p w:rsidR="00B67FC6" w:rsidRPr="00C1344F" w:rsidRDefault="00B67FC6" w:rsidP="00C1344F">
      <w:pPr>
        <w:jc w:val="center"/>
        <w:rPr>
          <w:b/>
        </w:rPr>
      </w:pPr>
      <w:r>
        <w:br w:type="page"/>
      </w:r>
      <w:bookmarkStart w:id="0" w:name="_Toc480543170"/>
      <w:bookmarkStart w:id="1" w:name="_Toc480543228"/>
      <w:r w:rsidR="00D718BA" w:rsidRPr="00C1344F">
        <w:rPr>
          <w:b/>
        </w:rPr>
        <w:lastRenderedPageBreak/>
        <w:t>ВВЕДЕНИЕ</w:t>
      </w:r>
      <w:bookmarkEnd w:id="0"/>
      <w:bookmarkEnd w:id="1"/>
    </w:p>
    <w:p w:rsidR="00B67FC6" w:rsidRPr="000D2E9F" w:rsidRDefault="00B67FC6" w:rsidP="00B67FC6">
      <w:pPr>
        <w:jc w:val="both"/>
        <w:rPr>
          <w:sz w:val="22"/>
          <w:szCs w:val="22"/>
        </w:rPr>
      </w:pPr>
    </w:p>
    <w:p w:rsidR="00B67FC6" w:rsidRPr="0040490D" w:rsidRDefault="00B67FC6" w:rsidP="00B67FC6">
      <w:pPr>
        <w:ind w:firstLine="708"/>
        <w:jc w:val="both"/>
      </w:pPr>
      <w:r w:rsidRPr="0040490D">
        <w:t xml:space="preserve">Рабочей программой дисциплины Информационные технологии в профессиональной деятельности предусмотрены различные виды учебной работы: практические занятия в объеме </w:t>
      </w:r>
      <w:r w:rsidR="00E73D8F" w:rsidRPr="0040490D">
        <w:t>132</w:t>
      </w:r>
      <w:r w:rsidR="00365FF8" w:rsidRPr="0040490D">
        <w:t xml:space="preserve"> час</w:t>
      </w:r>
      <w:r w:rsidR="00E73D8F" w:rsidRPr="0040490D">
        <w:t>а</w:t>
      </w:r>
      <w:r w:rsidR="0025732F" w:rsidRPr="0040490D">
        <w:t xml:space="preserve"> </w:t>
      </w:r>
      <w:r w:rsidR="000C25B4" w:rsidRPr="0040490D">
        <w:t xml:space="preserve">и самостоятельная работа обучающегося в объеме </w:t>
      </w:r>
      <w:r w:rsidR="00B53C1F" w:rsidRPr="0040490D">
        <w:t>1</w:t>
      </w:r>
      <w:r w:rsidR="00E73D8F" w:rsidRPr="0040490D">
        <w:t>0</w:t>
      </w:r>
      <w:r w:rsidR="000C25B4" w:rsidRPr="0040490D">
        <w:t xml:space="preserve"> часов</w:t>
      </w:r>
      <w:r w:rsidRPr="0040490D">
        <w:t>. Практические работы студентов – важнейшая составная часть занятий по информатике, необходимая для полного усвоения программы курса.</w:t>
      </w:r>
    </w:p>
    <w:p w:rsidR="00B67FC6" w:rsidRPr="0040490D" w:rsidRDefault="00B67FC6" w:rsidP="00B67FC6">
      <w:pPr>
        <w:ind w:firstLine="708"/>
        <w:jc w:val="both"/>
      </w:pPr>
      <w:r w:rsidRPr="0040490D">
        <w:t xml:space="preserve">Целью практических занятий является изучение, закрепление и углубление знаний, полученных студентами на занятиях, подготовке к текущим занятиям, промежуточным формам контроля знаний. </w:t>
      </w:r>
    </w:p>
    <w:p w:rsidR="00B67FC6" w:rsidRPr="0040490D" w:rsidRDefault="00B67FC6" w:rsidP="00B67FC6">
      <w:pPr>
        <w:ind w:firstLine="708"/>
        <w:jc w:val="both"/>
      </w:pPr>
      <w:r w:rsidRPr="0040490D">
        <w:t xml:space="preserve">Методические указания разработаны в соответствии с программой учебной дисциплины </w:t>
      </w:r>
      <w:r w:rsidR="0040490D">
        <w:t>Информационные технологии в профессиональной деятельности</w:t>
      </w:r>
      <w:r w:rsidRPr="0040490D">
        <w:t xml:space="preserve">, на основе требований Федерального государственного образовательного стандарта (ФГОС) СПО по специальности. </w:t>
      </w:r>
    </w:p>
    <w:p w:rsidR="007D065B" w:rsidRPr="0040490D" w:rsidRDefault="00B67FC6" w:rsidP="007D065B">
      <w:pPr>
        <w:ind w:firstLine="708"/>
        <w:jc w:val="both"/>
        <w:rPr>
          <w:rFonts w:ascii="Arial" w:hAnsi="Arial" w:cs="Arial"/>
        </w:rPr>
      </w:pPr>
      <w:r w:rsidRPr="0040490D">
        <w:t xml:space="preserve">Учебная дисциплина Информационные технологии в профессиональной деятельности </w:t>
      </w:r>
      <w:r w:rsidR="007D065B" w:rsidRPr="0040490D">
        <w:t>является обязательной частью общепрофессионального цикла дисциплин примерной основной образовательной программы в соответствии с ФГОС СПО по специальности 38.02.01 Экономика и бухгалтерский учет (по отраслям).</w:t>
      </w:r>
    </w:p>
    <w:p w:rsidR="00B67FC6" w:rsidRPr="0040490D" w:rsidRDefault="00B67FC6" w:rsidP="00B67FC6">
      <w:pPr>
        <w:ind w:firstLine="708"/>
        <w:jc w:val="both"/>
      </w:pPr>
      <w:r w:rsidRPr="0040490D">
        <w:t xml:space="preserve">Методические рекомендации имеют определенную структуру. </w:t>
      </w:r>
    </w:p>
    <w:p w:rsidR="00B67FC6" w:rsidRPr="0040490D" w:rsidRDefault="00B67FC6" w:rsidP="00B67FC6">
      <w:pPr>
        <w:ind w:firstLine="708"/>
        <w:jc w:val="both"/>
      </w:pPr>
      <w:r w:rsidRPr="0040490D">
        <w:t xml:space="preserve">В первом разделе представлена тематика практических занятий и время, отведенное на их выполнение. </w:t>
      </w:r>
    </w:p>
    <w:p w:rsidR="00B67FC6" w:rsidRPr="0040490D" w:rsidRDefault="00B67FC6" w:rsidP="00B67FC6">
      <w:pPr>
        <w:ind w:firstLine="708"/>
        <w:jc w:val="both"/>
      </w:pPr>
      <w:r w:rsidRPr="0040490D">
        <w:t>Во втором разделе представлены указания к практическим занятиям.</w:t>
      </w:r>
    </w:p>
    <w:p w:rsidR="00B67FC6" w:rsidRPr="000D2E9F" w:rsidRDefault="00B67FC6" w:rsidP="00B67FC6">
      <w:pPr>
        <w:ind w:firstLine="708"/>
        <w:jc w:val="both"/>
        <w:rPr>
          <w:sz w:val="22"/>
          <w:szCs w:val="22"/>
        </w:rPr>
      </w:pPr>
    </w:p>
    <w:p w:rsidR="00E876EF" w:rsidRPr="00E876EF" w:rsidRDefault="00B67FC6" w:rsidP="00E876EF">
      <w:pPr>
        <w:pStyle w:val="ad"/>
        <w:jc w:val="center"/>
        <w:rPr>
          <w:rFonts w:ascii="Times New Roman" w:hAnsi="Times New Roman"/>
          <w:b/>
          <w:sz w:val="24"/>
          <w:szCs w:val="24"/>
        </w:rPr>
      </w:pPr>
      <w:r>
        <w:rPr>
          <w:rFonts w:ascii="Times New Roman" w:hAnsi="Times New Roman"/>
          <w:sz w:val="24"/>
          <w:szCs w:val="24"/>
        </w:rPr>
        <w:br w:type="page"/>
      </w:r>
      <w:bookmarkStart w:id="2" w:name="_Toc480543171"/>
      <w:bookmarkStart w:id="3" w:name="_Toc480543229"/>
      <w:r w:rsidR="00D718BA" w:rsidRPr="000C25B4">
        <w:rPr>
          <w:rFonts w:ascii="Times New Roman" w:hAnsi="Times New Roman"/>
          <w:b/>
          <w:caps w:val="0"/>
          <w:color w:val="auto"/>
          <w:sz w:val="24"/>
          <w:szCs w:val="24"/>
        </w:rPr>
        <w:lastRenderedPageBreak/>
        <w:t>ТЕМАТИКА ПРАКТИЧЕСКИХ ЗАНЯТИЙ ПО УЧЕБНОЙ ДИСЦИПЛИНЕ</w:t>
      </w:r>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8"/>
        <w:gridCol w:w="1417"/>
      </w:tblGrid>
      <w:tr w:rsidR="00E876EF" w:rsidRPr="00202D48" w:rsidTr="00956794">
        <w:trPr>
          <w:trHeight w:val="20"/>
        </w:trPr>
        <w:tc>
          <w:tcPr>
            <w:tcW w:w="4242" w:type="pct"/>
          </w:tcPr>
          <w:p w:rsidR="00E876EF" w:rsidRPr="00202D48" w:rsidRDefault="00E876EF" w:rsidP="00C1344F">
            <w:pPr>
              <w:jc w:val="center"/>
            </w:pPr>
            <w:r w:rsidRPr="00202D48">
              <w:t>Наименование тем</w:t>
            </w:r>
          </w:p>
        </w:tc>
        <w:tc>
          <w:tcPr>
            <w:tcW w:w="758" w:type="pct"/>
            <w:vAlign w:val="center"/>
          </w:tcPr>
          <w:p w:rsidR="00E876EF" w:rsidRPr="00202D48" w:rsidRDefault="00E876EF" w:rsidP="00C1344F">
            <w:pPr>
              <w:jc w:val="center"/>
            </w:pPr>
            <w:r w:rsidRPr="00202D48">
              <w:t>Количество часов</w:t>
            </w:r>
          </w:p>
        </w:tc>
      </w:tr>
      <w:tr w:rsidR="009726D4" w:rsidRPr="00202D48" w:rsidTr="00956794">
        <w:trPr>
          <w:trHeight w:val="20"/>
        </w:trPr>
        <w:tc>
          <w:tcPr>
            <w:tcW w:w="4242" w:type="pct"/>
          </w:tcPr>
          <w:p w:rsidR="009726D4" w:rsidRPr="00202D48" w:rsidRDefault="009726D4" w:rsidP="009726D4">
            <w:r w:rsidRPr="00202D48">
              <w:t>Практическое занятие № 1. Персональный компьютер и его составные части. Тестирование устройств персонального компьютера с описанием их назначения.</w:t>
            </w:r>
          </w:p>
        </w:tc>
        <w:tc>
          <w:tcPr>
            <w:tcW w:w="758" w:type="pct"/>
          </w:tcPr>
          <w:p w:rsidR="009726D4" w:rsidRPr="00202D48" w:rsidRDefault="00D52113" w:rsidP="009726D4">
            <w:pPr>
              <w:spacing w:line="259" w:lineRule="auto"/>
              <w:ind w:right="42"/>
              <w:jc w:val="center"/>
            </w:pPr>
            <w:r w:rsidRPr="00202D48">
              <w:t>2</w:t>
            </w:r>
            <w:r w:rsidR="009726D4" w:rsidRPr="00202D48">
              <w:t xml:space="preserve"> </w:t>
            </w:r>
          </w:p>
        </w:tc>
      </w:tr>
      <w:tr w:rsidR="00D52113" w:rsidRPr="00202D48" w:rsidTr="00956794">
        <w:trPr>
          <w:trHeight w:val="20"/>
        </w:trPr>
        <w:tc>
          <w:tcPr>
            <w:tcW w:w="4242" w:type="pct"/>
          </w:tcPr>
          <w:p w:rsidR="00D52113" w:rsidRPr="00202D48" w:rsidRDefault="00D52113" w:rsidP="00D52113">
            <w:r w:rsidRPr="00202D48">
              <w:t>Практическое занятие № 2. Прикладное программное обеспечение: файловые менеджеры, программы-архиваторы, утилиты.</w:t>
            </w:r>
          </w:p>
        </w:tc>
        <w:tc>
          <w:tcPr>
            <w:tcW w:w="758" w:type="pct"/>
          </w:tcPr>
          <w:p w:rsidR="00D52113" w:rsidRPr="00202D48" w:rsidRDefault="00D52113" w:rsidP="00D52113">
            <w:pPr>
              <w:jc w:val="center"/>
            </w:pPr>
            <w:r w:rsidRPr="00202D48">
              <w:t>2</w:t>
            </w:r>
          </w:p>
        </w:tc>
      </w:tr>
      <w:tr w:rsidR="00D52113" w:rsidRPr="00202D48" w:rsidTr="00956794">
        <w:trPr>
          <w:trHeight w:val="20"/>
        </w:trPr>
        <w:tc>
          <w:tcPr>
            <w:tcW w:w="4242" w:type="pct"/>
          </w:tcPr>
          <w:p w:rsidR="00D52113" w:rsidRPr="00202D48" w:rsidRDefault="00D52113" w:rsidP="00D52113">
            <w:r w:rsidRPr="00202D48">
              <w:t>Практическое занятие № 3. Организация защиты информации на персональном компьютере.</w:t>
            </w:r>
          </w:p>
        </w:tc>
        <w:tc>
          <w:tcPr>
            <w:tcW w:w="758" w:type="pct"/>
          </w:tcPr>
          <w:p w:rsidR="00D52113" w:rsidRPr="00202D48" w:rsidRDefault="00D52113" w:rsidP="00D52113">
            <w:pPr>
              <w:jc w:val="center"/>
            </w:pPr>
            <w:r w:rsidRPr="00202D48">
              <w:t>2</w:t>
            </w:r>
          </w:p>
        </w:tc>
      </w:tr>
      <w:tr w:rsidR="00D52113" w:rsidRPr="00202D48" w:rsidTr="00956794">
        <w:trPr>
          <w:trHeight w:val="20"/>
        </w:trPr>
        <w:tc>
          <w:tcPr>
            <w:tcW w:w="4242" w:type="pct"/>
          </w:tcPr>
          <w:p w:rsidR="00D52113" w:rsidRPr="00202D48" w:rsidRDefault="00D52113" w:rsidP="00D52113">
            <w:r w:rsidRPr="00202D48">
              <w:t>Практическое занятие № 4.</w:t>
            </w:r>
          </w:p>
          <w:p w:rsidR="00D52113" w:rsidRPr="00202D48" w:rsidRDefault="00D52113" w:rsidP="00D52113">
            <w:r w:rsidRPr="00202D48">
              <w:t>Работа с поисковыми системами, электронной почтой. Использование сервисов Google Docs для совместной работы с документами.</w:t>
            </w:r>
          </w:p>
        </w:tc>
        <w:tc>
          <w:tcPr>
            <w:tcW w:w="758" w:type="pct"/>
          </w:tcPr>
          <w:p w:rsidR="00D52113" w:rsidRPr="00202D48" w:rsidRDefault="00D52113" w:rsidP="00D52113">
            <w:pPr>
              <w:jc w:val="center"/>
            </w:pPr>
            <w:r w:rsidRPr="00202D48">
              <w:t>2</w:t>
            </w:r>
          </w:p>
        </w:tc>
      </w:tr>
      <w:tr w:rsidR="00D52113" w:rsidRPr="00202D48" w:rsidTr="00956794">
        <w:trPr>
          <w:trHeight w:val="20"/>
        </w:trPr>
        <w:tc>
          <w:tcPr>
            <w:tcW w:w="4242" w:type="pct"/>
          </w:tcPr>
          <w:p w:rsidR="00D52113" w:rsidRPr="00202D48" w:rsidRDefault="00D52113" w:rsidP="00D52113">
            <w:r w:rsidRPr="00202D48">
              <w:t>Практическое занятие 5. Создание сайта-визитки средствами онлайн-редактора.</w:t>
            </w:r>
          </w:p>
        </w:tc>
        <w:tc>
          <w:tcPr>
            <w:tcW w:w="758" w:type="pct"/>
          </w:tcPr>
          <w:p w:rsidR="00D52113" w:rsidRPr="00202D48" w:rsidRDefault="00D52113" w:rsidP="00D52113">
            <w:pPr>
              <w:jc w:val="center"/>
            </w:pPr>
            <w:r w:rsidRPr="00202D48">
              <w:t>2</w:t>
            </w:r>
          </w:p>
        </w:tc>
      </w:tr>
      <w:tr w:rsidR="00D52113" w:rsidRPr="00202D48" w:rsidTr="00956794">
        <w:trPr>
          <w:trHeight w:val="20"/>
        </w:trPr>
        <w:tc>
          <w:tcPr>
            <w:tcW w:w="4242" w:type="pct"/>
          </w:tcPr>
          <w:p w:rsidR="00D52113" w:rsidRPr="00202D48" w:rsidRDefault="00D52113" w:rsidP="00D52113">
            <w:r w:rsidRPr="00202D48">
              <w:t>Практическое занятие № 6. Работа в СПС «Консультант Плюс». Организация поиска нормативных документов в СПС «Консультант Плюс». Виды поиска информации. Сохранение результатов поиска</w:t>
            </w:r>
          </w:p>
        </w:tc>
        <w:tc>
          <w:tcPr>
            <w:tcW w:w="758" w:type="pct"/>
          </w:tcPr>
          <w:p w:rsidR="00D52113" w:rsidRPr="00202D48" w:rsidRDefault="00D52113" w:rsidP="00D52113">
            <w:pPr>
              <w:jc w:val="center"/>
            </w:pPr>
            <w:r w:rsidRPr="00202D48">
              <w:t>2</w:t>
            </w:r>
          </w:p>
        </w:tc>
      </w:tr>
      <w:tr w:rsidR="00D52113" w:rsidRPr="00202D48" w:rsidTr="00956794">
        <w:trPr>
          <w:trHeight w:val="20"/>
        </w:trPr>
        <w:tc>
          <w:tcPr>
            <w:tcW w:w="4242" w:type="pct"/>
          </w:tcPr>
          <w:p w:rsidR="00D52113" w:rsidRPr="00202D48" w:rsidRDefault="00D52113" w:rsidP="00D52113">
            <w:r w:rsidRPr="00202D48">
              <w:t>Практическое занятие № 7. Работа в СПС «Консультант Плюс». Поиск нормативных документов в СПС «Консультант Плюс». Анализ найденных документов</w:t>
            </w:r>
          </w:p>
        </w:tc>
        <w:tc>
          <w:tcPr>
            <w:tcW w:w="758" w:type="pct"/>
          </w:tcPr>
          <w:p w:rsidR="00D52113" w:rsidRPr="00202D48" w:rsidRDefault="00D52113" w:rsidP="00D52113">
            <w:pPr>
              <w:jc w:val="center"/>
            </w:pPr>
            <w:r w:rsidRPr="00202D48">
              <w:t>2</w:t>
            </w:r>
          </w:p>
        </w:tc>
      </w:tr>
      <w:tr w:rsidR="00D52113" w:rsidRPr="00202D48" w:rsidTr="00956794">
        <w:trPr>
          <w:trHeight w:val="20"/>
        </w:trPr>
        <w:tc>
          <w:tcPr>
            <w:tcW w:w="4242" w:type="pct"/>
          </w:tcPr>
          <w:p w:rsidR="00D52113" w:rsidRPr="00202D48" w:rsidRDefault="00D52113" w:rsidP="00D52113">
            <w:r w:rsidRPr="00202D48">
              <w:t>Практическое занятие № 8. Работа в СПС «Консультант Плюс». Специальные возможности системы для бухгалтеров и экономистов. Интернет-ресурсы КонсультантПлюс для учебы и научной деятельности.</w:t>
            </w:r>
          </w:p>
        </w:tc>
        <w:tc>
          <w:tcPr>
            <w:tcW w:w="758" w:type="pct"/>
          </w:tcPr>
          <w:p w:rsidR="00D52113" w:rsidRPr="00202D48" w:rsidRDefault="00D52113" w:rsidP="00D52113">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9.</w:t>
            </w:r>
          </w:p>
          <w:p w:rsidR="00ED1BDC" w:rsidRPr="00094E65" w:rsidRDefault="00ED1BDC" w:rsidP="00ED1BDC">
            <w:pPr>
              <w:rPr>
                <w:szCs w:val="20"/>
              </w:rPr>
            </w:pPr>
            <w:r w:rsidRPr="00094E65">
              <w:rPr>
                <w:szCs w:val="20"/>
              </w:rPr>
              <w:t>MS Word. Создание и оформление таблиц в тексте. Создание бланка предприятия. Оформление документов по профилю специальности</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10.</w:t>
            </w:r>
          </w:p>
          <w:p w:rsidR="00ED1BDC" w:rsidRPr="00094E65" w:rsidRDefault="00ED1BDC" w:rsidP="00ED1BDC">
            <w:pPr>
              <w:rPr>
                <w:szCs w:val="20"/>
              </w:rPr>
            </w:pPr>
            <w:r w:rsidRPr="00094E65">
              <w:rPr>
                <w:szCs w:val="20"/>
              </w:rPr>
              <w:t>MS Word. Стили, создание и редактирование авто собираемого оглавления. Гиперссылки.</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11. Относительная и абсолютная адресация в табличном процессоре MS Excel. Фильтры. Использование категории логических функций при построении расчетных таблиц.</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12. MS Excel. Использование финансовых функций для выполнения расчетов.</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13. MS Excel. Подведение промежуточных итогов. Сводные таблицы и диаграммы. Макросы</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14. MS Excel. Решение задач по специальности</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094E65" w:rsidRDefault="00ED1BDC" w:rsidP="00ED1BDC">
            <w:pPr>
              <w:rPr>
                <w:szCs w:val="20"/>
              </w:rPr>
            </w:pPr>
            <w:r w:rsidRPr="00094E65">
              <w:rPr>
                <w:szCs w:val="20"/>
              </w:rPr>
              <w:t>Практическое занятие № 15. Создание и оформление презентаций профессионального уровня.</w:t>
            </w:r>
          </w:p>
        </w:tc>
        <w:tc>
          <w:tcPr>
            <w:tcW w:w="758" w:type="pct"/>
          </w:tcPr>
          <w:p w:rsidR="00ED1BDC" w:rsidRPr="00202D48" w:rsidRDefault="00ED1BDC" w:rsidP="00ED1BDC">
            <w:pPr>
              <w:jc w:val="center"/>
            </w:pPr>
            <w:r w:rsidRPr="00202D48">
              <w:t>2</w:t>
            </w:r>
          </w:p>
        </w:tc>
      </w:tr>
      <w:tr w:rsidR="00ED1BDC" w:rsidRPr="00202D48" w:rsidTr="00956794">
        <w:trPr>
          <w:trHeight w:val="20"/>
        </w:trPr>
        <w:tc>
          <w:tcPr>
            <w:tcW w:w="4242" w:type="pct"/>
          </w:tcPr>
          <w:p w:rsidR="00ED1BDC" w:rsidRPr="0039013F" w:rsidRDefault="00ED1BDC" w:rsidP="00ED1BDC">
            <w:pPr>
              <w:rPr>
                <w:szCs w:val="20"/>
              </w:rPr>
            </w:pPr>
            <w:r w:rsidRPr="00094E65">
              <w:rPr>
                <w:szCs w:val="20"/>
              </w:rPr>
              <w:t>Практическое занятие № 16. Защита презентации по специальности.</w:t>
            </w:r>
          </w:p>
        </w:tc>
        <w:tc>
          <w:tcPr>
            <w:tcW w:w="758" w:type="pct"/>
          </w:tcPr>
          <w:p w:rsidR="00ED1BDC" w:rsidRPr="00202D48" w:rsidRDefault="00ED1BDC" w:rsidP="00ED1BDC">
            <w:pPr>
              <w:jc w:val="center"/>
            </w:pPr>
            <w:r w:rsidRPr="00202D48">
              <w:t>2</w:t>
            </w:r>
          </w:p>
        </w:tc>
      </w:tr>
      <w:tr w:rsidR="00202D48" w:rsidRPr="00202D48" w:rsidTr="00956794">
        <w:trPr>
          <w:trHeight w:val="20"/>
        </w:trPr>
        <w:tc>
          <w:tcPr>
            <w:tcW w:w="4242" w:type="pct"/>
          </w:tcPr>
          <w:p w:rsidR="00202D48" w:rsidRPr="00202D48" w:rsidRDefault="00202D48" w:rsidP="00202D48">
            <w:pPr>
              <w:jc w:val="both"/>
              <w:rPr>
                <w:bCs/>
              </w:rPr>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5529"/>
              </w:tabs>
              <w:jc w:val="both"/>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5529"/>
              </w:tabs>
              <w:jc w:val="both"/>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5529"/>
              </w:tabs>
              <w:jc w:val="both"/>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5529"/>
              </w:tabs>
              <w:jc w:val="both"/>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202D48" w:rsidRPr="00202D48" w:rsidRDefault="00202D48" w:rsidP="00202D48">
            <w:pPr>
              <w:jc w:val="center"/>
            </w:pPr>
          </w:p>
        </w:tc>
      </w:tr>
      <w:tr w:rsidR="00202D48" w:rsidRPr="00202D48" w:rsidTr="00956794">
        <w:trPr>
          <w:trHeight w:val="20"/>
        </w:trPr>
        <w:tc>
          <w:tcPr>
            <w:tcW w:w="4242" w:type="pct"/>
          </w:tcPr>
          <w:p w:rsidR="00202D48" w:rsidRPr="00202D48" w:rsidRDefault="00202D48" w:rsidP="00202D48">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202D48" w:rsidRPr="00202D48" w:rsidRDefault="00202D48" w:rsidP="00202D48">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95679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956794" w:rsidRDefault="00956794" w:rsidP="00B477E4">
            <w:pPr>
              <w:tabs>
                <w:tab w:val="left" w:pos="916"/>
                <w:tab w:val="left" w:pos="1832"/>
                <w:tab w:val="left" w:pos="2748"/>
                <w:tab w:val="left" w:pos="3664"/>
                <w:tab w:val="left" w:pos="4580"/>
                <w:tab w:val="left" w:pos="5496"/>
                <w:tab w:val="left" w:pos="5529"/>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pPr>
              <w:rPr>
                <w:i/>
                <w:i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pPr>
              <w:rPr>
                <w:i/>
                <w:iCs/>
              </w:rPr>
            </w:pPr>
          </w:p>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vAlign w:val="center"/>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pPr>
              <w:jc w:val="center"/>
            </w:pPr>
          </w:p>
        </w:tc>
        <w:tc>
          <w:tcPr>
            <w:tcW w:w="758" w:type="pct"/>
            <w:vAlign w:val="center"/>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vAlign w:val="center"/>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tc>
        <w:tc>
          <w:tcPr>
            <w:tcW w:w="758" w:type="pct"/>
          </w:tcPr>
          <w:p w:rsidR="00956794" w:rsidRPr="00202D48" w:rsidRDefault="00956794" w:rsidP="00956794">
            <w:pPr>
              <w:jc w:val="center"/>
            </w:pPr>
          </w:p>
        </w:tc>
      </w:tr>
      <w:tr w:rsidR="00956794" w:rsidRPr="00202D48" w:rsidTr="00956794">
        <w:trPr>
          <w:trHeight w:val="20"/>
        </w:trPr>
        <w:tc>
          <w:tcPr>
            <w:tcW w:w="4242" w:type="pct"/>
          </w:tcPr>
          <w:p w:rsidR="00956794" w:rsidRPr="00202D48" w:rsidRDefault="00956794" w:rsidP="00956794">
            <w:pPr>
              <w:autoSpaceDE w:val="0"/>
              <w:autoSpaceDN w:val="0"/>
              <w:adjustRightInd w:val="0"/>
              <w:jc w:val="right"/>
            </w:pPr>
            <w:r w:rsidRPr="00202D48">
              <w:t>Всего</w:t>
            </w:r>
          </w:p>
        </w:tc>
        <w:tc>
          <w:tcPr>
            <w:tcW w:w="758" w:type="pct"/>
            <w:vAlign w:val="center"/>
          </w:tcPr>
          <w:p w:rsidR="00956794" w:rsidRPr="00202D48" w:rsidRDefault="00956794" w:rsidP="00956794">
            <w:pPr>
              <w:jc w:val="center"/>
            </w:pPr>
            <w:r w:rsidRPr="00202D48">
              <w:t>132</w:t>
            </w:r>
          </w:p>
        </w:tc>
      </w:tr>
    </w:tbl>
    <w:p w:rsidR="00B67FC6" w:rsidRDefault="00B67FC6" w:rsidP="00B67FC6">
      <w:pPr>
        <w:spacing w:after="160" w:line="259" w:lineRule="auto"/>
        <w:rPr>
          <w:b/>
        </w:rPr>
      </w:pPr>
    </w:p>
    <w:p w:rsidR="00D0782B" w:rsidRPr="00D0782B" w:rsidRDefault="00C1344F" w:rsidP="00956794">
      <w:pPr>
        <w:spacing w:after="160" w:line="259" w:lineRule="auto"/>
        <w:rPr>
          <w:b/>
          <w:bCs/>
          <w:szCs w:val="20"/>
        </w:rPr>
      </w:pPr>
      <w:r>
        <w:rPr>
          <w:b/>
        </w:rPr>
        <w:br w:type="page"/>
      </w:r>
      <w:r w:rsidR="00D0782B" w:rsidRPr="00D0782B">
        <w:rPr>
          <w:b/>
          <w:szCs w:val="20"/>
        </w:rPr>
        <w:t>РАЗДЕЛ 1. ПРИМЕНЕНИЕ ИНФОРМАЦИОННЫХ ТЕХНОЛОГИЙ В ЭКОНОМИЧЕСКОЙ СФЕРЕ.</w:t>
      </w:r>
    </w:p>
    <w:p w:rsidR="001A7B67" w:rsidRPr="001A7B67" w:rsidRDefault="001A7B67" w:rsidP="001A7B67">
      <w:pPr>
        <w:shd w:val="clear" w:color="auto" w:fill="FFFFFF"/>
        <w:tabs>
          <w:tab w:val="left" w:pos="5529"/>
        </w:tabs>
        <w:spacing w:before="100" w:beforeAutospacing="1" w:after="100" w:afterAutospacing="1"/>
        <w:jc w:val="center"/>
        <w:rPr>
          <w:b/>
          <w:sz w:val="32"/>
          <w:szCs w:val="20"/>
        </w:rPr>
      </w:pPr>
      <w:r w:rsidRPr="001A7B67">
        <w:rPr>
          <w:b/>
          <w:szCs w:val="20"/>
        </w:rPr>
        <w:t>Тема 1.2. Техническое обеспечение информационных технологий</w:t>
      </w:r>
    </w:p>
    <w:p w:rsidR="001A7B67" w:rsidRDefault="001A7B67" w:rsidP="00577B37">
      <w:pPr>
        <w:ind w:firstLine="709"/>
        <w:jc w:val="both"/>
        <w:rPr>
          <w:b/>
          <w:szCs w:val="20"/>
        </w:rPr>
      </w:pPr>
      <w:r w:rsidRPr="001A7B67">
        <w:rPr>
          <w:b/>
        </w:rPr>
        <w:t xml:space="preserve">Практическое занятие № 1. </w:t>
      </w:r>
      <w:r w:rsidRPr="001A7B67">
        <w:rPr>
          <w:b/>
          <w:szCs w:val="20"/>
        </w:rPr>
        <w:t>Персональный компьютер и его составные части. Тестирование устройств персонального компьютера с описанием их назначения.</w:t>
      </w:r>
    </w:p>
    <w:p w:rsidR="008B40CD" w:rsidRPr="008B40CD" w:rsidRDefault="008B40CD" w:rsidP="00577B37">
      <w:pPr>
        <w:pStyle w:val="a4"/>
        <w:shd w:val="clear" w:color="auto" w:fill="FFFFFF"/>
        <w:spacing w:before="0" w:beforeAutospacing="0" w:after="0" w:afterAutospacing="0"/>
        <w:ind w:firstLine="709"/>
        <w:jc w:val="both"/>
        <w:rPr>
          <w:color w:val="000000"/>
        </w:rPr>
      </w:pPr>
      <w:r w:rsidRPr="008B40CD">
        <w:rPr>
          <w:color w:val="000000"/>
        </w:rPr>
        <w:t>Оборудование: системный блок, кабели в комплекте, монитор, клавиатура, периферийные устройства для различных разъемов (мышь, принтер, модем и др.). системный блок в сборе, макеты видеоадаптера, материнской платы, корпуса, жесткого диска, накопителя на флоппи-дисках, интерфейсные кабели.</w:t>
      </w:r>
    </w:p>
    <w:p w:rsidR="008B40CD" w:rsidRPr="008B40CD" w:rsidRDefault="008B40CD" w:rsidP="00577B37">
      <w:pPr>
        <w:pStyle w:val="a4"/>
        <w:shd w:val="clear" w:color="auto" w:fill="FFFFFF"/>
        <w:spacing w:before="0" w:beforeAutospacing="0" w:after="0" w:afterAutospacing="0"/>
        <w:ind w:firstLine="709"/>
        <w:jc w:val="both"/>
        <w:rPr>
          <w:color w:val="000000"/>
        </w:rPr>
      </w:pPr>
      <w:r w:rsidRPr="008B40CD">
        <w:rPr>
          <w:color w:val="000000"/>
        </w:rPr>
        <w:t>Программное обеспечение: операционная система, презентация.</w:t>
      </w:r>
    </w:p>
    <w:p w:rsidR="008B40CD" w:rsidRPr="008B40CD" w:rsidRDefault="008B40CD" w:rsidP="00577B37">
      <w:pPr>
        <w:pStyle w:val="a4"/>
        <w:shd w:val="clear" w:color="auto" w:fill="FFFFFF"/>
        <w:spacing w:before="0" w:beforeAutospacing="0" w:after="0" w:afterAutospacing="0"/>
        <w:ind w:firstLine="709"/>
        <w:jc w:val="both"/>
        <w:rPr>
          <w:color w:val="000000"/>
        </w:rPr>
      </w:pPr>
      <w:r w:rsidRPr="008B40CD">
        <w:rPr>
          <w:rStyle w:val="a5"/>
          <w:color w:val="000000"/>
        </w:rPr>
        <w:t>Теоретические основы</w:t>
      </w:r>
    </w:p>
    <w:p w:rsidR="008B40CD" w:rsidRPr="008B40CD" w:rsidRDefault="008B40CD" w:rsidP="00577B37">
      <w:pPr>
        <w:pStyle w:val="a4"/>
        <w:shd w:val="clear" w:color="auto" w:fill="FFFFFF"/>
        <w:spacing w:before="0" w:beforeAutospacing="0" w:after="0" w:afterAutospacing="0"/>
        <w:ind w:firstLine="709"/>
        <w:jc w:val="both"/>
        <w:rPr>
          <w:color w:val="000000"/>
        </w:rPr>
      </w:pPr>
      <w:r w:rsidRPr="008B40CD">
        <w:rPr>
          <w:color w:val="000000"/>
        </w:rPr>
        <w:t>Основные разъемы для подключения периферийного оборудования и устройств приведены на рис. 1.</w:t>
      </w:r>
    </w:p>
    <w:p w:rsidR="008B40CD" w:rsidRDefault="008B40CD" w:rsidP="00C22C9F">
      <w:pPr>
        <w:ind w:firstLine="709"/>
        <w:jc w:val="center"/>
      </w:pPr>
      <w:r>
        <w:rPr>
          <w:noProof/>
          <w:color w:val="000000"/>
        </w:rPr>
        <w:drawing>
          <wp:inline distT="0" distB="0" distL="0" distR="0">
            <wp:extent cx="3143250" cy="2357438"/>
            <wp:effectExtent l="0" t="0" r="0" b="5080"/>
            <wp:docPr id="137" name="Рисунок 137" descr="http://kpet-ks.ru/wp-content/uploads/2020/01/03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pet-ks.ru/wp-content/uploads/2020/01/030.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168" cy="2361877"/>
                    </a:xfrm>
                    <a:prstGeom prst="rect">
                      <a:avLst/>
                    </a:prstGeom>
                    <a:noFill/>
                    <a:ln>
                      <a:noFill/>
                    </a:ln>
                  </pic:spPr>
                </pic:pic>
              </a:graphicData>
            </a:graphic>
          </wp:inline>
        </w:drawing>
      </w:r>
    </w:p>
    <w:p w:rsidR="008B40CD" w:rsidRDefault="008B40CD" w:rsidP="00577B37">
      <w:pPr>
        <w:ind w:firstLine="709"/>
        <w:jc w:val="center"/>
      </w:pPr>
      <w:r>
        <w:t>Рис. 1</w:t>
      </w:r>
    </w:p>
    <w:p w:rsidR="008B40CD" w:rsidRDefault="008B40CD" w:rsidP="00577B37">
      <w:pPr>
        <w:ind w:firstLine="709"/>
        <w:jc w:val="both"/>
      </w:pPr>
    </w:p>
    <w:p w:rsidR="008B40CD" w:rsidRPr="008B40CD" w:rsidRDefault="008B40CD" w:rsidP="00577B37">
      <w:pPr>
        <w:spacing w:after="120"/>
        <w:ind w:firstLine="709"/>
        <w:jc w:val="center"/>
        <w:rPr>
          <w:b/>
        </w:rPr>
      </w:pPr>
      <w:r w:rsidRPr="008B40CD">
        <w:rPr>
          <w:b/>
        </w:rPr>
        <w:t>Основные разъемы для подключения</w:t>
      </w:r>
    </w:p>
    <w:tbl>
      <w:tblPr>
        <w:tblW w:w="912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47"/>
        <w:gridCol w:w="1559"/>
        <w:gridCol w:w="2693"/>
        <w:gridCol w:w="2327"/>
      </w:tblGrid>
      <w:tr w:rsidR="00755649" w:rsidRPr="00755649" w:rsidTr="00755649">
        <w:trPr>
          <w:tblCellSpacing w:w="15" w:type="dxa"/>
          <w:jc w:val="center"/>
        </w:trPr>
        <w:tc>
          <w:tcPr>
            <w:tcW w:w="2502" w:type="dxa"/>
            <w:shd w:val="clear" w:color="auto" w:fill="FFFFFF"/>
            <w:vAlign w:val="center"/>
            <w:hideMark/>
          </w:tcPr>
          <w:p w:rsidR="008B40CD" w:rsidRPr="00755649" w:rsidRDefault="008B40CD" w:rsidP="00165C34">
            <w:pPr>
              <w:jc w:val="center"/>
              <w:rPr>
                <w:b/>
                <w:color w:val="000000"/>
                <w:sz w:val="27"/>
                <w:szCs w:val="27"/>
              </w:rPr>
            </w:pPr>
            <w:r w:rsidRPr="00755649">
              <w:rPr>
                <w:b/>
                <w:color w:val="000000"/>
              </w:rPr>
              <w:t>Разъем</w:t>
            </w:r>
          </w:p>
        </w:tc>
        <w:tc>
          <w:tcPr>
            <w:tcW w:w="1529" w:type="dxa"/>
            <w:shd w:val="clear" w:color="auto" w:fill="FFFFFF"/>
            <w:vAlign w:val="center"/>
            <w:hideMark/>
          </w:tcPr>
          <w:p w:rsidR="008B40CD" w:rsidRPr="00755649" w:rsidRDefault="008B40CD" w:rsidP="00165C34">
            <w:pPr>
              <w:jc w:val="center"/>
              <w:rPr>
                <w:b/>
                <w:color w:val="000000"/>
                <w:sz w:val="27"/>
                <w:szCs w:val="27"/>
              </w:rPr>
            </w:pPr>
            <w:r w:rsidRPr="00755649">
              <w:rPr>
                <w:b/>
                <w:color w:val="000000"/>
              </w:rPr>
              <w:t>Тип разъема</w:t>
            </w:r>
          </w:p>
        </w:tc>
        <w:tc>
          <w:tcPr>
            <w:tcW w:w="2663" w:type="dxa"/>
            <w:shd w:val="clear" w:color="auto" w:fill="FFFFFF"/>
            <w:vAlign w:val="center"/>
            <w:hideMark/>
          </w:tcPr>
          <w:p w:rsidR="008B40CD" w:rsidRPr="00755649" w:rsidRDefault="008B40CD" w:rsidP="00165C34">
            <w:pPr>
              <w:jc w:val="center"/>
              <w:rPr>
                <w:b/>
                <w:color w:val="000000"/>
                <w:sz w:val="27"/>
                <w:szCs w:val="27"/>
              </w:rPr>
            </w:pPr>
            <w:r w:rsidRPr="00755649">
              <w:rPr>
                <w:b/>
                <w:color w:val="000000"/>
              </w:rPr>
              <w:t>Характеристика</w:t>
            </w:r>
          </w:p>
        </w:tc>
        <w:tc>
          <w:tcPr>
            <w:tcW w:w="2282" w:type="dxa"/>
            <w:shd w:val="clear" w:color="auto" w:fill="FFFFFF"/>
            <w:vAlign w:val="center"/>
            <w:hideMark/>
          </w:tcPr>
          <w:p w:rsidR="008B40CD" w:rsidRPr="00755649" w:rsidRDefault="008B40CD" w:rsidP="00165C34">
            <w:pPr>
              <w:jc w:val="center"/>
              <w:rPr>
                <w:b/>
                <w:color w:val="000000"/>
                <w:sz w:val="27"/>
                <w:szCs w:val="27"/>
              </w:rPr>
            </w:pPr>
            <w:r w:rsidRPr="00755649">
              <w:rPr>
                <w:b/>
                <w:color w:val="000000"/>
              </w:rPr>
              <w:t>Примечания</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Питание системного</w:t>
            </w:r>
          </w:p>
          <w:p w:rsidR="008B40CD" w:rsidRDefault="008B40CD" w:rsidP="00165C34">
            <w:pPr>
              <w:pStyle w:val="a4"/>
              <w:spacing w:before="0" w:beforeAutospacing="0" w:after="0" w:afterAutospacing="0"/>
              <w:jc w:val="both"/>
              <w:rPr>
                <w:color w:val="000000"/>
                <w:sz w:val="27"/>
                <w:szCs w:val="27"/>
              </w:rPr>
            </w:pPr>
            <w:r>
              <w:rPr>
                <w:color w:val="000000"/>
              </w:rPr>
              <w:t>блока</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Male</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220 В.</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Провод питания</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Питание</w:t>
            </w:r>
          </w:p>
          <w:p w:rsidR="008B40CD" w:rsidRDefault="008B40CD" w:rsidP="00165C34">
            <w:pPr>
              <w:pStyle w:val="a4"/>
              <w:spacing w:before="0" w:beforeAutospacing="0" w:after="0" w:afterAutospacing="0"/>
              <w:jc w:val="both"/>
              <w:rPr>
                <w:color w:val="000000"/>
                <w:sz w:val="27"/>
                <w:szCs w:val="27"/>
              </w:rPr>
            </w:pPr>
            <w:r>
              <w:rPr>
                <w:color w:val="000000"/>
              </w:rPr>
              <w:t> монитора</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Female</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220 В.</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Провод питания</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Параллельный</w:t>
            </w:r>
          </w:p>
          <w:p w:rsidR="008B40CD" w:rsidRDefault="008B40CD" w:rsidP="00165C34">
            <w:pPr>
              <w:pStyle w:val="a4"/>
              <w:spacing w:before="0" w:beforeAutospacing="0" w:after="0" w:afterAutospacing="0"/>
              <w:jc w:val="both"/>
              <w:rPr>
                <w:color w:val="000000"/>
                <w:sz w:val="27"/>
                <w:szCs w:val="27"/>
              </w:rPr>
            </w:pPr>
            <w:r>
              <w:rPr>
                <w:color w:val="000000"/>
              </w:rPr>
              <w:t>порт</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LTP</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Разрядность – 8</w:t>
            </w:r>
          </w:p>
          <w:p w:rsidR="008B40CD" w:rsidRDefault="008B40CD" w:rsidP="00165C34">
            <w:pPr>
              <w:pStyle w:val="a4"/>
              <w:spacing w:before="0" w:beforeAutospacing="0" w:after="0" w:afterAutospacing="0"/>
              <w:jc w:val="both"/>
              <w:rPr>
                <w:color w:val="000000"/>
                <w:sz w:val="27"/>
                <w:szCs w:val="27"/>
              </w:rPr>
            </w:pPr>
            <w:r>
              <w:rPr>
                <w:color w:val="000000"/>
              </w:rPr>
              <w:t>Скорость вывода</w:t>
            </w:r>
          </w:p>
          <w:p w:rsidR="008B40CD" w:rsidRDefault="008B40CD" w:rsidP="00165C34">
            <w:pPr>
              <w:pStyle w:val="a4"/>
              <w:spacing w:before="0" w:beforeAutospacing="0" w:after="0" w:afterAutospacing="0"/>
              <w:jc w:val="both"/>
              <w:rPr>
                <w:color w:val="000000"/>
                <w:sz w:val="27"/>
                <w:szCs w:val="27"/>
              </w:rPr>
            </w:pPr>
            <w:r>
              <w:rPr>
                <w:color w:val="000000"/>
              </w:rPr>
              <w:t>(макс.) – 80 кб/с.</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Подключение принтера, факса</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Последовательный порт</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Serial</w:t>
            </w:r>
          </w:p>
          <w:p w:rsidR="008B40CD" w:rsidRDefault="008B40CD" w:rsidP="00165C34">
            <w:pPr>
              <w:pStyle w:val="a4"/>
              <w:spacing w:before="0" w:beforeAutospacing="0" w:after="0" w:afterAutospacing="0"/>
              <w:jc w:val="both"/>
              <w:rPr>
                <w:color w:val="000000"/>
                <w:sz w:val="27"/>
                <w:szCs w:val="27"/>
              </w:rPr>
            </w:pPr>
            <w:r>
              <w:rPr>
                <w:color w:val="000000"/>
              </w:rPr>
              <w:t>VGA</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скорость передачи -115200 бит/с.</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Обмен байтовой информации</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Mouse</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PS/2</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6-и контактный разъем</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Подключение мыши</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Keyboard</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PS/2</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6-и контактный разъем</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Подключение клавиатуры</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USB</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USB</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Пакетный обмен, скорость</w:t>
            </w:r>
          </w:p>
          <w:p w:rsidR="008B40CD" w:rsidRDefault="008B40CD" w:rsidP="00165C34">
            <w:pPr>
              <w:pStyle w:val="a4"/>
              <w:spacing w:before="0" w:beforeAutospacing="0" w:after="0" w:afterAutospacing="0"/>
              <w:jc w:val="both"/>
              <w:rPr>
                <w:color w:val="000000"/>
                <w:sz w:val="27"/>
                <w:szCs w:val="27"/>
              </w:rPr>
            </w:pPr>
            <w:r>
              <w:rPr>
                <w:color w:val="000000"/>
              </w:rPr>
              <w:t>обмена – 12 мб/с.</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Подключение любого оборудования, и дополнительных устройств.</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LAN</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LAN</w:t>
            </w:r>
          </w:p>
        </w:tc>
        <w:tc>
          <w:tcPr>
            <w:tcW w:w="2663" w:type="dxa"/>
            <w:shd w:val="clear" w:color="auto" w:fill="FFFFFF"/>
            <w:vAlign w:val="center"/>
            <w:hideMark/>
          </w:tcPr>
          <w:p w:rsidR="008B40CD" w:rsidRDefault="008B40CD" w:rsidP="00165C34">
            <w:pPr>
              <w:jc w:val="both"/>
              <w:rPr>
                <w:color w:val="000000"/>
                <w:sz w:val="27"/>
                <w:szCs w:val="27"/>
              </w:rPr>
            </w:pPr>
            <w:r>
              <w:rPr>
                <w:color w:val="000000"/>
              </w:rPr>
              <w:t>Скорость обмена зависит от параметров сетевой карты </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Подключение локальной или глобальной сети.</w:t>
            </w:r>
          </w:p>
        </w:tc>
      </w:tr>
      <w:tr w:rsidR="00755649" w:rsidTr="00755649">
        <w:trPr>
          <w:tblCellSpacing w:w="15" w:type="dxa"/>
          <w:jc w:val="center"/>
        </w:trPr>
        <w:tc>
          <w:tcPr>
            <w:tcW w:w="2502" w:type="dxa"/>
            <w:shd w:val="clear" w:color="auto" w:fill="FFFFFF"/>
            <w:vAlign w:val="center"/>
            <w:hideMark/>
          </w:tcPr>
          <w:p w:rsidR="008B40CD" w:rsidRDefault="008B40CD" w:rsidP="00165C34">
            <w:pPr>
              <w:jc w:val="both"/>
              <w:rPr>
                <w:color w:val="000000"/>
                <w:sz w:val="27"/>
                <w:szCs w:val="27"/>
              </w:rPr>
            </w:pPr>
            <w:r>
              <w:rPr>
                <w:color w:val="000000"/>
              </w:rPr>
              <w:t>Последовательный порт</w:t>
            </w:r>
          </w:p>
        </w:tc>
        <w:tc>
          <w:tcPr>
            <w:tcW w:w="1529" w:type="dxa"/>
            <w:shd w:val="clear" w:color="auto" w:fill="FFFFFF"/>
            <w:vAlign w:val="center"/>
            <w:hideMark/>
          </w:tcPr>
          <w:p w:rsidR="008B40CD" w:rsidRDefault="008B40CD" w:rsidP="00165C34">
            <w:pPr>
              <w:jc w:val="both"/>
              <w:rPr>
                <w:color w:val="000000"/>
                <w:sz w:val="27"/>
                <w:szCs w:val="27"/>
              </w:rPr>
            </w:pPr>
            <w:r>
              <w:rPr>
                <w:color w:val="000000"/>
              </w:rPr>
              <w:t>SATA или Serial ATA</w:t>
            </w:r>
          </w:p>
        </w:tc>
        <w:tc>
          <w:tcPr>
            <w:tcW w:w="2663" w:type="dxa"/>
            <w:shd w:val="clear" w:color="auto" w:fill="FFFFFF"/>
            <w:vAlign w:val="center"/>
            <w:hideMark/>
          </w:tcPr>
          <w:p w:rsidR="008B40CD" w:rsidRPr="008B40CD" w:rsidRDefault="008B40CD" w:rsidP="00165C34">
            <w:pPr>
              <w:jc w:val="both"/>
              <w:rPr>
                <w:color w:val="000000"/>
                <w:sz w:val="27"/>
                <w:szCs w:val="27"/>
                <w:lang w:val="en-US"/>
              </w:rPr>
            </w:pPr>
            <w:r w:rsidRPr="008B40CD">
              <w:rPr>
                <w:color w:val="000000"/>
                <w:lang w:val="en-US"/>
              </w:rPr>
              <w:t>SATA Revision 1.0</w:t>
            </w:r>
          </w:p>
          <w:p w:rsidR="008B40CD" w:rsidRPr="008B40CD" w:rsidRDefault="008B40CD" w:rsidP="00165C34">
            <w:pPr>
              <w:pStyle w:val="a4"/>
              <w:spacing w:before="0" w:beforeAutospacing="0" w:after="0" w:afterAutospacing="0"/>
              <w:jc w:val="both"/>
              <w:rPr>
                <w:color w:val="000000"/>
                <w:sz w:val="27"/>
                <w:szCs w:val="27"/>
                <w:lang w:val="en-US"/>
              </w:rPr>
            </w:pPr>
            <w:r w:rsidRPr="008B40CD">
              <w:rPr>
                <w:color w:val="000000"/>
                <w:lang w:val="en-US"/>
              </w:rPr>
              <w:t>(</w:t>
            </w:r>
            <w:r>
              <w:rPr>
                <w:color w:val="000000"/>
              </w:rPr>
              <w:t>до</w:t>
            </w:r>
            <w:r w:rsidRPr="008B40CD">
              <w:rPr>
                <w:color w:val="000000"/>
                <w:lang w:val="en-US"/>
              </w:rPr>
              <w:t xml:space="preserve"> 1,5 </w:t>
            </w:r>
            <w:r>
              <w:rPr>
                <w:color w:val="000000"/>
              </w:rPr>
              <w:t>Гбит</w:t>
            </w:r>
            <w:r w:rsidRPr="008B40CD">
              <w:rPr>
                <w:color w:val="000000"/>
                <w:lang w:val="en-US"/>
              </w:rPr>
              <w:t>/</w:t>
            </w:r>
            <w:r>
              <w:rPr>
                <w:color w:val="000000"/>
              </w:rPr>
              <w:t>с</w:t>
            </w:r>
            <w:r w:rsidRPr="008B40CD">
              <w:rPr>
                <w:color w:val="000000"/>
                <w:lang w:val="en-US"/>
              </w:rPr>
              <w:t>)</w:t>
            </w:r>
          </w:p>
          <w:p w:rsidR="008B40CD" w:rsidRPr="008B40CD" w:rsidRDefault="008B40CD" w:rsidP="00165C34">
            <w:pPr>
              <w:pStyle w:val="2"/>
              <w:spacing w:before="0" w:beforeAutospacing="0" w:after="0" w:afterAutospacing="0"/>
              <w:jc w:val="both"/>
              <w:rPr>
                <w:color w:val="000000"/>
                <w:sz w:val="41"/>
                <w:szCs w:val="41"/>
                <w:lang w:val="en-US"/>
              </w:rPr>
            </w:pPr>
            <w:r w:rsidRPr="008B40CD">
              <w:rPr>
                <w:rStyle w:val="afe"/>
                <w:color w:val="000000"/>
                <w:sz w:val="24"/>
                <w:szCs w:val="24"/>
                <w:lang w:val="en-US"/>
              </w:rPr>
              <w:t>SATA Revision 2.0</w:t>
            </w:r>
          </w:p>
          <w:p w:rsidR="008B40CD" w:rsidRPr="008B40CD" w:rsidRDefault="008B40CD" w:rsidP="00165C34">
            <w:pPr>
              <w:pStyle w:val="2"/>
              <w:spacing w:before="0" w:beforeAutospacing="0" w:after="0" w:afterAutospacing="0"/>
              <w:jc w:val="both"/>
              <w:rPr>
                <w:color w:val="000000"/>
                <w:sz w:val="41"/>
                <w:szCs w:val="41"/>
                <w:lang w:val="en-US"/>
              </w:rPr>
            </w:pPr>
            <w:r w:rsidRPr="008B40CD">
              <w:rPr>
                <w:rStyle w:val="afe"/>
                <w:color w:val="000000"/>
                <w:sz w:val="24"/>
                <w:szCs w:val="24"/>
                <w:lang w:val="en-US"/>
              </w:rPr>
              <w:t>(</w:t>
            </w:r>
            <w:r>
              <w:rPr>
                <w:rStyle w:val="afe"/>
                <w:color w:val="000000"/>
                <w:sz w:val="24"/>
                <w:szCs w:val="24"/>
              </w:rPr>
              <w:t>до</w:t>
            </w:r>
            <w:r w:rsidRPr="008B40CD">
              <w:rPr>
                <w:rStyle w:val="afe"/>
                <w:color w:val="000000"/>
                <w:sz w:val="24"/>
                <w:szCs w:val="24"/>
                <w:lang w:val="en-US"/>
              </w:rPr>
              <w:t xml:space="preserve"> 3 </w:t>
            </w:r>
            <w:r>
              <w:rPr>
                <w:rStyle w:val="afe"/>
                <w:color w:val="000000"/>
                <w:sz w:val="24"/>
                <w:szCs w:val="24"/>
              </w:rPr>
              <w:t>Гбит</w:t>
            </w:r>
            <w:r w:rsidRPr="008B40CD">
              <w:rPr>
                <w:rStyle w:val="afe"/>
                <w:color w:val="000000"/>
                <w:sz w:val="24"/>
                <w:szCs w:val="24"/>
                <w:lang w:val="en-US"/>
              </w:rPr>
              <w:t>/</w:t>
            </w:r>
            <w:r>
              <w:rPr>
                <w:rStyle w:val="afe"/>
                <w:color w:val="000000"/>
                <w:sz w:val="24"/>
                <w:szCs w:val="24"/>
              </w:rPr>
              <w:t>с</w:t>
            </w:r>
            <w:r w:rsidRPr="008B40CD">
              <w:rPr>
                <w:rStyle w:val="afe"/>
                <w:color w:val="000000"/>
                <w:sz w:val="24"/>
                <w:szCs w:val="24"/>
                <w:lang w:val="en-US"/>
              </w:rPr>
              <w:t>)</w:t>
            </w:r>
          </w:p>
          <w:p w:rsidR="008B40CD" w:rsidRPr="008B40CD" w:rsidRDefault="008B40CD" w:rsidP="00165C34">
            <w:pPr>
              <w:pStyle w:val="2"/>
              <w:spacing w:before="0" w:beforeAutospacing="0" w:after="0" w:afterAutospacing="0"/>
              <w:jc w:val="both"/>
              <w:rPr>
                <w:color w:val="000000"/>
                <w:sz w:val="41"/>
                <w:szCs w:val="41"/>
                <w:lang w:val="en-US"/>
              </w:rPr>
            </w:pPr>
            <w:r w:rsidRPr="008B40CD">
              <w:rPr>
                <w:rStyle w:val="afe"/>
                <w:color w:val="000000"/>
                <w:sz w:val="24"/>
                <w:szCs w:val="24"/>
                <w:lang w:val="en-US"/>
              </w:rPr>
              <w:t>SATA Revision 3.0</w:t>
            </w:r>
          </w:p>
          <w:p w:rsidR="008B40CD" w:rsidRPr="008B40CD" w:rsidRDefault="008B40CD" w:rsidP="00165C34">
            <w:pPr>
              <w:pStyle w:val="2"/>
              <w:spacing w:before="0" w:beforeAutospacing="0" w:after="0" w:afterAutospacing="0"/>
              <w:jc w:val="both"/>
              <w:rPr>
                <w:color w:val="000000"/>
                <w:sz w:val="41"/>
                <w:szCs w:val="41"/>
                <w:lang w:val="en-US"/>
              </w:rPr>
            </w:pPr>
            <w:r w:rsidRPr="008B40CD">
              <w:rPr>
                <w:rStyle w:val="afe"/>
                <w:color w:val="000000"/>
                <w:sz w:val="24"/>
                <w:szCs w:val="24"/>
                <w:lang w:val="en-US"/>
              </w:rPr>
              <w:t> (</w:t>
            </w:r>
            <w:r>
              <w:rPr>
                <w:rStyle w:val="afe"/>
                <w:color w:val="000000"/>
                <w:sz w:val="24"/>
                <w:szCs w:val="24"/>
              </w:rPr>
              <w:t>до</w:t>
            </w:r>
            <w:r w:rsidRPr="008B40CD">
              <w:rPr>
                <w:rStyle w:val="afe"/>
                <w:color w:val="000000"/>
                <w:sz w:val="24"/>
                <w:szCs w:val="24"/>
                <w:lang w:val="en-US"/>
              </w:rPr>
              <w:t xml:space="preserve"> 6 </w:t>
            </w:r>
            <w:r>
              <w:rPr>
                <w:rStyle w:val="afe"/>
                <w:color w:val="000000"/>
                <w:sz w:val="24"/>
                <w:szCs w:val="24"/>
              </w:rPr>
              <w:t>Гбит</w:t>
            </w:r>
            <w:r w:rsidRPr="008B40CD">
              <w:rPr>
                <w:rStyle w:val="afe"/>
                <w:color w:val="000000"/>
                <w:sz w:val="24"/>
                <w:szCs w:val="24"/>
                <w:lang w:val="en-US"/>
              </w:rPr>
              <w:t>/</w:t>
            </w:r>
            <w:r>
              <w:rPr>
                <w:rStyle w:val="afe"/>
                <w:color w:val="000000"/>
                <w:sz w:val="24"/>
                <w:szCs w:val="24"/>
              </w:rPr>
              <w:t>с</w:t>
            </w:r>
            <w:r w:rsidRPr="008B40CD">
              <w:rPr>
                <w:rStyle w:val="afe"/>
                <w:color w:val="000000"/>
                <w:sz w:val="24"/>
                <w:szCs w:val="24"/>
                <w:lang w:val="en-US"/>
              </w:rPr>
              <w:t>)</w:t>
            </w:r>
          </w:p>
          <w:p w:rsidR="008B40CD" w:rsidRDefault="008B40CD" w:rsidP="00165C34">
            <w:pPr>
              <w:pStyle w:val="2"/>
              <w:spacing w:before="0" w:beforeAutospacing="0" w:after="0" w:afterAutospacing="0"/>
              <w:jc w:val="both"/>
              <w:rPr>
                <w:color w:val="000000"/>
                <w:sz w:val="41"/>
                <w:szCs w:val="41"/>
              </w:rPr>
            </w:pPr>
            <w:r>
              <w:rPr>
                <w:rStyle w:val="afe"/>
                <w:color w:val="000000"/>
                <w:sz w:val="24"/>
                <w:szCs w:val="24"/>
              </w:rPr>
              <w:t>SATA Revision 3.1</w:t>
            </w:r>
          </w:p>
        </w:tc>
        <w:tc>
          <w:tcPr>
            <w:tcW w:w="2282" w:type="dxa"/>
            <w:shd w:val="clear" w:color="auto" w:fill="FFFFFF"/>
            <w:vAlign w:val="center"/>
            <w:hideMark/>
          </w:tcPr>
          <w:p w:rsidR="008B40CD" w:rsidRDefault="008B40CD" w:rsidP="00165C34">
            <w:pPr>
              <w:jc w:val="both"/>
              <w:rPr>
                <w:color w:val="000000"/>
                <w:sz w:val="27"/>
                <w:szCs w:val="27"/>
              </w:rPr>
            </w:pPr>
            <w:r>
              <w:rPr>
                <w:color w:val="000000"/>
              </w:rPr>
              <w:t>Подключение жесткого диска и привода CD/DVD/BD</w:t>
            </w:r>
          </w:p>
        </w:tc>
      </w:tr>
    </w:tbl>
    <w:p w:rsidR="008B40CD" w:rsidRPr="0006381C" w:rsidRDefault="008B40CD" w:rsidP="00577B37">
      <w:pPr>
        <w:pStyle w:val="a4"/>
        <w:shd w:val="clear" w:color="auto" w:fill="FFFFFF"/>
        <w:spacing w:before="0" w:beforeAutospacing="0" w:after="0" w:afterAutospacing="0"/>
        <w:ind w:firstLine="709"/>
        <w:jc w:val="both"/>
        <w:rPr>
          <w:szCs w:val="27"/>
        </w:rPr>
      </w:pPr>
      <w:r w:rsidRPr="0006381C">
        <w:rPr>
          <w:rStyle w:val="a5"/>
          <w:szCs w:val="27"/>
        </w:rPr>
        <w:t>Задачи:</w:t>
      </w:r>
    </w:p>
    <w:p w:rsidR="008B40CD" w:rsidRPr="0006381C" w:rsidRDefault="008B40CD" w:rsidP="00FB2119">
      <w:pPr>
        <w:numPr>
          <w:ilvl w:val="0"/>
          <w:numId w:val="25"/>
        </w:numPr>
        <w:shd w:val="clear" w:color="auto" w:fill="FFFFFF"/>
        <w:ind w:left="0" w:firstLine="709"/>
        <w:jc w:val="both"/>
        <w:rPr>
          <w:color w:val="000000"/>
        </w:rPr>
      </w:pPr>
      <w:r w:rsidRPr="0006381C">
        <w:rPr>
          <w:color w:val="000000"/>
        </w:rPr>
        <w:t> Определение ключевых параметров аппаратного обеспечения рабочего ПК</w:t>
      </w:r>
    </w:p>
    <w:p w:rsidR="008B40CD" w:rsidRPr="0006381C" w:rsidRDefault="008B40CD" w:rsidP="00FB2119">
      <w:pPr>
        <w:numPr>
          <w:ilvl w:val="0"/>
          <w:numId w:val="25"/>
        </w:numPr>
        <w:shd w:val="clear" w:color="auto" w:fill="FFFFFF"/>
        <w:ind w:left="0" w:firstLine="709"/>
        <w:jc w:val="both"/>
        <w:rPr>
          <w:color w:val="000000"/>
        </w:rPr>
      </w:pPr>
      <w:r w:rsidRPr="0006381C">
        <w:rPr>
          <w:color w:val="000000"/>
        </w:rPr>
        <w:t>Подбор аппаратной конфигурации ПК по индивидуальному заданию</w:t>
      </w:r>
    </w:p>
    <w:p w:rsidR="0006381C" w:rsidRPr="0006381C" w:rsidRDefault="0006381C" w:rsidP="00165C34">
      <w:pPr>
        <w:pStyle w:val="a4"/>
        <w:shd w:val="clear" w:color="auto" w:fill="FFFFFF"/>
        <w:ind w:firstLine="709"/>
        <w:jc w:val="both"/>
        <w:rPr>
          <w:color w:val="000000"/>
        </w:rPr>
      </w:pPr>
      <w:r w:rsidRPr="0006381C">
        <w:rPr>
          <w:rStyle w:val="a5"/>
          <w:color w:val="000000"/>
        </w:rPr>
        <w:t>Порядок выполнения работы</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rStyle w:val="a5"/>
          <w:color w:val="000000"/>
        </w:rPr>
        <w:t>Задание 1</w:t>
      </w:r>
    </w:p>
    <w:p w:rsidR="0006381C" w:rsidRPr="0006381C" w:rsidRDefault="0006381C" w:rsidP="00FB2119">
      <w:pPr>
        <w:numPr>
          <w:ilvl w:val="0"/>
          <w:numId w:val="26"/>
        </w:numPr>
        <w:shd w:val="clear" w:color="auto" w:fill="FFFFFF"/>
        <w:ind w:left="0" w:firstLine="709"/>
        <w:jc w:val="both"/>
        <w:rPr>
          <w:color w:val="000000"/>
        </w:rPr>
      </w:pPr>
      <w:r w:rsidRPr="0006381C">
        <w:rPr>
          <w:color w:val="000000"/>
        </w:rPr>
        <w:t>Убедитесь в том, что компьютерная система обесточена (при необходимости, отключите систему от сети).</w:t>
      </w:r>
    </w:p>
    <w:p w:rsidR="0006381C" w:rsidRPr="0006381C" w:rsidRDefault="0006381C" w:rsidP="00FB2119">
      <w:pPr>
        <w:numPr>
          <w:ilvl w:val="0"/>
          <w:numId w:val="26"/>
        </w:numPr>
        <w:shd w:val="clear" w:color="auto" w:fill="FFFFFF"/>
        <w:ind w:left="0" w:firstLine="709"/>
        <w:jc w:val="both"/>
        <w:rPr>
          <w:color w:val="000000"/>
        </w:rPr>
      </w:pPr>
      <w:r w:rsidRPr="0006381C">
        <w:rPr>
          <w:color w:val="000000"/>
        </w:rPr>
        <w:t>Разверните системный блок задней стенкой к себе.</w:t>
      </w:r>
    </w:p>
    <w:p w:rsidR="0006381C" w:rsidRPr="0006381C" w:rsidRDefault="0006381C" w:rsidP="00FB2119">
      <w:pPr>
        <w:numPr>
          <w:ilvl w:val="0"/>
          <w:numId w:val="26"/>
        </w:numPr>
        <w:shd w:val="clear" w:color="auto" w:fill="FFFFFF"/>
        <w:ind w:left="0" w:firstLine="709"/>
        <w:jc w:val="both"/>
        <w:rPr>
          <w:color w:val="000000"/>
        </w:rPr>
      </w:pPr>
      <w:r w:rsidRPr="0006381C">
        <w:rPr>
          <w:color w:val="000000"/>
        </w:rPr>
        <w:t>По наличию или отсутствию разъемов USB установите форм-фактор материнской платы (при наличии разъемов USB – форм-фактор АТХ, при их отсутствии -AT).</w:t>
      </w:r>
    </w:p>
    <w:p w:rsidR="0006381C" w:rsidRPr="0006381C" w:rsidRDefault="0006381C" w:rsidP="00FB2119">
      <w:pPr>
        <w:numPr>
          <w:ilvl w:val="0"/>
          <w:numId w:val="26"/>
        </w:numPr>
        <w:shd w:val="clear" w:color="auto" w:fill="FFFFFF"/>
        <w:ind w:left="0" w:firstLine="709"/>
        <w:jc w:val="both"/>
        <w:rPr>
          <w:color w:val="000000"/>
        </w:rPr>
      </w:pPr>
      <w:r w:rsidRPr="0006381C">
        <w:rPr>
          <w:color w:val="000000"/>
        </w:rPr>
        <w:t>Установите местоположение и снимите характеристики следующих разъемов:</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питания системного блока;</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питания монитора;</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сигнального кабеля монитора;</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клавиатуры;</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последовательных портов (два разъема);</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параллельного порта;</w:t>
      </w:r>
    </w:p>
    <w:p w:rsidR="0006381C" w:rsidRPr="0006381C" w:rsidRDefault="0006381C" w:rsidP="00FB2119">
      <w:pPr>
        <w:numPr>
          <w:ilvl w:val="0"/>
          <w:numId w:val="27"/>
        </w:numPr>
        <w:shd w:val="clear" w:color="auto" w:fill="FFFFFF"/>
        <w:ind w:left="0" w:firstLine="709"/>
        <w:jc w:val="both"/>
        <w:rPr>
          <w:color w:val="000000"/>
        </w:rPr>
      </w:pPr>
      <w:r w:rsidRPr="0006381C">
        <w:rPr>
          <w:color w:val="000000"/>
        </w:rPr>
        <w:t>других разъемов.</w:t>
      </w:r>
    </w:p>
    <w:p w:rsidR="0006381C" w:rsidRPr="0006381C" w:rsidRDefault="0006381C" w:rsidP="00FB2119">
      <w:pPr>
        <w:numPr>
          <w:ilvl w:val="0"/>
          <w:numId w:val="28"/>
        </w:numPr>
        <w:shd w:val="clear" w:color="auto" w:fill="FFFFFF"/>
        <w:ind w:left="0" w:firstLine="709"/>
        <w:jc w:val="both"/>
        <w:rPr>
          <w:color w:val="000000"/>
        </w:rPr>
      </w:pPr>
      <w:r w:rsidRPr="0006381C">
        <w:rPr>
          <w:color w:val="000000"/>
        </w:rPr>
        <w:t>Убедитесь в том, что все разъемы, выведенные на заднюю стенку системного блока, не взаимозаменяемы, то есть каждое базовое устройство подключается одним единственным способом.</w:t>
      </w:r>
    </w:p>
    <w:p w:rsidR="0006381C" w:rsidRPr="0006381C" w:rsidRDefault="0006381C" w:rsidP="00FB2119">
      <w:pPr>
        <w:numPr>
          <w:ilvl w:val="0"/>
          <w:numId w:val="28"/>
        </w:numPr>
        <w:shd w:val="clear" w:color="auto" w:fill="FFFFFF"/>
        <w:ind w:left="0" w:firstLine="709"/>
        <w:jc w:val="both"/>
        <w:rPr>
          <w:color w:val="000000"/>
        </w:rPr>
      </w:pPr>
      <w:r w:rsidRPr="0006381C">
        <w:rPr>
          <w:color w:val="000000"/>
        </w:rPr>
        <w:t>Изучите способ подключения мыши.</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color w:val="000000"/>
        </w:rPr>
        <w:t>Мышь может подключаться к разъему последовательного порта или к специальному порту PS/2, имеющему разъем круглой формы. Последний способ является более современным и удобным. В этом случае мышь имеет собственный выделенный порт, что исключает возможность ее конфликта с другими устройствами, подключаемыми к последовательным портам. Последние модели могут подключаться к клавиатуре через разъем интерфейса USB.</w:t>
      </w:r>
    </w:p>
    <w:p w:rsidR="0006381C" w:rsidRPr="0006381C" w:rsidRDefault="0006381C" w:rsidP="00FB2119">
      <w:pPr>
        <w:numPr>
          <w:ilvl w:val="0"/>
          <w:numId w:val="29"/>
        </w:numPr>
        <w:shd w:val="clear" w:color="auto" w:fill="FFFFFF"/>
        <w:ind w:left="0" w:firstLine="709"/>
        <w:jc w:val="both"/>
        <w:rPr>
          <w:color w:val="000000"/>
        </w:rPr>
      </w:pPr>
      <w:r w:rsidRPr="0006381C">
        <w:rPr>
          <w:color w:val="000000"/>
        </w:rPr>
        <w:t>Заполните таблицу:</w:t>
      </w:r>
    </w:p>
    <w:tbl>
      <w:tblPr>
        <w:tblW w:w="3107"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3"/>
        <w:gridCol w:w="1450"/>
        <w:gridCol w:w="1985"/>
        <w:gridCol w:w="1559"/>
      </w:tblGrid>
      <w:tr w:rsidR="00577B37" w:rsidRPr="0006381C" w:rsidTr="00165C34">
        <w:trPr>
          <w:trHeight w:val="840"/>
          <w:tblCellSpacing w:w="15" w:type="dxa"/>
          <w:jc w:val="center"/>
        </w:trPr>
        <w:tc>
          <w:tcPr>
            <w:tcW w:w="768" w:type="dxa"/>
            <w:shd w:val="clear" w:color="auto" w:fill="FFFFFF"/>
            <w:vAlign w:val="center"/>
            <w:hideMark/>
          </w:tcPr>
          <w:p w:rsidR="0006381C" w:rsidRPr="0006381C" w:rsidRDefault="0006381C" w:rsidP="00165C34">
            <w:pPr>
              <w:jc w:val="both"/>
              <w:rPr>
                <w:color w:val="000000"/>
              </w:rPr>
            </w:pPr>
            <w:r w:rsidRPr="0006381C">
              <w:rPr>
                <w:color w:val="000000"/>
              </w:rPr>
              <w:t>Разъем</w:t>
            </w:r>
          </w:p>
        </w:tc>
        <w:tc>
          <w:tcPr>
            <w:tcW w:w="1420" w:type="dxa"/>
            <w:shd w:val="clear" w:color="auto" w:fill="FFFFFF"/>
            <w:vAlign w:val="center"/>
            <w:hideMark/>
          </w:tcPr>
          <w:p w:rsidR="0006381C" w:rsidRPr="0006381C" w:rsidRDefault="0006381C" w:rsidP="00165C34">
            <w:pPr>
              <w:jc w:val="both"/>
              <w:rPr>
                <w:color w:val="000000"/>
              </w:rPr>
            </w:pPr>
            <w:r w:rsidRPr="0006381C">
              <w:rPr>
                <w:color w:val="000000"/>
              </w:rPr>
              <w:t>Тип разъема</w:t>
            </w:r>
          </w:p>
        </w:tc>
        <w:tc>
          <w:tcPr>
            <w:tcW w:w="1955" w:type="dxa"/>
            <w:shd w:val="clear" w:color="auto" w:fill="FFFFFF"/>
            <w:vAlign w:val="center"/>
            <w:hideMark/>
          </w:tcPr>
          <w:p w:rsidR="0006381C" w:rsidRPr="0006381C" w:rsidRDefault="0006381C" w:rsidP="00165C34">
            <w:pPr>
              <w:pStyle w:val="a4"/>
              <w:spacing w:before="0" w:beforeAutospacing="0" w:after="0" w:afterAutospacing="0"/>
              <w:jc w:val="both"/>
              <w:rPr>
                <w:color w:val="000000"/>
              </w:rPr>
            </w:pPr>
            <w:r w:rsidRPr="0006381C">
              <w:rPr>
                <w:color w:val="000000"/>
              </w:rPr>
              <w:t>Количество контактов</w:t>
            </w:r>
          </w:p>
        </w:tc>
        <w:tc>
          <w:tcPr>
            <w:tcW w:w="1514" w:type="dxa"/>
            <w:shd w:val="clear" w:color="auto" w:fill="FFFFFF"/>
            <w:vAlign w:val="center"/>
            <w:hideMark/>
          </w:tcPr>
          <w:p w:rsidR="0006381C" w:rsidRPr="0006381C" w:rsidRDefault="0006381C" w:rsidP="00165C34">
            <w:pPr>
              <w:pStyle w:val="a4"/>
              <w:spacing w:before="0" w:beforeAutospacing="0" w:after="0" w:afterAutospacing="0"/>
              <w:jc w:val="both"/>
              <w:rPr>
                <w:color w:val="000000"/>
              </w:rPr>
            </w:pPr>
            <w:r w:rsidRPr="0006381C">
              <w:rPr>
                <w:color w:val="000000"/>
              </w:rPr>
              <w:t>Примечания</w:t>
            </w:r>
          </w:p>
        </w:tc>
      </w:tr>
      <w:tr w:rsidR="00577B37" w:rsidRPr="0006381C" w:rsidTr="00165C34">
        <w:trPr>
          <w:trHeight w:val="300"/>
          <w:tblCellSpacing w:w="15" w:type="dxa"/>
          <w:jc w:val="center"/>
        </w:trPr>
        <w:tc>
          <w:tcPr>
            <w:tcW w:w="768"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1420"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1955"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1514" w:type="dxa"/>
            <w:shd w:val="clear" w:color="auto" w:fill="FFFFFF"/>
            <w:vAlign w:val="center"/>
            <w:hideMark/>
          </w:tcPr>
          <w:p w:rsidR="0006381C" w:rsidRPr="0006381C" w:rsidRDefault="0006381C" w:rsidP="00165C34">
            <w:pPr>
              <w:jc w:val="both"/>
              <w:rPr>
                <w:color w:val="000000"/>
              </w:rPr>
            </w:pPr>
            <w:r w:rsidRPr="0006381C">
              <w:rPr>
                <w:color w:val="000000"/>
              </w:rPr>
              <w:t> </w:t>
            </w:r>
          </w:p>
        </w:tc>
      </w:tr>
      <w:tr w:rsidR="00577B37" w:rsidRPr="0006381C" w:rsidTr="00165C34">
        <w:trPr>
          <w:trHeight w:val="780"/>
          <w:tblCellSpacing w:w="15" w:type="dxa"/>
          <w:jc w:val="center"/>
        </w:trPr>
        <w:tc>
          <w:tcPr>
            <w:tcW w:w="768"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1420"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1955"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1514" w:type="dxa"/>
            <w:shd w:val="clear" w:color="auto" w:fill="FFFFFF"/>
            <w:vAlign w:val="center"/>
            <w:hideMark/>
          </w:tcPr>
          <w:p w:rsidR="0006381C" w:rsidRPr="0006381C" w:rsidRDefault="0006381C" w:rsidP="00165C34">
            <w:pPr>
              <w:jc w:val="both"/>
              <w:rPr>
                <w:color w:val="000000"/>
              </w:rPr>
            </w:pPr>
            <w:r w:rsidRPr="0006381C">
              <w:rPr>
                <w:color w:val="000000"/>
              </w:rPr>
              <w:t> </w:t>
            </w:r>
          </w:p>
        </w:tc>
      </w:tr>
    </w:tbl>
    <w:p w:rsidR="0006381C" w:rsidRPr="0006381C" w:rsidRDefault="0006381C" w:rsidP="00FB2119">
      <w:pPr>
        <w:numPr>
          <w:ilvl w:val="0"/>
          <w:numId w:val="30"/>
        </w:numPr>
        <w:shd w:val="clear" w:color="auto" w:fill="FFFFFF"/>
        <w:ind w:left="0" w:firstLine="709"/>
        <w:jc w:val="both"/>
        <w:rPr>
          <w:color w:val="000000"/>
        </w:rPr>
      </w:pPr>
      <w:r w:rsidRPr="0006381C">
        <w:rPr>
          <w:color w:val="000000"/>
        </w:rPr>
        <w:t>Определить наличие основных устройств персонального компьютера.</w:t>
      </w:r>
    </w:p>
    <w:p w:rsidR="0006381C" w:rsidRPr="0006381C" w:rsidRDefault="0006381C" w:rsidP="00FB2119">
      <w:pPr>
        <w:numPr>
          <w:ilvl w:val="0"/>
          <w:numId w:val="30"/>
        </w:numPr>
        <w:shd w:val="clear" w:color="auto" w:fill="FFFFFF"/>
        <w:ind w:left="0" w:firstLine="709"/>
        <w:jc w:val="both"/>
        <w:rPr>
          <w:color w:val="000000"/>
        </w:rPr>
      </w:pPr>
      <w:r w:rsidRPr="0006381C">
        <w:rPr>
          <w:color w:val="000000"/>
        </w:rPr>
        <w:t>Установите местоположение блока питания, выясните мощность блока питания (указана на ярлыке).</w:t>
      </w:r>
    </w:p>
    <w:p w:rsidR="0006381C" w:rsidRPr="0006381C" w:rsidRDefault="0006381C" w:rsidP="00FB2119">
      <w:pPr>
        <w:numPr>
          <w:ilvl w:val="0"/>
          <w:numId w:val="30"/>
        </w:numPr>
        <w:shd w:val="clear" w:color="auto" w:fill="FFFFFF"/>
        <w:ind w:left="0" w:firstLine="709"/>
        <w:jc w:val="both"/>
        <w:rPr>
          <w:color w:val="000000"/>
        </w:rPr>
      </w:pPr>
      <w:r w:rsidRPr="0006381C">
        <w:rPr>
          <w:color w:val="000000"/>
        </w:rPr>
        <w:t>Установите местоположение материнской платы.</w:t>
      </w:r>
    </w:p>
    <w:p w:rsidR="0006381C" w:rsidRPr="0006381C" w:rsidRDefault="0006381C" w:rsidP="00FB2119">
      <w:pPr>
        <w:numPr>
          <w:ilvl w:val="0"/>
          <w:numId w:val="30"/>
        </w:numPr>
        <w:shd w:val="clear" w:color="auto" w:fill="FFFFFF"/>
        <w:ind w:left="0" w:firstLine="709"/>
        <w:jc w:val="both"/>
        <w:rPr>
          <w:color w:val="000000"/>
        </w:rPr>
      </w:pPr>
      <w:r w:rsidRPr="0006381C">
        <w:rPr>
          <w:color w:val="000000"/>
        </w:rPr>
        <w:t>Установите характер подключения материнской платы к блоку питания.</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color w:val="000000"/>
        </w:rPr>
        <w:t>Для материнских плат в форм-факторе AT подключение питания выполняется двумя разъемами. Обратите внимание на расположение проводников черного цвета – оно важно для правильной стыковки разъемов.</w:t>
      </w:r>
    </w:p>
    <w:p w:rsidR="0006381C" w:rsidRPr="0006381C" w:rsidRDefault="0006381C" w:rsidP="00FB2119">
      <w:pPr>
        <w:numPr>
          <w:ilvl w:val="0"/>
          <w:numId w:val="31"/>
        </w:numPr>
        <w:shd w:val="clear" w:color="auto" w:fill="FFFFFF"/>
        <w:ind w:left="0" w:firstLine="709"/>
        <w:jc w:val="both"/>
        <w:rPr>
          <w:color w:val="000000"/>
        </w:rPr>
      </w:pPr>
      <w:r w:rsidRPr="0006381C">
        <w:rPr>
          <w:color w:val="000000"/>
        </w:rPr>
        <w:t>Установите местоположение жесткого диска.</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color w:val="000000"/>
        </w:rPr>
        <w:t>Установите местоположение его разъема питания. Проследите направление шлейфа проводников, связывающего жесткий диск с материнской платой. Обратите внимание на местоположение проводника, окрашенного в красный цвет (на жестком диске он должен быть расположен рядом с разъемом питания).</w:t>
      </w:r>
    </w:p>
    <w:p w:rsidR="0006381C" w:rsidRPr="0006381C" w:rsidRDefault="0006381C" w:rsidP="00FB2119">
      <w:pPr>
        <w:numPr>
          <w:ilvl w:val="0"/>
          <w:numId w:val="32"/>
        </w:numPr>
        <w:shd w:val="clear" w:color="auto" w:fill="FFFFFF"/>
        <w:ind w:left="0" w:firstLine="709"/>
        <w:jc w:val="both"/>
        <w:rPr>
          <w:color w:val="000000"/>
        </w:rPr>
      </w:pPr>
      <w:r w:rsidRPr="0006381C">
        <w:rPr>
          <w:color w:val="000000"/>
        </w:rPr>
        <w:t>Установите местоположения дисководов гибких дисков и дисковода CD-ROM.</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color w:val="000000"/>
        </w:rPr>
        <w:t>Проследите направление их шлейфов проводников и обратите внимание на положение проводника, окрашенного в красный цвет, относительно разъема питания.</w:t>
      </w:r>
    </w:p>
    <w:p w:rsidR="0006381C" w:rsidRPr="0006381C" w:rsidRDefault="0006381C" w:rsidP="00FB2119">
      <w:pPr>
        <w:numPr>
          <w:ilvl w:val="0"/>
          <w:numId w:val="33"/>
        </w:numPr>
        <w:shd w:val="clear" w:color="auto" w:fill="FFFFFF"/>
        <w:ind w:left="0" w:firstLine="709"/>
        <w:jc w:val="both"/>
        <w:rPr>
          <w:color w:val="000000"/>
        </w:rPr>
      </w:pPr>
      <w:r w:rsidRPr="0006381C">
        <w:rPr>
          <w:color w:val="000000"/>
        </w:rPr>
        <w:t>Установите местоположение платы видеоадаптера.</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color w:val="000000"/>
        </w:rPr>
        <w:t>Определите тип интерфейса платы видеоадаптера.</w:t>
      </w:r>
    </w:p>
    <w:p w:rsidR="0006381C" w:rsidRPr="0006381C" w:rsidRDefault="0006381C" w:rsidP="00FB2119">
      <w:pPr>
        <w:numPr>
          <w:ilvl w:val="0"/>
          <w:numId w:val="34"/>
        </w:numPr>
        <w:shd w:val="clear" w:color="auto" w:fill="FFFFFF"/>
        <w:ind w:left="0" w:firstLine="709"/>
        <w:jc w:val="both"/>
        <w:rPr>
          <w:color w:val="000000"/>
        </w:rPr>
      </w:pPr>
      <w:r w:rsidRPr="0006381C">
        <w:rPr>
          <w:color w:val="000000"/>
        </w:rPr>
        <w:t>При наличии прочих дополнительных устройств выявите их назначение, опишите характерные особенности данных устройств (типы разъемов, тип интерфейса и др.).</w:t>
      </w:r>
    </w:p>
    <w:p w:rsidR="0006381C" w:rsidRPr="0006381C" w:rsidRDefault="0006381C" w:rsidP="00FB2119">
      <w:pPr>
        <w:numPr>
          <w:ilvl w:val="0"/>
          <w:numId w:val="34"/>
        </w:numPr>
        <w:shd w:val="clear" w:color="auto" w:fill="FFFFFF"/>
        <w:ind w:left="0" w:firstLine="709"/>
        <w:jc w:val="both"/>
        <w:rPr>
          <w:color w:val="000000"/>
        </w:rPr>
      </w:pPr>
      <w:r w:rsidRPr="0006381C">
        <w:rPr>
          <w:color w:val="000000"/>
        </w:rPr>
        <w:t>Заполните таблицу: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097"/>
        <w:gridCol w:w="3111"/>
        <w:gridCol w:w="3137"/>
      </w:tblGrid>
      <w:tr w:rsidR="0006381C" w:rsidRPr="0006381C" w:rsidTr="00577B37">
        <w:trPr>
          <w:tblCellSpacing w:w="15" w:type="dxa"/>
        </w:trPr>
        <w:tc>
          <w:tcPr>
            <w:tcW w:w="3330" w:type="dxa"/>
            <w:shd w:val="clear" w:color="auto" w:fill="FFFFFF"/>
            <w:vAlign w:val="center"/>
            <w:hideMark/>
          </w:tcPr>
          <w:p w:rsidR="0006381C" w:rsidRPr="0006381C" w:rsidRDefault="0006381C" w:rsidP="00165C34">
            <w:pPr>
              <w:jc w:val="both"/>
              <w:rPr>
                <w:color w:val="000000"/>
              </w:rPr>
            </w:pPr>
            <w:r w:rsidRPr="0006381C">
              <w:rPr>
                <w:rStyle w:val="a5"/>
                <w:color w:val="000000"/>
              </w:rPr>
              <w:t>Устройство</w:t>
            </w:r>
          </w:p>
        </w:tc>
        <w:tc>
          <w:tcPr>
            <w:tcW w:w="3330" w:type="dxa"/>
            <w:shd w:val="clear" w:color="auto" w:fill="FFFFFF"/>
            <w:vAlign w:val="center"/>
            <w:hideMark/>
          </w:tcPr>
          <w:p w:rsidR="0006381C" w:rsidRPr="0006381C" w:rsidRDefault="0006381C" w:rsidP="00165C34">
            <w:pPr>
              <w:jc w:val="both"/>
              <w:rPr>
                <w:color w:val="000000"/>
              </w:rPr>
            </w:pPr>
            <w:r w:rsidRPr="0006381C">
              <w:rPr>
                <w:rStyle w:val="a5"/>
                <w:color w:val="000000"/>
              </w:rPr>
              <w:t>Характерные особенности</w:t>
            </w:r>
          </w:p>
        </w:tc>
        <w:tc>
          <w:tcPr>
            <w:tcW w:w="3330" w:type="dxa"/>
            <w:shd w:val="clear" w:color="auto" w:fill="FFFFFF"/>
            <w:vAlign w:val="center"/>
            <w:hideMark/>
          </w:tcPr>
          <w:p w:rsidR="0006381C" w:rsidRPr="0006381C" w:rsidRDefault="0006381C" w:rsidP="00165C34">
            <w:pPr>
              <w:jc w:val="both"/>
              <w:rPr>
                <w:color w:val="000000"/>
              </w:rPr>
            </w:pPr>
            <w:r w:rsidRPr="0006381C">
              <w:rPr>
                <w:rStyle w:val="a5"/>
                <w:color w:val="000000"/>
              </w:rPr>
              <w:t>Куда и при помощи чего подключается</w:t>
            </w:r>
          </w:p>
        </w:tc>
      </w:tr>
      <w:tr w:rsidR="0006381C" w:rsidRPr="0006381C" w:rsidTr="00577B37">
        <w:trPr>
          <w:tblCellSpacing w:w="15" w:type="dxa"/>
        </w:trPr>
        <w:tc>
          <w:tcPr>
            <w:tcW w:w="3330"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3330" w:type="dxa"/>
            <w:shd w:val="clear" w:color="auto" w:fill="FFFFFF"/>
            <w:vAlign w:val="center"/>
            <w:hideMark/>
          </w:tcPr>
          <w:p w:rsidR="0006381C" w:rsidRPr="0006381C" w:rsidRDefault="0006381C" w:rsidP="00165C34">
            <w:pPr>
              <w:jc w:val="both"/>
              <w:rPr>
                <w:color w:val="000000"/>
              </w:rPr>
            </w:pPr>
            <w:r w:rsidRPr="0006381C">
              <w:rPr>
                <w:color w:val="000000"/>
              </w:rPr>
              <w:t> </w:t>
            </w:r>
          </w:p>
        </w:tc>
        <w:tc>
          <w:tcPr>
            <w:tcW w:w="3330" w:type="dxa"/>
            <w:shd w:val="clear" w:color="auto" w:fill="FFFFFF"/>
            <w:vAlign w:val="center"/>
            <w:hideMark/>
          </w:tcPr>
          <w:p w:rsidR="0006381C" w:rsidRPr="0006381C" w:rsidRDefault="0006381C" w:rsidP="00165C34">
            <w:pPr>
              <w:jc w:val="both"/>
              <w:rPr>
                <w:color w:val="000000"/>
              </w:rPr>
            </w:pPr>
            <w:r w:rsidRPr="0006381C">
              <w:rPr>
                <w:color w:val="000000"/>
              </w:rPr>
              <w:t> </w:t>
            </w:r>
          </w:p>
        </w:tc>
      </w:tr>
    </w:tbl>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rStyle w:val="a5"/>
          <w:color w:val="000000"/>
        </w:rPr>
        <w:t> </w:t>
      </w:r>
    </w:p>
    <w:p w:rsidR="0006381C" w:rsidRPr="00165C34" w:rsidRDefault="0006381C" w:rsidP="00577B37">
      <w:pPr>
        <w:pStyle w:val="a4"/>
        <w:shd w:val="clear" w:color="auto" w:fill="FFFFFF"/>
        <w:spacing w:before="0" w:beforeAutospacing="0" w:after="0" w:afterAutospacing="0"/>
        <w:ind w:firstLine="709"/>
        <w:jc w:val="both"/>
      </w:pPr>
      <w:r w:rsidRPr="00165C34">
        <w:rPr>
          <w:rStyle w:val="a5"/>
        </w:rPr>
        <w:t>Работа через программное обеспечение</w:t>
      </w:r>
    </w:p>
    <w:p w:rsidR="0006381C" w:rsidRPr="0006381C" w:rsidRDefault="0006381C" w:rsidP="00FB2119">
      <w:pPr>
        <w:numPr>
          <w:ilvl w:val="0"/>
          <w:numId w:val="35"/>
        </w:numPr>
        <w:shd w:val="clear" w:color="auto" w:fill="FFFFFF"/>
        <w:ind w:left="0" w:firstLine="709"/>
        <w:jc w:val="both"/>
        <w:rPr>
          <w:color w:val="000000"/>
        </w:rPr>
      </w:pPr>
      <w:r w:rsidRPr="0006381C">
        <w:rPr>
          <w:color w:val="000000"/>
        </w:rPr>
        <w:t>Определение типа и характеристик центрального процессора и объёма оперативной памяти.</w:t>
      </w:r>
    </w:p>
    <w:p w:rsidR="0006381C" w:rsidRPr="0006381C" w:rsidRDefault="0006381C" w:rsidP="00577B37">
      <w:pPr>
        <w:pStyle w:val="a4"/>
        <w:shd w:val="clear" w:color="auto" w:fill="FFFFFF"/>
        <w:spacing w:before="0" w:beforeAutospacing="0" w:after="0" w:afterAutospacing="0"/>
        <w:ind w:firstLine="709"/>
        <w:jc w:val="both"/>
        <w:rPr>
          <w:color w:val="000000"/>
        </w:rPr>
      </w:pPr>
      <w:r w:rsidRPr="0006381C">
        <w:rPr>
          <w:color w:val="000000"/>
        </w:rPr>
        <w:t>На рабочем столе найдите иконку Мой компьютер. Через контекстное меню</w:t>
      </w:r>
    </w:p>
    <w:p w:rsidR="00E84135" w:rsidRDefault="0006381C" w:rsidP="00E84135">
      <w:pPr>
        <w:pStyle w:val="a4"/>
        <w:shd w:val="clear" w:color="auto" w:fill="FFFFFF"/>
        <w:spacing w:before="0" w:beforeAutospacing="0" w:after="0" w:afterAutospacing="0"/>
        <w:ind w:firstLine="709"/>
        <w:jc w:val="both"/>
        <w:rPr>
          <w:color w:val="000000"/>
        </w:rPr>
      </w:pPr>
      <w:r w:rsidRPr="0006381C">
        <w:rPr>
          <w:color w:val="000000"/>
        </w:rPr>
        <w:t>вызовите команду </w:t>
      </w:r>
      <w:r w:rsidRPr="0006381C">
        <w:rPr>
          <w:rStyle w:val="afe"/>
          <w:b/>
          <w:bCs/>
          <w:color w:val="000000"/>
        </w:rPr>
        <w:t>Свойства</w:t>
      </w:r>
      <w:r w:rsidRPr="0006381C">
        <w:rPr>
          <w:color w:val="000000"/>
        </w:rPr>
        <w:t> в открывшемся окне найдите информацию о процессоре и оперативной памяти.</w:t>
      </w:r>
    </w:p>
    <w:p w:rsidR="00E84135" w:rsidRDefault="00D24E3B" w:rsidP="00E84135">
      <w:pPr>
        <w:pStyle w:val="a4"/>
        <w:shd w:val="clear" w:color="auto" w:fill="FFFFFF"/>
        <w:spacing w:before="0" w:beforeAutospacing="0" w:after="0" w:afterAutospacing="0"/>
        <w:ind w:firstLine="709"/>
        <w:jc w:val="center"/>
        <w:rPr>
          <w:color w:val="000000"/>
          <w:sz w:val="27"/>
          <w:szCs w:val="27"/>
        </w:rPr>
      </w:pPr>
      <w:hyperlink r:id="rId11" w:history="1">
        <w:r w:rsidR="00E84135">
          <w:rPr>
            <w:color w:val="000000"/>
            <w:sz w:val="27"/>
            <w:szCs w:val="27"/>
          </w:rPr>
          <w:br/>
        </w:r>
        <w:r w:rsidR="00E84135">
          <w:rPr>
            <w:noProof/>
            <w:color w:val="000000"/>
            <w:sz w:val="27"/>
            <w:szCs w:val="27"/>
          </w:rPr>
          <w:drawing>
            <wp:inline distT="0" distB="0" distL="0" distR="0">
              <wp:extent cx="3467100" cy="2796618"/>
              <wp:effectExtent l="0" t="0" r="0" b="3810"/>
              <wp:docPr id="140" name="Рисунок 140" descr="http://kpet-ks.ru/wp-content/uploads/2020/01/1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pet-ks.ru/wp-content/uploads/2020/01/1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2540" cy="2801006"/>
                      </a:xfrm>
                      <a:prstGeom prst="rect">
                        <a:avLst/>
                      </a:prstGeom>
                      <a:noFill/>
                      <a:ln>
                        <a:noFill/>
                      </a:ln>
                    </pic:spPr>
                  </pic:pic>
                </a:graphicData>
              </a:graphic>
            </wp:inline>
          </w:drawing>
        </w:r>
      </w:hyperlink>
    </w:p>
    <w:p w:rsidR="00E84135" w:rsidRDefault="00E84135" w:rsidP="00E84135">
      <w:pPr>
        <w:pStyle w:val="a4"/>
        <w:shd w:val="clear" w:color="auto" w:fill="FFFFFF"/>
        <w:spacing w:before="0" w:beforeAutospacing="0" w:after="0" w:afterAutospacing="0"/>
        <w:ind w:firstLine="709"/>
        <w:jc w:val="both"/>
        <w:rPr>
          <w:color w:val="000000"/>
          <w:sz w:val="27"/>
          <w:szCs w:val="27"/>
        </w:rPr>
      </w:pPr>
    </w:p>
    <w:p w:rsidR="00E84135" w:rsidRPr="00E84135" w:rsidRDefault="00E84135" w:rsidP="00E84135">
      <w:pPr>
        <w:pStyle w:val="a4"/>
        <w:shd w:val="clear" w:color="auto" w:fill="FFFFFF"/>
        <w:spacing w:before="0" w:beforeAutospacing="0" w:after="0" w:afterAutospacing="0"/>
        <w:ind w:firstLine="709"/>
        <w:jc w:val="both"/>
        <w:rPr>
          <w:color w:val="000000"/>
        </w:rPr>
      </w:pPr>
      <w:r w:rsidRPr="00E84135">
        <w:rPr>
          <w:color w:val="000000"/>
        </w:rPr>
        <w:t>Для приведённого на рисунках ниже примера:</w:t>
      </w:r>
    </w:p>
    <w:p w:rsidR="00E84135" w:rsidRPr="00E84135" w:rsidRDefault="00E84135" w:rsidP="00E84135">
      <w:pPr>
        <w:pStyle w:val="a4"/>
        <w:shd w:val="clear" w:color="auto" w:fill="FFFFFF"/>
        <w:spacing w:before="0" w:beforeAutospacing="0" w:after="0" w:afterAutospacing="0"/>
        <w:ind w:firstLine="709"/>
        <w:jc w:val="both"/>
        <w:rPr>
          <w:color w:val="000000"/>
        </w:rPr>
      </w:pPr>
      <w:r w:rsidRPr="00E84135">
        <w:rPr>
          <w:color w:val="000000"/>
        </w:rPr>
        <w:t>Фирма производитель процессора: Intel</w:t>
      </w:r>
    </w:p>
    <w:p w:rsidR="00E84135" w:rsidRPr="00E84135" w:rsidRDefault="00E84135" w:rsidP="00E84135">
      <w:pPr>
        <w:pStyle w:val="a4"/>
        <w:shd w:val="clear" w:color="auto" w:fill="FFFFFF"/>
        <w:spacing w:before="0" w:beforeAutospacing="0" w:after="0" w:afterAutospacing="0"/>
        <w:ind w:firstLine="709"/>
        <w:jc w:val="both"/>
        <w:rPr>
          <w:color w:val="000000"/>
        </w:rPr>
      </w:pPr>
      <w:r w:rsidRPr="00E84135">
        <w:rPr>
          <w:color w:val="000000"/>
        </w:rPr>
        <w:t>Семейство процессоров: Core  – i3 9100 CPU</w:t>
      </w:r>
    </w:p>
    <w:p w:rsidR="00E84135" w:rsidRPr="00E84135" w:rsidRDefault="00E84135" w:rsidP="00E84135">
      <w:pPr>
        <w:pStyle w:val="a4"/>
        <w:shd w:val="clear" w:color="auto" w:fill="FFFFFF"/>
        <w:spacing w:before="0" w:beforeAutospacing="0" w:after="0" w:afterAutospacing="0"/>
        <w:ind w:firstLine="709"/>
        <w:jc w:val="both"/>
        <w:rPr>
          <w:color w:val="000000"/>
        </w:rPr>
      </w:pPr>
      <w:r w:rsidRPr="00E84135">
        <w:rPr>
          <w:color w:val="000000"/>
        </w:rPr>
        <w:t>Частота работы процессора: 3 600 ГГц</w:t>
      </w:r>
    </w:p>
    <w:p w:rsidR="00E84135" w:rsidRPr="00E84135" w:rsidRDefault="00E84135" w:rsidP="00E84135">
      <w:pPr>
        <w:pStyle w:val="a4"/>
        <w:shd w:val="clear" w:color="auto" w:fill="FFFFFF"/>
        <w:spacing w:before="0" w:beforeAutospacing="0" w:after="0" w:afterAutospacing="0"/>
        <w:ind w:firstLine="709"/>
        <w:jc w:val="both"/>
        <w:rPr>
          <w:color w:val="000000"/>
        </w:rPr>
      </w:pPr>
      <w:r w:rsidRPr="00E84135">
        <w:rPr>
          <w:color w:val="000000"/>
        </w:rPr>
        <w:t>Объём оперативной памяти: 8 ГБ</w:t>
      </w:r>
    </w:p>
    <w:p w:rsidR="00E84135" w:rsidRPr="00E84135" w:rsidRDefault="00E84135" w:rsidP="00FB2119">
      <w:pPr>
        <w:pStyle w:val="a4"/>
        <w:numPr>
          <w:ilvl w:val="0"/>
          <w:numId w:val="39"/>
        </w:numPr>
        <w:shd w:val="clear" w:color="auto" w:fill="FFFFFF"/>
        <w:spacing w:before="0" w:beforeAutospacing="0" w:after="0" w:afterAutospacing="0"/>
        <w:ind w:left="0" w:firstLine="709"/>
        <w:jc w:val="both"/>
        <w:rPr>
          <w:color w:val="000000"/>
        </w:rPr>
      </w:pPr>
      <w:r w:rsidRPr="00E84135">
        <w:rPr>
          <w:color w:val="000000"/>
        </w:rPr>
        <w:t>Определение объёма памяти на жестких накопителях На рабочем столе найдите и дважды щелкните на иконку Мой компьютер. В появившемся окне будут показаны иконки для всех внешних накопителей, подключённых в настоящий момент к системе.</w:t>
      </w:r>
    </w:p>
    <w:p w:rsidR="00E84135" w:rsidRPr="00E84135" w:rsidRDefault="00E84135" w:rsidP="00E84135">
      <w:pPr>
        <w:pStyle w:val="a4"/>
        <w:shd w:val="clear" w:color="auto" w:fill="FFFFFF"/>
        <w:spacing w:before="0" w:beforeAutospacing="0" w:after="0" w:afterAutospacing="0"/>
        <w:ind w:firstLine="709"/>
        <w:jc w:val="both"/>
        <w:rPr>
          <w:color w:val="000000"/>
        </w:rPr>
      </w:pPr>
      <w:r w:rsidRPr="00E84135">
        <w:rPr>
          <w:color w:val="000000"/>
        </w:rPr>
        <w:t>Вызовите окно Свойства через пункт меню Свойства в контекстном меню одного из дисков. В появившемся окне найдите информацию об общем объёме диска, о занятом и свободном месте. Для дисководов без дисков объём равен ()</w:t>
      </w:r>
    </w:p>
    <w:p w:rsidR="00E84135" w:rsidRDefault="00E84135" w:rsidP="00D87146">
      <w:pPr>
        <w:pStyle w:val="a4"/>
        <w:shd w:val="clear" w:color="auto" w:fill="FFFFFF"/>
        <w:jc w:val="center"/>
        <w:rPr>
          <w:color w:val="000000"/>
          <w:sz w:val="27"/>
          <w:szCs w:val="27"/>
        </w:rPr>
      </w:pPr>
      <w:r>
        <w:rPr>
          <w:noProof/>
          <w:color w:val="000000"/>
          <w:sz w:val="27"/>
          <w:szCs w:val="27"/>
        </w:rPr>
        <w:drawing>
          <wp:inline distT="0" distB="0" distL="0" distR="0">
            <wp:extent cx="4438650" cy="3550920"/>
            <wp:effectExtent l="0" t="0" r="0" b="0"/>
            <wp:docPr id="139" name="Рисунок 139" descr="http://kpet-ks.ru/wp-content/uploads/2020/01/1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pet-ks.ru/wp-content/uploads/2020/01/13.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9025" cy="3551220"/>
                    </a:xfrm>
                    <a:prstGeom prst="rect">
                      <a:avLst/>
                    </a:prstGeom>
                    <a:noFill/>
                    <a:ln>
                      <a:noFill/>
                    </a:ln>
                  </pic:spPr>
                </pic:pic>
              </a:graphicData>
            </a:graphic>
          </wp:inline>
        </w:drawing>
      </w:r>
    </w:p>
    <w:p w:rsidR="00E84135" w:rsidRPr="00D87146" w:rsidRDefault="00E84135" w:rsidP="00D00ACA">
      <w:pPr>
        <w:pStyle w:val="a4"/>
        <w:shd w:val="clear" w:color="auto" w:fill="FFFFFF"/>
        <w:spacing w:before="0" w:beforeAutospacing="0" w:after="0" w:afterAutospacing="0"/>
        <w:ind w:firstLine="709"/>
        <w:jc w:val="both"/>
        <w:rPr>
          <w:color w:val="000000"/>
        </w:rPr>
      </w:pPr>
      <w:r w:rsidRPr="00D00ACA">
        <w:rPr>
          <w:color w:val="000000"/>
        </w:rPr>
        <w:t xml:space="preserve">Определение количества физических накопителей, подключённых к компьютеру. </w:t>
      </w:r>
      <w:r w:rsidRPr="00D87146">
        <w:rPr>
          <w:color w:val="000000"/>
        </w:rPr>
        <w:t>Определение модели видеокарты. Фактическое количество физических накопителей, подключённых к компьютеру, может быть меньше показанного в папке Мой компьютер, поскольку один физический накопитель может быть разбит на несколько разделов, отображающихся независимо друг от друга. На рабочем столе найдите иконку </w:t>
      </w:r>
      <w:r w:rsidRPr="00D00ACA">
        <w:rPr>
          <w:color w:val="000000"/>
        </w:rPr>
        <w:t>Мой компьютер</w:t>
      </w:r>
      <w:r w:rsidRPr="00D87146">
        <w:rPr>
          <w:color w:val="000000"/>
        </w:rPr>
        <w:t>. Через контекстное меню вызовите команду </w:t>
      </w:r>
      <w:r w:rsidRPr="00D00ACA">
        <w:rPr>
          <w:color w:val="000000"/>
        </w:rPr>
        <w:t>Свойства</w:t>
      </w:r>
      <w:r w:rsidRPr="00D87146">
        <w:rPr>
          <w:color w:val="000000"/>
        </w:rPr>
        <w:t>, откройте вкладку Диспетчер</w:t>
      </w:r>
      <w:r w:rsidRPr="00D00ACA">
        <w:rPr>
          <w:color w:val="000000"/>
        </w:rPr>
        <w:t> устройств</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rStyle w:val="a5"/>
          <w:color w:val="000000"/>
        </w:rPr>
        <w:t>Отчет</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color w:val="000000"/>
        </w:rPr>
        <w:t>Отчет должен содержать:</w:t>
      </w:r>
    </w:p>
    <w:p w:rsidR="00E84135" w:rsidRPr="00D00ACA" w:rsidRDefault="00E84135" w:rsidP="00FB2119">
      <w:pPr>
        <w:numPr>
          <w:ilvl w:val="0"/>
          <w:numId w:val="36"/>
        </w:numPr>
        <w:shd w:val="clear" w:color="auto" w:fill="FFFFFF"/>
        <w:ind w:firstLine="709"/>
        <w:jc w:val="both"/>
        <w:rPr>
          <w:color w:val="000000"/>
        </w:rPr>
      </w:pPr>
      <w:r w:rsidRPr="00D00ACA">
        <w:rPr>
          <w:color w:val="000000"/>
        </w:rPr>
        <w:t>наименование работы;</w:t>
      </w:r>
    </w:p>
    <w:p w:rsidR="00E84135" w:rsidRPr="00D00ACA" w:rsidRDefault="00E84135" w:rsidP="00FB2119">
      <w:pPr>
        <w:numPr>
          <w:ilvl w:val="0"/>
          <w:numId w:val="36"/>
        </w:numPr>
        <w:shd w:val="clear" w:color="auto" w:fill="FFFFFF"/>
        <w:ind w:firstLine="709"/>
        <w:jc w:val="both"/>
        <w:rPr>
          <w:color w:val="000000"/>
        </w:rPr>
      </w:pPr>
      <w:r w:rsidRPr="00D00ACA">
        <w:rPr>
          <w:color w:val="000000"/>
        </w:rPr>
        <w:t>цель работы;</w:t>
      </w:r>
    </w:p>
    <w:p w:rsidR="00E84135" w:rsidRPr="00D00ACA" w:rsidRDefault="00E84135" w:rsidP="00FB2119">
      <w:pPr>
        <w:numPr>
          <w:ilvl w:val="0"/>
          <w:numId w:val="36"/>
        </w:numPr>
        <w:shd w:val="clear" w:color="auto" w:fill="FFFFFF"/>
        <w:ind w:firstLine="709"/>
        <w:jc w:val="both"/>
        <w:rPr>
          <w:color w:val="000000"/>
        </w:rPr>
      </w:pPr>
      <w:r w:rsidRPr="00D00ACA">
        <w:rPr>
          <w:color w:val="000000"/>
        </w:rPr>
        <w:t>задание;</w:t>
      </w:r>
    </w:p>
    <w:p w:rsidR="00E84135" w:rsidRPr="00D00ACA" w:rsidRDefault="00E84135" w:rsidP="00FB2119">
      <w:pPr>
        <w:numPr>
          <w:ilvl w:val="0"/>
          <w:numId w:val="36"/>
        </w:numPr>
        <w:shd w:val="clear" w:color="auto" w:fill="FFFFFF"/>
        <w:ind w:firstLine="709"/>
        <w:jc w:val="both"/>
        <w:rPr>
          <w:color w:val="000000"/>
        </w:rPr>
      </w:pPr>
      <w:r w:rsidRPr="00D00ACA">
        <w:rPr>
          <w:color w:val="000000"/>
        </w:rPr>
        <w:t>последовательность выполнения работы;</w:t>
      </w:r>
    </w:p>
    <w:p w:rsidR="00E84135" w:rsidRPr="00D00ACA" w:rsidRDefault="00E84135" w:rsidP="00FB2119">
      <w:pPr>
        <w:numPr>
          <w:ilvl w:val="0"/>
          <w:numId w:val="36"/>
        </w:numPr>
        <w:shd w:val="clear" w:color="auto" w:fill="FFFFFF"/>
        <w:ind w:firstLine="709"/>
        <w:jc w:val="both"/>
        <w:rPr>
          <w:color w:val="000000"/>
        </w:rPr>
      </w:pPr>
      <w:r w:rsidRPr="00D00ACA">
        <w:rPr>
          <w:color w:val="000000"/>
        </w:rPr>
        <w:t>ответы на контрольные вопросы;</w:t>
      </w:r>
    </w:p>
    <w:p w:rsidR="00E84135" w:rsidRPr="00D00ACA" w:rsidRDefault="00E84135" w:rsidP="00FB2119">
      <w:pPr>
        <w:numPr>
          <w:ilvl w:val="0"/>
          <w:numId w:val="36"/>
        </w:numPr>
        <w:shd w:val="clear" w:color="auto" w:fill="FFFFFF"/>
        <w:ind w:firstLine="709"/>
        <w:jc w:val="both"/>
        <w:rPr>
          <w:color w:val="000000"/>
        </w:rPr>
      </w:pPr>
      <w:r w:rsidRPr="00D00ACA">
        <w:rPr>
          <w:color w:val="000000"/>
        </w:rPr>
        <w:t>вывод о проделанной работе.</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rStyle w:val="a5"/>
          <w:color w:val="000000"/>
        </w:rPr>
        <w:t>Контрольные вопросы</w:t>
      </w:r>
    </w:p>
    <w:p w:rsidR="00E84135" w:rsidRPr="00D00ACA" w:rsidRDefault="00E84135" w:rsidP="00FB2119">
      <w:pPr>
        <w:numPr>
          <w:ilvl w:val="0"/>
          <w:numId w:val="37"/>
        </w:numPr>
        <w:shd w:val="clear" w:color="auto" w:fill="FFFFFF"/>
        <w:ind w:firstLine="709"/>
        <w:jc w:val="both"/>
        <w:rPr>
          <w:color w:val="000000"/>
        </w:rPr>
      </w:pPr>
      <w:r w:rsidRPr="00D00ACA">
        <w:rPr>
          <w:color w:val="000000"/>
        </w:rPr>
        <w:t>Укажите состав системного блока.</w:t>
      </w:r>
    </w:p>
    <w:p w:rsidR="00E84135" w:rsidRPr="00D00ACA" w:rsidRDefault="00E84135" w:rsidP="00FB2119">
      <w:pPr>
        <w:numPr>
          <w:ilvl w:val="0"/>
          <w:numId w:val="37"/>
        </w:numPr>
        <w:shd w:val="clear" w:color="auto" w:fill="FFFFFF"/>
        <w:ind w:firstLine="709"/>
        <w:jc w:val="both"/>
        <w:rPr>
          <w:color w:val="000000"/>
        </w:rPr>
      </w:pPr>
      <w:r w:rsidRPr="00D00ACA">
        <w:rPr>
          <w:color w:val="000000"/>
        </w:rPr>
        <w:t>Назначение, основные характеристики, интерфейс устройств персонального компьютера (по каждому устройству), входящих в состав системного блока.</w:t>
      </w:r>
    </w:p>
    <w:p w:rsidR="00E84135" w:rsidRPr="00D00ACA" w:rsidRDefault="00E84135" w:rsidP="00FB2119">
      <w:pPr>
        <w:numPr>
          <w:ilvl w:val="0"/>
          <w:numId w:val="37"/>
        </w:numPr>
        <w:shd w:val="clear" w:color="auto" w:fill="FFFFFF"/>
        <w:ind w:firstLine="709"/>
        <w:jc w:val="both"/>
        <w:rPr>
          <w:color w:val="000000"/>
        </w:rPr>
      </w:pPr>
      <w:r w:rsidRPr="00D00ACA">
        <w:rPr>
          <w:color w:val="000000"/>
        </w:rPr>
        <w:t>Назовите основные устройство жесткого диска SSD</w:t>
      </w:r>
    </w:p>
    <w:p w:rsidR="00E84135" w:rsidRPr="00D00ACA" w:rsidRDefault="00E84135" w:rsidP="00FB2119">
      <w:pPr>
        <w:numPr>
          <w:ilvl w:val="0"/>
          <w:numId w:val="37"/>
        </w:numPr>
        <w:shd w:val="clear" w:color="auto" w:fill="FFFFFF"/>
        <w:ind w:firstLine="709"/>
        <w:jc w:val="both"/>
        <w:rPr>
          <w:color w:val="000000"/>
        </w:rPr>
      </w:pPr>
      <w:r w:rsidRPr="00D00ACA">
        <w:rPr>
          <w:color w:val="000000"/>
        </w:rPr>
        <w:t>Перечислите состав базовой аппаратной конфигурации;</w:t>
      </w:r>
    </w:p>
    <w:p w:rsidR="00E84135" w:rsidRPr="00D00ACA" w:rsidRDefault="00E84135" w:rsidP="00FB2119">
      <w:pPr>
        <w:numPr>
          <w:ilvl w:val="0"/>
          <w:numId w:val="37"/>
        </w:numPr>
        <w:shd w:val="clear" w:color="auto" w:fill="FFFFFF"/>
        <w:ind w:firstLine="709"/>
        <w:jc w:val="both"/>
        <w:rPr>
          <w:color w:val="000000"/>
        </w:rPr>
      </w:pPr>
      <w:r w:rsidRPr="00D00ACA">
        <w:rPr>
          <w:color w:val="000000"/>
        </w:rPr>
        <w:t>Укажите основные характеристики монитора;</w:t>
      </w:r>
    </w:p>
    <w:p w:rsidR="00E84135" w:rsidRPr="00D00ACA" w:rsidRDefault="00E84135" w:rsidP="00FB2119">
      <w:pPr>
        <w:numPr>
          <w:ilvl w:val="0"/>
          <w:numId w:val="37"/>
        </w:numPr>
        <w:shd w:val="clear" w:color="auto" w:fill="FFFFFF"/>
        <w:ind w:firstLine="709"/>
        <w:jc w:val="both"/>
        <w:rPr>
          <w:color w:val="000000"/>
        </w:rPr>
      </w:pPr>
      <w:r w:rsidRPr="00D00ACA">
        <w:rPr>
          <w:color w:val="000000"/>
        </w:rPr>
        <w:t>Характеристики (тип разъема, количество контактов, скорость передачи данных) разъемов: видеоадаптера; последовательных портов; параллельного порта; шины USB; сетевой карты; питания системного блока; питания монитора.</w:t>
      </w:r>
    </w:p>
    <w:p w:rsidR="00E84135" w:rsidRPr="00D00ACA" w:rsidRDefault="00E84135" w:rsidP="00FB2119">
      <w:pPr>
        <w:numPr>
          <w:ilvl w:val="0"/>
          <w:numId w:val="37"/>
        </w:numPr>
        <w:shd w:val="clear" w:color="auto" w:fill="FFFFFF"/>
        <w:ind w:firstLine="709"/>
        <w:jc w:val="both"/>
        <w:rPr>
          <w:color w:val="000000"/>
        </w:rPr>
      </w:pPr>
      <w:r w:rsidRPr="00D00ACA">
        <w:rPr>
          <w:color w:val="000000"/>
        </w:rPr>
        <w:t>Запишите типы периферийных устройств.</w:t>
      </w:r>
    </w:p>
    <w:p w:rsidR="00E84135" w:rsidRPr="00D00ACA" w:rsidRDefault="00E84135" w:rsidP="00D00ACA">
      <w:pPr>
        <w:pStyle w:val="a4"/>
        <w:shd w:val="clear" w:color="auto" w:fill="FFFFFF"/>
        <w:spacing w:before="0" w:beforeAutospacing="0" w:after="0" w:afterAutospacing="0"/>
        <w:ind w:firstLine="709"/>
        <w:jc w:val="both"/>
      </w:pPr>
      <w:r w:rsidRPr="00D00ACA">
        <w:rPr>
          <w:rStyle w:val="a5"/>
        </w:rPr>
        <w:t>Задание 2</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rStyle w:val="a5"/>
          <w:color w:val="000000"/>
        </w:rPr>
        <w:t>Подбор аппаратной конфигурации ПК по индивидуальному заданию</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color w:val="000000"/>
        </w:rPr>
        <w:t>Для подбора компонентов Вы можете воспользоваться сервисом </w:t>
      </w:r>
      <w:hyperlink r:id="rId15" w:history="1">
        <w:r w:rsidRPr="00D00ACA">
          <w:rPr>
            <w:rStyle w:val="a6"/>
            <w:b/>
            <w:bCs/>
            <w:color w:val="000000"/>
          </w:rPr>
          <w:t>Конфигуратор компьютера.</w:t>
        </w:r>
      </w:hyperlink>
    </w:p>
    <w:p w:rsidR="00D00ACA" w:rsidRPr="00D00ACA" w:rsidRDefault="00D00ACA" w:rsidP="00D00ACA">
      <w:pPr>
        <w:pStyle w:val="a4"/>
        <w:shd w:val="clear" w:color="auto" w:fill="FFFFFF"/>
        <w:spacing w:before="0" w:beforeAutospacing="0" w:after="0" w:afterAutospacing="0"/>
        <w:ind w:firstLine="709"/>
        <w:jc w:val="both"/>
        <w:rPr>
          <w:b/>
          <w:color w:val="000000"/>
        </w:rPr>
      </w:pPr>
      <w:r w:rsidRPr="00D00ACA">
        <w:rPr>
          <w:b/>
          <w:color w:val="000000"/>
        </w:rPr>
        <w:t>Конфигуратор компьютера</w:t>
      </w:r>
      <w:r>
        <w:rPr>
          <w:b/>
          <w:color w:val="000000"/>
        </w:rPr>
        <w:t>.</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color w:val="000000"/>
        </w:rPr>
        <w:t>Выберите конфигурацию по заданию. Проверьте согласованность параметров выбранных компонентов в строках, помеченных цветом. Обоснуйте выбор каждого компонента в поле для примечания в строке Выбранная модель. Приведите значения дополнительных характеристик для выбранных компонентов в остальных строках.</w:t>
      </w:r>
    </w:p>
    <w:p w:rsidR="00E84135" w:rsidRPr="00D00ACA" w:rsidRDefault="00E84135" w:rsidP="00D00ACA">
      <w:pPr>
        <w:pStyle w:val="a4"/>
        <w:shd w:val="clear" w:color="auto" w:fill="FFFFFF"/>
        <w:spacing w:before="0" w:beforeAutospacing="0" w:after="0" w:afterAutospacing="0"/>
        <w:ind w:firstLine="709"/>
        <w:jc w:val="both"/>
        <w:rPr>
          <w:color w:val="000000"/>
        </w:rPr>
      </w:pPr>
      <w:r w:rsidRPr="00D00ACA">
        <w:rPr>
          <w:color w:val="000000"/>
        </w:rPr>
        <w:t>Дополните конфигурацию периферийным оборудованием по желанию – наушники, микрофон, принтер, сканер и пр. Подсчитайте суммарную стоимость выбранной комплектации.</w:t>
      </w:r>
    </w:p>
    <w:p w:rsidR="00E84135" w:rsidRPr="00A1139D" w:rsidRDefault="00E84135" w:rsidP="00D00ACA">
      <w:pPr>
        <w:pStyle w:val="a4"/>
        <w:shd w:val="clear" w:color="auto" w:fill="FFFFFF"/>
        <w:spacing w:before="0" w:beforeAutospacing="0" w:after="0" w:afterAutospacing="0"/>
        <w:ind w:firstLine="709"/>
        <w:jc w:val="both"/>
      </w:pPr>
      <w:r w:rsidRPr="00A1139D">
        <w:rPr>
          <w:rStyle w:val="a5"/>
        </w:rPr>
        <w:t>Варианты</w:t>
      </w:r>
    </w:p>
    <w:p w:rsidR="00E84135" w:rsidRPr="00D00ACA" w:rsidRDefault="00E84135" w:rsidP="00FB2119">
      <w:pPr>
        <w:numPr>
          <w:ilvl w:val="0"/>
          <w:numId w:val="38"/>
        </w:numPr>
        <w:shd w:val="clear" w:color="auto" w:fill="FFFFFF"/>
        <w:ind w:firstLine="709"/>
        <w:jc w:val="both"/>
        <w:rPr>
          <w:color w:val="000000"/>
          <w:lang w:val="en-US"/>
        </w:rPr>
      </w:pPr>
      <w:r w:rsidRPr="00D00ACA">
        <w:rPr>
          <w:color w:val="000000"/>
          <w:lang w:val="en-US"/>
        </w:rPr>
        <w:t xml:space="preserve">Intel Core i7, OEM, </w:t>
      </w:r>
      <w:r w:rsidRPr="00D00ACA">
        <w:rPr>
          <w:color w:val="000000"/>
        </w:rPr>
        <w:t>видео</w:t>
      </w:r>
      <w:r w:rsidRPr="00D00ACA">
        <w:rPr>
          <w:color w:val="000000"/>
          <w:lang w:val="en-US"/>
        </w:rPr>
        <w:t xml:space="preserve"> </w:t>
      </w:r>
      <w:r w:rsidRPr="00D00ACA">
        <w:rPr>
          <w:color w:val="000000"/>
        </w:rPr>
        <w:t>от</w:t>
      </w:r>
      <w:r w:rsidRPr="00D00ACA">
        <w:rPr>
          <w:color w:val="000000"/>
          <w:lang w:val="en-US"/>
        </w:rPr>
        <w:t xml:space="preserve"> NVIDIA</w:t>
      </w:r>
    </w:p>
    <w:p w:rsidR="00E84135" w:rsidRPr="00D00ACA" w:rsidRDefault="00E84135" w:rsidP="00FB2119">
      <w:pPr>
        <w:numPr>
          <w:ilvl w:val="0"/>
          <w:numId w:val="38"/>
        </w:numPr>
        <w:shd w:val="clear" w:color="auto" w:fill="FFFFFF"/>
        <w:ind w:firstLine="709"/>
        <w:jc w:val="both"/>
        <w:rPr>
          <w:color w:val="000000"/>
        </w:rPr>
      </w:pPr>
      <w:r w:rsidRPr="00D00ACA">
        <w:rPr>
          <w:color w:val="000000"/>
        </w:rPr>
        <w:t>Intel Core i7, BOX, встроенное видео</w:t>
      </w:r>
    </w:p>
    <w:p w:rsidR="00E84135" w:rsidRPr="00D00ACA" w:rsidRDefault="00E84135" w:rsidP="00FB2119">
      <w:pPr>
        <w:numPr>
          <w:ilvl w:val="0"/>
          <w:numId w:val="38"/>
        </w:numPr>
        <w:shd w:val="clear" w:color="auto" w:fill="FFFFFF"/>
        <w:ind w:firstLine="709"/>
        <w:jc w:val="both"/>
        <w:rPr>
          <w:color w:val="000000"/>
          <w:lang w:val="en-US"/>
        </w:rPr>
      </w:pPr>
      <w:r w:rsidRPr="00D00ACA">
        <w:rPr>
          <w:color w:val="000000"/>
          <w:lang w:val="en-US"/>
        </w:rPr>
        <w:t xml:space="preserve">Intel Core i5, OEM, </w:t>
      </w:r>
      <w:r w:rsidRPr="00D00ACA">
        <w:rPr>
          <w:color w:val="000000"/>
        </w:rPr>
        <w:t>видео</w:t>
      </w:r>
      <w:r w:rsidRPr="00D00ACA">
        <w:rPr>
          <w:color w:val="000000"/>
          <w:lang w:val="en-US"/>
        </w:rPr>
        <w:t xml:space="preserve"> </w:t>
      </w:r>
      <w:r w:rsidRPr="00D00ACA">
        <w:rPr>
          <w:color w:val="000000"/>
        </w:rPr>
        <w:t>от</w:t>
      </w:r>
      <w:r w:rsidRPr="00D00ACA">
        <w:rPr>
          <w:color w:val="000000"/>
          <w:lang w:val="en-US"/>
        </w:rPr>
        <w:t xml:space="preserve"> AMD</w:t>
      </w:r>
    </w:p>
    <w:p w:rsidR="00E84135" w:rsidRPr="00D00ACA" w:rsidRDefault="00E84135" w:rsidP="00FB2119">
      <w:pPr>
        <w:numPr>
          <w:ilvl w:val="0"/>
          <w:numId w:val="38"/>
        </w:numPr>
        <w:shd w:val="clear" w:color="auto" w:fill="FFFFFF"/>
        <w:ind w:firstLine="709"/>
        <w:jc w:val="both"/>
        <w:rPr>
          <w:color w:val="000000"/>
        </w:rPr>
      </w:pPr>
      <w:r w:rsidRPr="00D00ACA">
        <w:rPr>
          <w:color w:val="000000"/>
        </w:rPr>
        <w:t>Intel Core i5, BOX, встроенное видео</w:t>
      </w:r>
    </w:p>
    <w:p w:rsidR="00E84135" w:rsidRPr="00D00ACA" w:rsidRDefault="00E84135" w:rsidP="00FB2119">
      <w:pPr>
        <w:numPr>
          <w:ilvl w:val="0"/>
          <w:numId w:val="38"/>
        </w:numPr>
        <w:shd w:val="clear" w:color="auto" w:fill="FFFFFF"/>
        <w:ind w:firstLine="709"/>
        <w:jc w:val="both"/>
        <w:rPr>
          <w:color w:val="000000"/>
          <w:lang w:val="en-US"/>
        </w:rPr>
      </w:pPr>
      <w:r w:rsidRPr="00D00ACA">
        <w:rPr>
          <w:color w:val="000000"/>
          <w:lang w:val="en-US"/>
        </w:rPr>
        <w:t xml:space="preserve">AMD A10, BOX, </w:t>
      </w:r>
      <w:r w:rsidRPr="00D00ACA">
        <w:rPr>
          <w:color w:val="000000"/>
        </w:rPr>
        <w:t>видео</w:t>
      </w:r>
      <w:r w:rsidRPr="00D00ACA">
        <w:rPr>
          <w:color w:val="000000"/>
          <w:lang w:val="en-US"/>
        </w:rPr>
        <w:t xml:space="preserve"> </w:t>
      </w:r>
      <w:r w:rsidRPr="00D00ACA">
        <w:rPr>
          <w:color w:val="000000"/>
        </w:rPr>
        <w:t>от</w:t>
      </w:r>
      <w:r w:rsidRPr="00D00ACA">
        <w:rPr>
          <w:color w:val="000000"/>
          <w:lang w:val="en-US"/>
        </w:rPr>
        <w:t xml:space="preserve"> NVIDIA</w:t>
      </w:r>
    </w:p>
    <w:p w:rsidR="00E84135" w:rsidRPr="00D00ACA" w:rsidRDefault="00E84135" w:rsidP="00FB2119">
      <w:pPr>
        <w:numPr>
          <w:ilvl w:val="0"/>
          <w:numId w:val="38"/>
        </w:numPr>
        <w:shd w:val="clear" w:color="auto" w:fill="FFFFFF"/>
        <w:ind w:firstLine="709"/>
        <w:jc w:val="both"/>
        <w:rPr>
          <w:color w:val="000000"/>
        </w:rPr>
      </w:pPr>
      <w:r w:rsidRPr="00D00ACA">
        <w:rPr>
          <w:color w:val="000000"/>
        </w:rPr>
        <w:t>AMD A8, BOX, видео от AMD</w:t>
      </w:r>
    </w:p>
    <w:p w:rsidR="00E84135" w:rsidRPr="00D00ACA" w:rsidRDefault="00E84135" w:rsidP="00FB2119">
      <w:pPr>
        <w:numPr>
          <w:ilvl w:val="0"/>
          <w:numId w:val="38"/>
        </w:numPr>
        <w:shd w:val="clear" w:color="auto" w:fill="FFFFFF"/>
        <w:ind w:firstLine="709"/>
        <w:jc w:val="both"/>
        <w:rPr>
          <w:color w:val="000000"/>
        </w:rPr>
      </w:pPr>
      <w:r w:rsidRPr="00D00ACA">
        <w:rPr>
          <w:color w:val="000000"/>
        </w:rPr>
        <w:t>AMD A10, OEM, встроенное видео</w:t>
      </w:r>
    </w:p>
    <w:p w:rsidR="00E84135" w:rsidRPr="00D00ACA" w:rsidRDefault="00E84135" w:rsidP="00FB2119">
      <w:pPr>
        <w:numPr>
          <w:ilvl w:val="0"/>
          <w:numId w:val="38"/>
        </w:numPr>
        <w:shd w:val="clear" w:color="auto" w:fill="FFFFFF"/>
        <w:ind w:firstLine="709"/>
        <w:jc w:val="both"/>
        <w:rPr>
          <w:color w:val="000000"/>
          <w:lang w:val="en-US"/>
        </w:rPr>
      </w:pPr>
      <w:r w:rsidRPr="00D00ACA">
        <w:rPr>
          <w:color w:val="000000"/>
          <w:lang w:val="en-US"/>
        </w:rPr>
        <w:t xml:space="preserve">AMD A8, OEM, </w:t>
      </w:r>
      <w:r w:rsidRPr="00D00ACA">
        <w:rPr>
          <w:color w:val="000000"/>
        </w:rPr>
        <w:t>видео</w:t>
      </w:r>
      <w:r w:rsidRPr="00D00ACA">
        <w:rPr>
          <w:color w:val="000000"/>
          <w:lang w:val="en-US"/>
        </w:rPr>
        <w:t xml:space="preserve"> </w:t>
      </w:r>
      <w:r w:rsidRPr="00D00ACA">
        <w:rPr>
          <w:color w:val="000000"/>
        </w:rPr>
        <w:t>от</w:t>
      </w:r>
      <w:r w:rsidRPr="00D00ACA">
        <w:rPr>
          <w:color w:val="000000"/>
          <w:lang w:val="en-US"/>
        </w:rPr>
        <w:t xml:space="preserve"> NVIDIA</w:t>
      </w:r>
    </w:p>
    <w:p w:rsidR="00E84135" w:rsidRDefault="00E84135" w:rsidP="00D00ACA">
      <w:pPr>
        <w:pStyle w:val="a4"/>
        <w:shd w:val="clear" w:color="auto" w:fill="FFFFFF"/>
        <w:spacing w:before="0" w:beforeAutospacing="0" w:after="0" w:afterAutospacing="0"/>
        <w:ind w:firstLine="709"/>
        <w:jc w:val="both"/>
        <w:rPr>
          <w:rStyle w:val="afe"/>
          <w:b/>
          <w:bCs/>
          <w:color w:val="000000"/>
        </w:rPr>
      </w:pPr>
      <w:r w:rsidRPr="00D00ACA">
        <w:rPr>
          <w:rStyle w:val="afe"/>
          <w:b/>
          <w:bCs/>
          <w:color w:val="000000"/>
        </w:rPr>
        <w:t>Пример конфигурации</w:t>
      </w:r>
    </w:p>
    <w:p w:rsidR="00A1139D" w:rsidRPr="00D00ACA" w:rsidRDefault="00A1139D" w:rsidP="00D00ACA">
      <w:pPr>
        <w:pStyle w:val="a4"/>
        <w:shd w:val="clear" w:color="auto" w:fill="FFFFFF"/>
        <w:spacing w:before="0" w:beforeAutospacing="0" w:after="0" w:afterAutospacing="0"/>
        <w:ind w:firstLine="709"/>
        <w:jc w:val="both"/>
        <w:rPr>
          <w:color w:val="000000"/>
        </w:rPr>
      </w:pPr>
    </w:p>
    <w:tbl>
      <w:tblPr>
        <w:tblW w:w="475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15"/>
        <w:gridCol w:w="4832"/>
        <w:gridCol w:w="1731"/>
      </w:tblGrid>
      <w:tr w:rsidR="00E84135" w:rsidRPr="00D00ACA" w:rsidTr="00A1139D">
        <w:trPr>
          <w:tblCellSpacing w:w="15" w:type="dxa"/>
        </w:trPr>
        <w:tc>
          <w:tcPr>
            <w:tcW w:w="2462" w:type="dxa"/>
            <w:shd w:val="clear" w:color="auto" w:fill="FFFFFF"/>
            <w:vAlign w:val="center"/>
            <w:hideMark/>
          </w:tcPr>
          <w:p w:rsidR="00E84135" w:rsidRPr="00D00ACA" w:rsidRDefault="00E84135" w:rsidP="00A1139D">
            <w:pPr>
              <w:ind w:firstLine="709"/>
              <w:rPr>
                <w:color w:val="000000"/>
              </w:rPr>
            </w:pPr>
            <w:r w:rsidRPr="00D00ACA">
              <w:rPr>
                <w:rStyle w:val="a5"/>
                <w:color w:val="000000"/>
              </w:rPr>
              <w:t>Компонент</w:t>
            </w:r>
          </w:p>
        </w:tc>
        <w:tc>
          <w:tcPr>
            <w:tcW w:w="6260" w:type="dxa"/>
            <w:shd w:val="clear" w:color="auto" w:fill="FFFFFF"/>
            <w:vAlign w:val="center"/>
            <w:hideMark/>
          </w:tcPr>
          <w:p w:rsidR="00E84135" w:rsidRPr="00D00ACA" w:rsidRDefault="00E84135" w:rsidP="00A1139D">
            <w:pPr>
              <w:ind w:firstLine="709"/>
              <w:rPr>
                <w:color w:val="000000"/>
              </w:rPr>
            </w:pPr>
            <w:r w:rsidRPr="00D00ACA">
              <w:rPr>
                <w:rStyle w:val="a5"/>
                <w:color w:val="000000"/>
              </w:rPr>
              <w:t>Характеристики</w:t>
            </w:r>
          </w:p>
        </w:tc>
        <w:tc>
          <w:tcPr>
            <w:tcW w:w="1931" w:type="dxa"/>
            <w:shd w:val="clear" w:color="auto" w:fill="FFFFFF"/>
            <w:vAlign w:val="center"/>
            <w:hideMark/>
          </w:tcPr>
          <w:p w:rsidR="00E84135" w:rsidRPr="00D00ACA" w:rsidRDefault="00E84135" w:rsidP="00A1139D">
            <w:pPr>
              <w:ind w:firstLine="709"/>
              <w:rPr>
                <w:color w:val="000000"/>
              </w:rPr>
            </w:pPr>
            <w:r w:rsidRPr="00D00ACA">
              <w:rPr>
                <w:rStyle w:val="a5"/>
                <w:color w:val="000000"/>
              </w:rPr>
              <w:t>Цена</w:t>
            </w:r>
          </w:p>
        </w:tc>
      </w:tr>
      <w:tr w:rsidR="00E84135" w:rsidRPr="00D00ACA" w:rsidTr="00A1139D">
        <w:trPr>
          <w:tblCellSpacing w:w="15" w:type="dxa"/>
        </w:trPr>
        <w:tc>
          <w:tcPr>
            <w:tcW w:w="10714" w:type="dxa"/>
            <w:gridSpan w:val="3"/>
            <w:shd w:val="clear" w:color="auto" w:fill="FFFFFF"/>
            <w:vAlign w:val="center"/>
            <w:hideMark/>
          </w:tcPr>
          <w:p w:rsidR="00E84135" w:rsidRPr="00D00ACA" w:rsidRDefault="00E84135" w:rsidP="00A1139D">
            <w:pPr>
              <w:ind w:firstLine="709"/>
              <w:jc w:val="center"/>
              <w:rPr>
                <w:color w:val="000000"/>
              </w:rPr>
            </w:pPr>
            <w:r w:rsidRPr="00D00ACA">
              <w:rPr>
                <w:rStyle w:val="a5"/>
                <w:color w:val="000000"/>
              </w:rPr>
              <w:t>Системный блок</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Процессор</w:t>
            </w:r>
          </w:p>
        </w:tc>
        <w:tc>
          <w:tcPr>
            <w:tcW w:w="6260" w:type="dxa"/>
            <w:shd w:val="clear" w:color="auto" w:fill="FFFFFF"/>
            <w:vAlign w:val="center"/>
            <w:hideMark/>
          </w:tcPr>
          <w:p w:rsidR="00E84135" w:rsidRPr="00F451F8" w:rsidRDefault="00E84135" w:rsidP="00F451F8">
            <w:r w:rsidRPr="00F451F8">
              <w:t>Intel Core i5-9500F BOX</w:t>
            </w:r>
          </w:p>
          <w:p w:rsidR="00E84135" w:rsidRPr="00F451F8" w:rsidRDefault="00E84135" w:rsidP="00F451F8">
            <w:r w:rsidRPr="00F451F8">
              <w:t>[LGA 1151-v2, 6 x 3000 МГц, L2 – 1.5 МБ, L3 – 9 Мб, 2хDDR4–2666 МГц, TDP 65 Вт, кулер]</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15 799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Материнская плата</w:t>
            </w:r>
          </w:p>
        </w:tc>
        <w:tc>
          <w:tcPr>
            <w:tcW w:w="6260" w:type="dxa"/>
            <w:shd w:val="clear" w:color="auto" w:fill="FFFFFF"/>
            <w:vAlign w:val="center"/>
            <w:hideMark/>
          </w:tcPr>
          <w:p w:rsidR="00E84135" w:rsidRPr="00F451F8" w:rsidRDefault="00E84135" w:rsidP="00F451F8">
            <w:pPr>
              <w:rPr>
                <w:lang w:val="en-US"/>
              </w:rPr>
            </w:pPr>
            <w:r w:rsidRPr="00F451F8">
              <w:rPr>
                <w:lang w:val="en-US"/>
              </w:rPr>
              <w:t>ASRock Z390 Phantom Gaming 4S</w:t>
            </w:r>
          </w:p>
          <w:p w:rsidR="00E84135" w:rsidRPr="00F451F8" w:rsidRDefault="00E84135" w:rsidP="00F451F8">
            <w:pPr>
              <w:rPr>
                <w:lang w:val="en-US"/>
              </w:rPr>
            </w:pPr>
            <w:r w:rsidRPr="00F451F8">
              <w:rPr>
                <w:lang w:val="en-US"/>
              </w:rPr>
              <w:t xml:space="preserve">[LGA 1151-v2, Intel Z390, 4xDDR4-4300 </w:t>
            </w:r>
            <w:r w:rsidRPr="00F451F8">
              <w:t>МГц</w:t>
            </w:r>
            <w:r w:rsidRPr="00F451F8">
              <w:rPr>
                <w:lang w:val="en-US"/>
              </w:rPr>
              <w:t xml:space="preserve">, 2xPCI-Ex16, </w:t>
            </w:r>
            <w:r w:rsidRPr="00F451F8">
              <w:t>аудио</w:t>
            </w:r>
            <w:r w:rsidRPr="00F451F8">
              <w:rPr>
                <w:lang w:val="en-US"/>
              </w:rPr>
              <w:t xml:space="preserve"> 7.1</w:t>
            </w:r>
          </w:p>
        </w:tc>
        <w:tc>
          <w:tcPr>
            <w:tcW w:w="1931" w:type="dxa"/>
            <w:shd w:val="clear" w:color="auto" w:fill="FFFFFF"/>
            <w:vAlign w:val="center"/>
            <w:hideMark/>
          </w:tcPr>
          <w:p w:rsidR="00E84135" w:rsidRPr="00F451F8" w:rsidRDefault="00E84135" w:rsidP="00D00ACA">
            <w:pPr>
              <w:ind w:firstLine="709"/>
              <w:jc w:val="center"/>
              <w:rPr>
                <w:b/>
                <w:color w:val="000000"/>
              </w:rPr>
            </w:pPr>
            <w:r w:rsidRPr="00F451F8">
              <w:rPr>
                <w:b/>
                <w:color w:val="000000"/>
              </w:rPr>
              <w:t>7 799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Корпус</w:t>
            </w:r>
          </w:p>
        </w:tc>
        <w:tc>
          <w:tcPr>
            <w:tcW w:w="6260" w:type="dxa"/>
            <w:shd w:val="clear" w:color="auto" w:fill="FFFFFF"/>
            <w:vAlign w:val="center"/>
            <w:hideMark/>
          </w:tcPr>
          <w:p w:rsidR="00E84135" w:rsidRPr="00F451F8" w:rsidRDefault="00E84135" w:rsidP="00F451F8">
            <w:r w:rsidRPr="00F451F8">
              <w:t>Корпус AeroCool V3X RGB черный</w:t>
            </w:r>
          </w:p>
          <w:p w:rsidR="00E84135" w:rsidRPr="00F451F8" w:rsidRDefault="00E84135" w:rsidP="00F451F8">
            <w:r w:rsidRPr="00F451F8">
              <w:t>[Midi-Tower, </w:t>
            </w:r>
            <w:r w:rsidRPr="00F451F8">
              <w:rPr>
                <w:u w:val="single"/>
              </w:rPr>
              <w:t>Micro-ATX</w:t>
            </w:r>
            <w:r w:rsidRPr="00F451F8">
              <w:t>, Mini-ITX, Standard-ATX, боковое окно, 2x USB 2.0, 1x USB 3.0]</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2 250</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Видеокарта</w:t>
            </w:r>
          </w:p>
        </w:tc>
        <w:tc>
          <w:tcPr>
            <w:tcW w:w="6260" w:type="dxa"/>
            <w:shd w:val="clear" w:color="auto" w:fill="FFFFFF"/>
            <w:vAlign w:val="center"/>
            <w:hideMark/>
          </w:tcPr>
          <w:p w:rsidR="00E84135" w:rsidRPr="00F451F8" w:rsidRDefault="00E84135" w:rsidP="00F451F8">
            <w:r w:rsidRPr="00F451F8">
              <w:t>GIGABYTE GeForce GTX 1660 GAMING OC [GV-N1660GAMING OC-6GD] [PCI-E 3.0, 6 ГБ GDDR5, 192 бит, 1530 МГц – 1860 МГц, DisplayPort (3 шт), HDMI]</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16 699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Кулер</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для процессора DEEPCOOL Theta 9 [DP-ICAP-T9]</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430</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Оперативная память</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Neo Forza [NMUD480E82-2666EA10] 8 ГБ</w:t>
            </w:r>
          </w:p>
          <w:p w:rsidR="00E84135" w:rsidRPr="00D00ACA" w:rsidRDefault="00E84135" w:rsidP="00F451F8">
            <w:pPr>
              <w:jc w:val="both"/>
              <w:rPr>
                <w:color w:val="000000"/>
              </w:rPr>
            </w:pPr>
            <w:r w:rsidRPr="00D00ACA">
              <w:rPr>
                <w:color w:val="000000"/>
              </w:rPr>
              <w:t>[</w:t>
            </w:r>
            <w:r w:rsidRPr="00D00ACA">
              <w:rPr>
                <w:color w:val="333399"/>
              </w:rPr>
              <w:t>DDR4</w:t>
            </w:r>
            <w:r w:rsidRPr="00D00ACA">
              <w:rPr>
                <w:color w:val="000000"/>
              </w:rPr>
              <w:t>, 8 ГБx1 шт, </w:t>
            </w:r>
            <w:r w:rsidRPr="00D00ACA">
              <w:rPr>
                <w:color w:val="333399"/>
              </w:rPr>
              <w:t>2666 МГц</w:t>
            </w:r>
            <w:r w:rsidRPr="00D00ACA">
              <w:rPr>
                <w:color w:val="000000"/>
              </w:rPr>
              <w:t>, PC21300, 17]</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2 199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Жесткий диск</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1024 ГБ SSD-накопитель WD Green [WDS100T2G0A]] [</w:t>
            </w:r>
            <w:r w:rsidRPr="00D00ACA">
              <w:rPr>
                <w:color w:val="0000FF"/>
              </w:rPr>
              <w:t>SATA III</w:t>
            </w:r>
            <w:r w:rsidRPr="00D00ACA">
              <w:rPr>
                <w:color w:val="000000"/>
              </w:rPr>
              <w:t>, чтение – 545 Мбайт/сек, запись – 465 Мбайт/сек, Silicon Motion SM2258XT, TLC 3D NAND]</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7 250</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Блок питания</w:t>
            </w:r>
          </w:p>
        </w:tc>
        <w:tc>
          <w:tcPr>
            <w:tcW w:w="6260" w:type="dxa"/>
            <w:shd w:val="clear" w:color="auto" w:fill="FFFFFF"/>
            <w:vAlign w:val="center"/>
            <w:hideMark/>
          </w:tcPr>
          <w:p w:rsidR="00E84135" w:rsidRPr="00D00ACA" w:rsidRDefault="00E84135" w:rsidP="00F451F8">
            <w:pPr>
              <w:jc w:val="both"/>
              <w:rPr>
                <w:color w:val="000000"/>
                <w:lang w:val="en-US"/>
              </w:rPr>
            </w:pPr>
            <w:r w:rsidRPr="00D00ACA">
              <w:rPr>
                <w:color w:val="000000"/>
                <w:lang w:val="en-US"/>
              </w:rPr>
              <w:t>HIPER HPA-650</w:t>
            </w:r>
          </w:p>
          <w:p w:rsidR="00E84135" w:rsidRPr="00D00ACA" w:rsidRDefault="00E84135" w:rsidP="00F451F8">
            <w:pPr>
              <w:jc w:val="both"/>
              <w:rPr>
                <w:color w:val="000000"/>
                <w:lang w:val="en-US"/>
              </w:rPr>
            </w:pPr>
            <w:r w:rsidRPr="00D00ACA">
              <w:rPr>
                <w:color w:val="000000"/>
                <w:lang w:val="en-US"/>
              </w:rPr>
              <w:t xml:space="preserve">[650 </w:t>
            </w:r>
            <w:r w:rsidRPr="00D00ACA">
              <w:rPr>
                <w:color w:val="000000"/>
              </w:rPr>
              <w:t>Вт</w:t>
            </w:r>
            <w:r w:rsidRPr="00D00ACA">
              <w:rPr>
                <w:color w:val="000000"/>
                <w:lang w:val="en-US"/>
              </w:rPr>
              <w:t xml:space="preserve">, EPS12V, APFC, 20+4 pin, 1x 4+4 pin CPU, 5 </w:t>
            </w:r>
            <w:r w:rsidRPr="00D00ACA">
              <w:rPr>
                <w:color w:val="000000"/>
              </w:rPr>
              <w:t>шт</w:t>
            </w:r>
            <w:r w:rsidRPr="00D00ACA">
              <w:rPr>
                <w:color w:val="000000"/>
                <w:lang w:val="en-US"/>
              </w:rPr>
              <w:t xml:space="preserve"> SATA, 2x 6+2 pin PCI-E]</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2 599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Оптический привод</w:t>
            </w:r>
          </w:p>
        </w:tc>
        <w:tc>
          <w:tcPr>
            <w:tcW w:w="6260" w:type="dxa"/>
            <w:shd w:val="clear" w:color="auto" w:fill="FFFFFF"/>
            <w:vAlign w:val="center"/>
            <w:hideMark/>
          </w:tcPr>
          <w:p w:rsidR="00E84135" w:rsidRPr="00D00ACA" w:rsidRDefault="00E84135" w:rsidP="00F451F8">
            <w:pPr>
              <w:jc w:val="both"/>
              <w:rPr>
                <w:color w:val="000000"/>
                <w:lang w:val="en-US"/>
              </w:rPr>
            </w:pPr>
            <w:r w:rsidRPr="00D00ACA">
              <w:rPr>
                <w:color w:val="000000"/>
                <w:lang w:val="en-US"/>
              </w:rPr>
              <w:t xml:space="preserve">[SATA, CD 48x/48x/24x, DVD 16x/16x/8x, DL 8x, RAM 5x, BD 12x/16x/2x, </w:t>
            </w:r>
            <w:r w:rsidRPr="00D00ACA">
              <w:rPr>
                <w:color w:val="000000"/>
              </w:rPr>
              <w:t>черный</w:t>
            </w:r>
            <w:r w:rsidRPr="00D00ACA">
              <w:rPr>
                <w:color w:val="000000"/>
                <w:lang w:val="en-US"/>
              </w:rPr>
              <w:t>]</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4 850</w:t>
            </w:r>
          </w:p>
        </w:tc>
      </w:tr>
      <w:tr w:rsidR="00E84135" w:rsidRPr="00D00ACA" w:rsidTr="00A1139D">
        <w:trPr>
          <w:tblCellSpacing w:w="15" w:type="dxa"/>
        </w:trPr>
        <w:tc>
          <w:tcPr>
            <w:tcW w:w="10714" w:type="dxa"/>
            <w:gridSpan w:val="3"/>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Периферия</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Монитор</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27″ DEXP FF270D</w:t>
            </w:r>
          </w:p>
          <w:p w:rsidR="00E84135" w:rsidRPr="00D00ACA" w:rsidRDefault="00E84135" w:rsidP="00F451F8">
            <w:pPr>
              <w:jc w:val="both"/>
              <w:rPr>
                <w:color w:val="000000"/>
              </w:rPr>
            </w:pPr>
            <w:r w:rsidRPr="00D00ACA">
              <w:rPr>
                <w:color w:val="000000"/>
              </w:rPr>
              <w:t>[1920×1080 60 Гц, PLS, 6.5 мс, 1000:1, 250 Кд/м², 178/178, HDMI, VGA (D-sub)]</w:t>
            </w:r>
          </w:p>
        </w:tc>
        <w:tc>
          <w:tcPr>
            <w:tcW w:w="1931" w:type="dxa"/>
            <w:shd w:val="clear" w:color="auto" w:fill="FFFFFF"/>
            <w:vAlign w:val="center"/>
            <w:hideMark/>
          </w:tcPr>
          <w:p w:rsidR="00E84135" w:rsidRPr="00F451F8" w:rsidRDefault="00E84135" w:rsidP="00F451F8">
            <w:pPr>
              <w:ind w:firstLine="709"/>
              <w:jc w:val="center"/>
              <w:rPr>
                <w:rStyle w:val="a5"/>
              </w:rPr>
            </w:pPr>
            <w:r w:rsidRPr="00F451F8">
              <w:rPr>
                <w:rStyle w:val="a5"/>
              </w:rPr>
              <w:t>8 850</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Клавиатура</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DEXP K-902BU</w:t>
            </w:r>
          </w:p>
          <w:p w:rsidR="00E84135" w:rsidRPr="00D00ACA" w:rsidRDefault="00E84135" w:rsidP="00F451F8">
            <w:pPr>
              <w:jc w:val="both"/>
              <w:rPr>
                <w:color w:val="000000"/>
              </w:rPr>
            </w:pPr>
            <w:r w:rsidRPr="00D00ACA">
              <w:rPr>
                <w:color w:val="000000"/>
              </w:rPr>
              <w:t>[проводная, мембранная, клавиш – 104, USB, PS/2, черная]</w:t>
            </w:r>
          </w:p>
        </w:tc>
        <w:tc>
          <w:tcPr>
            <w:tcW w:w="1931" w:type="dxa"/>
            <w:shd w:val="clear" w:color="auto" w:fill="FFFFFF"/>
            <w:vAlign w:val="center"/>
            <w:hideMark/>
          </w:tcPr>
          <w:p w:rsidR="00E84135" w:rsidRPr="00F451F8" w:rsidRDefault="00E84135" w:rsidP="00F451F8">
            <w:pPr>
              <w:ind w:firstLine="709"/>
              <w:jc w:val="center"/>
              <w:rPr>
                <w:rStyle w:val="a5"/>
              </w:rPr>
            </w:pPr>
            <w:r w:rsidRPr="00F451F8">
              <w:rPr>
                <w:rStyle w:val="a5"/>
              </w:rPr>
              <w:t>399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Компактная мышь проводная</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Oklick 385M красный</w:t>
            </w:r>
          </w:p>
          <w:p w:rsidR="00E84135" w:rsidRPr="00D00ACA" w:rsidRDefault="00E84135" w:rsidP="00F451F8">
            <w:pPr>
              <w:jc w:val="both"/>
              <w:rPr>
                <w:color w:val="000000"/>
              </w:rPr>
            </w:pPr>
            <w:r w:rsidRPr="00D00ACA">
              <w:rPr>
                <w:color w:val="000000"/>
              </w:rPr>
              <w:t>[1000 dpi, светодиодный, USB, кнопки – 3]</w:t>
            </w:r>
          </w:p>
        </w:tc>
        <w:tc>
          <w:tcPr>
            <w:tcW w:w="1931" w:type="dxa"/>
            <w:shd w:val="clear" w:color="auto" w:fill="FFFFFF"/>
            <w:vAlign w:val="center"/>
            <w:hideMark/>
          </w:tcPr>
          <w:p w:rsidR="00E84135" w:rsidRPr="00F451F8" w:rsidRDefault="00E84135" w:rsidP="00F451F8">
            <w:pPr>
              <w:ind w:firstLine="709"/>
              <w:jc w:val="center"/>
              <w:rPr>
                <w:rStyle w:val="a5"/>
              </w:rPr>
            </w:pPr>
            <w:r w:rsidRPr="00D00ACA">
              <w:rPr>
                <w:rStyle w:val="a5"/>
                <w:color w:val="000000"/>
              </w:rPr>
              <w:t>250</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Аудио система</w:t>
            </w:r>
          </w:p>
        </w:tc>
        <w:tc>
          <w:tcPr>
            <w:tcW w:w="6260" w:type="dxa"/>
            <w:shd w:val="clear" w:color="auto" w:fill="FFFFFF"/>
            <w:vAlign w:val="center"/>
            <w:hideMark/>
          </w:tcPr>
          <w:p w:rsidR="00E84135" w:rsidRPr="00D00ACA" w:rsidRDefault="00E84135" w:rsidP="00D00ACA">
            <w:pPr>
              <w:ind w:firstLine="709"/>
              <w:rPr>
                <w:color w:val="000000"/>
              </w:rPr>
            </w:pPr>
            <w:r w:rsidRPr="00D00ACA">
              <w:rPr>
                <w:color w:val="000000"/>
              </w:rPr>
              <w:t> </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color w:val="000000"/>
              </w:rPr>
              <w:t> </w:t>
            </w:r>
          </w:p>
        </w:tc>
      </w:tr>
      <w:tr w:rsidR="00E84135" w:rsidRPr="00D00ACA" w:rsidTr="00A1139D">
        <w:trPr>
          <w:tblCellSpacing w:w="15" w:type="dxa"/>
        </w:trPr>
        <w:tc>
          <w:tcPr>
            <w:tcW w:w="10714" w:type="dxa"/>
            <w:gridSpan w:val="3"/>
            <w:shd w:val="clear" w:color="auto" w:fill="FFFFFF"/>
            <w:vAlign w:val="center"/>
            <w:hideMark/>
          </w:tcPr>
          <w:p w:rsidR="00E84135" w:rsidRPr="00D00ACA" w:rsidRDefault="00E84135" w:rsidP="00A1139D">
            <w:pPr>
              <w:jc w:val="center"/>
              <w:rPr>
                <w:color w:val="000000"/>
              </w:rPr>
            </w:pPr>
            <w:r w:rsidRPr="00D00ACA">
              <w:rPr>
                <w:rStyle w:val="a5"/>
                <w:color w:val="000000"/>
              </w:rPr>
              <w:t>Программное обеспечение</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Операционная система</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Microsoft Windows 10 Домашняя</w:t>
            </w:r>
          </w:p>
          <w:p w:rsidR="00E84135" w:rsidRPr="00D00ACA" w:rsidRDefault="00E84135" w:rsidP="00F451F8">
            <w:pPr>
              <w:jc w:val="both"/>
              <w:rPr>
                <w:color w:val="000000"/>
              </w:rPr>
            </w:pPr>
            <w:r w:rsidRPr="00D00ACA">
              <w:rPr>
                <w:color w:val="000000"/>
              </w:rPr>
              <w:t>[64 бита, USB-флеш накопитель, BOX]</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8899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Антивирус</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Kaspersky Total Security 2020</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1999</w:t>
            </w:r>
          </w:p>
        </w:tc>
      </w:tr>
      <w:tr w:rsidR="00E84135" w:rsidRPr="00D00ACA" w:rsidTr="00A1139D">
        <w:trPr>
          <w:tblCellSpacing w:w="15" w:type="dxa"/>
        </w:trPr>
        <w:tc>
          <w:tcPr>
            <w:tcW w:w="2462" w:type="dxa"/>
            <w:shd w:val="clear" w:color="auto" w:fill="FFFFFF"/>
            <w:vAlign w:val="center"/>
            <w:hideMark/>
          </w:tcPr>
          <w:p w:rsidR="00E84135" w:rsidRPr="00D00ACA" w:rsidRDefault="00E84135" w:rsidP="00A1139D">
            <w:pPr>
              <w:rPr>
                <w:color w:val="000000"/>
              </w:rPr>
            </w:pPr>
            <w:r w:rsidRPr="00D00ACA">
              <w:rPr>
                <w:rStyle w:val="a5"/>
                <w:color w:val="000000"/>
              </w:rPr>
              <w:t>Офисный пакет</w:t>
            </w:r>
          </w:p>
        </w:tc>
        <w:tc>
          <w:tcPr>
            <w:tcW w:w="6260" w:type="dxa"/>
            <w:shd w:val="clear" w:color="auto" w:fill="FFFFFF"/>
            <w:vAlign w:val="center"/>
            <w:hideMark/>
          </w:tcPr>
          <w:p w:rsidR="00E84135" w:rsidRPr="00D00ACA" w:rsidRDefault="00E84135" w:rsidP="00F451F8">
            <w:pPr>
              <w:jc w:val="both"/>
              <w:rPr>
                <w:color w:val="000000"/>
              </w:rPr>
            </w:pPr>
            <w:r w:rsidRPr="00D00ACA">
              <w:rPr>
                <w:color w:val="000000"/>
              </w:rPr>
              <w:t>Офисные приложения Microsoft Office 2019 для дома и учёбы и ESET [79G-05075]</w:t>
            </w:r>
          </w:p>
        </w:tc>
        <w:tc>
          <w:tcPr>
            <w:tcW w:w="1931" w:type="dxa"/>
            <w:shd w:val="clear" w:color="auto" w:fill="FFFFFF"/>
            <w:vAlign w:val="center"/>
            <w:hideMark/>
          </w:tcPr>
          <w:p w:rsidR="00E84135" w:rsidRPr="00D00ACA" w:rsidRDefault="00E84135" w:rsidP="00D00ACA">
            <w:pPr>
              <w:ind w:firstLine="709"/>
              <w:jc w:val="center"/>
              <w:rPr>
                <w:color w:val="000000"/>
              </w:rPr>
            </w:pPr>
            <w:r w:rsidRPr="00D00ACA">
              <w:rPr>
                <w:rStyle w:val="a5"/>
                <w:color w:val="000000"/>
              </w:rPr>
              <w:t>3999</w:t>
            </w:r>
          </w:p>
        </w:tc>
      </w:tr>
    </w:tbl>
    <w:p w:rsidR="001A7B67" w:rsidRPr="00D00ACA" w:rsidRDefault="001A7B67" w:rsidP="00D00ACA">
      <w:pPr>
        <w:ind w:firstLine="709"/>
        <w:jc w:val="both"/>
        <w:rPr>
          <w:b/>
        </w:rPr>
      </w:pPr>
    </w:p>
    <w:p w:rsidR="001A7B67" w:rsidRPr="00934CAB" w:rsidRDefault="00934CAB" w:rsidP="00577B37">
      <w:pPr>
        <w:ind w:firstLine="709"/>
        <w:jc w:val="both"/>
        <w:rPr>
          <w:b/>
          <w:szCs w:val="20"/>
        </w:rPr>
      </w:pPr>
      <w:r w:rsidRPr="00934CAB">
        <w:rPr>
          <w:b/>
        </w:rPr>
        <w:t xml:space="preserve">Практическое занятие № 2. </w:t>
      </w:r>
      <w:r w:rsidRPr="00934CAB">
        <w:rPr>
          <w:b/>
          <w:szCs w:val="20"/>
        </w:rPr>
        <w:t>Прикладное программное обеспечение: файловые менеджеры, программы-архиваторы, утилиты.</w:t>
      </w:r>
    </w:p>
    <w:p w:rsidR="001A7B67" w:rsidRDefault="001A7B67" w:rsidP="001A7B67">
      <w:pPr>
        <w:spacing w:after="160" w:line="259" w:lineRule="auto"/>
        <w:jc w:val="both"/>
        <w:rPr>
          <w:b/>
          <w:szCs w:val="20"/>
        </w:rPr>
      </w:pPr>
    </w:p>
    <w:p w:rsidR="001307C9" w:rsidRPr="00324F17" w:rsidRDefault="001307C9" w:rsidP="00324F17">
      <w:pPr>
        <w:pStyle w:val="a4"/>
        <w:shd w:val="clear" w:color="auto" w:fill="FFFFFF"/>
        <w:spacing w:before="0" w:beforeAutospacing="0" w:after="0" w:afterAutospacing="0"/>
        <w:rPr>
          <w:color w:val="000000"/>
        </w:rPr>
      </w:pPr>
      <w:r w:rsidRPr="00324F17">
        <w:rPr>
          <w:b/>
          <w:bCs/>
          <w:color w:val="000000"/>
        </w:rPr>
        <w:t>Задание 1. Работа с файловым менеджером Total Commander</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Откройте файловый менеджер </w:t>
      </w:r>
      <w:r w:rsidRPr="00324F17">
        <w:rPr>
          <w:b/>
          <w:bCs/>
          <w:i/>
          <w:iCs/>
          <w:color w:val="000000"/>
        </w:rPr>
        <w:t>Total Commander</w:t>
      </w:r>
      <w:r w:rsidRPr="00324F17">
        <w:rPr>
          <w:color w:val="000000"/>
        </w:rPr>
        <w:t> из меню ПУСК и изучите интерфейс этой программы.</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Отобразите на правой панели содержимое папки </w:t>
      </w:r>
      <w:r w:rsidRPr="00324F17">
        <w:rPr>
          <w:b/>
          <w:bCs/>
          <w:i/>
          <w:iCs/>
          <w:color w:val="000000"/>
        </w:rPr>
        <w:t>Мои документы</w:t>
      </w:r>
      <w:r w:rsidRPr="00324F17">
        <w:rPr>
          <w:color w:val="000000"/>
        </w:rPr>
        <w:t>.</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Создайте в этой папке новую папку, которой дайте имя, соответствующее вашей фамилии.</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Отобразите содержимое папки диска E:\ на левой панели программы.</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Скопируйте свою папку вместе с содержимым на диск Е:\. Определите их общий размер.</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Очистите содержимое вашей папки в папке </w:t>
      </w:r>
      <w:r w:rsidRPr="00324F17">
        <w:rPr>
          <w:b/>
          <w:bCs/>
          <w:i/>
          <w:iCs/>
          <w:color w:val="000000"/>
        </w:rPr>
        <w:t>Мои документы</w:t>
      </w:r>
      <w:r w:rsidRPr="00324F17">
        <w:rPr>
          <w:color w:val="000000"/>
        </w:rPr>
        <w:t>.</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Постройте дерево каталогов диска Е:\ командой </w:t>
      </w:r>
      <w:r w:rsidRPr="00324F17">
        <w:rPr>
          <w:b/>
          <w:bCs/>
          <w:i/>
          <w:iCs/>
          <w:color w:val="000000"/>
        </w:rPr>
        <w:t>меню</w:t>
      </w:r>
      <w:r w:rsidRPr="00324F17">
        <w:rPr>
          <w:color w:val="000000"/>
        </w:rPr>
        <w:t> </w:t>
      </w:r>
      <w:r w:rsidRPr="00324F17">
        <w:rPr>
          <w:b/>
          <w:bCs/>
          <w:i/>
          <w:iCs/>
          <w:color w:val="000000"/>
        </w:rPr>
        <w:t>Навигация – Дерево каталогов</w:t>
      </w:r>
      <w:r w:rsidRPr="00324F17">
        <w:rPr>
          <w:color w:val="000000"/>
        </w:rPr>
        <w:t> или </w:t>
      </w:r>
      <w:r w:rsidRPr="00324F17">
        <w:rPr>
          <w:b/>
          <w:bCs/>
          <w:i/>
          <w:iCs/>
          <w:color w:val="000000"/>
        </w:rPr>
        <w:t>ALT+F10.</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Переименуйте на диске Е:\ папку </w:t>
      </w:r>
      <w:r w:rsidRPr="00324F17">
        <w:rPr>
          <w:b/>
          <w:bCs/>
          <w:i/>
          <w:iCs/>
          <w:color w:val="000000"/>
        </w:rPr>
        <w:t>«Дисциплины» в «Предметы».</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Переместите все файлы и папки из папок </w:t>
      </w:r>
      <w:r w:rsidRPr="00324F17">
        <w:rPr>
          <w:b/>
          <w:bCs/>
          <w:color w:val="000000"/>
        </w:rPr>
        <w:t>«Физика», «Информатика»</w:t>
      </w:r>
      <w:r w:rsidRPr="00324F17">
        <w:rPr>
          <w:color w:val="000000"/>
        </w:rPr>
        <w:t> и </w:t>
      </w:r>
      <w:r w:rsidRPr="00324F17">
        <w:rPr>
          <w:b/>
          <w:bCs/>
          <w:i/>
          <w:iCs/>
          <w:color w:val="000000"/>
        </w:rPr>
        <w:t>«История»</w:t>
      </w:r>
      <w:r w:rsidRPr="00324F17">
        <w:rPr>
          <w:i/>
          <w:iCs/>
          <w:color w:val="000000"/>
        </w:rPr>
        <w:t> </w:t>
      </w:r>
      <w:r w:rsidRPr="00324F17">
        <w:rPr>
          <w:color w:val="000000"/>
        </w:rPr>
        <w:t>в папку </w:t>
      </w:r>
      <w:r w:rsidRPr="00324F17">
        <w:rPr>
          <w:b/>
          <w:bCs/>
          <w:i/>
          <w:iCs/>
          <w:color w:val="000000"/>
        </w:rPr>
        <w:t>«Предметы» </w:t>
      </w:r>
      <w:r w:rsidRPr="00324F17">
        <w:rPr>
          <w:color w:val="000000"/>
        </w:rPr>
        <w:t>(после выполнения этого действия</w:t>
      </w:r>
      <w:r w:rsidRPr="00324F17">
        <w:rPr>
          <w:i/>
          <w:iCs/>
          <w:color w:val="000000"/>
        </w:rPr>
        <w:t> </w:t>
      </w:r>
      <w:r w:rsidRPr="00324F17">
        <w:rPr>
          <w:color w:val="000000"/>
        </w:rPr>
        <w:t>папки «Физика», «Информатика» «История» должны быть пустыми</w:t>
      </w:r>
      <w:r w:rsidRPr="00324F17">
        <w:rPr>
          <w:i/>
          <w:iCs/>
          <w:color w:val="000000"/>
        </w:rPr>
        <w:t>).</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Выделите в папке </w:t>
      </w:r>
      <w:r w:rsidRPr="00324F17">
        <w:rPr>
          <w:b/>
          <w:bCs/>
          <w:i/>
          <w:iCs/>
          <w:color w:val="000000"/>
        </w:rPr>
        <w:t>«Предметы»</w:t>
      </w:r>
      <w:r w:rsidRPr="00324F17">
        <w:rPr>
          <w:color w:val="000000"/>
        </w:rPr>
        <w:t> группу файлов, имеющих расширение .txt.</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Инвертируйте выделение соответствующей командой из </w:t>
      </w:r>
      <w:r w:rsidRPr="00324F17">
        <w:rPr>
          <w:b/>
          <w:bCs/>
          <w:i/>
          <w:iCs/>
          <w:color w:val="000000"/>
        </w:rPr>
        <w:t>меню Выделение.</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Переместите выделенные файлы в вашу папку в </w:t>
      </w:r>
      <w:r w:rsidRPr="00324F17">
        <w:rPr>
          <w:b/>
          <w:bCs/>
          <w:i/>
          <w:iCs/>
          <w:color w:val="000000"/>
        </w:rPr>
        <w:t>Мои документы</w:t>
      </w:r>
      <w:r w:rsidRPr="00324F17">
        <w:rPr>
          <w:color w:val="000000"/>
        </w:rPr>
        <w:t>.</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Откройте по очереди файлы </w:t>
      </w:r>
      <w:r w:rsidRPr="00324F17">
        <w:rPr>
          <w:b/>
          <w:bCs/>
          <w:i/>
          <w:iCs/>
          <w:color w:val="000000"/>
        </w:rPr>
        <w:t>Карта.bmp</w:t>
      </w:r>
      <w:r w:rsidRPr="00324F17">
        <w:rPr>
          <w:color w:val="000000"/>
        </w:rPr>
        <w:t>, </w:t>
      </w:r>
      <w:r w:rsidRPr="00324F17">
        <w:rPr>
          <w:b/>
          <w:bCs/>
          <w:i/>
          <w:iCs/>
          <w:color w:val="000000"/>
        </w:rPr>
        <w:t>Остров.txt</w:t>
      </w:r>
      <w:r w:rsidRPr="00324F17">
        <w:rPr>
          <w:color w:val="000000"/>
        </w:rPr>
        <w:t> и заполните их какой – либо информацией.</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Запакуйте файлы из пункта 14 , создав архивы </w:t>
      </w:r>
      <w:r w:rsidRPr="00324F17">
        <w:rPr>
          <w:b/>
          <w:bCs/>
          <w:i/>
          <w:iCs/>
          <w:color w:val="000000"/>
        </w:rPr>
        <w:t>Карта.zip ,</w:t>
      </w:r>
      <w:r w:rsidRPr="00324F17">
        <w:rPr>
          <w:color w:val="000000"/>
        </w:rPr>
        <w:t> </w:t>
      </w:r>
      <w:r w:rsidRPr="00324F17">
        <w:rPr>
          <w:b/>
          <w:bCs/>
          <w:i/>
          <w:iCs/>
          <w:color w:val="000000"/>
        </w:rPr>
        <w:t>Остров.rar </w:t>
      </w:r>
      <w:r w:rsidRPr="00324F17">
        <w:rPr>
          <w:color w:val="000000"/>
        </w:rPr>
        <w:t>и поместите их на диск Е:\ командой </w:t>
      </w:r>
      <w:r w:rsidRPr="00324F17">
        <w:rPr>
          <w:b/>
          <w:bCs/>
          <w:i/>
          <w:iCs/>
          <w:color w:val="000000"/>
        </w:rPr>
        <w:t>меню Файлы – Упаковать.</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Сравните размеры файлов в запакованном (архивы RAR и ZIP) и в нормальном состоянии. Сделайте вывод.</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Распакуйте архивные файлы, поместив их на диск Е:\ командой </w:t>
      </w:r>
      <w:r w:rsidRPr="00324F17">
        <w:rPr>
          <w:b/>
          <w:bCs/>
          <w:i/>
          <w:iCs/>
          <w:color w:val="000000"/>
        </w:rPr>
        <w:t>меню Файлы – Распаковать</w:t>
      </w:r>
      <w:r w:rsidRPr="00324F17">
        <w:rPr>
          <w:color w:val="000000"/>
        </w:rPr>
        <w:t>.</w:t>
      </w:r>
    </w:p>
    <w:p w:rsidR="001307C9" w:rsidRPr="00324F17" w:rsidRDefault="001307C9" w:rsidP="00FB2119">
      <w:pPr>
        <w:pStyle w:val="a4"/>
        <w:numPr>
          <w:ilvl w:val="0"/>
          <w:numId w:val="40"/>
        </w:numPr>
        <w:shd w:val="clear" w:color="auto" w:fill="FFFFFF"/>
        <w:spacing w:before="0" w:beforeAutospacing="0" w:after="0" w:afterAutospacing="0"/>
        <w:rPr>
          <w:color w:val="000000"/>
        </w:rPr>
      </w:pPr>
      <w:r w:rsidRPr="00324F17">
        <w:rPr>
          <w:color w:val="000000"/>
        </w:rPr>
        <w:t>Создайте самораспаковывающийся архив, поместив в него все файлы из папки </w:t>
      </w:r>
      <w:r w:rsidRPr="00324F17">
        <w:rPr>
          <w:b/>
          <w:bCs/>
          <w:i/>
          <w:iCs/>
          <w:color w:val="000000"/>
        </w:rPr>
        <w:t>«Учебные предметы».</w:t>
      </w:r>
    </w:p>
    <w:p w:rsidR="001307C9" w:rsidRPr="00324F17" w:rsidRDefault="001307C9" w:rsidP="00324F17">
      <w:pPr>
        <w:pStyle w:val="a4"/>
        <w:shd w:val="clear" w:color="auto" w:fill="FFFFFF"/>
        <w:spacing w:before="0" w:beforeAutospacing="0" w:after="0" w:afterAutospacing="0"/>
        <w:rPr>
          <w:color w:val="000000"/>
        </w:rPr>
      </w:pPr>
    </w:p>
    <w:p w:rsidR="001307C9" w:rsidRPr="00324F17" w:rsidRDefault="001307C9" w:rsidP="00324F17">
      <w:pPr>
        <w:pStyle w:val="a4"/>
        <w:shd w:val="clear" w:color="auto" w:fill="FFFFFF"/>
        <w:spacing w:before="0" w:beforeAutospacing="0" w:after="0" w:afterAutospacing="0"/>
        <w:rPr>
          <w:color w:val="000000"/>
        </w:rPr>
      </w:pPr>
      <w:r w:rsidRPr="00324F17">
        <w:rPr>
          <w:b/>
          <w:bCs/>
          <w:color w:val="000000"/>
        </w:rPr>
        <w:t>Задание 2. Работа с архиватором WINRAR</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Откройте программу</w:t>
      </w:r>
      <w:r w:rsidRPr="00324F17">
        <w:rPr>
          <w:b/>
          <w:bCs/>
          <w:i/>
          <w:iCs/>
          <w:color w:val="000000"/>
        </w:rPr>
        <w:t> WINRAR</w:t>
      </w:r>
      <w:r w:rsidRPr="00324F17">
        <w:rPr>
          <w:color w:val="000000"/>
        </w:rPr>
        <w:t> и изучите интерфейс этой программы.</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Найдите в своей папке папку </w:t>
      </w:r>
      <w:r w:rsidRPr="00324F17">
        <w:rPr>
          <w:b/>
          <w:bCs/>
          <w:i/>
          <w:iCs/>
          <w:color w:val="000000"/>
        </w:rPr>
        <w:t>«Предметы»</w:t>
      </w:r>
      <w:r w:rsidRPr="00324F17">
        <w:rPr>
          <w:color w:val="000000"/>
        </w:rPr>
        <w:t> на диска Е:\, все файлы запакуйте в архив.</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Архив поместите в свою папку в </w:t>
      </w:r>
      <w:r w:rsidRPr="00324F17">
        <w:rPr>
          <w:b/>
          <w:bCs/>
          <w:i/>
          <w:iCs/>
          <w:color w:val="000000"/>
        </w:rPr>
        <w:t>Мои документы</w:t>
      </w:r>
      <w:r w:rsidRPr="00324F17">
        <w:rPr>
          <w:color w:val="000000"/>
        </w:rPr>
        <w:t>.</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Преобразуйте созданный архив в самораспаковывающийся архив командой из пункта </w:t>
      </w:r>
      <w:r w:rsidRPr="00324F17">
        <w:rPr>
          <w:b/>
          <w:bCs/>
          <w:i/>
          <w:iCs/>
          <w:color w:val="000000"/>
        </w:rPr>
        <w:t>меню</w:t>
      </w:r>
      <w:r w:rsidRPr="00324F17">
        <w:rPr>
          <w:color w:val="000000"/>
        </w:rPr>
        <w:t> </w:t>
      </w:r>
      <w:r w:rsidRPr="00324F17">
        <w:rPr>
          <w:b/>
          <w:bCs/>
          <w:i/>
          <w:iCs/>
          <w:color w:val="000000"/>
        </w:rPr>
        <w:t>Операции</w:t>
      </w:r>
      <w:r w:rsidRPr="00324F17">
        <w:rPr>
          <w:color w:val="000000"/>
        </w:rPr>
        <w:t>.</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Определите размер архива и сравните его с тем, который вы получили при упаковке этих файлов в файловом менеджере </w:t>
      </w:r>
      <w:r w:rsidRPr="00324F17">
        <w:rPr>
          <w:b/>
          <w:bCs/>
          <w:i/>
          <w:iCs/>
          <w:color w:val="000000"/>
        </w:rPr>
        <w:t>Total Commander</w:t>
      </w:r>
      <w:r w:rsidRPr="00324F17">
        <w:rPr>
          <w:color w:val="000000"/>
        </w:rPr>
        <w:t>.</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Добавьте к существующему архиву любой файл из </w:t>
      </w:r>
      <w:r w:rsidRPr="00324F17">
        <w:rPr>
          <w:b/>
          <w:bCs/>
          <w:i/>
          <w:iCs/>
          <w:color w:val="000000"/>
        </w:rPr>
        <w:t>папки «Мои документы»</w:t>
      </w:r>
      <w:r w:rsidRPr="00324F17">
        <w:rPr>
          <w:color w:val="000000"/>
        </w:rPr>
        <w:t>.</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Проведите тестирование архива.</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Распакуйте архивные файлы, поместив их в свою папку в </w:t>
      </w:r>
      <w:r w:rsidRPr="00324F17">
        <w:rPr>
          <w:b/>
          <w:bCs/>
          <w:i/>
          <w:iCs/>
          <w:color w:val="000000"/>
        </w:rPr>
        <w:t>«Мои документы».</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Создайте папку </w:t>
      </w:r>
      <w:r w:rsidRPr="00324F17">
        <w:rPr>
          <w:b/>
          <w:bCs/>
          <w:i/>
          <w:iCs/>
          <w:color w:val="000000"/>
        </w:rPr>
        <w:t>«Эксперимент»</w:t>
      </w:r>
      <w:r w:rsidRPr="00324F17">
        <w:rPr>
          <w:color w:val="000000"/>
        </w:rPr>
        <w:t> в папке </w:t>
      </w:r>
      <w:r w:rsidRPr="00324F17">
        <w:rPr>
          <w:b/>
          <w:bCs/>
          <w:i/>
          <w:iCs/>
          <w:color w:val="000000"/>
        </w:rPr>
        <w:t>«Мои документы».</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Скопируйте в эту папку текстовый файл; файл, содержащий изображение; файл электронной таблиц (не пустые!).</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Заархивируйте файлы в отдельные архивы.</w:t>
      </w:r>
    </w:p>
    <w:p w:rsidR="001307C9" w:rsidRPr="00324F17" w:rsidRDefault="001307C9" w:rsidP="00FB2119">
      <w:pPr>
        <w:pStyle w:val="a4"/>
        <w:numPr>
          <w:ilvl w:val="0"/>
          <w:numId w:val="41"/>
        </w:numPr>
        <w:shd w:val="clear" w:color="auto" w:fill="FFFFFF"/>
        <w:spacing w:before="0" w:beforeAutospacing="0" w:after="0" w:afterAutospacing="0"/>
        <w:rPr>
          <w:color w:val="000000"/>
        </w:rPr>
      </w:pPr>
      <w:r w:rsidRPr="00324F17">
        <w:rPr>
          <w:color w:val="000000"/>
        </w:rPr>
        <w:t>Сравните размеры исходных файлов и их архивов. Результаты занесите в таблицу:</w:t>
      </w:r>
    </w:p>
    <w:tbl>
      <w:tblPr>
        <w:tblW w:w="9465" w:type="dxa"/>
        <w:shd w:val="clear" w:color="auto" w:fill="FFFFFF"/>
        <w:tblCellMar>
          <w:top w:w="105" w:type="dxa"/>
          <w:left w:w="105" w:type="dxa"/>
          <w:bottom w:w="105" w:type="dxa"/>
          <w:right w:w="105" w:type="dxa"/>
        </w:tblCellMar>
        <w:tblLook w:val="04A0" w:firstRow="1" w:lastRow="0" w:firstColumn="1" w:lastColumn="0" w:noHBand="0" w:noVBand="1"/>
      </w:tblPr>
      <w:tblGrid>
        <w:gridCol w:w="3403"/>
        <w:gridCol w:w="3418"/>
        <w:gridCol w:w="2644"/>
      </w:tblGrid>
      <w:tr w:rsidR="001307C9" w:rsidRPr="00324F17" w:rsidTr="001307C9">
        <w:trPr>
          <w:trHeight w:val="315"/>
        </w:trPr>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b/>
                <w:bCs/>
                <w:i/>
                <w:iCs/>
                <w:color w:val="000000"/>
              </w:rPr>
              <w:t>Название и тип файла</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b/>
                <w:bCs/>
                <w:i/>
                <w:iCs/>
                <w:color w:val="000000"/>
              </w:rPr>
              <w:t>Размер файла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b/>
                <w:bCs/>
                <w:i/>
                <w:iCs/>
                <w:color w:val="000000"/>
              </w:rPr>
              <w:t>Размер заархивированного файла</w:t>
            </w:r>
          </w:p>
        </w:tc>
      </w:tr>
      <w:tr w:rsidR="001307C9" w:rsidRPr="00324F17" w:rsidTr="001307C9">
        <w:trPr>
          <w:trHeight w:val="60"/>
        </w:trPr>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r w:rsidRPr="00324F17">
              <w:rPr>
                <w:color w:val="000000"/>
              </w:rPr>
              <w:t>1.</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p>
        </w:tc>
      </w:tr>
      <w:tr w:rsidR="001307C9" w:rsidRPr="00324F17" w:rsidTr="001307C9">
        <w:trPr>
          <w:trHeight w:val="60"/>
        </w:trPr>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r w:rsidRPr="00324F17">
              <w:rPr>
                <w:color w:val="000000"/>
              </w:rPr>
              <w:t>2.</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p>
        </w:tc>
      </w:tr>
      <w:tr w:rsidR="001307C9" w:rsidRPr="00324F17" w:rsidTr="001307C9">
        <w:trPr>
          <w:trHeight w:val="45"/>
        </w:trPr>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r w:rsidRPr="00324F17">
              <w:rPr>
                <w:color w:val="000000"/>
              </w:rPr>
              <w:t>3.</w:t>
            </w:r>
          </w:p>
        </w:tc>
        <w:tc>
          <w:tcPr>
            <w:tcW w:w="31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307C9" w:rsidRPr="00324F17" w:rsidRDefault="001307C9" w:rsidP="00324F17">
            <w:pPr>
              <w:pStyle w:val="a4"/>
              <w:spacing w:before="0" w:beforeAutospacing="0" w:after="0" w:afterAutospacing="0"/>
              <w:rPr>
                <w:color w:val="000000"/>
              </w:rPr>
            </w:pPr>
          </w:p>
        </w:tc>
      </w:tr>
    </w:tbl>
    <w:p w:rsidR="001307C9" w:rsidRPr="00324F17" w:rsidRDefault="001307C9" w:rsidP="00324F17">
      <w:pPr>
        <w:pStyle w:val="a4"/>
        <w:shd w:val="clear" w:color="auto" w:fill="FFFFFF"/>
        <w:spacing w:before="0" w:beforeAutospacing="0" w:after="0" w:afterAutospacing="0"/>
        <w:rPr>
          <w:color w:val="000000"/>
        </w:rPr>
      </w:pPr>
    </w:p>
    <w:p w:rsidR="001307C9" w:rsidRPr="00324F17" w:rsidRDefault="001307C9" w:rsidP="00324F17">
      <w:pPr>
        <w:pStyle w:val="a4"/>
        <w:shd w:val="clear" w:color="auto" w:fill="FFFFFF"/>
        <w:spacing w:before="0" w:beforeAutospacing="0" w:after="0" w:afterAutospacing="0"/>
        <w:rPr>
          <w:color w:val="000000"/>
        </w:rPr>
      </w:pPr>
      <w:r w:rsidRPr="00324F17">
        <w:rPr>
          <w:b/>
          <w:bCs/>
          <w:i/>
          <w:iCs/>
          <w:color w:val="000000"/>
        </w:rPr>
        <w:t>Контрольные вопросы:</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Для чего предназначен файловый менеджер?</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Для чего предназначены утилиты?</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Опишите назначение функциональных клавиш в Total Commander.</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Как выделяется один файл? Как снять выделение? Как выделить несколько файлов?</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Для чего производят архивацию файлов? Что такое архив?</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Чем самораспаковывающийся архив отличается от обычного архива?</w:t>
      </w:r>
    </w:p>
    <w:p w:rsidR="001307C9" w:rsidRPr="00324F17" w:rsidRDefault="001307C9" w:rsidP="00FB2119">
      <w:pPr>
        <w:pStyle w:val="a4"/>
        <w:numPr>
          <w:ilvl w:val="0"/>
          <w:numId w:val="42"/>
        </w:numPr>
        <w:shd w:val="clear" w:color="auto" w:fill="FFFFFF"/>
        <w:spacing w:before="0" w:beforeAutospacing="0" w:after="0" w:afterAutospacing="0"/>
        <w:rPr>
          <w:color w:val="000000"/>
        </w:rPr>
      </w:pPr>
      <w:r w:rsidRPr="00324F17">
        <w:rPr>
          <w:color w:val="000000"/>
        </w:rPr>
        <w:t>Опишите выполнение следующих операций с архивами в Total Commander и WINRAR. Ответ оформите в виде таблицы:</w:t>
      </w:r>
    </w:p>
    <w:tbl>
      <w:tblPr>
        <w:tblW w:w="9210" w:type="dxa"/>
        <w:shd w:val="clear" w:color="auto" w:fill="FFFFFF"/>
        <w:tblCellMar>
          <w:top w:w="105" w:type="dxa"/>
          <w:left w:w="105" w:type="dxa"/>
          <w:bottom w:w="105" w:type="dxa"/>
          <w:right w:w="105" w:type="dxa"/>
        </w:tblCellMar>
        <w:tblLook w:val="04A0" w:firstRow="1" w:lastRow="0" w:firstColumn="1" w:lastColumn="0" w:noHBand="0" w:noVBand="1"/>
      </w:tblPr>
      <w:tblGrid>
        <w:gridCol w:w="3474"/>
        <w:gridCol w:w="3409"/>
        <w:gridCol w:w="2327"/>
      </w:tblGrid>
      <w:tr w:rsidR="001307C9" w:rsidRPr="00324F17" w:rsidTr="001307C9">
        <w:trPr>
          <w:trHeight w:val="30"/>
        </w:trPr>
        <w:tc>
          <w:tcPr>
            <w:tcW w:w="3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b/>
                <w:bCs/>
                <w:color w:val="000000"/>
              </w:rPr>
              <w:t>Total Commander</w:t>
            </w:r>
          </w:p>
        </w:tc>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b/>
                <w:bCs/>
                <w:color w:val="000000"/>
              </w:rPr>
              <w:t>WINRAR</w:t>
            </w:r>
          </w:p>
        </w:tc>
      </w:tr>
      <w:tr w:rsidR="001307C9" w:rsidRPr="00324F17" w:rsidTr="001307C9">
        <w:trPr>
          <w:trHeight w:val="240"/>
        </w:trPr>
        <w:tc>
          <w:tcPr>
            <w:tcW w:w="3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color w:val="000000"/>
              </w:rPr>
              <w:t>Упаковка файлов</w:t>
            </w:r>
          </w:p>
        </w:tc>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r>
      <w:tr w:rsidR="001307C9" w:rsidRPr="00324F17" w:rsidTr="001307C9">
        <w:trPr>
          <w:trHeight w:val="210"/>
        </w:trPr>
        <w:tc>
          <w:tcPr>
            <w:tcW w:w="3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color w:val="000000"/>
              </w:rPr>
              <w:t>Распаковка файлов</w:t>
            </w:r>
          </w:p>
        </w:tc>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r>
      <w:tr w:rsidR="001307C9" w:rsidRPr="00324F17" w:rsidTr="001307C9">
        <w:trPr>
          <w:trHeight w:val="1080"/>
        </w:trPr>
        <w:tc>
          <w:tcPr>
            <w:tcW w:w="32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r w:rsidRPr="00324F17">
              <w:rPr>
                <w:color w:val="000000"/>
              </w:rPr>
              <w:t>Создание самораспаковывающегося архива</w:t>
            </w:r>
          </w:p>
        </w:tc>
        <w:tc>
          <w:tcPr>
            <w:tcW w:w="31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1307C9" w:rsidRPr="00324F17" w:rsidRDefault="001307C9" w:rsidP="00324F17">
            <w:pPr>
              <w:pStyle w:val="a4"/>
              <w:spacing w:before="0" w:beforeAutospacing="0" w:after="0" w:afterAutospacing="0"/>
              <w:rPr>
                <w:color w:val="000000"/>
              </w:rPr>
            </w:pPr>
          </w:p>
        </w:tc>
      </w:tr>
    </w:tbl>
    <w:p w:rsidR="001307C9" w:rsidRDefault="001307C9" w:rsidP="001A7B67">
      <w:pPr>
        <w:spacing w:after="160" w:line="259" w:lineRule="auto"/>
        <w:jc w:val="both"/>
        <w:rPr>
          <w:b/>
          <w:szCs w:val="20"/>
        </w:rPr>
      </w:pPr>
    </w:p>
    <w:p w:rsidR="00102941" w:rsidRDefault="00102941" w:rsidP="001A7B67">
      <w:pPr>
        <w:spacing w:after="160" w:line="259" w:lineRule="auto"/>
        <w:jc w:val="both"/>
        <w:rPr>
          <w:b/>
          <w:szCs w:val="20"/>
        </w:rPr>
      </w:pPr>
    </w:p>
    <w:p w:rsidR="00102941" w:rsidRDefault="00102941" w:rsidP="001A7B67">
      <w:pPr>
        <w:spacing w:after="160" w:line="259" w:lineRule="auto"/>
        <w:jc w:val="both"/>
        <w:rPr>
          <w:b/>
          <w:szCs w:val="20"/>
        </w:rPr>
      </w:pPr>
    </w:p>
    <w:p w:rsidR="00102941" w:rsidRPr="00102941" w:rsidRDefault="00102941" w:rsidP="001A7B67">
      <w:pPr>
        <w:spacing w:after="160" w:line="259" w:lineRule="auto"/>
        <w:jc w:val="both"/>
        <w:rPr>
          <w:b/>
          <w:szCs w:val="20"/>
        </w:rPr>
      </w:pPr>
      <w:r w:rsidRPr="00102941">
        <w:rPr>
          <w:b/>
        </w:rPr>
        <w:t xml:space="preserve">Практическое занятие № 3. </w:t>
      </w:r>
      <w:r w:rsidRPr="00102941">
        <w:rPr>
          <w:b/>
          <w:szCs w:val="20"/>
        </w:rPr>
        <w:t>Организация защиты информации на персональном компьютере.</w:t>
      </w:r>
    </w:p>
    <w:p w:rsidR="00377D5F" w:rsidRDefault="00377D5F" w:rsidP="00377D5F">
      <w:pPr>
        <w:autoSpaceDE w:val="0"/>
        <w:autoSpaceDN w:val="0"/>
        <w:adjustRightInd w:val="0"/>
        <w:spacing w:before="120"/>
        <w:jc w:val="both"/>
        <w:rPr>
          <w:sz w:val="22"/>
          <w:szCs w:val="22"/>
        </w:rPr>
      </w:pPr>
      <w:r>
        <w:rPr>
          <w:sz w:val="22"/>
          <w:szCs w:val="22"/>
        </w:rPr>
        <w:t>Цель: изучить средства и методы защиты данных</w:t>
      </w:r>
    </w:p>
    <w:p w:rsidR="00377D5F" w:rsidRDefault="00377D5F" w:rsidP="00377D5F">
      <w:pPr>
        <w:autoSpaceDE w:val="0"/>
        <w:autoSpaceDN w:val="0"/>
        <w:adjustRightInd w:val="0"/>
        <w:spacing w:before="120"/>
        <w:jc w:val="both"/>
        <w:rPr>
          <w:sz w:val="22"/>
          <w:szCs w:val="22"/>
        </w:rPr>
      </w:pPr>
      <w:r>
        <w:rPr>
          <w:sz w:val="22"/>
          <w:szCs w:val="22"/>
        </w:rPr>
        <w:t>Необходимо знать:</w:t>
      </w:r>
    </w:p>
    <w:p w:rsidR="00377D5F" w:rsidRDefault="00377D5F" w:rsidP="00377D5F">
      <w:pPr>
        <w:autoSpaceDE w:val="0"/>
        <w:autoSpaceDN w:val="0"/>
        <w:adjustRightInd w:val="0"/>
        <w:ind w:left="708"/>
        <w:jc w:val="both"/>
        <w:rPr>
          <w:sz w:val="22"/>
          <w:szCs w:val="22"/>
        </w:rPr>
      </w:pPr>
      <w:r>
        <w:rPr>
          <w:sz w:val="22"/>
          <w:szCs w:val="22"/>
        </w:rPr>
        <w:t>основные понятия: криптография, электронная подпись, архив;</w:t>
      </w:r>
    </w:p>
    <w:p w:rsidR="00377D5F" w:rsidRDefault="00377D5F" w:rsidP="00377D5F">
      <w:pPr>
        <w:autoSpaceDE w:val="0"/>
        <w:autoSpaceDN w:val="0"/>
        <w:adjustRightInd w:val="0"/>
        <w:ind w:left="708"/>
        <w:jc w:val="both"/>
        <w:rPr>
          <w:sz w:val="22"/>
          <w:szCs w:val="22"/>
        </w:rPr>
      </w:pPr>
      <w:r>
        <w:rPr>
          <w:sz w:val="22"/>
          <w:szCs w:val="22"/>
        </w:rPr>
        <w:t xml:space="preserve">классификацию средств защиты; </w:t>
      </w:r>
    </w:p>
    <w:p w:rsidR="00377D5F" w:rsidRDefault="00377D5F" w:rsidP="00377D5F">
      <w:pPr>
        <w:autoSpaceDE w:val="0"/>
        <w:autoSpaceDN w:val="0"/>
        <w:adjustRightInd w:val="0"/>
        <w:ind w:left="708"/>
        <w:jc w:val="both"/>
        <w:rPr>
          <w:sz w:val="22"/>
          <w:szCs w:val="22"/>
        </w:rPr>
      </w:pPr>
      <w:r>
        <w:rPr>
          <w:sz w:val="22"/>
          <w:szCs w:val="22"/>
        </w:rPr>
        <w:t xml:space="preserve">правила назначения пароля; </w:t>
      </w:r>
    </w:p>
    <w:p w:rsidR="00377D5F" w:rsidRDefault="00377D5F" w:rsidP="00377D5F">
      <w:pPr>
        <w:autoSpaceDE w:val="0"/>
        <w:autoSpaceDN w:val="0"/>
        <w:adjustRightInd w:val="0"/>
        <w:ind w:left="708"/>
        <w:jc w:val="both"/>
        <w:rPr>
          <w:sz w:val="22"/>
          <w:szCs w:val="22"/>
        </w:rPr>
      </w:pPr>
      <w:r>
        <w:rPr>
          <w:sz w:val="22"/>
          <w:szCs w:val="22"/>
        </w:rPr>
        <w:t>методы защиты информации.</w:t>
      </w:r>
    </w:p>
    <w:p w:rsidR="00377D5F" w:rsidRDefault="00377D5F" w:rsidP="00377D5F">
      <w:pPr>
        <w:autoSpaceDE w:val="0"/>
        <w:autoSpaceDN w:val="0"/>
        <w:adjustRightInd w:val="0"/>
        <w:spacing w:before="120"/>
        <w:jc w:val="both"/>
        <w:rPr>
          <w:sz w:val="22"/>
          <w:szCs w:val="22"/>
        </w:rPr>
      </w:pPr>
      <w:r>
        <w:rPr>
          <w:sz w:val="22"/>
          <w:szCs w:val="22"/>
        </w:rPr>
        <w:t xml:space="preserve">Необходимо уметь: </w:t>
      </w:r>
    </w:p>
    <w:p w:rsidR="00377D5F" w:rsidRDefault="00377D5F" w:rsidP="00377D5F">
      <w:pPr>
        <w:autoSpaceDE w:val="0"/>
        <w:autoSpaceDN w:val="0"/>
        <w:adjustRightInd w:val="0"/>
        <w:ind w:left="708"/>
        <w:jc w:val="both"/>
        <w:rPr>
          <w:sz w:val="22"/>
          <w:szCs w:val="22"/>
        </w:rPr>
      </w:pPr>
      <w:r>
        <w:rPr>
          <w:sz w:val="22"/>
          <w:szCs w:val="22"/>
        </w:rPr>
        <w:t>создавать защищенные архивы;</w:t>
      </w:r>
    </w:p>
    <w:p w:rsidR="00377D5F" w:rsidRDefault="00377D5F" w:rsidP="00377D5F">
      <w:pPr>
        <w:autoSpaceDE w:val="0"/>
        <w:autoSpaceDN w:val="0"/>
        <w:adjustRightInd w:val="0"/>
        <w:ind w:left="708"/>
        <w:jc w:val="both"/>
        <w:rPr>
          <w:sz w:val="22"/>
          <w:szCs w:val="22"/>
        </w:rPr>
      </w:pPr>
      <w:r>
        <w:rPr>
          <w:sz w:val="22"/>
          <w:szCs w:val="22"/>
        </w:rPr>
        <w:t>оценивать степень защищенности информации и персональных данных.</w:t>
      </w:r>
    </w:p>
    <w:p w:rsidR="00377D5F" w:rsidRDefault="00377D5F" w:rsidP="00377D5F">
      <w:pPr>
        <w:autoSpaceDE w:val="0"/>
        <w:autoSpaceDN w:val="0"/>
        <w:adjustRightInd w:val="0"/>
        <w:spacing w:before="120"/>
        <w:jc w:val="both"/>
        <w:rPr>
          <w:sz w:val="22"/>
          <w:szCs w:val="22"/>
        </w:rPr>
      </w:pPr>
      <w:r>
        <w:rPr>
          <w:sz w:val="22"/>
          <w:szCs w:val="22"/>
        </w:rPr>
        <w:t>Иметь представление:</w:t>
      </w:r>
    </w:p>
    <w:p w:rsidR="00377D5F" w:rsidRDefault="00377D5F" w:rsidP="00377D5F">
      <w:pPr>
        <w:autoSpaceDE w:val="0"/>
        <w:autoSpaceDN w:val="0"/>
        <w:adjustRightInd w:val="0"/>
        <w:ind w:left="708"/>
        <w:jc w:val="both"/>
        <w:rPr>
          <w:sz w:val="22"/>
          <w:szCs w:val="22"/>
        </w:rPr>
      </w:pPr>
      <w:r>
        <w:rPr>
          <w:sz w:val="22"/>
          <w:szCs w:val="22"/>
        </w:rPr>
        <w:t xml:space="preserve">о правовых аспектах в области информационных технологий; </w:t>
      </w:r>
    </w:p>
    <w:p w:rsidR="00377D5F" w:rsidRDefault="00377D5F" w:rsidP="00377D5F">
      <w:pPr>
        <w:autoSpaceDE w:val="0"/>
        <w:autoSpaceDN w:val="0"/>
        <w:adjustRightInd w:val="0"/>
        <w:ind w:left="708"/>
        <w:jc w:val="both"/>
        <w:rPr>
          <w:sz w:val="22"/>
          <w:szCs w:val="22"/>
        </w:rPr>
      </w:pPr>
      <w:r>
        <w:rPr>
          <w:sz w:val="22"/>
          <w:szCs w:val="22"/>
        </w:rPr>
        <w:t>о программных продуктах взламывающих пароли.</w:t>
      </w:r>
    </w:p>
    <w:p w:rsidR="00377D5F" w:rsidRDefault="00377D5F" w:rsidP="00377D5F">
      <w:pPr>
        <w:autoSpaceDE w:val="0"/>
        <w:autoSpaceDN w:val="0"/>
        <w:adjustRightInd w:val="0"/>
        <w:spacing w:before="120"/>
        <w:jc w:val="both"/>
        <w:rPr>
          <w:sz w:val="22"/>
          <w:szCs w:val="22"/>
        </w:rPr>
      </w:pPr>
      <w:r>
        <w:rPr>
          <w:sz w:val="22"/>
          <w:szCs w:val="22"/>
        </w:rPr>
        <w:t>Практическая часть:</w:t>
      </w:r>
    </w:p>
    <w:p w:rsidR="00377D5F" w:rsidRPr="00040A8B" w:rsidRDefault="00377D5F" w:rsidP="00377D5F">
      <w:pPr>
        <w:tabs>
          <w:tab w:val="left" w:pos="12600"/>
        </w:tabs>
        <w:rPr>
          <w:b/>
          <w:sz w:val="22"/>
          <w:szCs w:val="22"/>
        </w:rPr>
      </w:pPr>
      <w:r w:rsidRPr="00040A8B">
        <w:rPr>
          <w:b/>
          <w:sz w:val="22"/>
          <w:szCs w:val="22"/>
        </w:rPr>
        <w:t>Задание 1</w:t>
      </w:r>
    </w:p>
    <w:p w:rsidR="00377D5F" w:rsidRPr="00040A8B" w:rsidRDefault="00377D5F" w:rsidP="00377D5F">
      <w:pPr>
        <w:tabs>
          <w:tab w:val="left" w:pos="12600"/>
        </w:tabs>
        <w:rPr>
          <w:sz w:val="22"/>
          <w:szCs w:val="22"/>
        </w:rPr>
      </w:pPr>
      <w:r w:rsidRPr="00040A8B">
        <w:rPr>
          <w:sz w:val="22"/>
          <w:szCs w:val="22"/>
        </w:rPr>
        <w:t xml:space="preserve">Создан бланк ведомости результатов предварительной сдачи экзаменов, содержащий три раздела: </w:t>
      </w:r>
    </w:p>
    <w:p w:rsidR="00377D5F" w:rsidRPr="00040A8B" w:rsidRDefault="00377D5F" w:rsidP="00377D5F">
      <w:pPr>
        <w:tabs>
          <w:tab w:val="left" w:pos="12600"/>
        </w:tabs>
        <w:ind w:left="709"/>
        <w:rPr>
          <w:sz w:val="22"/>
          <w:szCs w:val="22"/>
        </w:rPr>
      </w:pPr>
      <w:r w:rsidRPr="00040A8B">
        <w:rPr>
          <w:sz w:val="22"/>
          <w:szCs w:val="22"/>
        </w:rPr>
        <w:t xml:space="preserve">Раздел 1 – «шапка» ведомости; </w:t>
      </w:r>
    </w:p>
    <w:p w:rsidR="00377D5F" w:rsidRPr="00040A8B" w:rsidRDefault="00377D5F" w:rsidP="00377D5F">
      <w:pPr>
        <w:tabs>
          <w:tab w:val="left" w:pos="12600"/>
        </w:tabs>
        <w:ind w:left="709"/>
        <w:rPr>
          <w:sz w:val="22"/>
          <w:szCs w:val="22"/>
        </w:rPr>
      </w:pPr>
      <w:r w:rsidRPr="00040A8B">
        <w:rPr>
          <w:sz w:val="22"/>
          <w:szCs w:val="22"/>
        </w:rPr>
        <w:t xml:space="preserve">Раздел 2 – таблица; </w:t>
      </w:r>
    </w:p>
    <w:p w:rsidR="00377D5F" w:rsidRPr="00040A8B" w:rsidRDefault="00377D5F" w:rsidP="00377D5F">
      <w:pPr>
        <w:tabs>
          <w:tab w:val="left" w:pos="12600"/>
        </w:tabs>
        <w:ind w:left="709"/>
        <w:rPr>
          <w:sz w:val="22"/>
          <w:szCs w:val="22"/>
        </w:rPr>
      </w:pPr>
      <w:r w:rsidRPr="00040A8B">
        <w:rPr>
          <w:sz w:val="22"/>
          <w:szCs w:val="22"/>
        </w:rPr>
        <w:t xml:space="preserve">Раздел 3 – дата создания ведомости, фамилия исполнителя. </w:t>
      </w:r>
    </w:p>
    <w:p w:rsidR="00377D5F" w:rsidRPr="00040A8B" w:rsidRDefault="00377D5F" w:rsidP="00377D5F">
      <w:pPr>
        <w:tabs>
          <w:tab w:val="left" w:pos="12600"/>
        </w:tabs>
        <w:rPr>
          <w:sz w:val="22"/>
          <w:szCs w:val="22"/>
        </w:rPr>
      </w:pPr>
      <w:r w:rsidRPr="00040A8B">
        <w:rPr>
          <w:sz w:val="22"/>
          <w:szCs w:val="22"/>
        </w:rPr>
        <w:t xml:space="preserve">Будет установлена защита документа от изменений так, чтобы изменения можно было вносить только в поля форм и в таблицу с фамилиями учеников и результатами сдачи экзаменов. Также будет установлен пароль на открытие файла. </w:t>
      </w:r>
    </w:p>
    <w:p w:rsidR="00377D5F" w:rsidRPr="00040A8B" w:rsidRDefault="00377D5F" w:rsidP="00377D5F">
      <w:pPr>
        <w:tabs>
          <w:tab w:val="left" w:pos="12600"/>
        </w:tabs>
        <w:rPr>
          <w:sz w:val="22"/>
          <w:szCs w:val="22"/>
        </w:rPr>
      </w:pPr>
      <w:r w:rsidRPr="00040A8B">
        <w:rPr>
          <w:sz w:val="22"/>
          <w:szCs w:val="22"/>
        </w:rPr>
        <w:t>1. Введите с клавиатуры текст документа. Таблицу скопируйте из документа Vedomost.doc.</w:t>
      </w:r>
    </w:p>
    <w:p w:rsidR="00377D5F" w:rsidRPr="00040A8B" w:rsidRDefault="00377D5F" w:rsidP="00377D5F">
      <w:pPr>
        <w:tabs>
          <w:tab w:val="left" w:pos="12600"/>
        </w:tabs>
        <w:rPr>
          <w:noProof/>
          <w:sz w:val="22"/>
          <w:szCs w:val="22"/>
        </w:rPr>
      </w:pPr>
      <w:r w:rsidRPr="00040A8B">
        <w:rPr>
          <w:noProof/>
          <w:sz w:val="22"/>
          <w:szCs w:val="22"/>
        </w:rPr>
        <w:drawing>
          <wp:inline distT="0" distB="0" distL="0" distR="0" wp14:anchorId="14D30EA8" wp14:editId="7FE5ECD6">
            <wp:extent cx="4821555" cy="3515360"/>
            <wp:effectExtent l="0" t="0" r="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615" t="37755" r="56866" b="25798"/>
                    <a:stretch>
                      <a:fillRect/>
                    </a:stretch>
                  </pic:blipFill>
                  <pic:spPr bwMode="auto">
                    <a:xfrm>
                      <a:off x="0" y="0"/>
                      <a:ext cx="4821555" cy="3515360"/>
                    </a:xfrm>
                    <a:prstGeom prst="rect">
                      <a:avLst/>
                    </a:prstGeom>
                    <a:noFill/>
                    <a:ln>
                      <a:noFill/>
                    </a:ln>
                  </pic:spPr>
                </pic:pic>
              </a:graphicData>
            </a:graphic>
          </wp:inline>
        </w:drawing>
      </w:r>
    </w:p>
    <w:p w:rsidR="00377D5F" w:rsidRPr="00040A8B" w:rsidRDefault="00377D5F" w:rsidP="00377D5F">
      <w:pPr>
        <w:tabs>
          <w:tab w:val="left" w:pos="12600"/>
        </w:tabs>
        <w:rPr>
          <w:sz w:val="22"/>
          <w:szCs w:val="22"/>
        </w:rPr>
      </w:pPr>
      <w:r w:rsidRPr="00040A8B">
        <w:rPr>
          <w:sz w:val="22"/>
          <w:szCs w:val="22"/>
        </w:rPr>
        <w:t>2. Установите защиту документа, оставив возможность изменять значения полей формы и текст второго раздела (таблица):</w:t>
      </w:r>
    </w:p>
    <w:p w:rsidR="00377D5F" w:rsidRPr="00040A8B" w:rsidRDefault="00377D5F" w:rsidP="00FB2119">
      <w:pPr>
        <w:numPr>
          <w:ilvl w:val="0"/>
          <w:numId w:val="44"/>
        </w:numPr>
        <w:tabs>
          <w:tab w:val="left" w:pos="709"/>
        </w:tabs>
        <w:ind w:left="714" w:hanging="357"/>
        <w:rPr>
          <w:sz w:val="22"/>
          <w:szCs w:val="22"/>
        </w:rPr>
      </w:pPr>
      <w:r w:rsidRPr="00040A8B">
        <w:rPr>
          <w:sz w:val="22"/>
          <w:szCs w:val="22"/>
        </w:rPr>
        <w:t xml:space="preserve">Сервис – Защитить документ, откроется область задач Защита документа </w:t>
      </w:r>
    </w:p>
    <w:p w:rsidR="00377D5F" w:rsidRPr="00040A8B" w:rsidRDefault="00377D5F" w:rsidP="00FB2119">
      <w:pPr>
        <w:numPr>
          <w:ilvl w:val="0"/>
          <w:numId w:val="44"/>
        </w:numPr>
        <w:tabs>
          <w:tab w:val="left" w:pos="709"/>
        </w:tabs>
        <w:ind w:left="714" w:hanging="357"/>
        <w:rPr>
          <w:sz w:val="22"/>
          <w:szCs w:val="22"/>
        </w:rPr>
      </w:pPr>
      <w:r w:rsidRPr="00040A8B">
        <w:rPr>
          <w:sz w:val="22"/>
          <w:szCs w:val="22"/>
        </w:rPr>
        <w:t xml:space="preserve">установите опцию Разрешить только указанный способ редактирования документа, затем выберите из списка доступных способов редактирования Ввод данных в поля форм; </w:t>
      </w:r>
    </w:p>
    <w:p w:rsidR="00377D5F" w:rsidRPr="00040A8B" w:rsidRDefault="00377D5F" w:rsidP="00FB2119">
      <w:pPr>
        <w:numPr>
          <w:ilvl w:val="0"/>
          <w:numId w:val="44"/>
        </w:numPr>
        <w:tabs>
          <w:tab w:val="left" w:pos="709"/>
        </w:tabs>
        <w:ind w:left="714" w:hanging="357"/>
        <w:rPr>
          <w:sz w:val="22"/>
          <w:szCs w:val="22"/>
        </w:rPr>
      </w:pPr>
      <w:r w:rsidRPr="00040A8B">
        <w:rPr>
          <w:sz w:val="22"/>
          <w:szCs w:val="22"/>
        </w:rPr>
        <w:t>Выбор разделов - отметьте галочкой только Раздел 1 и Раздел 3 - ОК;</w:t>
      </w:r>
    </w:p>
    <w:p w:rsidR="00377D5F" w:rsidRPr="00040A8B" w:rsidRDefault="00377D5F" w:rsidP="00377D5F">
      <w:pPr>
        <w:tabs>
          <w:tab w:val="left" w:pos="709"/>
        </w:tabs>
        <w:ind w:left="714"/>
        <w:jc w:val="center"/>
        <w:rPr>
          <w:sz w:val="22"/>
          <w:szCs w:val="22"/>
        </w:rPr>
      </w:pPr>
      <w:r w:rsidRPr="00040A8B">
        <w:rPr>
          <w:noProof/>
          <w:sz w:val="22"/>
          <w:szCs w:val="22"/>
        </w:rPr>
        <w:drawing>
          <wp:inline distT="0" distB="0" distL="0" distR="0" wp14:anchorId="32BBDB95" wp14:editId="6BE3B71F">
            <wp:extent cx="3597910" cy="2719705"/>
            <wp:effectExtent l="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4778" t="29720" r="56866" b="31590"/>
                    <a:stretch>
                      <a:fillRect/>
                    </a:stretch>
                  </pic:blipFill>
                  <pic:spPr bwMode="auto">
                    <a:xfrm>
                      <a:off x="0" y="0"/>
                      <a:ext cx="3597910" cy="2719705"/>
                    </a:xfrm>
                    <a:prstGeom prst="rect">
                      <a:avLst/>
                    </a:prstGeom>
                    <a:noFill/>
                    <a:ln>
                      <a:noFill/>
                    </a:ln>
                  </pic:spPr>
                </pic:pic>
              </a:graphicData>
            </a:graphic>
          </wp:inline>
        </w:drawing>
      </w:r>
    </w:p>
    <w:p w:rsidR="00377D5F" w:rsidRPr="00040A8B" w:rsidRDefault="00377D5F" w:rsidP="00FB2119">
      <w:pPr>
        <w:numPr>
          <w:ilvl w:val="0"/>
          <w:numId w:val="44"/>
        </w:numPr>
        <w:tabs>
          <w:tab w:val="left" w:pos="709"/>
        </w:tabs>
        <w:ind w:left="714" w:hanging="357"/>
        <w:rPr>
          <w:sz w:val="22"/>
          <w:szCs w:val="22"/>
        </w:rPr>
      </w:pPr>
      <w:r w:rsidRPr="00040A8B">
        <w:rPr>
          <w:sz w:val="22"/>
          <w:szCs w:val="22"/>
        </w:rPr>
        <w:t xml:space="preserve">в окне Защита документа пароль на снятие защиты разделов не устанавливайте. Нажмите ОК. </w:t>
      </w:r>
    </w:p>
    <w:p w:rsidR="00377D5F" w:rsidRPr="00040A8B" w:rsidRDefault="00377D5F" w:rsidP="00377D5F">
      <w:pPr>
        <w:tabs>
          <w:tab w:val="left" w:pos="12600"/>
        </w:tabs>
        <w:rPr>
          <w:sz w:val="22"/>
          <w:szCs w:val="22"/>
        </w:rPr>
      </w:pPr>
      <w:r w:rsidRPr="00040A8B">
        <w:rPr>
          <w:sz w:val="22"/>
          <w:szCs w:val="22"/>
        </w:rPr>
        <w:t xml:space="preserve">3. Проверьте, что защита установлена, то есть можно вводить текст только в Раздел 2 и поля ввода из Раздела 1 и Раздела 3. 4 </w:t>
      </w:r>
    </w:p>
    <w:p w:rsidR="00377D5F" w:rsidRPr="00040A8B" w:rsidRDefault="00377D5F" w:rsidP="00377D5F">
      <w:pPr>
        <w:tabs>
          <w:tab w:val="left" w:pos="12600"/>
        </w:tabs>
        <w:rPr>
          <w:sz w:val="22"/>
          <w:szCs w:val="22"/>
        </w:rPr>
      </w:pPr>
      <w:r w:rsidRPr="00040A8B">
        <w:rPr>
          <w:sz w:val="22"/>
          <w:szCs w:val="22"/>
        </w:rPr>
        <w:t xml:space="preserve">4. Установите пароль для открытия файла: </w:t>
      </w:r>
    </w:p>
    <w:p w:rsidR="00377D5F" w:rsidRPr="00040A8B" w:rsidRDefault="00377D5F" w:rsidP="00FB2119">
      <w:pPr>
        <w:numPr>
          <w:ilvl w:val="0"/>
          <w:numId w:val="44"/>
        </w:numPr>
        <w:tabs>
          <w:tab w:val="left" w:pos="709"/>
        </w:tabs>
        <w:ind w:left="714" w:hanging="357"/>
        <w:rPr>
          <w:sz w:val="22"/>
          <w:szCs w:val="22"/>
        </w:rPr>
      </w:pPr>
      <w:r w:rsidRPr="00040A8B">
        <w:rPr>
          <w:sz w:val="22"/>
          <w:szCs w:val="22"/>
        </w:rPr>
        <w:t xml:space="preserve">Сервис – Параметры; </w:t>
      </w:r>
    </w:p>
    <w:p w:rsidR="00377D5F" w:rsidRPr="00040A8B" w:rsidRDefault="00377D5F" w:rsidP="00FB2119">
      <w:pPr>
        <w:numPr>
          <w:ilvl w:val="0"/>
          <w:numId w:val="44"/>
        </w:numPr>
        <w:tabs>
          <w:tab w:val="left" w:pos="709"/>
        </w:tabs>
        <w:ind w:left="714" w:hanging="357"/>
        <w:rPr>
          <w:sz w:val="22"/>
          <w:szCs w:val="22"/>
        </w:rPr>
      </w:pPr>
      <w:r w:rsidRPr="00040A8B">
        <w:rPr>
          <w:sz w:val="22"/>
          <w:szCs w:val="22"/>
        </w:rPr>
        <w:t xml:space="preserve">на вкладке Безопасность ведите пароль, нажмите ОК, затем в открывшемся окне Подтверждение пароля введите пароль еще раз. </w:t>
      </w:r>
    </w:p>
    <w:p w:rsidR="00377D5F" w:rsidRPr="00040A8B" w:rsidRDefault="00377D5F" w:rsidP="00377D5F">
      <w:pPr>
        <w:tabs>
          <w:tab w:val="left" w:pos="12600"/>
        </w:tabs>
        <w:rPr>
          <w:sz w:val="22"/>
          <w:szCs w:val="22"/>
        </w:rPr>
      </w:pPr>
      <w:r w:rsidRPr="00040A8B">
        <w:rPr>
          <w:sz w:val="22"/>
          <w:szCs w:val="22"/>
        </w:rPr>
        <w:t>5. Сохраните документ с именем Ведомость.doc</w:t>
      </w:r>
      <w:r w:rsidRPr="00040A8B">
        <w:rPr>
          <w:sz w:val="22"/>
          <w:szCs w:val="22"/>
          <w:lang w:val="en-US"/>
        </w:rPr>
        <w:t>x</w:t>
      </w:r>
      <w:r w:rsidRPr="00040A8B">
        <w:rPr>
          <w:sz w:val="22"/>
          <w:szCs w:val="22"/>
        </w:rPr>
        <w:t>.</w:t>
      </w:r>
    </w:p>
    <w:p w:rsidR="00377D5F" w:rsidRPr="00040A8B" w:rsidRDefault="00377D5F" w:rsidP="00377D5F">
      <w:pPr>
        <w:tabs>
          <w:tab w:val="left" w:pos="12600"/>
        </w:tabs>
        <w:rPr>
          <w:sz w:val="22"/>
          <w:szCs w:val="22"/>
        </w:rPr>
      </w:pPr>
      <w:r w:rsidRPr="00040A8B">
        <w:rPr>
          <w:sz w:val="22"/>
          <w:szCs w:val="22"/>
        </w:rPr>
        <w:t>6. Создайте копию файла Ведомость и переименуйте ее в Экзамен.</w:t>
      </w:r>
      <w:r w:rsidRPr="00040A8B">
        <w:rPr>
          <w:sz w:val="22"/>
          <w:szCs w:val="22"/>
          <w:lang w:val="en-US"/>
        </w:rPr>
        <w:t>docx</w:t>
      </w:r>
    </w:p>
    <w:p w:rsidR="00377D5F" w:rsidRPr="00040A8B" w:rsidRDefault="00377D5F" w:rsidP="00377D5F">
      <w:pPr>
        <w:rPr>
          <w:sz w:val="22"/>
          <w:szCs w:val="22"/>
        </w:rPr>
      </w:pPr>
      <w:r w:rsidRPr="00040A8B">
        <w:rPr>
          <w:sz w:val="22"/>
          <w:szCs w:val="22"/>
        </w:rPr>
        <w:t>7. Поместите файл Экзамен в архив Защита на своем сетевом диске, установив в качестве пароля свою фамилию.</w:t>
      </w:r>
    </w:p>
    <w:p w:rsidR="00377D5F" w:rsidRDefault="00377D5F" w:rsidP="00377D5F">
      <w:pPr>
        <w:tabs>
          <w:tab w:val="left" w:pos="12600"/>
        </w:tabs>
        <w:spacing w:before="120"/>
        <w:rPr>
          <w:sz w:val="22"/>
          <w:szCs w:val="22"/>
        </w:rPr>
      </w:pPr>
      <w:r>
        <w:rPr>
          <w:sz w:val="22"/>
          <w:szCs w:val="22"/>
        </w:rPr>
        <w:t>Вопросы для самопроверки:</w:t>
      </w:r>
    </w:p>
    <w:p w:rsidR="00377D5F" w:rsidRDefault="00377D5F" w:rsidP="00FB2119">
      <w:pPr>
        <w:numPr>
          <w:ilvl w:val="0"/>
          <w:numId w:val="43"/>
        </w:numPr>
        <w:rPr>
          <w:sz w:val="22"/>
          <w:szCs w:val="22"/>
        </w:rPr>
      </w:pPr>
      <w:r>
        <w:rPr>
          <w:sz w:val="22"/>
          <w:szCs w:val="22"/>
        </w:rPr>
        <w:t>Дайте определение криптографии.</w:t>
      </w:r>
    </w:p>
    <w:p w:rsidR="00377D5F" w:rsidRDefault="00377D5F" w:rsidP="00FB2119">
      <w:pPr>
        <w:numPr>
          <w:ilvl w:val="0"/>
          <w:numId w:val="43"/>
        </w:numPr>
        <w:rPr>
          <w:sz w:val="22"/>
          <w:szCs w:val="22"/>
        </w:rPr>
      </w:pPr>
      <w:r>
        <w:rPr>
          <w:sz w:val="22"/>
          <w:szCs w:val="22"/>
        </w:rPr>
        <w:t>Как на законодательном уровне защищена информация?</w:t>
      </w:r>
    </w:p>
    <w:p w:rsidR="00377D5F" w:rsidRDefault="00377D5F" w:rsidP="00FB2119">
      <w:pPr>
        <w:numPr>
          <w:ilvl w:val="0"/>
          <w:numId w:val="43"/>
        </w:numPr>
        <w:rPr>
          <w:sz w:val="22"/>
          <w:szCs w:val="22"/>
        </w:rPr>
      </w:pPr>
      <w:r>
        <w:rPr>
          <w:sz w:val="22"/>
          <w:szCs w:val="22"/>
        </w:rPr>
        <w:t>Перечислите основные виды угроз.</w:t>
      </w:r>
    </w:p>
    <w:p w:rsidR="00377D5F" w:rsidRDefault="00377D5F" w:rsidP="00FB2119">
      <w:pPr>
        <w:numPr>
          <w:ilvl w:val="0"/>
          <w:numId w:val="43"/>
        </w:numPr>
        <w:rPr>
          <w:sz w:val="22"/>
          <w:szCs w:val="22"/>
        </w:rPr>
      </w:pPr>
      <w:r>
        <w:rPr>
          <w:sz w:val="22"/>
          <w:szCs w:val="22"/>
        </w:rPr>
        <w:t>Каковы основные методы защиты информации?</w:t>
      </w:r>
    </w:p>
    <w:p w:rsidR="00377D5F" w:rsidRDefault="00377D5F" w:rsidP="00FB2119">
      <w:pPr>
        <w:numPr>
          <w:ilvl w:val="0"/>
          <w:numId w:val="43"/>
        </w:numPr>
        <w:rPr>
          <w:sz w:val="22"/>
          <w:szCs w:val="22"/>
        </w:rPr>
      </w:pPr>
      <w:r>
        <w:rPr>
          <w:sz w:val="22"/>
          <w:szCs w:val="22"/>
        </w:rPr>
        <w:t>Какие программные средства позволяют обойти установленные пароли?</w:t>
      </w:r>
    </w:p>
    <w:p w:rsidR="00377D5F" w:rsidRDefault="00377D5F" w:rsidP="00FB2119">
      <w:pPr>
        <w:numPr>
          <w:ilvl w:val="0"/>
          <w:numId w:val="43"/>
        </w:numPr>
        <w:rPr>
          <w:sz w:val="22"/>
          <w:szCs w:val="22"/>
        </w:rPr>
      </w:pPr>
      <w:r>
        <w:rPr>
          <w:sz w:val="22"/>
          <w:szCs w:val="22"/>
        </w:rPr>
        <w:t>Как установить различные права доступа к файлам?</w:t>
      </w:r>
    </w:p>
    <w:p w:rsidR="00377D5F" w:rsidRDefault="00377D5F" w:rsidP="00FB2119">
      <w:pPr>
        <w:numPr>
          <w:ilvl w:val="0"/>
          <w:numId w:val="43"/>
        </w:numPr>
        <w:rPr>
          <w:sz w:val="22"/>
          <w:szCs w:val="22"/>
        </w:rPr>
      </w:pPr>
      <w:r>
        <w:rPr>
          <w:sz w:val="22"/>
          <w:szCs w:val="22"/>
        </w:rPr>
        <w:t>Как уменьшить объем хранимой информации?</w:t>
      </w:r>
    </w:p>
    <w:p w:rsidR="00377D5F" w:rsidRDefault="00377D5F" w:rsidP="00FB2119">
      <w:pPr>
        <w:numPr>
          <w:ilvl w:val="0"/>
          <w:numId w:val="43"/>
        </w:numPr>
        <w:rPr>
          <w:sz w:val="22"/>
          <w:szCs w:val="22"/>
        </w:rPr>
      </w:pPr>
      <w:r>
        <w:rPr>
          <w:sz w:val="22"/>
          <w:szCs w:val="22"/>
        </w:rPr>
        <w:t>Какие свойства архива позволяют защитить информацию, хранимую в нем?</w:t>
      </w:r>
    </w:p>
    <w:p w:rsidR="00377D5F" w:rsidRDefault="00377D5F" w:rsidP="00377D5F">
      <w:pPr>
        <w:rPr>
          <w:sz w:val="22"/>
          <w:szCs w:val="22"/>
        </w:rPr>
      </w:pPr>
    </w:p>
    <w:p w:rsidR="00102941" w:rsidRPr="00102941" w:rsidRDefault="00102941" w:rsidP="00960D0F">
      <w:pPr>
        <w:rPr>
          <w:b/>
        </w:rPr>
      </w:pPr>
      <w:r w:rsidRPr="00102941">
        <w:rPr>
          <w:b/>
        </w:rPr>
        <w:t>Практическое занятие № 4.</w:t>
      </w:r>
    </w:p>
    <w:p w:rsidR="00102941" w:rsidRPr="00102941" w:rsidRDefault="00102941" w:rsidP="00931180">
      <w:pPr>
        <w:jc w:val="both"/>
        <w:rPr>
          <w:b/>
        </w:rPr>
      </w:pPr>
      <w:r w:rsidRPr="00102941">
        <w:rPr>
          <w:b/>
        </w:rPr>
        <w:t>Работа с поисковыми системами, электронной почтой. Использование сервисов Google Docs для совместной работы с документами.</w:t>
      </w:r>
    </w:p>
    <w:p w:rsidR="00102941" w:rsidRPr="00102941" w:rsidRDefault="00102941" w:rsidP="00960D0F">
      <w:pPr>
        <w:rPr>
          <w:b/>
        </w:rPr>
      </w:pPr>
    </w:p>
    <w:p w:rsidR="003966F2" w:rsidRPr="00AA70A2" w:rsidRDefault="003966F2" w:rsidP="003966F2">
      <w:pPr>
        <w:ind w:firstLine="709"/>
        <w:jc w:val="center"/>
      </w:pPr>
      <w:r w:rsidRPr="00AA70A2">
        <w:t xml:space="preserve">ПРАКТИЧЕСКИЕ ЗАДАНИЯ: </w:t>
      </w:r>
    </w:p>
    <w:p w:rsidR="003966F2" w:rsidRPr="00AA70A2" w:rsidRDefault="00AA70A2" w:rsidP="003966F2">
      <w:pPr>
        <w:ind w:firstLine="709"/>
        <w:jc w:val="center"/>
      </w:pPr>
      <w:r w:rsidRPr="00AA70A2">
        <w:rPr>
          <w:rFonts w:eastAsia="Arial"/>
        </w:rPr>
        <w:t>1</w:t>
      </w:r>
      <w:r w:rsidR="003966F2" w:rsidRPr="00AA70A2">
        <w:rPr>
          <w:rFonts w:eastAsia="Arial"/>
        </w:rPr>
        <w:t xml:space="preserve">. </w:t>
      </w:r>
      <w:r w:rsidR="003966F2" w:rsidRPr="00AA70A2">
        <w:t xml:space="preserve">Работа с документами </w:t>
      </w:r>
    </w:p>
    <w:p w:rsidR="003966F2" w:rsidRPr="00AA70A2" w:rsidRDefault="003966F2" w:rsidP="003966F2">
      <w:pPr>
        <w:ind w:firstLine="709"/>
        <w:jc w:val="both"/>
      </w:pPr>
      <w:r w:rsidRPr="00AA70A2">
        <w:t xml:space="preserve">Сервис Документы Google (Google Docs) предоставляет пользователям возможность работы с текстами, электронными таблицами, презентациями. </w:t>
      </w:r>
    </w:p>
    <w:p w:rsidR="003966F2" w:rsidRPr="00AA70A2" w:rsidRDefault="003966F2" w:rsidP="003966F2">
      <w:pPr>
        <w:ind w:firstLine="709"/>
        <w:jc w:val="both"/>
      </w:pPr>
      <w:r w:rsidRPr="00AA70A2">
        <w:t xml:space="preserve">К особенностям работы с документами в среде Google относятся: </w:t>
      </w:r>
    </w:p>
    <w:p w:rsidR="003966F2" w:rsidRPr="00AA70A2" w:rsidRDefault="003966F2" w:rsidP="00FB2119">
      <w:pPr>
        <w:numPr>
          <w:ilvl w:val="0"/>
          <w:numId w:val="51"/>
        </w:numPr>
        <w:ind w:hanging="360"/>
        <w:jc w:val="both"/>
      </w:pPr>
      <w:r w:rsidRPr="00AA70A2">
        <w:t xml:space="preserve">постоянный доступ пользователя к своим документам, т.к. они хранятся не на отдельной личной машине, а на удаленном компьютере в сети; </w:t>
      </w:r>
    </w:p>
    <w:p w:rsidR="003966F2" w:rsidRPr="00AA70A2" w:rsidRDefault="003966F2" w:rsidP="00FB2119">
      <w:pPr>
        <w:numPr>
          <w:ilvl w:val="0"/>
          <w:numId w:val="51"/>
        </w:numPr>
        <w:ind w:hanging="360"/>
        <w:jc w:val="both"/>
      </w:pPr>
      <w:r w:rsidRPr="00AA70A2">
        <w:t xml:space="preserve">редактирование документов в режиме реального времени пользователем и теми, кого он пригласил в качестве соавторов (они имеют доступ к этому документу на своих компьютерах); </w:t>
      </w:r>
      <w:r w:rsidRPr="00AA70A2">
        <w:rPr>
          <w:rFonts w:eastAsia="Courier New"/>
        </w:rPr>
        <w:t>-</w:t>
      </w:r>
      <w:r w:rsidRPr="00AA70A2">
        <w:rPr>
          <w:rFonts w:eastAsia="Arial"/>
        </w:rPr>
        <w:t xml:space="preserve"> </w:t>
      </w:r>
      <w:r w:rsidRPr="00AA70A2">
        <w:t xml:space="preserve">публикация документов в сети. </w:t>
      </w:r>
    </w:p>
    <w:p w:rsidR="003966F2" w:rsidRPr="00AA70A2" w:rsidRDefault="003966F2" w:rsidP="003966F2">
      <w:pPr>
        <w:ind w:firstLine="709"/>
      </w:pPr>
      <w:r w:rsidRPr="00AA70A2">
        <w:t xml:space="preserve">1. Работа с текстовыми документами </w:t>
      </w:r>
    </w:p>
    <w:p w:rsidR="003966F2" w:rsidRPr="00AA70A2" w:rsidRDefault="003966F2" w:rsidP="003966F2">
      <w:pPr>
        <w:ind w:firstLine="709"/>
        <w:jc w:val="both"/>
      </w:pPr>
      <w:r w:rsidRPr="00AA70A2">
        <w:rPr>
          <w:u w:val="single" w:color="000000"/>
        </w:rPr>
        <w:t>Задание 1</w:t>
      </w:r>
      <w:r w:rsidRPr="00AA70A2">
        <w:t xml:space="preserve">. Выйти на сервис Документы Google либо через почту Gmail, либо через поисковую систему Google, либо по адресу http://docs.google.com. </w:t>
      </w:r>
    </w:p>
    <w:p w:rsidR="003966F2" w:rsidRPr="00AA70A2" w:rsidRDefault="003966F2" w:rsidP="003966F2">
      <w:pPr>
        <w:ind w:firstLine="709"/>
        <w:jc w:val="both"/>
      </w:pPr>
      <w:r w:rsidRPr="00AA70A2">
        <w:rPr>
          <w:u w:val="single" w:color="000000"/>
        </w:rPr>
        <w:t>через поисковую систему Google</w:t>
      </w:r>
      <w:r w:rsidRPr="00AA70A2">
        <w:t xml:space="preserve"> </w:t>
      </w:r>
    </w:p>
    <w:p w:rsidR="003966F2" w:rsidRPr="00AA70A2" w:rsidRDefault="003966F2" w:rsidP="003966F2">
      <w:pPr>
        <w:ind w:firstLine="709"/>
        <w:jc w:val="both"/>
      </w:pPr>
      <w:r w:rsidRPr="00AA70A2">
        <w:rPr>
          <w:i/>
        </w:rPr>
        <w:t xml:space="preserve">в адресной строке браузера вписать адрес </w:t>
      </w:r>
      <w:r w:rsidRPr="00AA70A2">
        <w:t>google.ru</w:t>
      </w:r>
      <w:r w:rsidRPr="00AA70A2">
        <w:rPr>
          <w:i/>
        </w:rPr>
        <w:t xml:space="preserve"> </w:t>
      </w:r>
      <w:r w:rsidR="00857EF0">
        <w:rPr>
          <w:i/>
        </w:rPr>
        <w:t>-</w:t>
      </w:r>
      <w:r w:rsidRPr="00AA70A2">
        <w:rPr>
          <w:i/>
        </w:rPr>
        <w:t xml:space="preserve"> ссылка Документы </w:t>
      </w:r>
      <w:r w:rsidR="00857EF0">
        <w:rPr>
          <w:i/>
        </w:rPr>
        <w:t>-</w:t>
      </w:r>
      <w:r w:rsidRPr="00AA70A2">
        <w:rPr>
          <w:i/>
        </w:rPr>
        <w:t xml:space="preserve"> Войти </w:t>
      </w:r>
      <w:r w:rsidR="00857EF0">
        <w:rPr>
          <w:i/>
        </w:rPr>
        <w:t>-</w:t>
      </w:r>
      <w:r w:rsidRPr="00AA70A2">
        <w:rPr>
          <w:i/>
        </w:rPr>
        <w:t xml:space="preserve"> ввести </w:t>
      </w:r>
    </w:p>
    <w:p w:rsidR="00AA70A2" w:rsidRPr="00AA70A2" w:rsidRDefault="003966F2" w:rsidP="003966F2">
      <w:pPr>
        <w:ind w:firstLine="709"/>
        <w:jc w:val="both"/>
      </w:pPr>
      <w:r w:rsidRPr="00AA70A2">
        <w:rPr>
          <w:i/>
        </w:rPr>
        <w:t xml:space="preserve">Электронная почта и Пароль </w:t>
      </w:r>
      <w:r w:rsidR="00857EF0">
        <w:rPr>
          <w:i/>
        </w:rPr>
        <w:t>-</w:t>
      </w:r>
      <w:r w:rsidRPr="00AA70A2">
        <w:rPr>
          <w:i/>
        </w:rPr>
        <w:t xml:space="preserve"> Войти</w:t>
      </w:r>
      <w:r w:rsidRPr="00AA70A2">
        <w:t xml:space="preserve"> </w:t>
      </w:r>
    </w:p>
    <w:p w:rsidR="003966F2" w:rsidRPr="00AA70A2" w:rsidRDefault="003966F2" w:rsidP="003966F2">
      <w:pPr>
        <w:ind w:firstLine="709"/>
        <w:jc w:val="both"/>
      </w:pPr>
      <w:r w:rsidRPr="00AA70A2">
        <w:rPr>
          <w:u w:val="single" w:color="000000"/>
        </w:rPr>
        <w:t>Задание 2</w:t>
      </w:r>
      <w:r w:rsidRPr="00AA70A2">
        <w:t xml:space="preserve">. Создать текстовый документ, включающий текст, таблицу, изображения, рисунки, формулы. </w:t>
      </w:r>
    </w:p>
    <w:p w:rsidR="003966F2" w:rsidRPr="00AA70A2" w:rsidRDefault="003966F2" w:rsidP="00AA70A2">
      <w:pPr>
        <w:ind w:firstLine="709"/>
        <w:jc w:val="both"/>
      </w:pPr>
      <w:r w:rsidRPr="00AA70A2">
        <w:t>1.</w:t>
      </w:r>
      <w:r w:rsidRPr="00AA70A2">
        <w:rPr>
          <w:rFonts w:eastAsia="Arial"/>
        </w:rPr>
        <w:t xml:space="preserve"> </w:t>
      </w:r>
      <w:r w:rsidR="00AA70A2" w:rsidRPr="00AA70A2">
        <w:t>Открыть текстовый редактор -С</w:t>
      </w:r>
      <w:r w:rsidRPr="00AA70A2">
        <w:t xml:space="preserve">оздать </w:t>
      </w:r>
      <w:r w:rsidR="00857EF0">
        <w:t>-</w:t>
      </w:r>
      <w:r w:rsidRPr="00AA70A2">
        <w:t xml:space="preserve"> Документ </w:t>
      </w:r>
    </w:p>
    <w:p w:rsidR="003966F2" w:rsidRPr="00AA70A2" w:rsidRDefault="001109C4" w:rsidP="001109C4">
      <w:pPr>
        <w:ind w:firstLine="708"/>
      </w:pPr>
      <w:r>
        <w:t>2.</w:t>
      </w:r>
      <w:r>
        <w:tab/>
      </w:r>
      <w:r w:rsidR="003966F2" w:rsidRPr="00AA70A2">
        <w:t xml:space="preserve">Ознакомиться с интерфейсом и основными возможностями текстового редактора. </w:t>
      </w:r>
    </w:p>
    <w:p w:rsidR="003966F2" w:rsidRPr="00AA70A2" w:rsidRDefault="001109C4" w:rsidP="001109C4">
      <w:pPr>
        <w:ind w:firstLine="708"/>
      </w:pPr>
      <w:r>
        <w:t>3.</w:t>
      </w:r>
      <w:r w:rsidR="003966F2" w:rsidRPr="00AA70A2">
        <w:t xml:space="preserve">Ознакомиться со справочной системой </w:t>
      </w:r>
      <w:r w:rsidR="003966F2" w:rsidRPr="00AA70A2">
        <w:rPr>
          <w:rFonts w:eastAsia="Courier New"/>
        </w:rPr>
        <w:t>-</w:t>
      </w:r>
      <w:r w:rsidR="003966F2" w:rsidRPr="00AA70A2">
        <w:rPr>
          <w:rFonts w:eastAsia="Arial"/>
        </w:rPr>
        <w:t xml:space="preserve"> </w:t>
      </w:r>
      <w:r w:rsidR="003966F2" w:rsidRPr="00AA70A2">
        <w:t xml:space="preserve">войти в справочную систему </w:t>
      </w:r>
      <w:r w:rsidR="003966F2" w:rsidRPr="00AA70A2">
        <w:rPr>
          <w:i/>
        </w:rPr>
        <w:t>меню Справка</w:t>
      </w:r>
      <w:r w:rsidR="003966F2" w:rsidRPr="00AA70A2">
        <w:t xml:space="preserve"> </w:t>
      </w:r>
      <w:r w:rsidR="003966F2" w:rsidRPr="00AA70A2">
        <w:rPr>
          <w:rFonts w:eastAsia="Segoe UI Symbol"/>
        </w:rPr>
        <w:t></w:t>
      </w:r>
      <w:r w:rsidR="003966F2" w:rsidRPr="00AA70A2">
        <w:rPr>
          <w:i/>
        </w:rPr>
        <w:t xml:space="preserve"> Справочный центр Документов Google </w:t>
      </w:r>
      <w:r w:rsidR="00857EF0">
        <w:rPr>
          <w:i/>
        </w:rPr>
        <w:t>-</w:t>
      </w:r>
      <w:r w:rsidR="003966F2" w:rsidRPr="00AA70A2">
        <w:rPr>
          <w:i/>
        </w:rPr>
        <w:t xml:space="preserve"> в разделе Популярные статьи выбрать Работа с Документами Google </w:t>
      </w:r>
      <w:r w:rsidR="00857EF0">
        <w:rPr>
          <w:i/>
        </w:rPr>
        <w:t>-</w:t>
      </w:r>
      <w:r w:rsidR="003966F2" w:rsidRPr="00AA70A2">
        <w:rPr>
          <w:i/>
        </w:rPr>
        <w:t xml:space="preserve"> Документы </w:t>
      </w:r>
      <w:r w:rsidR="003966F2" w:rsidRPr="00AA70A2">
        <w:t xml:space="preserve"> </w:t>
      </w:r>
      <w:r w:rsidR="003966F2" w:rsidRPr="00AA70A2">
        <w:rPr>
          <w:rFonts w:eastAsia="Courier New"/>
        </w:rPr>
        <w:t>-</w:t>
      </w:r>
      <w:r w:rsidR="003966F2" w:rsidRPr="00AA70A2">
        <w:rPr>
          <w:rFonts w:eastAsia="Arial"/>
        </w:rPr>
        <w:t xml:space="preserve"> </w:t>
      </w:r>
      <w:r w:rsidR="003966F2" w:rsidRPr="00AA70A2">
        <w:t xml:space="preserve">ознакомиться с разделами: </w:t>
      </w:r>
    </w:p>
    <w:p w:rsidR="003966F2" w:rsidRPr="00AA70A2" w:rsidRDefault="00D24E3B" w:rsidP="003966F2">
      <w:pPr>
        <w:ind w:firstLine="709"/>
      </w:pPr>
      <w:hyperlink r:id="rId18">
        <w:r w:rsidR="003966F2" w:rsidRPr="00AA70A2">
          <w:rPr>
            <w:i/>
          </w:rPr>
          <w:t>Создание, присваивание названия и удаление документа</w:t>
        </w:r>
      </w:hyperlink>
      <w:hyperlink r:id="rId19">
        <w:r w:rsidR="003966F2" w:rsidRPr="00AA70A2">
          <w:rPr>
            <w:i/>
          </w:rPr>
          <w:t xml:space="preserve"> </w:t>
        </w:r>
      </w:hyperlink>
    </w:p>
    <w:p w:rsidR="003966F2" w:rsidRPr="00AA70A2" w:rsidRDefault="003966F2" w:rsidP="003966F2">
      <w:pPr>
        <w:ind w:firstLine="709"/>
      </w:pPr>
      <w:r w:rsidRPr="00AA70A2">
        <w:rPr>
          <w:i/>
        </w:rPr>
        <w:t xml:space="preserve">Сохранение документов </w:t>
      </w:r>
    </w:p>
    <w:p w:rsidR="00A32B95" w:rsidRDefault="003966F2" w:rsidP="003966F2">
      <w:pPr>
        <w:ind w:firstLine="709"/>
        <w:rPr>
          <w:i/>
        </w:rPr>
      </w:pPr>
      <w:r w:rsidRPr="00AA70A2">
        <w:rPr>
          <w:i/>
        </w:rPr>
        <w:t xml:space="preserve">Математические формулы </w:t>
      </w:r>
    </w:p>
    <w:p w:rsidR="003966F2" w:rsidRPr="00AA70A2" w:rsidRDefault="003966F2" w:rsidP="003966F2">
      <w:pPr>
        <w:ind w:firstLine="709"/>
      </w:pPr>
      <w:r w:rsidRPr="00AA70A2">
        <w:t>4.</w:t>
      </w:r>
      <w:r w:rsidRPr="00AA70A2">
        <w:rPr>
          <w:rFonts w:eastAsia="Arial"/>
        </w:rPr>
        <w:t xml:space="preserve"> </w:t>
      </w:r>
      <w:r w:rsidRPr="00AA70A2">
        <w:t xml:space="preserve">Задать поля страницы сверху, снизу, справа, слева по 2 см </w:t>
      </w:r>
      <w:r w:rsidRPr="00AA70A2">
        <w:rPr>
          <w:i/>
        </w:rPr>
        <w:t>меню Файл</w:t>
      </w:r>
      <w:r w:rsidRPr="00AA70A2">
        <w:t xml:space="preserve"> </w:t>
      </w:r>
      <w:r w:rsidR="00857EF0">
        <w:t>-</w:t>
      </w:r>
      <w:r w:rsidRPr="00AA70A2">
        <w:rPr>
          <w:i/>
        </w:rPr>
        <w:t xml:space="preserve"> Настройки страницы</w:t>
      </w:r>
      <w:r w:rsidRPr="00AA70A2">
        <w:t xml:space="preserve"> </w:t>
      </w:r>
    </w:p>
    <w:p w:rsidR="00960D0F" w:rsidRDefault="003966F2" w:rsidP="003966F2">
      <w:pPr>
        <w:ind w:firstLine="709"/>
      </w:pPr>
      <w:r w:rsidRPr="00AA70A2">
        <w:t>5.</w:t>
      </w:r>
      <w:r w:rsidRPr="00AA70A2">
        <w:rPr>
          <w:rFonts w:eastAsia="Arial"/>
        </w:rPr>
        <w:t xml:space="preserve"> </w:t>
      </w:r>
      <w:r w:rsidRPr="00AA70A2">
        <w:t xml:space="preserve">Задать имя документу </w:t>
      </w:r>
      <w:r w:rsidRPr="00AA70A2">
        <w:rPr>
          <w:i/>
        </w:rPr>
        <w:t>меню Файл</w:t>
      </w:r>
      <w:r w:rsidRPr="00AA70A2">
        <w:t xml:space="preserve"> </w:t>
      </w:r>
      <w:r w:rsidR="00857EF0">
        <w:t>-</w:t>
      </w:r>
      <w:r w:rsidRPr="00AA70A2">
        <w:rPr>
          <w:i/>
        </w:rPr>
        <w:t xml:space="preserve"> Переименовать</w:t>
      </w:r>
      <w:r w:rsidRPr="00AA70A2">
        <w:t xml:space="preserve"> </w:t>
      </w:r>
    </w:p>
    <w:p w:rsidR="003966F2" w:rsidRPr="00AA70A2" w:rsidRDefault="003966F2" w:rsidP="003966F2">
      <w:pPr>
        <w:ind w:firstLine="709"/>
      </w:pPr>
      <w:r w:rsidRPr="00AA70A2">
        <w:t>6.</w:t>
      </w:r>
      <w:r w:rsidRPr="00AA70A2">
        <w:rPr>
          <w:rFonts w:eastAsia="Arial"/>
        </w:rPr>
        <w:t xml:space="preserve"> </w:t>
      </w:r>
      <w:r w:rsidRPr="00AA70A2">
        <w:t xml:space="preserve">Разрешить доступ к документу в качестве Редактора другому студенту группы </w:t>
      </w:r>
    </w:p>
    <w:p w:rsidR="00960D0F" w:rsidRDefault="003966F2" w:rsidP="003966F2">
      <w:pPr>
        <w:ind w:firstLine="709"/>
        <w:rPr>
          <w:i/>
        </w:rPr>
      </w:pPr>
      <w:r w:rsidRPr="00AA70A2">
        <w:rPr>
          <w:i/>
        </w:rPr>
        <w:t xml:space="preserve">кнопка Предоставить доступ </w:t>
      </w:r>
      <w:r w:rsidR="000838B5">
        <w:rPr>
          <w:i/>
        </w:rPr>
        <w:t>-</w:t>
      </w:r>
      <w:r w:rsidRPr="00AA70A2">
        <w:rPr>
          <w:i/>
        </w:rPr>
        <w:t xml:space="preserve"> ввести электронный адрес одногруппника </w:t>
      </w:r>
      <w:r w:rsidR="000838B5">
        <w:rPr>
          <w:rFonts w:eastAsia="Segoe UI Symbol"/>
        </w:rPr>
        <w:t>-</w:t>
      </w:r>
      <w:r w:rsidRPr="00AA70A2">
        <w:rPr>
          <w:i/>
        </w:rPr>
        <w:t xml:space="preserve"> выбрать уровень доступа Редактор </w:t>
      </w:r>
      <w:r w:rsidR="000838B5">
        <w:rPr>
          <w:rFonts w:eastAsia="Segoe UI Symbol"/>
        </w:rPr>
        <w:t>-</w:t>
      </w:r>
      <w:r w:rsidRPr="00AA70A2">
        <w:rPr>
          <w:i/>
        </w:rPr>
        <w:t xml:space="preserve"> Открыть доступ </w:t>
      </w:r>
      <w:r w:rsidR="000838B5">
        <w:rPr>
          <w:rFonts w:eastAsia="Segoe UI Symbol"/>
        </w:rPr>
        <w:t>-</w:t>
      </w:r>
      <w:r w:rsidRPr="00AA70A2">
        <w:rPr>
          <w:i/>
        </w:rPr>
        <w:t xml:space="preserve"> Готово </w:t>
      </w:r>
    </w:p>
    <w:p w:rsidR="003966F2" w:rsidRPr="00AA70A2" w:rsidRDefault="003966F2" w:rsidP="003966F2">
      <w:pPr>
        <w:ind w:firstLine="709"/>
      </w:pPr>
      <w:r w:rsidRPr="00AA70A2">
        <w:t>7.</w:t>
      </w:r>
      <w:r w:rsidRPr="00AA70A2">
        <w:rPr>
          <w:rFonts w:eastAsia="Arial"/>
        </w:rPr>
        <w:t xml:space="preserve"> </w:t>
      </w:r>
      <w:r w:rsidRPr="00AA70A2">
        <w:t xml:space="preserve">Убедиться, что документ доступен для редактирования обоим студентам (у каждого студента должен быть доступ к двум документам: для одного он является владельцем, для другого - редактором) </w:t>
      </w:r>
    </w:p>
    <w:p w:rsidR="003966F2" w:rsidRPr="00AA70A2" w:rsidRDefault="003966F2" w:rsidP="003966F2">
      <w:pPr>
        <w:ind w:firstLine="709"/>
      </w:pPr>
      <w:r w:rsidRPr="00AA70A2">
        <w:t>8.</w:t>
      </w:r>
      <w:r w:rsidRPr="00AA70A2">
        <w:rPr>
          <w:rFonts w:eastAsia="Arial"/>
        </w:rPr>
        <w:t xml:space="preserve"> </w:t>
      </w:r>
      <w:r w:rsidRPr="00AA70A2">
        <w:t xml:space="preserve">Выбрав один из документов для совместного редактирования, сделать в нем следующее: </w:t>
      </w:r>
    </w:p>
    <w:p w:rsidR="003966F2" w:rsidRPr="00AA70A2" w:rsidRDefault="003966F2" w:rsidP="00FB2119">
      <w:pPr>
        <w:numPr>
          <w:ilvl w:val="0"/>
          <w:numId w:val="51"/>
        </w:numPr>
        <w:ind w:hanging="360"/>
        <w:jc w:val="both"/>
      </w:pPr>
      <w:r w:rsidRPr="00AA70A2">
        <w:t xml:space="preserve">написать заголовок «Работа с таблицами» </w:t>
      </w:r>
    </w:p>
    <w:p w:rsidR="003966F2" w:rsidRPr="00AA70A2" w:rsidRDefault="003966F2" w:rsidP="00FB2119">
      <w:pPr>
        <w:numPr>
          <w:ilvl w:val="0"/>
          <w:numId w:val="51"/>
        </w:numPr>
        <w:ind w:hanging="360"/>
        <w:jc w:val="both"/>
      </w:pPr>
      <w:r w:rsidRPr="00AA70A2">
        <w:t xml:space="preserve">создать таблицу «Основные понятия по теме «Компьютерные сети»» согласно образцу </w:t>
      </w:r>
    </w:p>
    <w:tbl>
      <w:tblPr>
        <w:tblStyle w:val="TableGrid"/>
        <w:tblW w:w="6918" w:type="dxa"/>
        <w:jc w:val="center"/>
        <w:tblInd w:w="0" w:type="dxa"/>
        <w:tblCellMar>
          <w:top w:w="9" w:type="dxa"/>
          <w:left w:w="108" w:type="dxa"/>
          <w:right w:w="115" w:type="dxa"/>
        </w:tblCellMar>
        <w:tblLook w:val="04A0" w:firstRow="1" w:lastRow="0" w:firstColumn="1" w:lastColumn="0" w:noHBand="0" w:noVBand="1"/>
      </w:tblPr>
      <w:tblGrid>
        <w:gridCol w:w="3344"/>
        <w:gridCol w:w="3574"/>
      </w:tblGrid>
      <w:tr w:rsidR="003966F2" w:rsidRPr="00AA70A2" w:rsidTr="00960D0F">
        <w:trPr>
          <w:trHeight w:val="341"/>
          <w:jc w:val="center"/>
        </w:trPr>
        <w:tc>
          <w:tcPr>
            <w:tcW w:w="334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pPr>
              <w:jc w:val="center"/>
            </w:pPr>
            <w:r w:rsidRPr="00AA70A2">
              <w:t xml:space="preserve">Термин </w:t>
            </w:r>
          </w:p>
        </w:tc>
        <w:tc>
          <w:tcPr>
            <w:tcW w:w="357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pPr>
              <w:jc w:val="center"/>
            </w:pPr>
            <w:r w:rsidRPr="00AA70A2">
              <w:t xml:space="preserve">Определение </w:t>
            </w:r>
          </w:p>
        </w:tc>
      </w:tr>
      <w:tr w:rsidR="003966F2" w:rsidRPr="00AA70A2" w:rsidTr="00960D0F">
        <w:trPr>
          <w:trHeight w:val="341"/>
          <w:jc w:val="center"/>
        </w:trPr>
        <w:tc>
          <w:tcPr>
            <w:tcW w:w="334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rPr>
                <w:i/>
              </w:rPr>
              <w:t xml:space="preserve">Компьютерная сеть </w:t>
            </w:r>
          </w:p>
        </w:tc>
        <w:tc>
          <w:tcPr>
            <w:tcW w:w="357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t xml:space="preserve"> </w:t>
            </w:r>
          </w:p>
        </w:tc>
      </w:tr>
      <w:tr w:rsidR="003966F2" w:rsidRPr="00AA70A2" w:rsidTr="00960D0F">
        <w:trPr>
          <w:trHeight w:val="341"/>
          <w:jc w:val="center"/>
        </w:trPr>
        <w:tc>
          <w:tcPr>
            <w:tcW w:w="334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rPr>
                <w:i/>
              </w:rPr>
              <w:t xml:space="preserve">Клиент </w:t>
            </w:r>
          </w:p>
        </w:tc>
        <w:tc>
          <w:tcPr>
            <w:tcW w:w="357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t xml:space="preserve"> </w:t>
            </w:r>
          </w:p>
        </w:tc>
      </w:tr>
      <w:tr w:rsidR="003966F2" w:rsidRPr="00AA70A2" w:rsidTr="00960D0F">
        <w:trPr>
          <w:trHeight w:val="341"/>
          <w:jc w:val="center"/>
        </w:trPr>
        <w:tc>
          <w:tcPr>
            <w:tcW w:w="334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rPr>
                <w:i/>
              </w:rPr>
              <w:t xml:space="preserve">Протокол </w:t>
            </w:r>
          </w:p>
        </w:tc>
        <w:tc>
          <w:tcPr>
            <w:tcW w:w="357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t xml:space="preserve"> </w:t>
            </w:r>
          </w:p>
        </w:tc>
      </w:tr>
      <w:tr w:rsidR="003966F2" w:rsidRPr="00AA70A2" w:rsidTr="00960D0F">
        <w:trPr>
          <w:trHeight w:val="343"/>
          <w:jc w:val="center"/>
        </w:trPr>
        <w:tc>
          <w:tcPr>
            <w:tcW w:w="334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rPr>
                <w:i/>
              </w:rPr>
              <w:t xml:space="preserve">IP-адрес </w:t>
            </w:r>
          </w:p>
        </w:tc>
        <w:tc>
          <w:tcPr>
            <w:tcW w:w="3574" w:type="dxa"/>
            <w:tcBorders>
              <w:top w:val="single" w:sz="4" w:space="0" w:color="000000"/>
              <w:left w:val="single" w:sz="4" w:space="0" w:color="000000"/>
              <w:bottom w:val="single" w:sz="4" w:space="0" w:color="000000"/>
              <w:right w:val="single" w:sz="4" w:space="0" w:color="000000"/>
            </w:tcBorders>
          </w:tcPr>
          <w:p w:rsidR="003966F2" w:rsidRPr="00AA70A2" w:rsidRDefault="003966F2" w:rsidP="00960D0F">
            <w:r w:rsidRPr="00AA70A2">
              <w:t xml:space="preserve"> </w:t>
            </w:r>
          </w:p>
        </w:tc>
      </w:tr>
    </w:tbl>
    <w:p w:rsidR="003966F2" w:rsidRPr="00AA70A2" w:rsidRDefault="003966F2" w:rsidP="00FB2119">
      <w:pPr>
        <w:numPr>
          <w:ilvl w:val="0"/>
          <w:numId w:val="51"/>
        </w:numPr>
        <w:ind w:hanging="360"/>
        <w:jc w:val="both"/>
      </w:pPr>
      <w:r w:rsidRPr="00AA70A2">
        <w:t xml:space="preserve">вписать определения (один студент - первые два, другой – последние два); </w:t>
      </w:r>
    </w:p>
    <w:p w:rsidR="003966F2" w:rsidRPr="00AA70A2" w:rsidRDefault="003966F2" w:rsidP="00FB2119">
      <w:pPr>
        <w:numPr>
          <w:ilvl w:val="0"/>
          <w:numId w:val="51"/>
        </w:numPr>
        <w:ind w:hanging="360"/>
        <w:jc w:val="both"/>
      </w:pPr>
      <w:r w:rsidRPr="00AA70A2">
        <w:t xml:space="preserve">скопировать созданную таблицу и вставить ее ниже </w:t>
      </w:r>
    </w:p>
    <w:p w:rsidR="003966F2" w:rsidRPr="00AA70A2" w:rsidRDefault="003966F2" w:rsidP="00FB2119">
      <w:pPr>
        <w:numPr>
          <w:ilvl w:val="0"/>
          <w:numId w:val="51"/>
        </w:numPr>
        <w:ind w:hanging="360"/>
        <w:jc w:val="both"/>
      </w:pPr>
      <w:r w:rsidRPr="00AA70A2">
        <w:t xml:space="preserve">в скопированной таблице добавить две строки и дать определения понятиям </w:t>
      </w:r>
      <w:r w:rsidRPr="00960D0F">
        <w:t xml:space="preserve">гипертекст </w:t>
      </w:r>
      <w:r w:rsidRPr="00AA70A2">
        <w:t xml:space="preserve">и </w:t>
      </w:r>
      <w:r w:rsidRPr="00960D0F">
        <w:t>электронная почта</w:t>
      </w:r>
      <w:r w:rsidRPr="00AA70A2">
        <w:t xml:space="preserve">; </w:t>
      </w:r>
    </w:p>
    <w:p w:rsidR="003966F2" w:rsidRPr="00AA70A2" w:rsidRDefault="003966F2" w:rsidP="00FB2119">
      <w:pPr>
        <w:numPr>
          <w:ilvl w:val="0"/>
          <w:numId w:val="51"/>
        </w:numPr>
        <w:ind w:hanging="360"/>
        <w:jc w:val="both"/>
      </w:pPr>
      <w:r w:rsidRPr="00AA70A2">
        <w:t xml:space="preserve">на термины </w:t>
      </w:r>
      <w:r w:rsidRPr="00960D0F">
        <w:t xml:space="preserve">гипертекст </w:t>
      </w:r>
      <w:r w:rsidRPr="00AA70A2">
        <w:t xml:space="preserve">и </w:t>
      </w:r>
      <w:r w:rsidRPr="00960D0F">
        <w:t>электронная почта</w:t>
      </w:r>
      <w:r w:rsidRPr="00AA70A2">
        <w:t xml:space="preserve"> сделать ссылки на страницу Википедии, где дается трактовка этих понятий (каждый студент делает по одной ссылке) </w:t>
      </w:r>
      <w:r w:rsidRPr="00960D0F">
        <w:t>меню Вставка</w:t>
      </w:r>
      <w:r w:rsidRPr="00AA70A2">
        <w:t xml:space="preserve"> </w:t>
      </w:r>
      <w:r w:rsidR="000838B5">
        <w:t>-</w:t>
      </w:r>
      <w:r w:rsidRPr="00960D0F">
        <w:t xml:space="preserve"> Ссылка</w:t>
      </w:r>
      <w:r w:rsidRPr="00AA70A2">
        <w:t xml:space="preserve"> </w:t>
      </w:r>
    </w:p>
    <w:p w:rsidR="003966F2" w:rsidRPr="00AA70A2" w:rsidRDefault="003966F2" w:rsidP="00FB2119">
      <w:pPr>
        <w:numPr>
          <w:ilvl w:val="0"/>
          <w:numId w:val="51"/>
        </w:numPr>
        <w:ind w:hanging="360"/>
        <w:jc w:val="both"/>
      </w:pPr>
      <w:r w:rsidRPr="00AA70A2">
        <w:t xml:space="preserve">сохранить документ как документ Word в своей личной папке, открыть его и убедиться в правильности работы ссылки </w:t>
      </w:r>
      <w:r w:rsidRPr="00960D0F">
        <w:t>меню Файл</w:t>
      </w:r>
      <w:r w:rsidRPr="00AA70A2">
        <w:t xml:space="preserve"> </w:t>
      </w:r>
      <w:r w:rsidR="00101C35">
        <w:t>-</w:t>
      </w:r>
      <w:r w:rsidRPr="00960D0F">
        <w:t xml:space="preserve"> Загрузить как </w:t>
      </w:r>
      <w:r w:rsidR="00101C35">
        <w:t>-</w:t>
      </w:r>
      <w:r w:rsidRPr="00960D0F">
        <w:t xml:space="preserve"> Word</w:t>
      </w:r>
      <w:r w:rsidRPr="00AA70A2">
        <w:t xml:space="preserve"> </w:t>
      </w:r>
    </w:p>
    <w:p w:rsidR="003966F2" w:rsidRPr="00AA70A2" w:rsidRDefault="003966F2" w:rsidP="00FB2119">
      <w:pPr>
        <w:numPr>
          <w:ilvl w:val="0"/>
          <w:numId w:val="51"/>
        </w:numPr>
        <w:ind w:hanging="360"/>
        <w:jc w:val="both"/>
      </w:pPr>
      <w:r w:rsidRPr="00AA70A2">
        <w:t xml:space="preserve">закрыть документ Word; </w:t>
      </w:r>
    </w:p>
    <w:p w:rsidR="003966F2" w:rsidRPr="00AA70A2" w:rsidRDefault="003966F2" w:rsidP="00FB2119">
      <w:pPr>
        <w:numPr>
          <w:ilvl w:val="0"/>
          <w:numId w:val="51"/>
        </w:numPr>
        <w:ind w:hanging="360"/>
        <w:jc w:val="both"/>
      </w:pPr>
      <w:r w:rsidRPr="00AA70A2">
        <w:t xml:space="preserve">на новой странице написать заголовок «Схема передачи информации» и нарисовать схему (каждый свой фрагмент) </w:t>
      </w:r>
      <w:r w:rsidRPr="00960D0F">
        <w:t>меню Вставка</w:t>
      </w:r>
      <w:r w:rsidRPr="00AA70A2">
        <w:t xml:space="preserve"> </w:t>
      </w:r>
      <w:r w:rsidRPr="00960D0F">
        <w:t> Рисунок</w:t>
      </w:r>
      <w:r w:rsidRPr="00AA70A2">
        <w:t xml:space="preserve"> </w:t>
      </w:r>
    </w:p>
    <w:p w:rsidR="003966F2" w:rsidRPr="00AA70A2" w:rsidRDefault="003966F2" w:rsidP="003966F2">
      <w:pPr>
        <w:ind w:firstLine="709"/>
      </w:pPr>
      <w:r w:rsidRPr="00AA70A2">
        <w:rPr>
          <w:rFonts w:eastAsia="Calibri"/>
          <w:noProof/>
        </w:rPr>
        <mc:AlternateContent>
          <mc:Choice Requires="wpg">
            <w:drawing>
              <wp:inline distT="0" distB="0" distL="0" distR="0" wp14:anchorId="0B1823CF" wp14:editId="38227419">
                <wp:extent cx="5661660" cy="1790700"/>
                <wp:effectExtent l="0" t="0" r="34290" b="0"/>
                <wp:docPr id="8661" name="Group 8661"/>
                <wp:cNvGraphicFramePr/>
                <a:graphic xmlns:a="http://schemas.openxmlformats.org/drawingml/2006/main">
                  <a:graphicData uri="http://schemas.microsoft.com/office/word/2010/wordprocessingGroup">
                    <wpg:wgp>
                      <wpg:cNvGrpSpPr/>
                      <wpg:grpSpPr>
                        <a:xfrm>
                          <a:off x="0" y="0"/>
                          <a:ext cx="5661660" cy="1790700"/>
                          <a:chOff x="0" y="0"/>
                          <a:chExt cx="5938266" cy="1870687"/>
                        </a:xfrm>
                      </wpg:grpSpPr>
                      <wps:wsp>
                        <wps:cNvPr id="473" name="Rectangle 473"/>
                        <wps:cNvSpPr/>
                        <wps:spPr>
                          <a:xfrm>
                            <a:off x="5900166" y="1701981"/>
                            <a:ext cx="50673" cy="224379"/>
                          </a:xfrm>
                          <a:prstGeom prst="rect">
                            <a:avLst/>
                          </a:prstGeom>
                          <a:ln>
                            <a:noFill/>
                          </a:ln>
                        </wps:spPr>
                        <wps:txbx>
                          <w:txbxContent>
                            <w:p w:rsidR="00D24E3B" w:rsidRPr="000838B5" w:rsidRDefault="00D24E3B" w:rsidP="003966F2">
                              <w:pPr>
                                <w:spacing w:after="160" w:line="259" w:lineRule="auto"/>
                                <w:rPr>
                                  <w:sz w:val="20"/>
                                  <w:szCs w:val="20"/>
                                </w:rPr>
                              </w:pPr>
                              <w:r w:rsidRPr="000838B5">
                                <w:rPr>
                                  <w:sz w:val="20"/>
                                  <w:szCs w:val="20"/>
                                </w:rPr>
                                <w:t xml:space="preserve"> </w:t>
                              </w:r>
                            </w:p>
                          </w:txbxContent>
                        </wps:txbx>
                        <wps:bodyPr horzOverflow="overflow" vert="horz" lIns="0" tIns="0" rIns="0" bIns="0" rtlCol="0">
                          <a:noAutofit/>
                        </wps:bodyPr>
                      </wps:wsp>
                      <wps:wsp>
                        <wps:cNvPr id="580" name="Shape 580"/>
                        <wps:cNvSpPr/>
                        <wps:spPr>
                          <a:xfrm>
                            <a:off x="0" y="743410"/>
                            <a:ext cx="855980" cy="445135"/>
                          </a:xfrm>
                          <a:custGeom>
                            <a:avLst/>
                            <a:gdLst/>
                            <a:ahLst/>
                            <a:cxnLst/>
                            <a:rect l="0" t="0" r="0" b="0"/>
                            <a:pathLst>
                              <a:path w="855980" h="445135">
                                <a:moveTo>
                                  <a:pt x="0" y="445135"/>
                                </a:moveTo>
                                <a:lnTo>
                                  <a:pt x="855980" y="445135"/>
                                </a:lnTo>
                                <a:lnTo>
                                  <a:pt x="8559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1" name="Rectangle 581"/>
                        <wps:cNvSpPr/>
                        <wps:spPr>
                          <a:xfrm>
                            <a:off x="45263" y="785936"/>
                            <a:ext cx="1019506"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Источник</w:t>
                              </w:r>
                            </w:p>
                          </w:txbxContent>
                        </wps:txbx>
                        <wps:bodyPr horzOverflow="overflow" vert="horz" lIns="0" tIns="0" rIns="0" bIns="0" rtlCol="0">
                          <a:noAutofit/>
                        </wps:bodyPr>
                      </wps:wsp>
                      <wps:wsp>
                        <wps:cNvPr id="582" name="Rectangle 582"/>
                        <wps:cNvSpPr/>
                        <wps:spPr>
                          <a:xfrm>
                            <a:off x="810260" y="708866"/>
                            <a:ext cx="84472" cy="339003"/>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584" name="Shape 584"/>
                        <wps:cNvSpPr/>
                        <wps:spPr>
                          <a:xfrm>
                            <a:off x="5027295" y="743410"/>
                            <a:ext cx="854710" cy="445135"/>
                          </a:xfrm>
                          <a:custGeom>
                            <a:avLst/>
                            <a:gdLst/>
                            <a:ahLst/>
                            <a:cxnLst/>
                            <a:rect l="0" t="0" r="0" b="0"/>
                            <a:pathLst>
                              <a:path w="854710" h="445135">
                                <a:moveTo>
                                  <a:pt x="0" y="445135"/>
                                </a:moveTo>
                                <a:lnTo>
                                  <a:pt x="854710" y="445135"/>
                                </a:lnTo>
                                <a:lnTo>
                                  <a:pt x="85471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5" name="Rectangle 585"/>
                        <wps:cNvSpPr/>
                        <wps:spPr>
                          <a:xfrm>
                            <a:off x="5044948" y="785936"/>
                            <a:ext cx="1094920"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Приемник</w:t>
                              </w:r>
                            </w:p>
                          </w:txbxContent>
                        </wps:txbx>
                        <wps:bodyPr horzOverflow="overflow" vert="horz" lIns="0" tIns="0" rIns="0" bIns="0" rtlCol="0">
                          <a:noAutofit/>
                        </wps:bodyPr>
                      </wps:wsp>
                      <wps:wsp>
                        <wps:cNvPr id="586" name="Rectangle 586"/>
                        <wps:cNvSpPr/>
                        <wps:spPr>
                          <a:xfrm>
                            <a:off x="5868162" y="708866"/>
                            <a:ext cx="84472" cy="339003"/>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588" name="Shape 588"/>
                        <wps:cNvSpPr/>
                        <wps:spPr>
                          <a:xfrm>
                            <a:off x="1176655" y="743410"/>
                            <a:ext cx="1176655" cy="445135"/>
                          </a:xfrm>
                          <a:custGeom>
                            <a:avLst/>
                            <a:gdLst/>
                            <a:ahLst/>
                            <a:cxnLst/>
                            <a:rect l="0" t="0" r="0" b="0"/>
                            <a:pathLst>
                              <a:path w="1176655" h="445135">
                                <a:moveTo>
                                  <a:pt x="0" y="445135"/>
                                </a:moveTo>
                                <a:lnTo>
                                  <a:pt x="1176655" y="445135"/>
                                </a:lnTo>
                                <a:lnTo>
                                  <a:pt x="11766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89" name="Rectangle 589"/>
                        <wps:cNvSpPr/>
                        <wps:spPr>
                          <a:xfrm>
                            <a:off x="1231265" y="784412"/>
                            <a:ext cx="1489300"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Кодирующее </w:t>
                              </w:r>
                            </w:p>
                          </w:txbxContent>
                        </wps:txbx>
                        <wps:bodyPr horzOverflow="overflow" vert="horz" lIns="0" tIns="0" rIns="0" bIns="0" rtlCol="0">
                          <a:noAutofit/>
                        </wps:bodyPr>
                      </wps:wsp>
                      <wps:wsp>
                        <wps:cNvPr id="590" name="Rectangle 590"/>
                        <wps:cNvSpPr/>
                        <wps:spPr>
                          <a:xfrm>
                            <a:off x="1305941" y="990152"/>
                            <a:ext cx="1225826"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устройство</w:t>
                              </w:r>
                            </w:p>
                          </w:txbxContent>
                        </wps:txbx>
                        <wps:bodyPr horzOverflow="overflow" vert="horz" lIns="0" tIns="0" rIns="0" bIns="0" rtlCol="0">
                          <a:noAutofit/>
                        </wps:bodyPr>
                      </wps:wsp>
                      <wps:wsp>
                        <wps:cNvPr id="591" name="Rectangle 591"/>
                        <wps:cNvSpPr/>
                        <wps:spPr>
                          <a:xfrm>
                            <a:off x="2226437" y="913082"/>
                            <a:ext cx="84472" cy="339003"/>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592" name="Rectangle 592"/>
                        <wps:cNvSpPr/>
                        <wps:spPr>
                          <a:xfrm>
                            <a:off x="2473579" y="724976"/>
                            <a:ext cx="819826"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канал с</w:t>
                              </w:r>
                            </w:p>
                          </w:txbxContent>
                        </wps:txbx>
                        <wps:bodyPr horzOverflow="overflow" vert="horz" lIns="0" tIns="0" rIns="0" bIns="0" rtlCol="0">
                          <a:noAutofit/>
                        </wps:bodyPr>
                      </wps:wsp>
                      <wps:wsp>
                        <wps:cNvPr id="593" name="Rectangle 593"/>
                        <wps:cNvSpPr/>
                        <wps:spPr>
                          <a:xfrm>
                            <a:off x="3090799" y="724976"/>
                            <a:ext cx="495168"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вязи</w:t>
                              </w:r>
                            </w:p>
                          </w:txbxContent>
                        </wps:txbx>
                        <wps:bodyPr horzOverflow="overflow" vert="horz" lIns="0" tIns="0" rIns="0" bIns="0" rtlCol="0">
                          <a:noAutofit/>
                        </wps:bodyPr>
                      </wps:wsp>
                      <wps:wsp>
                        <wps:cNvPr id="594" name="Rectangle 594"/>
                        <wps:cNvSpPr/>
                        <wps:spPr>
                          <a:xfrm>
                            <a:off x="3461131" y="647906"/>
                            <a:ext cx="84472" cy="339003"/>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596" name="Shape 596"/>
                        <wps:cNvSpPr/>
                        <wps:spPr>
                          <a:xfrm>
                            <a:off x="3529965" y="743410"/>
                            <a:ext cx="1177925" cy="445135"/>
                          </a:xfrm>
                          <a:custGeom>
                            <a:avLst/>
                            <a:gdLst/>
                            <a:ahLst/>
                            <a:cxnLst/>
                            <a:rect l="0" t="0" r="0" b="0"/>
                            <a:pathLst>
                              <a:path w="1177925" h="445135">
                                <a:moveTo>
                                  <a:pt x="0" y="445135"/>
                                </a:moveTo>
                                <a:lnTo>
                                  <a:pt x="1177925" y="445135"/>
                                </a:lnTo>
                                <a:lnTo>
                                  <a:pt x="11779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97" name="Rectangle 597"/>
                        <wps:cNvSpPr/>
                        <wps:spPr>
                          <a:xfrm>
                            <a:off x="3537331" y="784412"/>
                            <a:ext cx="1548825" cy="222907"/>
                          </a:xfrm>
                          <a:prstGeom prst="rect">
                            <a:avLst/>
                          </a:prstGeom>
                          <a:ln>
                            <a:noFill/>
                          </a:ln>
                        </wps:spPr>
                        <wps:txbx>
                          <w:txbxContent>
                            <w:p w:rsidR="00D24E3B" w:rsidRPr="000838B5" w:rsidRDefault="00D24E3B" w:rsidP="000838B5">
                              <w:pPr>
                                <w:spacing w:after="160" w:line="259" w:lineRule="auto"/>
                                <w:rPr>
                                  <w:sz w:val="20"/>
                                  <w:szCs w:val="20"/>
                                </w:rPr>
                              </w:pPr>
                              <w:r w:rsidRPr="000838B5">
                                <w:rPr>
                                  <w:rFonts w:ascii="Arial" w:eastAsia="Arial" w:hAnsi="Arial" w:cs="Arial"/>
                                  <w:sz w:val="20"/>
                                  <w:szCs w:val="20"/>
                                </w:rPr>
                                <w:t>Декодирующее</w:t>
                              </w:r>
                            </w:p>
                          </w:txbxContent>
                        </wps:txbx>
                        <wps:bodyPr horzOverflow="overflow" vert="horz" lIns="0" tIns="0" rIns="0" bIns="0" rtlCol="0">
                          <a:noAutofit/>
                        </wps:bodyPr>
                      </wps:wsp>
                      <wps:wsp>
                        <wps:cNvPr id="598" name="Rectangle 598"/>
                        <wps:cNvSpPr/>
                        <wps:spPr>
                          <a:xfrm>
                            <a:off x="3586099" y="990152"/>
                            <a:ext cx="197678" cy="222907"/>
                          </a:xfrm>
                          <a:prstGeom prst="rect">
                            <a:avLst/>
                          </a:prstGeom>
                          <a:ln>
                            <a:noFill/>
                          </a:ln>
                        </wps:spPr>
                        <wps:txbx>
                          <w:txbxContent>
                            <w:p w:rsidR="00D24E3B" w:rsidRPr="000838B5" w:rsidRDefault="00D24E3B" w:rsidP="003966F2">
                              <w:pPr>
                                <w:spacing w:after="160" w:line="259" w:lineRule="auto"/>
                                <w:rPr>
                                  <w:sz w:val="20"/>
                                  <w:szCs w:val="20"/>
                                </w:rPr>
                              </w:pPr>
                            </w:p>
                          </w:txbxContent>
                        </wps:txbx>
                        <wps:bodyPr horzOverflow="overflow" vert="horz" lIns="0" tIns="0" rIns="0" bIns="0" rtlCol="0">
                          <a:noAutofit/>
                        </wps:bodyPr>
                      </wps:wsp>
                      <wps:wsp>
                        <wps:cNvPr id="599" name="Rectangle 599"/>
                        <wps:cNvSpPr/>
                        <wps:spPr>
                          <a:xfrm>
                            <a:off x="3735451" y="990152"/>
                            <a:ext cx="1224167"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устройство</w:t>
                              </w:r>
                            </w:p>
                          </w:txbxContent>
                        </wps:txbx>
                        <wps:bodyPr horzOverflow="overflow" vert="horz" lIns="0" tIns="0" rIns="0" bIns="0" rtlCol="0">
                          <a:noAutofit/>
                        </wps:bodyPr>
                      </wps:wsp>
                      <wps:wsp>
                        <wps:cNvPr id="600" name="Rectangle 600"/>
                        <wps:cNvSpPr/>
                        <wps:spPr>
                          <a:xfrm>
                            <a:off x="4654804" y="913082"/>
                            <a:ext cx="84472" cy="339003"/>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601" name="Shape 601"/>
                        <wps:cNvSpPr/>
                        <wps:spPr>
                          <a:xfrm>
                            <a:off x="855980" y="898096"/>
                            <a:ext cx="320675" cy="85725"/>
                          </a:xfrm>
                          <a:custGeom>
                            <a:avLst/>
                            <a:gdLst/>
                            <a:ahLst/>
                            <a:cxnLst/>
                            <a:rect l="0" t="0" r="0" b="0"/>
                            <a:pathLst>
                              <a:path w="320675" h="85725">
                                <a:moveTo>
                                  <a:pt x="234950" y="0"/>
                                </a:moveTo>
                                <a:lnTo>
                                  <a:pt x="320675" y="42799"/>
                                </a:lnTo>
                                <a:lnTo>
                                  <a:pt x="234950" y="85725"/>
                                </a:lnTo>
                                <a:lnTo>
                                  <a:pt x="234950" y="57150"/>
                                </a:lnTo>
                                <a:lnTo>
                                  <a:pt x="0" y="57150"/>
                                </a:lnTo>
                                <a:lnTo>
                                  <a:pt x="0" y="28575"/>
                                </a:lnTo>
                                <a:lnTo>
                                  <a:pt x="234950" y="28575"/>
                                </a:lnTo>
                                <a:lnTo>
                                  <a:pt x="2349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02" name="Shape 602"/>
                        <wps:cNvSpPr/>
                        <wps:spPr>
                          <a:xfrm>
                            <a:off x="2353310" y="898096"/>
                            <a:ext cx="1176655" cy="85725"/>
                          </a:xfrm>
                          <a:custGeom>
                            <a:avLst/>
                            <a:gdLst/>
                            <a:ahLst/>
                            <a:cxnLst/>
                            <a:rect l="0" t="0" r="0" b="0"/>
                            <a:pathLst>
                              <a:path w="1176655" h="85725">
                                <a:moveTo>
                                  <a:pt x="1090930" y="0"/>
                                </a:moveTo>
                                <a:lnTo>
                                  <a:pt x="1176655" y="42799"/>
                                </a:lnTo>
                                <a:lnTo>
                                  <a:pt x="1090930" y="85725"/>
                                </a:lnTo>
                                <a:lnTo>
                                  <a:pt x="1090930" y="57150"/>
                                </a:lnTo>
                                <a:lnTo>
                                  <a:pt x="0" y="57150"/>
                                </a:lnTo>
                                <a:lnTo>
                                  <a:pt x="0" y="28575"/>
                                </a:lnTo>
                                <a:lnTo>
                                  <a:pt x="1090930" y="28575"/>
                                </a:lnTo>
                                <a:lnTo>
                                  <a:pt x="109093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03" name="Shape 603"/>
                        <wps:cNvSpPr/>
                        <wps:spPr>
                          <a:xfrm>
                            <a:off x="4706620" y="898096"/>
                            <a:ext cx="320675" cy="85725"/>
                          </a:xfrm>
                          <a:custGeom>
                            <a:avLst/>
                            <a:gdLst/>
                            <a:ahLst/>
                            <a:cxnLst/>
                            <a:rect l="0" t="0" r="0" b="0"/>
                            <a:pathLst>
                              <a:path w="320675" h="85725">
                                <a:moveTo>
                                  <a:pt x="234950" y="0"/>
                                </a:moveTo>
                                <a:lnTo>
                                  <a:pt x="320675" y="42799"/>
                                </a:lnTo>
                                <a:lnTo>
                                  <a:pt x="234950" y="85725"/>
                                </a:lnTo>
                                <a:lnTo>
                                  <a:pt x="234950" y="57150"/>
                                </a:lnTo>
                                <a:lnTo>
                                  <a:pt x="0" y="57150"/>
                                </a:lnTo>
                                <a:lnTo>
                                  <a:pt x="0" y="28575"/>
                                </a:lnTo>
                                <a:lnTo>
                                  <a:pt x="234950" y="28575"/>
                                </a:lnTo>
                                <a:lnTo>
                                  <a:pt x="2349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04" name="Rectangle 604"/>
                        <wps:cNvSpPr/>
                        <wps:spPr>
                          <a:xfrm>
                            <a:off x="2659507" y="31556"/>
                            <a:ext cx="802989"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помехи</w:t>
                              </w:r>
                            </w:p>
                          </w:txbxContent>
                        </wps:txbx>
                        <wps:bodyPr horzOverflow="overflow" vert="horz" lIns="0" tIns="0" rIns="0" bIns="0" rtlCol="0">
                          <a:noAutofit/>
                        </wps:bodyPr>
                      </wps:wsp>
                      <wps:wsp>
                        <wps:cNvPr id="605" name="Rectangle 605"/>
                        <wps:cNvSpPr/>
                        <wps:spPr>
                          <a:xfrm>
                            <a:off x="3264535" y="0"/>
                            <a:ext cx="65888" cy="264422"/>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606" name="Shape 606"/>
                        <wps:cNvSpPr/>
                        <wps:spPr>
                          <a:xfrm>
                            <a:off x="2903220" y="198580"/>
                            <a:ext cx="76200" cy="445135"/>
                          </a:xfrm>
                          <a:custGeom>
                            <a:avLst/>
                            <a:gdLst/>
                            <a:ahLst/>
                            <a:cxnLst/>
                            <a:rect l="0" t="0" r="0" b="0"/>
                            <a:pathLst>
                              <a:path w="76200" h="445135">
                                <a:moveTo>
                                  <a:pt x="28575" y="0"/>
                                </a:moveTo>
                                <a:lnTo>
                                  <a:pt x="47625" y="0"/>
                                </a:lnTo>
                                <a:lnTo>
                                  <a:pt x="47625" y="368935"/>
                                </a:lnTo>
                                <a:lnTo>
                                  <a:pt x="76200" y="368935"/>
                                </a:lnTo>
                                <a:lnTo>
                                  <a:pt x="38100" y="445135"/>
                                </a:lnTo>
                                <a:lnTo>
                                  <a:pt x="0" y="368935"/>
                                </a:lnTo>
                                <a:lnTo>
                                  <a:pt x="28575" y="368935"/>
                                </a:lnTo>
                                <a:lnTo>
                                  <a:pt x="285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07" name="Shape 607"/>
                        <wps:cNvSpPr/>
                        <wps:spPr>
                          <a:xfrm>
                            <a:off x="1925320" y="192865"/>
                            <a:ext cx="1018794" cy="501904"/>
                          </a:xfrm>
                          <a:custGeom>
                            <a:avLst/>
                            <a:gdLst/>
                            <a:ahLst/>
                            <a:cxnLst/>
                            <a:rect l="0" t="0" r="0" b="0"/>
                            <a:pathLst>
                              <a:path w="1018794" h="501904">
                                <a:moveTo>
                                  <a:pt x="1013206" y="0"/>
                                </a:moveTo>
                                <a:lnTo>
                                  <a:pt x="1018794" y="11430"/>
                                </a:lnTo>
                                <a:lnTo>
                                  <a:pt x="71296" y="473321"/>
                                </a:lnTo>
                                <a:lnTo>
                                  <a:pt x="85217" y="501904"/>
                                </a:lnTo>
                                <a:lnTo>
                                  <a:pt x="0" y="501015"/>
                                </a:lnTo>
                                <a:lnTo>
                                  <a:pt x="51816" y="433324"/>
                                </a:lnTo>
                                <a:lnTo>
                                  <a:pt x="65749" y="461932"/>
                                </a:lnTo>
                                <a:lnTo>
                                  <a:pt x="101320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08" name="Shape 608"/>
                        <wps:cNvSpPr/>
                        <wps:spPr>
                          <a:xfrm>
                            <a:off x="2938526" y="192865"/>
                            <a:ext cx="1019429" cy="501904"/>
                          </a:xfrm>
                          <a:custGeom>
                            <a:avLst/>
                            <a:gdLst/>
                            <a:ahLst/>
                            <a:cxnLst/>
                            <a:rect l="0" t="0" r="0" b="0"/>
                            <a:pathLst>
                              <a:path w="1019429" h="501904">
                                <a:moveTo>
                                  <a:pt x="5588" y="0"/>
                                </a:moveTo>
                                <a:lnTo>
                                  <a:pt x="953708" y="461949"/>
                                </a:lnTo>
                                <a:lnTo>
                                  <a:pt x="967613" y="433451"/>
                                </a:lnTo>
                                <a:lnTo>
                                  <a:pt x="1019429" y="501015"/>
                                </a:lnTo>
                                <a:lnTo>
                                  <a:pt x="934212" y="501904"/>
                                </a:lnTo>
                                <a:lnTo>
                                  <a:pt x="948153" y="473334"/>
                                </a:lnTo>
                                <a:lnTo>
                                  <a:pt x="0" y="11430"/>
                                </a:lnTo>
                                <a:lnTo>
                                  <a:pt x="558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09" name="Rectangle 609"/>
                        <wps:cNvSpPr/>
                        <wps:spPr>
                          <a:xfrm>
                            <a:off x="2392553" y="1666808"/>
                            <a:ext cx="1850953" cy="222907"/>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защита от помех</w:t>
                              </w:r>
                            </w:p>
                          </w:txbxContent>
                        </wps:txbx>
                        <wps:bodyPr horzOverflow="overflow" vert="horz" lIns="0" tIns="0" rIns="0" bIns="0" rtlCol="0">
                          <a:noAutofit/>
                        </wps:bodyPr>
                      </wps:wsp>
                      <wps:wsp>
                        <wps:cNvPr id="610" name="Rectangle 610"/>
                        <wps:cNvSpPr/>
                        <wps:spPr>
                          <a:xfrm>
                            <a:off x="3784600" y="1635252"/>
                            <a:ext cx="65888" cy="264423"/>
                          </a:xfrm>
                          <a:prstGeom prst="rect">
                            <a:avLst/>
                          </a:prstGeom>
                          <a:ln>
                            <a:noFill/>
                          </a:ln>
                        </wps:spPr>
                        <wps:txbx>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wps:txbx>
                        <wps:bodyPr horzOverflow="overflow" vert="horz" lIns="0" tIns="0" rIns="0" bIns="0" rtlCol="0">
                          <a:noAutofit/>
                        </wps:bodyPr>
                      </wps:wsp>
                      <wps:wsp>
                        <wps:cNvPr id="611" name="Shape 611"/>
                        <wps:cNvSpPr/>
                        <wps:spPr>
                          <a:xfrm>
                            <a:off x="2903220" y="1139650"/>
                            <a:ext cx="76200" cy="445135"/>
                          </a:xfrm>
                          <a:custGeom>
                            <a:avLst/>
                            <a:gdLst/>
                            <a:ahLst/>
                            <a:cxnLst/>
                            <a:rect l="0" t="0" r="0" b="0"/>
                            <a:pathLst>
                              <a:path w="76200" h="445135">
                                <a:moveTo>
                                  <a:pt x="38100" y="0"/>
                                </a:moveTo>
                                <a:lnTo>
                                  <a:pt x="76200" y="76200"/>
                                </a:lnTo>
                                <a:lnTo>
                                  <a:pt x="47625" y="76200"/>
                                </a:lnTo>
                                <a:lnTo>
                                  <a:pt x="47625" y="445135"/>
                                </a:lnTo>
                                <a:lnTo>
                                  <a:pt x="28575" y="445135"/>
                                </a:lnTo>
                                <a:lnTo>
                                  <a:pt x="28575" y="76200"/>
                                </a:lnTo>
                                <a:lnTo>
                                  <a:pt x="0" y="76200"/>
                                </a:lnTo>
                                <a:lnTo>
                                  <a:pt x="381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12" name="Shape 612"/>
                        <wps:cNvSpPr/>
                        <wps:spPr>
                          <a:xfrm>
                            <a:off x="1818005" y="1178004"/>
                            <a:ext cx="1125474" cy="412750"/>
                          </a:xfrm>
                          <a:custGeom>
                            <a:avLst/>
                            <a:gdLst/>
                            <a:ahLst/>
                            <a:cxnLst/>
                            <a:rect l="0" t="0" r="0" b="0"/>
                            <a:pathLst>
                              <a:path w="1125474" h="412750">
                                <a:moveTo>
                                  <a:pt x="84582" y="0"/>
                                </a:moveTo>
                                <a:lnTo>
                                  <a:pt x="74016" y="29901"/>
                                </a:lnTo>
                                <a:lnTo>
                                  <a:pt x="1125474" y="400812"/>
                                </a:lnTo>
                                <a:lnTo>
                                  <a:pt x="1121156" y="412750"/>
                                </a:lnTo>
                                <a:lnTo>
                                  <a:pt x="69801" y="41831"/>
                                </a:lnTo>
                                <a:lnTo>
                                  <a:pt x="59182" y="71882"/>
                                </a:lnTo>
                                <a:lnTo>
                                  <a:pt x="0" y="10541"/>
                                </a:lnTo>
                                <a:lnTo>
                                  <a:pt x="8458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613" name="Shape 613"/>
                        <wps:cNvSpPr/>
                        <wps:spPr>
                          <a:xfrm>
                            <a:off x="2939161" y="1178004"/>
                            <a:ext cx="1126109" cy="412750"/>
                          </a:xfrm>
                          <a:custGeom>
                            <a:avLst/>
                            <a:gdLst/>
                            <a:ahLst/>
                            <a:cxnLst/>
                            <a:rect l="0" t="0" r="0" b="0"/>
                            <a:pathLst>
                              <a:path w="1126109" h="412750">
                                <a:moveTo>
                                  <a:pt x="1041527" y="0"/>
                                </a:moveTo>
                                <a:lnTo>
                                  <a:pt x="1126109" y="10541"/>
                                </a:lnTo>
                                <a:lnTo>
                                  <a:pt x="1066927" y="71755"/>
                                </a:lnTo>
                                <a:lnTo>
                                  <a:pt x="1056331" y="41821"/>
                                </a:lnTo>
                                <a:lnTo>
                                  <a:pt x="4318" y="412750"/>
                                </a:lnTo>
                                <a:lnTo>
                                  <a:pt x="0" y="400812"/>
                                </a:lnTo>
                                <a:lnTo>
                                  <a:pt x="1052109" y="29893"/>
                                </a:lnTo>
                                <a:lnTo>
                                  <a:pt x="104152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823CF" id="Group 8661" o:spid="_x0000_s1026" style="width:445.8pt;height:141pt;mso-position-horizontal-relative:char;mso-position-vertical-relative:line" coordsize="5938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">
                <v:rect id="Rectangle 473" o:spid="_x0000_s1027" style="position:absolute;left:59001;top:170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rsidR="00D24E3B" w:rsidRPr="000838B5" w:rsidRDefault="00D24E3B" w:rsidP="003966F2">
                        <w:pPr>
                          <w:spacing w:after="160" w:line="259" w:lineRule="auto"/>
                          <w:rPr>
                            <w:sz w:val="20"/>
                            <w:szCs w:val="20"/>
                          </w:rPr>
                        </w:pPr>
                        <w:r w:rsidRPr="000838B5">
                          <w:rPr>
                            <w:sz w:val="20"/>
                            <w:szCs w:val="20"/>
                          </w:rPr>
                          <w:t xml:space="preserve"> </w:t>
                        </w:r>
                      </w:p>
                    </w:txbxContent>
                  </v:textbox>
                </v:rect>
                <v:shape id="Shape 580" o:spid="_x0000_s1028" style="position:absolute;top:7434;width:8559;height:4451;visibility:visible;mso-wrap-style:square;v-text-anchor:top" coordsize="855980,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" path="m,445135r855980,l855980,,,,,445135xe" filled="f">
                  <v:stroke miterlimit="83231f" joinstyle="miter" endcap="round"/>
                  <v:path arrowok="t" textboxrect="0,0,855980,445135"/>
                </v:shape>
                <v:rect id="Rectangle 581" o:spid="_x0000_s1029" style="position:absolute;left:452;top:7859;width:101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Источник</w:t>
                        </w:r>
                      </w:p>
                    </w:txbxContent>
                  </v:textbox>
                </v:rect>
                <v:rect id="Rectangle 582" o:spid="_x0000_s1030" style="position:absolute;left:8102;top:7088;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shape id="Shape 584" o:spid="_x0000_s1031" style="position:absolute;left:50272;top:7434;width:8548;height:4451;visibility:visible;mso-wrap-style:square;v-text-anchor:top" coordsize="854710,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" path="m,445135r854710,l854710,,,,,445135xe" filled="f">
                  <v:stroke miterlimit="83231f" joinstyle="miter" endcap="round"/>
                  <v:path arrowok="t" textboxrect="0,0,854710,445135"/>
                </v:shape>
                <v:rect id="Rectangle 585" o:spid="_x0000_s1032" style="position:absolute;left:50449;top:7859;width:109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Приемник</w:t>
                        </w:r>
                      </w:p>
                    </w:txbxContent>
                  </v:textbox>
                </v:rect>
                <v:rect id="Rectangle 586" o:spid="_x0000_s1033" style="position:absolute;left:58681;top:7088;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shape id="Shape 588" o:spid="_x0000_s1034" style="position:absolute;left:11766;top:7434;width:11767;height:4451;visibility:visible;mso-wrap-style:square;v-text-anchor:top" coordsize="1176655,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" path="m,445135r1176655,l1176655,,,,,445135xe" filled="f">
                  <v:stroke miterlimit="83231f" joinstyle="miter" endcap="round"/>
                  <v:path arrowok="t" textboxrect="0,0,1176655,445135"/>
                </v:shape>
                <v:rect id="Rectangle 589" o:spid="_x0000_s1035" style="position:absolute;left:12312;top:7844;width:1489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Кодирующее </w:t>
                        </w:r>
                      </w:p>
                    </w:txbxContent>
                  </v:textbox>
                </v:rect>
                <v:rect id="Rectangle 590" o:spid="_x0000_s1036" style="position:absolute;left:13059;top:9901;width:1225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устройство</w:t>
                        </w:r>
                      </w:p>
                    </w:txbxContent>
                  </v:textbox>
                </v:rect>
                <v:rect id="Rectangle 591" o:spid="_x0000_s1037" style="position:absolute;left:22264;top:91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rect id="Rectangle 592" o:spid="_x0000_s1038" style="position:absolute;left:24735;top:7249;width:81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канал с</w:t>
                        </w:r>
                      </w:p>
                    </w:txbxContent>
                  </v:textbox>
                </v:rect>
                <v:rect id="Rectangle 593" o:spid="_x0000_s1039" style="position:absolute;left:30907;top:7249;width:495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вязи</w:t>
                        </w:r>
                      </w:p>
                    </w:txbxContent>
                  </v:textbox>
                </v:rect>
                <v:rect id="Rectangle 594" o:spid="_x0000_s1040" style="position:absolute;left:34611;top:6479;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shape id="Shape 596" o:spid="_x0000_s1041" style="position:absolute;left:35299;top:7434;width:11779;height:4451;visibility:visible;mso-wrap-style:square;v-text-anchor:top" coordsize="1177925,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" path="m,445135r1177925,l1177925,,,,,445135xe" filled="f">
                  <v:stroke miterlimit="83231f" joinstyle="miter" endcap="round"/>
                  <v:path arrowok="t" textboxrect="0,0,1177925,445135"/>
                </v:shape>
                <v:rect id="Rectangle 597" o:spid="_x0000_s1042" style="position:absolute;left:35373;top:7844;width:1548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D24E3B" w:rsidRPr="000838B5" w:rsidRDefault="00D24E3B" w:rsidP="000838B5">
                        <w:pPr>
                          <w:spacing w:after="160" w:line="259" w:lineRule="auto"/>
                          <w:rPr>
                            <w:sz w:val="20"/>
                            <w:szCs w:val="20"/>
                          </w:rPr>
                        </w:pPr>
                        <w:r w:rsidRPr="000838B5">
                          <w:rPr>
                            <w:rFonts w:ascii="Arial" w:eastAsia="Arial" w:hAnsi="Arial" w:cs="Arial"/>
                            <w:sz w:val="20"/>
                            <w:szCs w:val="20"/>
                          </w:rPr>
                          <w:t>Декодирующее</w:t>
                        </w:r>
                      </w:p>
                    </w:txbxContent>
                  </v:textbox>
                </v:rect>
                <v:rect id="Rectangle 598" o:spid="_x0000_s1043" style="position:absolute;left:35860;top:9901;width:197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D24E3B" w:rsidRPr="000838B5" w:rsidRDefault="00D24E3B" w:rsidP="003966F2">
                        <w:pPr>
                          <w:spacing w:after="160" w:line="259" w:lineRule="auto"/>
                          <w:rPr>
                            <w:sz w:val="20"/>
                            <w:szCs w:val="20"/>
                          </w:rPr>
                        </w:pPr>
                      </w:p>
                    </w:txbxContent>
                  </v:textbox>
                </v:rect>
                <v:rect id="Rectangle 599" o:spid="_x0000_s1044" style="position:absolute;left:37354;top:9901;width:1224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устройство</w:t>
                        </w:r>
                      </w:p>
                    </w:txbxContent>
                  </v:textbox>
                </v:rect>
                <v:rect id="Rectangle 600" o:spid="_x0000_s1045" style="position:absolute;left:46548;top:9130;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shape id="Shape 601" o:spid="_x0000_s1046" style="position:absolute;left:8559;top:8980;width:3207;height:858;visibility:visible;mso-wrap-style:square;v-text-anchor:top" coordsize="3206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" path="m234950,r85725,42799l234950,85725r,-28575l,57150,,28575r234950,l234950,xe" fillcolor="black" stroked="f" strokeweight="0">
                  <v:stroke miterlimit="83231f" joinstyle="miter" endcap="round"/>
                  <v:path arrowok="t" textboxrect="0,0,320675,85725"/>
                </v:shape>
                <v:shape id="Shape 602" o:spid="_x0000_s1047" style="position:absolute;left:23533;top:8980;width:11766;height:858;visibility:visible;mso-wrap-style:square;v-text-anchor:top" coordsize="117665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" path="m1090930,r85725,42799l1090930,85725r,-28575l,57150,,28575r1090930,l1090930,xe" fillcolor="black" stroked="f" strokeweight="0">
                  <v:stroke miterlimit="83231f" joinstyle="miter" endcap="round"/>
                  <v:path arrowok="t" textboxrect="0,0,1176655,85725"/>
                </v:shape>
                <v:shape id="Shape 603" o:spid="_x0000_s1048" style="position:absolute;left:47066;top:8980;width:3206;height:858;visibility:visible;mso-wrap-style:square;v-text-anchor:top" coordsize="32067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" path="m234950,r85725,42799l234950,85725r,-28575l,57150,,28575r234950,l234950,xe" fillcolor="black" stroked="f" strokeweight="0">
                  <v:stroke miterlimit="83231f" joinstyle="miter" endcap="round"/>
                  <v:path arrowok="t" textboxrect="0,0,320675,85725"/>
                </v:shape>
                <v:rect id="Rectangle 604" o:spid="_x0000_s1049" style="position:absolute;left:26595;top:315;width:802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помехи</w:t>
                        </w:r>
                      </w:p>
                    </w:txbxContent>
                  </v:textbox>
                </v:rect>
                <v:rect id="Rectangle 605" o:spid="_x0000_s1050" style="position:absolute;left:3264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shape id="Shape 606" o:spid="_x0000_s1051" style="position:absolute;left:29032;top:1985;width:762;height:4452;visibility:visible;mso-wrap-style:square;v-text-anchor:top" coordsize="76200,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" path="m28575,l47625,r,368935l76200,368935,38100,445135,,368935r28575,l28575,xe" fillcolor="black" stroked="f" strokeweight="0">
                  <v:stroke miterlimit="83231f" joinstyle="miter" endcap="round"/>
                  <v:path arrowok="t" textboxrect="0,0,76200,445135"/>
                </v:shape>
                <v:shape id="Shape 607" o:spid="_x0000_s1052" style="position:absolute;left:19253;top:1928;width:10188;height:5019;visibility:visible;mso-wrap-style:square;v-text-anchor:top" coordsize="1018794,5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" path="m1013206,r5588,11430l71296,473321r13921,28583l,501015,51816,433324r13933,28608l1013206,xe" fillcolor="black" stroked="f" strokeweight="0">
                  <v:stroke miterlimit="83231f" joinstyle="miter" endcap="round"/>
                  <v:path arrowok="t" textboxrect="0,0,1018794,501904"/>
                </v:shape>
                <v:shape id="Shape 608" o:spid="_x0000_s1053" style="position:absolute;left:29385;top:1928;width:10194;height:5019;visibility:visible;mso-wrap-style:square;v-text-anchor:top" coordsize="1019429,50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" path="m5588,l953708,461949r13905,-28498l1019429,501015r-85217,889l948153,473334,,11430,5588,xe" fillcolor="black" stroked="f" strokeweight="0">
                  <v:stroke miterlimit="83231f" joinstyle="miter" endcap="round"/>
                  <v:path arrowok="t" textboxrect="0,0,1019429,501904"/>
                </v:shape>
                <v:rect id="Rectangle 609" o:spid="_x0000_s1054" style="position:absolute;left:23925;top:16668;width:1851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защита от помех</w:t>
                        </w:r>
                      </w:p>
                    </w:txbxContent>
                  </v:textbox>
                </v:rect>
                <v:rect id="Rectangle 610" o:spid="_x0000_s1055" style="position:absolute;left:37846;top:1635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rsidR="00D24E3B" w:rsidRPr="000838B5" w:rsidRDefault="00D24E3B" w:rsidP="003966F2">
                        <w:pPr>
                          <w:spacing w:after="160" w:line="259" w:lineRule="auto"/>
                          <w:rPr>
                            <w:sz w:val="20"/>
                            <w:szCs w:val="20"/>
                          </w:rPr>
                        </w:pPr>
                        <w:r w:rsidRPr="000838B5">
                          <w:rPr>
                            <w:rFonts w:ascii="Arial" w:eastAsia="Arial" w:hAnsi="Arial" w:cs="Arial"/>
                            <w:sz w:val="20"/>
                            <w:szCs w:val="20"/>
                          </w:rPr>
                          <w:t xml:space="preserve"> </w:t>
                        </w:r>
                      </w:p>
                    </w:txbxContent>
                  </v:textbox>
                </v:rect>
                <v:shape id="Shape 611" o:spid="_x0000_s1056" style="position:absolute;left:29032;top:11396;width:762;height:4451;visibility:visible;mso-wrap-style:square;v-text-anchor:top" coordsize="76200,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" path="m38100,l76200,76200r-28575,l47625,445135r-19050,l28575,76200,,76200,38100,xe" fillcolor="black" stroked="f" strokeweight="0">
                  <v:stroke miterlimit="83231f" joinstyle="miter" endcap="round"/>
                  <v:path arrowok="t" textboxrect="0,0,76200,445135"/>
                </v:shape>
                <v:shape id="Shape 612" o:spid="_x0000_s1057" style="position:absolute;left:18180;top:11780;width:11254;height:4127;visibility:visible;mso-wrap-style:square;v-text-anchor:top" coordsize="1125474,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" path="m84582,l74016,29901,1125474,400812r-4318,11938l69801,41831,59182,71882,,10541,84582,xe" fillcolor="black" stroked="f" strokeweight="0">
                  <v:stroke miterlimit="83231f" joinstyle="miter" endcap="round"/>
                  <v:path arrowok="t" textboxrect="0,0,1125474,412750"/>
                </v:shape>
                <v:shape id="Shape 613" o:spid="_x0000_s1058" style="position:absolute;left:29391;top:11780;width:11261;height:4127;visibility:visible;mso-wrap-style:square;v-text-anchor:top" coordsize="1126109,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" path="m1041527,r84582,10541l1066927,71755,1056331,41821,4318,412750,,400812,1052109,29893,1041527,xe" fillcolor="black" stroked="f" strokeweight="0">
                  <v:stroke miterlimit="83231f" joinstyle="miter" endcap="round"/>
                  <v:path arrowok="t" textboxrect="0,0,1126109,412750"/>
                </v:shape>
                <w10:anchorlock/>
              </v:group>
            </w:pict>
          </mc:Fallback>
        </mc:AlternateContent>
      </w:r>
    </w:p>
    <w:p w:rsidR="003966F2" w:rsidRPr="00AA70A2" w:rsidRDefault="003966F2" w:rsidP="00FB2119">
      <w:pPr>
        <w:numPr>
          <w:ilvl w:val="0"/>
          <w:numId w:val="45"/>
        </w:numPr>
        <w:ind w:left="0" w:firstLine="709"/>
        <w:jc w:val="both"/>
      </w:pPr>
      <w:r w:rsidRPr="00AA70A2">
        <w:t xml:space="preserve">на новой странице написать заголовок «Работа с изображениями» и вставить в документ три изображения (каждому студенту): одно выбрать среди графических файлов </w:t>
      </w:r>
      <w:r w:rsidRPr="00AA70A2">
        <w:rPr>
          <w:i/>
        </w:rPr>
        <w:t>меню Вставка</w:t>
      </w:r>
      <w:r w:rsidRPr="00AA70A2">
        <w:t xml:space="preserve"> </w:t>
      </w:r>
      <w:r w:rsidR="000838B5">
        <w:t>-</w:t>
      </w:r>
      <w:r w:rsidRPr="00AA70A2">
        <w:rPr>
          <w:i/>
        </w:rPr>
        <w:t xml:space="preserve"> Изображение </w:t>
      </w:r>
      <w:r w:rsidR="000838B5">
        <w:rPr>
          <w:i/>
        </w:rPr>
        <w:t>-</w:t>
      </w:r>
      <w:r w:rsidRPr="00AA70A2">
        <w:rPr>
          <w:i/>
        </w:rPr>
        <w:t xml:space="preserve"> Загрузка</w:t>
      </w:r>
      <w:r w:rsidRPr="00AA70A2">
        <w:t xml:space="preserve"> </w:t>
      </w:r>
    </w:p>
    <w:p w:rsidR="003966F2" w:rsidRPr="00AA70A2" w:rsidRDefault="003966F2" w:rsidP="00FB2119">
      <w:pPr>
        <w:numPr>
          <w:ilvl w:val="1"/>
          <w:numId w:val="45"/>
        </w:numPr>
        <w:ind w:left="0" w:firstLine="709"/>
      </w:pPr>
      <w:r w:rsidRPr="00AA70A2">
        <w:t xml:space="preserve">для другого указать URL-адрес </w:t>
      </w:r>
    </w:p>
    <w:p w:rsidR="003966F2" w:rsidRPr="00AA70A2" w:rsidRDefault="003966F2" w:rsidP="00FB2119">
      <w:pPr>
        <w:numPr>
          <w:ilvl w:val="1"/>
          <w:numId w:val="45"/>
        </w:numPr>
        <w:ind w:left="0" w:firstLine="709"/>
      </w:pPr>
      <w:r w:rsidRPr="00AA70A2">
        <w:t xml:space="preserve">третье, используя ссылку Поиск картинок Google </w:t>
      </w:r>
      <w:r w:rsidRPr="00AA70A2">
        <w:rPr>
          <w:i/>
        </w:rPr>
        <w:t>меню Вставка</w:t>
      </w:r>
      <w:r w:rsidRPr="00AA70A2">
        <w:t xml:space="preserve"> </w:t>
      </w:r>
      <w:r w:rsidR="00554D44">
        <w:rPr>
          <w:rFonts w:eastAsia="Segoe UI Symbol"/>
        </w:rPr>
        <w:t>-</w:t>
      </w:r>
      <w:r w:rsidRPr="00AA70A2">
        <w:rPr>
          <w:i/>
        </w:rPr>
        <w:t xml:space="preserve"> Изображение </w:t>
      </w:r>
      <w:r w:rsidR="00554D44">
        <w:rPr>
          <w:rFonts w:eastAsia="Segoe UI Symbol"/>
        </w:rPr>
        <w:t>-</w:t>
      </w:r>
      <w:r w:rsidRPr="00AA70A2">
        <w:rPr>
          <w:i/>
        </w:rPr>
        <w:t xml:space="preserve">Поиск картинок Google </w:t>
      </w:r>
    </w:p>
    <w:p w:rsidR="003966F2" w:rsidRPr="00AA70A2" w:rsidRDefault="003966F2" w:rsidP="00FB2119">
      <w:pPr>
        <w:numPr>
          <w:ilvl w:val="0"/>
          <w:numId w:val="46"/>
        </w:numPr>
        <w:ind w:left="0" w:firstLine="709"/>
      </w:pPr>
      <w:r w:rsidRPr="00AA70A2">
        <w:t xml:space="preserve">к одному из вставленных изображений добавить комментарий </w:t>
      </w:r>
      <w:r w:rsidRPr="00AA70A2">
        <w:rPr>
          <w:i/>
        </w:rPr>
        <w:t xml:space="preserve">выделить изображение </w:t>
      </w:r>
      <w:r w:rsidR="00554D44">
        <w:rPr>
          <w:rFonts w:eastAsia="Segoe UI Symbol"/>
        </w:rPr>
        <w:t>-</w:t>
      </w:r>
      <w:r w:rsidRPr="00AA70A2">
        <w:rPr>
          <w:i/>
        </w:rPr>
        <w:t xml:space="preserve"> меню Вставка</w:t>
      </w:r>
      <w:r w:rsidRPr="00AA70A2">
        <w:t xml:space="preserve"> </w:t>
      </w:r>
      <w:r w:rsidR="00554D44">
        <w:rPr>
          <w:rFonts w:eastAsia="Segoe UI Symbol"/>
        </w:rPr>
        <w:t>-</w:t>
      </w:r>
      <w:r w:rsidRPr="00AA70A2">
        <w:rPr>
          <w:i/>
        </w:rPr>
        <w:t xml:space="preserve"> Комментарий </w:t>
      </w:r>
      <w:r w:rsidR="00554D44">
        <w:rPr>
          <w:rFonts w:eastAsia="Segoe UI Symbol"/>
        </w:rPr>
        <w:t>-</w:t>
      </w:r>
      <w:r w:rsidRPr="00AA70A2">
        <w:rPr>
          <w:i/>
        </w:rPr>
        <w:t xml:space="preserve">… </w:t>
      </w:r>
      <w:r w:rsidR="00554D44">
        <w:rPr>
          <w:i/>
        </w:rPr>
        <w:t>-</w:t>
      </w:r>
      <w:r w:rsidRPr="00AA70A2">
        <w:rPr>
          <w:i/>
        </w:rPr>
        <w:t xml:space="preserve"> Комментарий</w:t>
      </w:r>
      <w:r w:rsidRPr="00AA70A2">
        <w:t xml:space="preserve"> </w:t>
      </w:r>
    </w:p>
    <w:p w:rsidR="003966F2" w:rsidRPr="00AA70A2" w:rsidRDefault="003966F2" w:rsidP="00FB2119">
      <w:pPr>
        <w:numPr>
          <w:ilvl w:val="0"/>
          <w:numId w:val="46"/>
        </w:numPr>
        <w:ind w:left="0" w:firstLine="709"/>
      </w:pPr>
      <w:r w:rsidRPr="00AA70A2">
        <w:t xml:space="preserve">на новой странице написать заголовок «Виды сервисов Google» и на основе рисунка 1 (стр. 2) создать список сервисов, учитывая уровень вложенности каждого вида (каждому студенту) </w:t>
      </w:r>
    </w:p>
    <w:p w:rsidR="003966F2" w:rsidRPr="00AA70A2" w:rsidRDefault="003966F2" w:rsidP="003966F2">
      <w:pPr>
        <w:pStyle w:val="1"/>
        <w:spacing w:before="0" w:beforeAutospacing="0" w:after="0" w:afterAutospacing="0"/>
        <w:ind w:firstLine="709"/>
        <w:rPr>
          <w:b w:val="0"/>
          <w:sz w:val="24"/>
          <w:szCs w:val="24"/>
        </w:rPr>
      </w:pPr>
      <w:r w:rsidRPr="00AA70A2">
        <w:rPr>
          <w:b w:val="0"/>
          <w:sz w:val="24"/>
          <w:szCs w:val="24"/>
        </w:rPr>
        <w:t xml:space="preserve">меню Формат </w:t>
      </w:r>
      <w:r w:rsidRPr="00AA70A2">
        <w:rPr>
          <w:rFonts w:eastAsia="Segoe UI Symbol"/>
          <w:b w:val="0"/>
          <w:sz w:val="24"/>
          <w:szCs w:val="24"/>
        </w:rPr>
        <w:t></w:t>
      </w:r>
      <w:r w:rsidRPr="00AA70A2">
        <w:rPr>
          <w:b w:val="0"/>
          <w:sz w:val="24"/>
          <w:szCs w:val="24"/>
        </w:rPr>
        <w:t xml:space="preserve"> Стили списка </w:t>
      </w:r>
    </w:p>
    <w:p w:rsidR="003966F2" w:rsidRPr="00AA70A2" w:rsidRDefault="003966F2" w:rsidP="003966F2">
      <w:pPr>
        <w:ind w:firstLine="709"/>
        <w:jc w:val="center"/>
      </w:pPr>
      <w:r w:rsidRPr="00AA70A2">
        <w:t xml:space="preserve">и </w:t>
      </w:r>
    </w:p>
    <w:p w:rsidR="003966F2" w:rsidRPr="00AA70A2" w:rsidRDefault="003966F2" w:rsidP="003966F2">
      <w:pPr>
        <w:ind w:firstLine="709"/>
      </w:pPr>
      <w:r w:rsidRPr="00AA70A2">
        <w:rPr>
          <w:i/>
        </w:rPr>
        <w:t xml:space="preserve">кнопки панели инструментов </w:t>
      </w:r>
      <w:r w:rsidRPr="00AA70A2">
        <w:rPr>
          <w:rFonts w:eastAsia="Calibri"/>
          <w:noProof/>
        </w:rPr>
        <mc:AlternateContent>
          <mc:Choice Requires="wpg">
            <w:drawing>
              <wp:inline distT="0" distB="0" distL="0" distR="0" wp14:anchorId="1CCCA9E4" wp14:editId="729E5C41">
                <wp:extent cx="1428369" cy="443738"/>
                <wp:effectExtent l="0" t="0" r="0" b="0"/>
                <wp:docPr id="8465" name="Group 8465"/>
                <wp:cNvGraphicFramePr/>
                <a:graphic xmlns:a="http://schemas.openxmlformats.org/drawingml/2006/main">
                  <a:graphicData uri="http://schemas.microsoft.com/office/word/2010/wordprocessingGroup">
                    <wpg:wgp>
                      <wpg:cNvGrpSpPr/>
                      <wpg:grpSpPr>
                        <a:xfrm>
                          <a:off x="0" y="0"/>
                          <a:ext cx="1428369" cy="443738"/>
                          <a:chOff x="0" y="0"/>
                          <a:chExt cx="1428369" cy="443738"/>
                        </a:xfrm>
                      </wpg:grpSpPr>
                      <pic:pic xmlns:pic="http://schemas.openxmlformats.org/drawingml/2006/picture">
                        <pic:nvPicPr>
                          <pic:cNvPr id="631" name="Picture 631"/>
                          <pic:cNvPicPr/>
                        </pic:nvPicPr>
                        <pic:blipFill>
                          <a:blip r:embed="rId20"/>
                          <a:stretch>
                            <a:fillRect/>
                          </a:stretch>
                        </pic:blipFill>
                        <pic:spPr>
                          <a:xfrm>
                            <a:off x="5080" y="6223"/>
                            <a:ext cx="1416050" cy="431165"/>
                          </a:xfrm>
                          <a:prstGeom prst="rect">
                            <a:avLst/>
                          </a:prstGeom>
                        </pic:spPr>
                      </pic:pic>
                      <wps:wsp>
                        <wps:cNvPr id="10380" name="Shape 103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1" name="Shape 10381"/>
                        <wps:cNvSpPr/>
                        <wps:spPr>
                          <a:xfrm>
                            <a:off x="6096" y="0"/>
                            <a:ext cx="1416050" cy="9144"/>
                          </a:xfrm>
                          <a:custGeom>
                            <a:avLst/>
                            <a:gdLst/>
                            <a:ahLst/>
                            <a:cxnLst/>
                            <a:rect l="0" t="0" r="0" b="0"/>
                            <a:pathLst>
                              <a:path w="1416050" h="9144">
                                <a:moveTo>
                                  <a:pt x="0" y="0"/>
                                </a:moveTo>
                                <a:lnTo>
                                  <a:pt x="1416050" y="0"/>
                                </a:lnTo>
                                <a:lnTo>
                                  <a:pt x="1416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2" name="Shape 10382"/>
                        <wps:cNvSpPr/>
                        <wps:spPr>
                          <a:xfrm>
                            <a:off x="14222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3" name="Shape 10383"/>
                        <wps:cNvSpPr/>
                        <wps:spPr>
                          <a:xfrm>
                            <a:off x="0" y="6045"/>
                            <a:ext cx="9144" cy="431597"/>
                          </a:xfrm>
                          <a:custGeom>
                            <a:avLst/>
                            <a:gdLst/>
                            <a:ahLst/>
                            <a:cxnLst/>
                            <a:rect l="0" t="0" r="0" b="0"/>
                            <a:pathLst>
                              <a:path w="9144" h="431597">
                                <a:moveTo>
                                  <a:pt x="0" y="0"/>
                                </a:moveTo>
                                <a:lnTo>
                                  <a:pt x="9144" y="0"/>
                                </a:lnTo>
                                <a:lnTo>
                                  <a:pt x="9144" y="431597"/>
                                </a:lnTo>
                                <a:lnTo>
                                  <a:pt x="0" y="431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4" name="Shape 10384"/>
                        <wps:cNvSpPr/>
                        <wps:spPr>
                          <a:xfrm>
                            <a:off x="1422273" y="6045"/>
                            <a:ext cx="9144" cy="431597"/>
                          </a:xfrm>
                          <a:custGeom>
                            <a:avLst/>
                            <a:gdLst/>
                            <a:ahLst/>
                            <a:cxnLst/>
                            <a:rect l="0" t="0" r="0" b="0"/>
                            <a:pathLst>
                              <a:path w="9144" h="431597">
                                <a:moveTo>
                                  <a:pt x="0" y="0"/>
                                </a:moveTo>
                                <a:lnTo>
                                  <a:pt x="9144" y="0"/>
                                </a:lnTo>
                                <a:lnTo>
                                  <a:pt x="9144" y="431597"/>
                                </a:lnTo>
                                <a:lnTo>
                                  <a:pt x="0" y="4315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5" name="Shape 10385"/>
                        <wps:cNvSpPr/>
                        <wps:spPr>
                          <a:xfrm>
                            <a:off x="0" y="43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6" name="Shape 10386"/>
                        <wps:cNvSpPr/>
                        <wps:spPr>
                          <a:xfrm>
                            <a:off x="6096" y="437642"/>
                            <a:ext cx="1416050" cy="9144"/>
                          </a:xfrm>
                          <a:custGeom>
                            <a:avLst/>
                            <a:gdLst/>
                            <a:ahLst/>
                            <a:cxnLst/>
                            <a:rect l="0" t="0" r="0" b="0"/>
                            <a:pathLst>
                              <a:path w="1416050" h="9144">
                                <a:moveTo>
                                  <a:pt x="0" y="0"/>
                                </a:moveTo>
                                <a:lnTo>
                                  <a:pt x="1416050" y="0"/>
                                </a:lnTo>
                                <a:lnTo>
                                  <a:pt x="1416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7" name="Shape 10387"/>
                        <wps:cNvSpPr/>
                        <wps:spPr>
                          <a:xfrm>
                            <a:off x="1422273" y="43764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FC2FAE" id="Group 8465" o:spid="_x0000_s1026" style="width:112.45pt;height:34.95pt;mso-position-horizontal-relative:char;mso-position-vertical-relative:line" coordsize="14283,44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&#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left:50;top:62;width:1416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">
                  <v:imagedata r:id="rId21" o:title=""/>
                </v:shape>
                <v:shape id="Shape 1038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" path="m,l9144,r,9144l,9144,,e" fillcolor="black" stroked="f" strokeweight="0">
                  <v:stroke miterlimit="83231f" joinstyle="miter"/>
                  <v:path arrowok="t" textboxrect="0,0,9144,9144"/>
                </v:shape>
                <v:shape id="Shape 10381" o:spid="_x0000_s1029" style="position:absolute;left:60;width:14161;height:91;visibility:visible;mso-wrap-style:square;v-text-anchor:top" coordsize="141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" path="m,l1416050,r,9144l,9144,,e" fillcolor="black" stroked="f" strokeweight="0">
                  <v:stroke miterlimit="83231f" joinstyle="miter"/>
                  <v:path arrowok="t" textboxrect="0,0,1416050,9144"/>
                </v:shape>
                <v:shape id="Shape 10382" o:spid="_x0000_s1030" style="position:absolute;left:1422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" path="m,l9144,r,9144l,9144,,e" fillcolor="black" stroked="f" strokeweight="0">
                  <v:stroke miterlimit="83231f" joinstyle="miter"/>
                  <v:path arrowok="t" textboxrect="0,0,9144,9144"/>
                </v:shape>
                <v:shape id="Shape 10383" o:spid="_x0000_s1031" style="position:absolute;top:60;width:91;height:4316;visibility:visible;mso-wrap-style:square;v-text-anchor:top" coordsize="9144,4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" path="m,l9144,r,431597l,431597,,e" fillcolor="black" stroked="f" strokeweight="0">
                  <v:stroke miterlimit="83231f" joinstyle="miter"/>
                  <v:path arrowok="t" textboxrect="0,0,9144,431597"/>
                </v:shape>
                <v:shape id="Shape 10384" o:spid="_x0000_s1032" style="position:absolute;left:14222;top:60;width:92;height:4316;visibility:visible;mso-wrap-style:square;v-text-anchor:top" coordsize="9144,4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" path="m,l9144,r,431597l,431597,,e" fillcolor="black" stroked="f" strokeweight="0">
                  <v:stroke miterlimit="83231f" joinstyle="miter"/>
                  <v:path arrowok="t" textboxrect="0,0,9144,431597"/>
                </v:shape>
                <v:shape id="Shape 10385" o:spid="_x0000_s1033" style="position:absolute;top:437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" path="m,l9144,r,9144l,9144,,e" fillcolor="black" stroked="f" strokeweight="0">
                  <v:stroke miterlimit="83231f" joinstyle="miter"/>
                  <v:path arrowok="t" textboxrect="0,0,9144,9144"/>
                </v:shape>
                <v:shape id="Shape 10386" o:spid="_x0000_s1034" style="position:absolute;left:60;top:4376;width:14161;height:91;visibility:visible;mso-wrap-style:square;v-text-anchor:top" coordsize="1416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" path="m,l1416050,r,9144l,9144,,e" fillcolor="black" stroked="f" strokeweight="0">
                  <v:stroke miterlimit="83231f" joinstyle="miter"/>
                  <v:path arrowok="t" textboxrect="0,0,1416050,9144"/>
                </v:shape>
                <v:shape id="Shape 10387" o:spid="_x0000_s1035" style="position:absolute;left:14222;top:437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sidRPr="00AA70A2">
        <w:t xml:space="preserve"> </w:t>
      </w:r>
      <w:r w:rsidRPr="00AA70A2">
        <w:rPr>
          <w:i/>
        </w:rPr>
        <w:t xml:space="preserve">Нумерованный список, </w:t>
      </w:r>
    </w:p>
    <w:p w:rsidR="003966F2" w:rsidRPr="00AA70A2" w:rsidRDefault="003966F2" w:rsidP="003966F2">
      <w:pPr>
        <w:ind w:firstLine="709"/>
      </w:pPr>
      <w:r w:rsidRPr="00AA70A2">
        <w:rPr>
          <w:i/>
        </w:rPr>
        <w:t xml:space="preserve">Маркированный список,  Уменьшить отступ, Увеличить отступ </w:t>
      </w:r>
    </w:p>
    <w:p w:rsidR="003966F2" w:rsidRPr="00AA70A2" w:rsidRDefault="003966F2" w:rsidP="00FB2119">
      <w:pPr>
        <w:numPr>
          <w:ilvl w:val="0"/>
          <w:numId w:val="47"/>
        </w:numPr>
        <w:ind w:left="0" w:hanging="360"/>
        <w:jc w:val="both"/>
      </w:pPr>
      <w:r w:rsidRPr="00AA70A2">
        <w:t xml:space="preserve">создать оглавление к документу, предварительно для заголовков применить стиль </w:t>
      </w:r>
    </w:p>
    <w:p w:rsidR="003966F2" w:rsidRPr="00AA70A2" w:rsidRDefault="003966F2" w:rsidP="003966F2">
      <w:pPr>
        <w:ind w:firstLine="709"/>
      </w:pPr>
      <w:r w:rsidRPr="00AA70A2">
        <w:rPr>
          <w:i/>
        </w:rPr>
        <w:t>Заголовок 1</w:t>
      </w:r>
      <w:r w:rsidRPr="00AA70A2">
        <w:t xml:space="preserve"> (один студент делает оглавление в начале документа, другой – в конце) </w:t>
      </w:r>
      <w:r w:rsidRPr="00AA70A2">
        <w:rPr>
          <w:i/>
        </w:rPr>
        <w:t>меню Вставка</w:t>
      </w:r>
      <w:r w:rsidRPr="00AA70A2">
        <w:t xml:space="preserve"> </w:t>
      </w:r>
      <w:r w:rsidRPr="00AA70A2">
        <w:rPr>
          <w:rFonts w:eastAsia="Segoe UI Symbol"/>
        </w:rPr>
        <w:t></w:t>
      </w:r>
      <w:r w:rsidRPr="00AA70A2">
        <w:rPr>
          <w:i/>
        </w:rPr>
        <w:t xml:space="preserve"> Оглавление</w:t>
      </w:r>
      <w:r w:rsidRPr="00AA70A2">
        <w:t xml:space="preserve"> </w:t>
      </w:r>
    </w:p>
    <w:p w:rsidR="003966F2" w:rsidRPr="00AA70A2" w:rsidRDefault="003966F2" w:rsidP="00FB2119">
      <w:pPr>
        <w:numPr>
          <w:ilvl w:val="0"/>
          <w:numId w:val="47"/>
        </w:numPr>
        <w:ind w:left="0" w:hanging="360"/>
        <w:jc w:val="both"/>
      </w:pPr>
      <w:r w:rsidRPr="00AA70A2">
        <w:t xml:space="preserve">сохранить в личной папке созданный документ в форматах pdf, doc, html </w:t>
      </w:r>
      <w:r w:rsidRPr="00AA70A2">
        <w:rPr>
          <w:i/>
        </w:rPr>
        <w:t>меню Файл</w:t>
      </w:r>
      <w:r w:rsidRPr="00AA70A2">
        <w:t xml:space="preserve"> </w:t>
      </w:r>
      <w:r w:rsidRPr="00AA70A2">
        <w:rPr>
          <w:rFonts w:eastAsia="Segoe UI Symbol"/>
        </w:rPr>
        <w:t></w:t>
      </w:r>
      <w:r w:rsidRPr="00AA70A2">
        <w:rPr>
          <w:i/>
        </w:rPr>
        <w:t xml:space="preserve"> Загрузить как </w:t>
      </w:r>
      <w:r w:rsidRPr="00AA70A2">
        <w:rPr>
          <w:rFonts w:eastAsia="Segoe UI Symbol"/>
        </w:rPr>
        <w:t></w:t>
      </w:r>
      <w:r w:rsidRPr="00AA70A2">
        <w:rPr>
          <w:i/>
        </w:rPr>
        <w:t xml:space="preserve"> PDF, Word, HTML</w:t>
      </w:r>
      <w:r w:rsidRPr="00AA70A2">
        <w:t xml:space="preserve"> </w:t>
      </w:r>
    </w:p>
    <w:p w:rsidR="003966F2" w:rsidRPr="00AA70A2" w:rsidRDefault="003966F2" w:rsidP="00FB2119">
      <w:pPr>
        <w:numPr>
          <w:ilvl w:val="0"/>
          <w:numId w:val="47"/>
        </w:numPr>
        <w:ind w:left="0" w:hanging="360"/>
        <w:jc w:val="both"/>
      </w:pPr>
      <w:r w:rsidRPr="00AA70A2">
        <w:t xml:space="preserve">открыть файл с расширением pdf и проверить работу ссылок в оглавлении </w:t>
      </w:r>
    </w:p>
    <w:p w:rsidR="003966F2" w:rsidRPr="00AA70A2" w:rsidRDefault="003966F2" w:rsidP="00FB2119">
      <w:pPr>
        <w:numPr>
          <w:ilvl w:val="0"/>
          <w:numId w:val="47"/>
        </w:numPr>
        <w:ind w:left="0" w:hanging="360"/>
        <w:jc w:val="both"/>
      </w:pPr>
      <w:r w:rsidRPr="00AA70A2">
        <w:t xml:space="preserve">отправить из Документов Google созданный файл на электронную почту либо другому студенту, либо себе, но на другой электронный адрес </w:t>
      </w:r>
      <w:r w:rsidRPr="00AA70A2">
        <w:rPr>
          <w:i/>
        </w:rPr>
        <w:t>меню Файл</w:t>
      </w:r>
      <w:r w:rsidRPr="00AA70A2">
        <w:t xml:space="preserve"> </w:t>
      </w:r>
      <w:r w:rsidRPr="00AA70A2">
        <w:rPr>
          <w:rFonts w:eastAsia="Segoe UI Symbol"/>
        </w:rPr>
        <w:t></w:t>
      </w:r>
      <w:r w:rsidRPr="00AA70A2">
        <w:rPr>
          <w:i/>
        </w:rPr>
        <w:t xml:space="preserve"> Загрузить как </w:t>
      </w:r>
      <w:r w:rsidRPr="00AA70A2">
        <w:rPr>
          <w:rFonts w:eastAsia="Segoe UI Symbol"/>
        </w:rPr>
        <w:t></w:t>
      </w:r>
      <w:r w:rsidRPr="00AA70A2">
        <w:rPr>
          <w:i/>
        </w:rPr>
        <w:t xml:space="preserve"> Прикрепить к сообщению эл.почты </w:t>
      </w:r>
      <w:r w:rsidRPr="00AA70A2">
        <w:rPr>
          <w:rFonts w:eastAsia="Segoe UI Symbol"/>
        </w:rPr>
        <w:t></w:t>
      </w:r>
      <w:r w:rsidRPr="00AA70A2">
        <w:rPr>
          <w:i/>
        </w:rPr>
        <w:t xml:space="preserve"> в разделе </w:t>
      </w:r>
    </w:p>
    <w:p w:rsidR="003966F2" w:rsidRPr="00AA70A2" w:rsidRDefault="003966F2" w:rsidP="003966F2">
      <w:pPr>
        <w:ind w:firstLine="709"/>
        <w:jc w:val="right"/>
      </w:pPr>
      <w:r w:rsidRPr="00AA70A2">
        <w:rPr>
          <w:i/>
        </w:rPr>
        <w:t xml:space="preserve">Прикрепить как выбрать формат файла </w:t>
      </w:r>
      <w:r w:rsidRPr="00AA70A2">
        <w:rPr>
          <w:rFonts w:eastAsia="Segoe UI Symbol"/>
        </w:rPr>
        <w:t></w:t>
      </w:r>
      <w:r w:rsidRPr="00AA70A2">
        <w:rPr>
          <w:i/>
        </w:rPr>
        <w:t xml:space="preserve"> в разделе Кому вписать электронный адрес </w:t>
      </w:r>
    </w:p>
    <w:p w:rsidR="003966F2" w:rsidRPr="00AA70A2" w:rsidRDefault="003966F2" w:rsidP="003966F2">
      <w:pPr>
        <w:ind w:firstLine="709"/>
      </w:pPr>
      <w:r w:rsidRPr="00AA70A2">
        <w:rPr>
          <w:rFonts w:eastAsia="Segoe UI Symbol"/>
        </w:rPr>
        <w:t></w:t>
      </w:r>
      <w:r w:rsidRPr="00AA70A2">
        <w:rPr>
          <w:i/>
        </w:rPr>
        <w:t xml:space="preserve"> Отправить</w:t>
      </w:r>
      <w:r w:rsidRPr="00AA70A2">
        <w:t xml:space="preserve"> </w:t>
      </w:r>
      <w:r w:rsidRPr="00AA70A2">
        <w:rPr>
          <w:rFonts w:eastAsia="Courier New"/>
        </w:rPr>
        <w:t>-</w:t>
      </w:r>
      <w:r w:rsidRPr="00AA70A2">
        <w:rPr>
          <w:rFonts w:eastAsia="Arial"/>
        </w:rPr>
        <w:t xml:space="preserve"> </w:t>
      </w:r>
      <w:r w:rsidRPr="00AA70A2">
        <w:t xml:space="preserve">убедиться, что письмо дошло до адресата. </w:t>
      </w:r>
    </w:p>
    <w:p w:rsidR="003966F2" w:rsidRPr="00AA70A2" w:rsidRDefault="003966F2" w:rsidP="003966F2">
      <w:pPr>
        <w:ind w:firstLine="709"/>
      </w:pPr>
      <w:r w:rsidRPr="00AA70A2">
        <w:rPr>
          <w:u w:val="single" w:color="000000"/>
        </w:rPr>
        <w:t>Задание 3</w:t>
      </w:r>
      <w:r w:rsidRPr="00AA70A2">
        <w:t xml:space="preserve">. Создать совместно документ, содержащий текст, таблицы, списки, комментарии, рисунки, изображения, формулы, сохранить его в разных форматах и переслать по электронной почте. </w:t>
      </w:r>
    </w:p>
    <w:p w:rsidR="003966F2" w:rsidRPr="00AA70A2" w:rsidRDefault="003966F2" w:rsidP="003966F2">
      <w:pPr>
        <w:ind w:firstLine="709"/>
      </w:pPr>
      <w:r w:rsidRPr="00AA70A2">
        <w:rPr>
          <w:u w:val="single" w:color="000000"/>
        </w:rPr>
        <w:t>Задание 4</w:t>
      </w:r>
      <w:r w:rsidRPr="00AA70A2">
        <w:t xml:space="preserve">. После сдачи преподавателю созданных документов рассмотреть различные варианты удаления документов из списка </w:t>
      </w:r>
    </w:p>
    <w:p w:rsidR="003966F2" w:rsidRPr="00AA70A2" w:rsidRDefault="003966F2" w:rsidP="00FB2119">
      <w:pPr>
        <w:numPr>
          <w:ilvl w:val="0"/>
          <w:numId w:val="47"/>
        </w:numPr>
        <w:ind w:left="0" w:hanging="360"/>
        <w:jc w:val="both"/>
      </w:pPr>
      <w:r w:rsidRPr="00AA70A2">
        <w:t xml:space="preserve">удаление в Корзину для всех, кому разрешен доступ к документу, без смены владельца </w:t>
      </w:r>
    </w:p>
    <w:p w:rsidR="003966F2" w:rsidRPr="00AA70A2" w:rsidRDefault="003966F2" w:rsidP="003966F2">
      <w:pPr>
        <w:ind w:firstLine="709"/>
      </w:pPr>
      <w:r w:rsidRPr="00AA70A2">
        <w:t xml:space="preserve">(если Вы являетесь владельцем документа) </w:t>
      </w:r>
      <w:r w:rsidRPr="00AA70A2">
        <w:rPr>
          <w:i/>
        </w:rPr>
        <w:t xml:space="preserve">в списке документов отметить удаляемый документ </w:t>
      </w:r>
      <w:r w:rsidRPr="00AA70A2">
        <w:rPr>
          <w:rFonts w:eastAsia="Segoe UI Symbol"/>
        </w:rPr>
        <w:t></w:t>
      </w:r>
      <w:r w:rsidRPr="00AA70A2">
        <w:rPr>
          <w:i/>
        </w:rPr>
        <w:t xml:space="preserve"> кнопка </w:t>
      </w:r>
      <w:r w:rsidRPr="00AA70A2">
        <w:rPr>
          <w:rFonts w:eastAsia="Calibri"/>
          <w:noProof/>
        </w:rPr>
        <mc:AlternateContent>
          <mc:Choice Requires="wpg">
            <w:drawing>
              <wp:inline distT="0" distB="0" distL="0" distR="0" wp14:anchorId="387492E3" wp14:editId="6B33ECDF">
                <wp:extent cx="652526" cy="353948"/>
                <wp:effectExtent l="0" t="0" r="0" b="0"/>
                <wp:docPr id="8474" name="Group 8474"/>
                <wp:cNvGraphicFramePr/>
                <a:graphic xmlns:a="http://schemas.openxmlformats.org/drawingml/2006/main">
                  <a:graphicData uri="http://schemas.microsoft.com/office/word/2010/wordprocessingGroup">
                    <wpg:wgp>
                      <wpg:cNvGrpSpPr/>
                      <wpg:grpSpPr>
                        <a:xfrm>
                          <a:off x="0" y="0"/>
                          <a:ext cx="652526" cy="353948"/>
                          <a:chOff x="0" y="0"/>
                          <a:chExt cx="652526" cy="353948"/>
                        </a:xfrm>
                      </wpg:grpSpPr>
                      <pic:pic xmlns:pic="http://schemas.openxmlformats.org/drawingml/2006/picture">
                        <pic:nvPicPr>
                          <pic:cNvPr id="871" name="Picture 871"/>
                          <pic:cNvPicPr/>
                        </pic:nvPicPr>
                        <pic:blipFill>
                          <a:blip r:embed="rId22"/>
                          <a:stretch>
                            <a:fillRect/>
                          </a:stretch>
                        </pic:blipFill>
                        <pic:spPr>
                          <a:xfrm>
                            <a:off x="4826" y="5460"/>
                            <a:ext cx="640080" cy="340995"/>
                          </a:xfrm>
                          <a:prstGeom prst="rect">
                            <a:avLst/>
                          </a:prstGeom>
                        </pic:spPr>
                      </pic:pic>
                      <wps:wsp>
                        <wps:cNvPr id="10396" name="Shape 1039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7" name="Shape 10397"/>
                        <wps:cNvSpPr/>
                        <wps:spPr>
                          <a:xfrm>
                            <a:off x="6096" y="0"/>
                            <a:ext cx="640385" cy="9144"/>
                          </a:xfrm>
                          <a:custGeom>
                            <a:avLst/>
                            <a:gdLst/>
                            <a:ahLst/>
                            <a:cxnLst/>
                            <a:rect l="0" t="0" r="0" b="0"/>
                            <a:pathLst>
                              <a:path w="640385" h="9144">
                                <a:moveTo>
                                  <a:pt x="0" y="0"/>
                                </a:moveTo>
                                <a:lnTo>
                                  <a:pt x="640385" y="0"/>
                                </a:lnTo>
                                <a:lnTo>
                                  <a:pt x="640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8" name="Shape 10398"/>
                        <wps:cNvSpPr/>
                        <wps:spPr>
                          <a:xfrm>
                            <a:off x="6464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9" name="Shape 10399"/>
                        <wps:cNvSpPr/>
                        <wps:spPr>
                          <a:xfrm>
                            <a:off x="0" y="6172"/>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0" name="Shape 10400"/>
                        <wps:cNvSpPr/>
                        <wps:spPr>
                          <a:xfrm>
                            <a:off x="646430" y="6172"/>
                            <a:ext cx="9144" cy="341681"/>
                          </a:xfrm>
                          <a:custGeom>
                            <a:avLst/>
                            <a:gdLst/>
                            <a:ahLst/>
                            <a:cxnLst/>
                            <a:rect l="0" t="0" r="0" b="0"/>
                            <a:pathLst>
                              <a:path w="9144" h="341681">
                                <a:moveTo>
                                  <a:pt x="0" y="0"/>
                                </a:moveTo>
                                <a:lnTo>
                                  <a:pt x="9144" y="0"/>
                                </a:lnTo>
                                <a:lnTo>
                                  <a:pt x="9144" y="341681"/>
                                </a:lnTo>
                                <a:lnTo>
                                  <a:pt x="0" y="3416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1" name="Shape 10401"/>
                        <wps:cNvSpPr/>
                        <wps:spPr>
                          <a:xfrm>
                            <a:off x="0" y="347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2" name="Shape 10402"/>
                        <wps:cNvSpPr/>
                        <wps:spPr>
                          <a:xfrm>
                            <a:off x="6096" y="347852"/>
                            <a:ext cx="640385" cy="9144"/>
                          </a:xfrm>
                          <a:custGeom>
                            <a:avLst/>
                            <a:gdLst/>
                            <a:ahLst/>
                            <a:cxnLst/>
                            <a:rect l="0" t="0" r="0" b="0"/>
                            <a:pathLst>
                              <a:path w="640385" h="9144">
                                <a:moveTo>
                                  <a:pt x="0" y="0"/>
                                </a:moveTo>
                                <a:lnTo>
                                  <a:pt x="640385" y="0"/>
                                </a:lnTo>
                                <a:lnTo>
                                  <a:pt x="6403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3" name="Shape 10403"/>
                        <wps:cNvSpPr/>
                        <wps:spPr>
                          <a:xfrm>
                            <a:off x="646430" y="347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1F40F" id="Group 8474" o:spid="_x0000_s1026" style="width:51.4pt;height:27.85pt;mso-position-horizontal-relative:char;mso-position-vertical-relative:line" coordsize="6525,35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">
                <v:shape id="Picture 871" o:spid="_x0000_s1027" type="#_x0000_t75" style="position:absolute;left:48;top:54;width:6401;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">
                  <v:imagedata r:id="rId23" o:title=""/>
                </v:shape>
                <v:shape id="Shape 1039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" path="m,l9144,r,9144l,9144,,e" fillcolor="black" stroked="f" strokeweight="0">
                  <v:stroke miterlimit="83231f" joinstyle="miter"/>
                  <v:path arrowok="t" textboxrect="0,0,9144,9144"/>
                </v:shape>
                <v:shape id="Shape 10397" o:spid="_x0000_s1029" style="position:absolute;left:60;width:6404;height:91;visibility:visible;mso-wrap-style:square;v-text-anchor:top" coordsize="6403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" path="m,l640385,r,9144l,9144,,e" fillcolor="black" stroked="f" strokeweight="0">
                  <v:stroke miterlimit="83231f" joinstyle="miter"/>
                  <v:path arrowok="t" textboxrect="0,0,640385,9144"/>
                </v:shape>
                <v:shape id="Shape 10398" o:spid="_x0000_s1030" style="position:absolute;left:64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" path="m,l9144,r,9144l,9144,,e" fillcolor="black" stroked="f" strokeweight="0">
                  <v:stroke miterlimit="83231f" joinstyle="miter"/>
                  <v:path arrowok="t" textboxrect="0,0,9144,9144"/>
                </v:shape>
                <v:shape id="Shape 10399" o:spid="_x0000_s1031" style="position:absolute;top:61;width:91;height:3417;visibility:visible;mso-wrap-style:square;v-text-anchor:top" coordsize="9144,3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" path="m,l9144,r,341681l,341681,,e" fillcolor="black" stroked="f" strokeweight="0">
                  <v:stroke miterlimit="83231f" joinstyle="miter"/>
                  <v:path arrowok="t" textboxrect="0,0,9144,341681"/>
                </v:shape>
                <v:shape id="Shape 10400" o:spid="_x0000_s1032" style="position:absolute;left:6464;top:61;width:91;height:3417;visibility:visible;mso-wrap-style:square;v-text-anchor:top" coordsize="9144,3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" path="m,l9144,r,341681l,341681,,e" fillcolor="black" stroked="f" strokeweight="0">
                  <v:stroke miterlimit="83231f" joinstyle="miter"/>
                  <v:path arrowok="t" textboxrect="0,0,9144,341681"/>
                </v:shape>
                <v:shape id="Shape 10401" o:spid="_x0000_s1033" style="position:absolute;top:34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" path="m,l9144,r,9144l,9144,,e" fillcolor="black" stroked="f" strokeweight="0">
                  <v:stroke miterlimit="83231f" joinstyle="miter"/>
                  <v:path arrowok="t" textboxrect="0,0,9144,9144"/>
                </v:shape>
                <v:shape id="Shape 10402" o:spid="_x0000_s1034" style="position:absolute;left:60;top:3478;width:6404;height:91;visibility:visible;mso-wrap-style:square;v-text-anchor:top" coordsize="6403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" path="m,l640385,r,9144l,9144,,e" fillcolor="black" stroked="f" strokeweight="0">
                  <v:stroke miterlimit="83231f" joinstyle="miter"/>
                  <v:path arrowok="t" textboxrect="0,0,640385,9144"/>
                </v:shape>
                <v:shape id="Shape 10403" o:spid="_x0000_s1035" style="position:absolute;left:6464;top:34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sidRPr="00AA70A2">
        <w:t xml:space="preserve"> </w:t>
      </w:r>
      <w:r w:rsidRPr="00AA70A2">
        <w:rPr>
          <w:i/>
        </w:rPr>
        <w:t xml:space="preserve">Удалить </w:t>
      </w:r>
      <w:r w:rsidRPr="00AA70A2">
        <w:rPr>
          <w:i/>
          <w:u w:val="single" w:color="000000"/>
        </w:rPr>
        <w:t>Указание.</w:t>
      </w:r>
      <w:r w:rsidRPr="00AA70A2">
        <w:t xml:space="preserve"> После удаления в Корзину восстановить документ. </w:t>
      </w:r>
      <w:r w:rsidRPr="00AA70A2">
        <w:rPr>
          <w:rFonts w:eastAsia="Courier New"/>
        </w:rPr>
        <w:t>-</w:t>
      </w:r>
      <w:r w:rsidRPr="00AA70A2">
        <w:rPr>
          <w:rFonts w:eastAsia="Arial"/>
        </w:rPr>
        <w:t xml:space="preserve"> </w:t>
      </w:r>
      <w:r w:rsidRPr="00AA70A2">
        <w:t xml:space="preserve">удаление со сменой владельца </w:t>
      </w:r>
      <w:r w:rsidRPr="00AA70A2">
        <w:rPr>
          <w:rFonts w:eastAsia="Courier New"/>
          <w:vertAlign w:val="subscript"/>
        </w:rPr>
        <w:t>-</w:t>
      </w:r>
      <w:r w:rsidRPr="00AA70A2">
        <w:rPr>
          <w:rFonts w:eastAsia="Arial"/>
        </w:rPr>
        <w:t xml:space="preserve"> </w:t>
      </w:r>
      <w:r w:rsidRPr="00AA70A2">
        <w:t xml:space="preserve">удаление из Корзины. </w:t>
      </w:r>
    </w:p>
    <w:p w:rsidR="003966F2" w:rsidRPr="00AA70A2" w:rsidRDefault="003966F2" w:rsidP="003966F2">
      <w:pPr>
        <w:ind w:firstLine="709"/>
      </w:pPr>
      <w:r w:rsidRPr="00AA70A2">
        <w:rPr>
          <w:u w:val="single" w:color="000000"/>
        </w:rPr>
        <w:t>Задание 5</w:t>
      </w:r>
      <w:r w:rsidRPr="00AA70A2">
        <w:t xml:space="preserve">. Выяснить назначение Диск Google и добавить на Мой Диск любой, созданный ранее текстовый документ </w:t>
      </w:r>
    </w:p>
    <w:p w:rsidR="003966F2" w:rsidRPr="00AA70A2" w:rsidRDefault="003966F2" w:rsidP="003966F2">
      <w:pPr>
        <w:ind w:firstLine="709"/>
      </w:pPr>
      <w:r w:rsidRPr="00AA70A2">
        <w:rPr>
          <w:i/>
        </w:rPr>
        <w:t>выйти на главную страницу</w:t>
      </w:r>
      <w:r w:rsidRPr="00AA70A2">
        <w:t xml:space="preserve"> </w:t>
      </w:r>
      <w:r w:rsidRPr="00AA70A2">
        <w:rPr>
          <w:i/>
        </w:rPr>
        <w:t>Документы Google</w:t>
      </w:r>
      <w:r w:rsidRPr="00AA70A2">
        <w:t xml:space="preserve"> </w:t>
      </w:r>
      <w:r w:rsidRPr="00AA70A2">
        <w:rPr>
          <w:rFonts w:eastAsia="Segoe UI Symbol"/>
        </w:rPr>
        <w:t></w:t>
      </w:r>
      <w:r w:rsidRPr="00AA70A2">
        <w:rPr>
          <w:i/>
        </w:rPr>
        <w:t xml:space="preserve"> кнопка </w:t>
      </w:r>
      <w:r w:rsidRPr="00AA70A2">
        <w:rPr>
          <w:rFonts w:eastAsia="Calibri"/>
          <w:noProof/>
        </w:rPr>
        <mc:AlternateContent>
          <mc:Choice Requires="wpg">
            <w:drawing>
              <wp:inline distT="0" distB="0" distL="0" distR="0" wp14:anchorId="4213221E" wp14:editId="7310C385">
                <wp:extent cx="486156" cy="399288"/>
                <wp:effectExtent l="0" t="0" r="0" b="0"/>
                <wp:docPr id="8476" name="Group 8476"/>
                <wp:cNvGraphicFramePr/>
                <a:graphic xmlns:a="http://schemas.openxmlformats.org/drawingml/2006/main">
                  <a:graphicData uri="http://schemas.microsoft.com/office/word/2010/wordprocessingGroup">
                    <wpg:wgp>
                      <wpg:cNvGrpSpPr/>
                      <wpg:grpSpPr>
                        <a:xfrm>
                          <a:off x="0" y="0"/>
                          <a:ext cx="486156" cy="399288"/>
                          <a:chOff x="0" y="0"/>
                          <a:chExt cx="486156" cy="399288"/>
                        </a:xfrm>
                      </wpg:grpSpPr>
                      <pic:pic xmlns:pic="http://schemas.openxmlformats.org/drawingml/2006/picture">
                        <pic:nvPicPr>
                          <pic:cNvPr id="934" name="Picture 934"/>
                          <pic:cNvPicPr/>
                        </pic:nvPicPr>
                        <pic:blipFill>
                          <a:blip r:embed="rId24"/>
                          <a:stretch>
                            <a:fillRect/>
                          </a:stretch>
                        </pic:blipFill>
                        <pic:spPr>
                          <a:xfrm>
                            <a:off x="17272" y="16765"/>
                            <a:ext cx="449580" cy="363220"/>
                          </a:xfrm>
                          <a:prstGeom prst="rect">
                            <a:avLst/>
                          </a:prstGeom>
                        </pic:spPr>
                      </pic:pic>
                      <wps:wsp>
                        <wps:cNvPr id="10412" name="Shape 10412"/>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3" name="Shape 10413"/>
                        <wps:cNvSpPr/>
                        <wps:spPr>
                          <a:xfrm>
                            <a:off x="18288" y="0"/>
                            <a:ext cx="449580" cy="18288"/>
                          </a:xfrm>
                          <a:custGeom>
                            <a:avLst/>
                            <a:gdLst/>
                            <a:ahLst/>
                            <a:cxnLst/>
                            <a:rect l="0" t="0" r="0" b="0"/>
                            <a:pathLst>
                              <a:path w="449580" h="18288">
                                <a:moveTo>
                                  <a:pt x="0" y="0"/>
                                </a:moveTo>
                                <a:lnTo>
                                  <a:pt x="449580" y="0"/>
                                </a:lnTo>
                                <a:lnTo>
                                  <a:pt x="4495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4" name="Shape 10414"/>
                        <wps:cNvSpPr/>
                        <wps:spPr>
                          <a:xfrm>
                            <a:off x="46786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5" name="Shape 10415"/>
                        <wps:cNvSpPr/>
                        <wps:spPr>
                          <a:xfrm>
                            <a:off x="0" y="18288"/>
                            <a:ext cx="18288" cy="362712"/>
                          </a:xfrm>
                          <a:custGeom>
                            <a:avLst/>
                            <a:gdLst/>
                            <a:ahLst/>
                            <a:cxnLst/>
                            <a:rect l="0" t="0" r="0" b="0"/>
                            <a:pathLst>
                              <a:path w="18288" h="362712">
                                <a:moveTo>
                                  <a:pt x="0" y="0"/>
                                </a:moveTo>
                                <a:lnTo>
                                  <a:pt x="18288" y="0"/>
                                </a:lnTo>
                                <a:lnTo>
                                  <a:pt x="18288"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6" name="Shape 10416"/>
                        <wps:cNvSpPr/>
                        <wps:spPr>
                          <a:xfrm>
                            <a:off x="467868" y="18288"/>
                            <a:ext cx="18288" cy="362712"/>
                          </a:xfrm>
                          <a:custGeom>
                            <a:avLst/>
                            <a:gdLst/>
                            <a:ahLst/>
                            <a:cxnLst/>
                            <a:rect l="0" t="0" r="0" b="0"/>
                            <a:pathLst>
                              <a:path w="18288" h="362712">
                                <a:moveTo>
                                  <a:pt x="0" y="0"/>
                                </a:moveTo>
                                <a:lnTo>
                                  <a:pt x="18288" y="0"/>
                                </a:lnTo>
                                <a:lnTo>
                                  <a:pt x="18288" y="362712"/>
                                </a:lnTo>
                                <a:lnTo>
                                  <a:pt x="0" y="3627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7" name="Shape 10417"/>
                        <wps:cNvSpPr/>
                        <wps:spPr>
                          <a:xfrm>
                            <a:off x="0" y="3810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8" name="Shape 10418"/>
                        <wps:cNvSpPr/>
                        <wps:spPr>
                          <a:xfrm>
                            <a:off x="18288" y="381000"/>
                            <a:ext cx="449580" cy="18288"/>
                          </a:xfrm>
                          <a:custGeom>
                            <a:avLst/>
                            <a:gdLst/>
                            <a:ahLst/>
                            <a:cxnLst/>
                            <a:rect l="0" t="0" r="0" b="0"/>
                            <a:pathLst>
                              <a:path w="449580" h="18288">
                                <a:moveTo>
                                  <a:pt x="0" y="0"/>
                                </a:moveTo>
                                <a:lnTo>
                                  <a:pt x="449580" y="0"/>
                                </a:lnTo>
                                <a:lnTo>
                                  <a:pt x="44958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9" name="Shape 10419"/>
                        <wps:cNvSpPr/>
                        <wps:spPr>
                          <a:xfrm>
                            <a:off x="467868" y="3810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399B58" id="Group 8476" o:spid="_x0000_s1026" style="width:38.3pt;height:31.45pt;mso-position-horizontal-relative:char;mso-position-vertical-relative:line" coordsize="486156,399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">
                <v:shape id="Picture 934" o:spid="_x0000_s1027" type="#_x0000_t75" style="position:absolute;left:17272;top:16765;width:449580;height:36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">
                  <v:imagedata r:id="rId25" o:title=""/>
                </v:shape>
                <v:shape id="Shape 10412" o:spid="_x0000_s1028" style="position:absolute;width:18288;height:18288;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" path="m,l18288,r,18288l,18288,,e" fillcolor="black" stroked="f" strokeweight="0">
                  <v:stroke miterlimit="83231f" joinstyle="miter"/>
                  <v:path arrowok="t" textboxrect="0,0,18288,18288"/>
                </v:shape>
                <v:shape id="Shape 10413" o:spid="_x0000_s1029" style="position:absolute;left:18288;width:449580;height:18288;visibility:visible;mso-wrap-style:square;v-text-anchor:top" coordsize="4495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" path="m,l449580,r,18288l,18288,,e" fillcolor="black" stroked="f" strokeweight="0">
                  <v:stroke miterlimit="83231f" joinstyle="miter"/>
                  <v:path arrowok="t" textboxrect="0,0,449580,18288"/>
                </v:shape>
                <v:shape id="Shape 10414" o:spid="_x0000_s1030" style="position:absolute;left:467868;width:18288;height:18288;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" path="m,l18288,r,18288l,18288,,e" fillcolor="black" stroked="f" strokeweight="0">
                  <v:stroke miterlimit="83231f" joinstyle="miter"/>
                  <v:path arrowok="t" textboxrect="0,0,18288,18288"/>
                </v:shape>
                <v:shape id="Shape 10415" o:spid="_x0000_s1031" style="position:absolute;top:18288;width:18288;height:362712;visibility:visible;mso-wrap-style:square;v-text-anchor:top" coordsize="18288,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" path="m,l18288,r,362712l,362712,,e" fillcolor="black" stroked="f" strokeweight="0">
                  <v:stroke miterlimit="83231f" joinstyle="miter"/>
                  <v:path arrowok="t" textboxrect="0,0,18288,362712"/>
                </v:shape>
                <v:shape id="Shape 10416" o:spid="_x0000_s1032" style="position:absolute;left:467868;top:18288;width:18288;height:362712;visibility:visible;mso-wrap-style:square;v-text-anchor:top" coordsize="18288,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" path="m,l18288,r,362712l,362712,,e" fillcolor="black" stroked="f" strokeweight="0">
                  <v:stroke miterlimit="83231f" joinstyle="miter"/>
                  <v:path arrowok="t" textboxrect="0,0,18288,362712"/>
                </v:shape>
                <v:shape id="Shape 10417" o:spid="_x0000_s1033" style="position:absolute;top:381000;width:18288;height:18288;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" path="m,l18288,r,18288l,18288,,e" fillcolor="black" stroked="f" strokeweight="0">
                  <v:stroke miterlimit="83231f" joinstyle="miter"/>
                  <v:path arrowok="t" textboxrect="0,0,18288,18288"/>
                </v:shape>
                <v:shape id="Shape 10418" o:spid="_x0000_s1034" style="position:absolute;left:18288;top:381000;width:449580;height:18288;visibility:visible;mso-wrap-style:square;v-text-anchor:top" coordsize="44958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" path="m,l449580,r,18288l,18288,,e" fillcolor="black" stroked="f" strokeweight="0">
                  <v:stroke miterlimit="83231f" joinstyle="miter"/>
                  <v:path arrowok="t" textboxrect="0,0,449580,18288"/>
                </v:shape>
                <v:shape id="Shape 10419" o:spid="_x0000_s1035" style="position:absolute;left:467868;top:381000;width:18288;height:18288;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" path="m,l18288,r,18288l,18288,,e" fillcolor="black" stroked="f" strokeweight="0">
                  <v:stroke miterlimit="83231f" joinstyle="miter"/>
                  <v:path arrowok="t" textboxrect="0,0,18288,18288"/>
                </v:shape>
                <w10:anchorlock/>
              </v:group>
            </w:pict>
          </mc:Fallback>
        </mc:AlternateContent>
      </w:r>
      <w:r w:rsidRPr="00AA70A2">
        <w:t xml:space="preserve"> </w:t>
      </w:r>
      <w:r w:rsidRPr="00AA70A2">
        <w:rPr>
          <w:i/>
        </w:rPr>
        <w:t>Загрузить</w:t>
      </w:r>
      <w:r w:rsidRPr="00AA70A2">
        <w:t xml:space="preserve"> </w:t>
      </w:r>
    </w:p>
    <w:p w:rsidR="003966F2" w:rsidRPr="00AA70A2" w:rsidRDefault="003966F2" w:rsidP="003966F2">
      <w:pPr>
        <w:ind w:firstLine="709"/>
        <w:jc w:val="center"/>
      </w:pPr>
      <w:r w:rsidRPr="00AA70A2">
        <w:t xml:space="preserve">2. Работа с презентациями </w:t>
      </w:r>
    </w:p>
    <w:p w:rsidR="003966F2" w:rsidRPr="00AA70A2" w:rsidRDefault="003966F2" w:rsidP="003966F2">
      <w:pPr>
        <w:ind w:firstLine="709"/>
      </w:pPr>
      <w:r w:rsidRPr="00AA70A2">
        <w:rPr>
          <w:u w:val="single" w:color="000000"/>
        </w:rPr>
        <w:t>Задание 6</w:t>
      </w:r>
      <w:r w:rsidRPr="00AA70A2">
        <w:t xml:space="preserve">. Создать презентацию «Сервисы Google», содержащую не менее 10 слайдов, в которой дать краткую информацию, текстовую и графическую, о каждом сервисе Google, представленном на рисунке 1. </w:t>
      </w:r>
    </w:p>
    <w:p w:rsidR="003966F2" w:rsidRPr="00AA70A2" w:rsidRDefault="003966F2" w:rsidP="003966F2">
      <w:pPr>
        <w:ind w:firstLine="709"/>
        <w:jc w:val="right"/>
      </w:pPr>
      <w:r w:rsidRPr="00AA70A2">
        <w:rPr>
          <w:i/>
          <w:u w:val="single" w:color="000000"/>
        </w:rPr>
        <w:t>Указание</w:t>
      </w:r>
      <w:r w:rsidRPr="00AA70A2">
        <w:rPr>
          <w:i/>
        </w:rPr>
        <w:t>.</w:t>
      </w:r>
      <w:r w:rsidRPr="00AA70A2">
        <w:t xml:space="preserve"> Работу по созданию презентации выполнять в паре с другим студентом группы. </w:t>
      </w:r>
    </w:p>
    <w:p w:rsidR="003966F2" w:rsidRPr="00AA70A2" w:rsidRDefault="003966F2" w:rsidP="00FB2119">
      <w:pPr>
        <w:numPr>
          <w:ilvl w:val="0"/>
          <w:numId w:val="48"/>
        </w:numPr>
        <w:ind w:left="0" w:hanging="360"/>
        <w:jc w:val="both"/>
      </w:pPr>
      <w:r w:rsidRPr="00AA70A2">
        <w:t xml:space="preserve">Войти в средство создания презентаций в среде Google. </w:t>
      </w:r>
    </w:p>
    <w:p w:rsidR="003966F2" w:rsidRPr="00AA70A2" w:rsidRDefault="003966F2" w:rsidP="00FB2119">
      <w:pPr>
        <w:numPr>
          <w:ilvl w:val="0"/>
          <w:numId w:val="48"/>
        </w:numPr>
        <w:ind w:left="0" w:hanging="360"/>
        <w:jc w:val="both"/>
      </w:pPr>
      <w:r w:rsidRPr="00AA70A2">
        <w:t xml:space="preserve">Ознакомиться с интерфейсом и основными возможностями средства создания презентаций. </w:t>
      </w:r>
    </w:p>
    <w:p w:rsidR="003966F2" w:rsidRPr="00AA70A2" w:rsidRDefault="003966F2" w:rsidP="00FB2119">
      <w:pPr>
        <w:numPr>
          <w:ilvl w:val="0"/>
          <w:numId w:val="48"/>
        </w:numPr>
        <w:ind w:left="0" w:hanging="360"/>
        <w:jc w:val="both"/>
      </w:pPr>
      <w:r w:rsidRPr="00AA70A2">
        <w:t xml:space="preserve">Ознакомиться со справочной системой. </w:t>
      </w:r>
    </w:p>
    <w:p w:rsidR="003966F2" w:rsidRPr="00AA70A2" w:rsidRDefault="003966F2" w:rsidP="00FB2119">
      <w:pPr>
        <w:numPr>
          <w:ilvl w:val="0"/>
          <w:numId w:val="48"/>
        </w:numPr>
        <w:ind w:left="0" w:hanging="360"/>
        <w:jc w:val="both"/>
      </w:pPr>
      <w:r w:rsidRPr="00AA70A2">
        <w:t xml:space="preserve">Задать имя презентации «Сервисы Google»_ </w:t>
      </w:r>
      <w:r w:rsidRPr="00AA70A2">
        <w:rPr>
          <w:i/>
        </w:rPr>
        <w:t>&lt;фамилия&gt;</w:t>
      </w:r>
      <w:r w:rsidRPr="00AA70A2">
        <w:t xml:space="preserve"> </w:t>
      </w:r>
    </w:p>
    <w:p w:rsidR="003966F2" w:rsidRPr="00AA70A2" w:rsidRDefault="003966F2" w:rsidP="00FB2119">
      <w:pPr>
        <w:numPr>
          <w:ilvl w:val="0"/>
          <w:numId w:val="48"/>
        </w:numPr>
        <w:ind w:left="0" w:hanging="360"/>
        <w:jc w:val="both"/>
      </w:pPr>
      <w:r w:rsidRPr="00AA70A2">
        <w:t xml:space="preserve">Разрешить доступ к презентации в качестве Редактора другому студенту группы </w:t>
      </w:r>
    </w:p>
    <w:p w:rsidR="003966F2" w:rsidRPr="00AA70A2" w:rsidRDefault="003966F2" w:rsidP="00FB2119">
      <w:pPr>
        <w:numPr>
          <w:ilvl w:val="0"/>
          <w:numId w:val="48"/>
        </w:numPr>
        <w:ind w:left="0" w:hanging="360"/>
        <w:jc w:val="both"/>
      </w:pPr>
      <w:r w:rsidRPr="00AA70A2">
        <w:t>Убедиться, что презентация доступна для редактирования обоим студентам (у каждого студента должен быть доступ к двум презентациям: для одной он является владельцем, для другой - редактором). 7.</w:t>
      </w:r>
      <w:r w:rsidRPr="00AA70A2">
        <w:rPr>
          <w:rFonts w:eastAsia="Arial"/>
        </w:rPr>
        <w:t xml:space="preserve"> </w:t>
      </w:r>
      <w:r w:rsidRPr="00AA70A2">
        <w:t xml:space="preserve">Выбрав одну из презентаций для совместного редактирования, сделать в ней следующее: </w:t>
      </w:r>
      <w:r w:rsidRPr="00AA70A2">
        <w:rPr>
          <w:u w:val="single" w:color="000000"/>
        </w:rPr>
        <w:t>1 слайд:</w:t>
      </w:r>
      <w:r w:rsidRPr="00AA70A2">
        <w:t xml:space="preserve"> </w:t>
      </w:r>
    </w:p>
    <w:p w:rsidR="003966F2" w:rsidRPr="00AA70A2" w:rsidRDefault="003966F2" w:rsidP="00FB2119">
      <w:pPr>
        <w:numPr>
          <w:ilvl w:val="1"/>
          <w:numId w:val="48"/>
        </w:numPr>
        <w:ind w:left="0" w:hanging="360"/>
        <w:jc w:val="both"/>
      </w:pPr>
      <w:r w:rsidRPr="00AA70A2">
        <w:t xml:space="preserve">написать название презентации </w:t>
      </w:r>
    </w:p>
    <w:p w:rsidR="003966F2" w:rsidRPr="00AA70A2" w:rsidRDefault="003966F2" w:rsidP="00FB2119">
      <w:pPr>
        <w:numPr>
          <w:ilvl w:val="1"/>
          <w:numId w:val="48"/>
        </w:numPr>
        <w:ind w:left="0" w:hanging="360"/>
        <w:jc w:val="both"/>
      </w:pPr>
      <w:r w:rsidRPr="00AA70A2">
        <w:t xml:space="preserve">вписать авторов презентации </w:t>
      </w:r>
    </w:p>
    <w:p w:rsidR="003966F2" w:rsidRPr="00AA70A2" w:rsidRDefault="003966F2" w:rsidP="00FB2119">
      <w:pPr>
        <w:numPr>
          <w:ilvl w:val="1"/>
          <w:numId w:val="48"/>
        </w:numPr>
        <w:ind w:left="0" w:hanging="360"/>
        <w:jc w:val="both"/>
      </w:pPr>
      <w:r w:rsidRPr="00AA70A2">
        <w:t xml:space="preserve">использовать для оформления слайдов презентации имеющийся шаблон оформления </w:t>
      </w:r>
      <w:r w:rsidRPr="00AA70A2">
        <w:rPr>
          <w:i/>
        </w:rPr>
        <w:t>меню Формат</w:t>
      </w:r>
      <w:r w:rsidRPr="00AA70A2">
        <w:t xml:space="preserve"> </w:t>
      </w:r>
      <w:r w:rsidR="003A7426">
        <w:rPr>
          <w:rFonts w:eastAsia="Segoe UI Symbol"/>
        </w:rPr>
        <w:t>-</w:t>
      </w:r>
      <w:r w:rsidRPr="00AA70A2">
        <w:rPr>
          <w:i/>
        </w:rPr>
        <w:t xml:space="preserve"> Настройки презентации </w:t>
      </w:r>
      <w:r w:rsidR="003A7426">
        <w:rPr>
          <w:rFonts w:eastAsia="Segoe UI Symbol"/>
        </w:rPr>
        <w:t>-</w:t>
      </w:r>
      <w:r w:rsidRPr="00AA70A2">
        <w:rPr>
          <w:i/>
        </w:rPr>
        <w:t xml:space="preserve"> Изменить тему</w:t>
      </w:r>
      <w:r w:rsidRPr="00AA70A2">
        <w:t xml:space="preserve"> </w:t>
      </w:r>
    </w:p>
    <w:p w:rsidR="003966F2" w:rsidRPr="00AA70A2" w:rsidRDefault="003966F2" w:rsidP="00FB2119">
      <w:pPr>
        <w:numPr>
          <w:ilvl w:val="1"/>
          <w:numId w:val="48"/>
        </w:numPr>
        <w:ind w:left="0" w:hanging="360"/>
        <w:jc w:val="both"/>
      </w:pPr>
      <w:r w:rsidRPr="00AA70A2">
        <w:t xml:space="preserve">вставить еще один слайд </w:t>
      </w:r>
      <w:r w:rsidRPr="00AA70A2">
        <w:rPr>
          <w:i/>
        </w:rPr>
        <w:t>меню Слайд</w:t>
      </w:r>
      <w:r w:rsidRPr="00AA70A2">
        <w:t xml:space="preserve"> </w:t>
      </w:r>
      <w:r w:rsidR="003A7426">
        <w:rPr>
          <w:rFonts w:eastAsia="Segoe UI Symbol"/>
        </w:rPr>
        <w:t>-</w:t>
      </w:r>
      <w:r w:rsidRPr="00AA70A2">
        <w:rPr>
          <w:i/>
        </w:rPr>
        <w:t xml:space="preserve"> Новый слайд</w:t>
      </w:r>
      <w:r w:rsidRPr="00AA70A2">
        <w:t xml:space="preserve"> </w:t>
      </w:r>
    </w:p>
    <w:p w:rsidR="003966F2" w:rsidRPr="00AA70A2" w:rsidRDefault="003966F2" w:rsidP="00FB2119">
      <w:pPr>
        <w:numPr>
          <w:ilvl w:val="1"/>
          <w:numId w:val="48"/>
        </w:numPr>
        <w:ind w:left="0" w:hanging="360"/>
        <w:jc w:val="both"/>
      </w:pPr>
      <w:r w:rsidRPr="00AA70A2">
        <w:t xml:space="preserve">на каждом слайде сделать разное оформление фона </w:t>
      </w:r>
      <w:r w:rsidRPr="00AA70A2">
        <w:rPr>
          <w:i/>
        </w:rPr>
        <w:t>меню Формат</w:t>
      </w:r>
      <w:r w:rsidRPr="00AA70A2">
        <w:t xml:space="preserve"> </w:t>
      </w:r>
      <w:r w:rsidR="003A7426">
        <w:rPr>
          <w:rFonts w:eastAsia="Segoe UI Symbol"/>
        </w:rPr>
        <w:t>-</w:t>
      </w:r>
      <w:r w:rsidRPr="00AA70A2">
        <w:rPr>
          <w:i/>
        </w:rPr>
        <w:t xml:space="preserve"> Настройки презентации </w:t>
      </w:r>
      <w:r w:rsidR="003A7426">
        <w:rPr>
          <w:rFonts w:eastAsia="Segoe UI Symbol"/>
        </w:rPr>
        <w:t>-</w:t>
      </w:r>
      <w:r w:rsidRPr="00AA70A2">
        <w:rPr>
          <w:i/>
        </w:rPr>
        <w:t xml:space="preserve"> Изменить фон </w:t>
      </w:r>
      <w:r w:rsidRPr="00AA70A2">
        <w:rPr>
          <w:u w:val="single" w:color="000000"/>
        </w:rPr>
        <w:t>2 слайд:</w:t>
      </w:r>
      <w:r w:rsidRPr="00AA70A2">
        <w:t xml:space="preserve"> </w:t>
      </w:r>
    </w:p>
    <w:p w:rsidR="003966F2" w:rsidRPr="00AA70A2" w:rsidRDefault="003966F2" w:rsidP="00FB2119">
      <w:pPr>
        <w:numPr>
          <w:ilvl w:val="1"/>
          <w:numId w:val="48"/>
        </w:numPr>
        <w:ind w:left="0" w:hanging="360"/>
        <w:jc w:val="both"/>
      </w:pPr>
      <w:r w:rsidRPr="00AA70A2">
        <w:t xml:space="preserve">написать в заголовке слайда слово Содержание </w:t>
      </w:r>
    </w:p>
    <w:p w:rsidR="003966F2" w:rsidRPr="00AA70A2" w:rsidRDefault="003966F2" w:rsidP="00FB2119">
      <w:pPr>
        <w:numPr>
          <w:ilvl w:val="1"/>
          <w:numId w:val="48"/>
        </w:numPr>
        <w:ind w:left="0" w:hanging="360"/>
        <w:jc w:val="both"/>
      </w:pPr>
      <w:r w:rsidRPr="00AA70A2">
        <w:t xml:space="preserve">оформить в виде списка перечень рассматриваемых сервисов Google </w:t>
      </w:r>
      <w:r w:rsidRPr="00AA70A2">
        <w:rPr>
          <w:u w:val="single" w:color="000000"/>
        </w:rPr>
        <w:t>3 слайд и последующие:</w:t>
      </w:r>
      <w:r w:rsidRPr="00AA70A2">
        <w:t xml:space="preserve"> </w:t>
      </w:r>
    </w:p>
    <w:p w:rsidR="003966F2" w:rsidRPr="00AA70A2" w:rsidRDefault="003966F2" w:rsidP="003966F2">
      <w:pPr>
        <w:ind w:firstLine="709"/>
      </w:pPr>
      <w:r w:rsidRPr="00AA70A2">
        <w:rPr>
          <w:rFonts w:eastAsia="Courier New"/>
        </w:rPr>
        <w:t>­</w:t>
      </w:r>
      <w:r w:rsidRPr="00AA70A2">
        <w:rPr>
          <w:rFonts w:eastAsia="Arial"/>
        </w:rPr>
        <w:t xml:space="preserve"> </w:t>
      </w:r>
      <w:r w:rsidRPr="00AA70A2">
        <w:t xml:space="preserve">написать в заголовке название сервиса </w:t>
      </w:r>
    </w:p>
    <w:p w:rsidR="003966F2" w:rsidRPr="00AA70A2" w:rsidRDefault="003966F2" w:rsidP="003966F2">
      <w:pPr>
        <w:ind w:firstLine="709"/>
      </w:pPr>
      <w:r w:rsidRPr="00AA70A2">
        <w:rPr>
          <w:rFonts w:eastAsia="Courier New"/>
        </w:rPr>
        <w:t>­</w:t>
      </w:r>
      <w:r w:rsidRPr="00AA70A2">
        <w:rPr>
          <w:rFonts w:eastAsia="Arial"/>
        </w:rPr>
        <w:t xml:space="preserve"> </w:t>
      </w:r>
      <w:r w:rsidRPr="00AA70A2">
        <w:t xml:space="preserve">описать назначение сервиса </w:t>
      </w:r>
    </w:p>
    <w:p w:rsidR="003966F2" w:rsidRPr="00AA70A2" w:rsidRDefault="003966F2" w:rsidP="003966F2">
      <w:pPr>
        <w:ind w:firstLine="709"/>
      </w:pPr>
      <w:r w:rsidRPr="00AA70A2">
        <w:rPr>
          <w:rFonts w:eastAsia="Courier New"/>
        </w:rPr>
        <w:t>­</w:t>
      </w:r>
      <w:r w:rsidRPr="00AA70A2">
        <w:rPr>
          <w:rFonts w:eastAsia="Arial"/>
        </w:rPr>
        <w:t xml:space="preserve"> </w:t>
      </w:r>
      <w:r w:rsidRPr="00AA70A2">
        <w:t xml:space="preserve">вставить изображение интерфейса сервиса </w:t>
      </w:r>
    </w:p>
    <w:p w:rsidR="003966F2" w:rsidRPr="00AA70A2" w:rsidRDefault="003966F2" w:rsidP="003966F2">
      <w:pPr>
        <w:ind w:firstLine="709"/>
      </w:pPr>
      <w:r w:rsidRPr="00AA70A2">
        <w:rPr>
          <w:i/>
          <w:u w:val="single" w:color="000000"/>
        </w:rPr>
        <w:t>Указание</w:t>
      </w:r>
      <w:r w:rsidRPr="00AA70A2">
        <w:t xml:space="preserve">. Заранее определить, кто из студентов, работающих в паре, о каких сервисах оформляет слайды. </w:t>
      </w:r>
    </w:p>
    <w:p w:rsidR="003966F2" w:rsidRPr="00AA70A2" w:rsidRDefault="003966F2" w:rsidP="003966F2">
      <w:pPr>
        <w:ind w:firstLine="709"/>
      </w:pPr>
      <w:r w:rsidRPr="00AA70A2">
        <w:rPr>
          <w:u w:val="single" w:color="000000"/>
        </w:rPr>
        <w:t>последний слайд</w:t>
      </w:r>
      <w:r w:rsidRPr="00AA70A2">
        <w:t xml:space="preserve"> </w:t>
      </w:r>
    </w:p>
    <w:p w:rsidR="003966F2" w:rsidRPr="00AA70A2" w:rsidRDefault="003966F2" w:rsidP="00FB2119">
      <w:pPr>
        <w:numPr>
          <w:ilvl w:val="1"/>
          <w:numId w:val="48"/>
        </w:numPr>
        <w:ind w:left="0" w:hanging="360"/>
        <w:jc w:val="both"/>
      </w:pPr>
      <w:r w:rsidRPr="00AA70A2">
        <w:t xml:space="preserve">вставить видеоролик с краткой информацией о некоторых сервисах Google </w:t>
      </w:r>
      <w:r w:rsidRPr="00AA70A2">
        <w:rPr>
          <w:rFonts w:eastAsia="Courier New"/>
        </w:rPr>
        <w:t>-</w:t>
      </w:r>
      <w:r w:rsidRPr="00AA70A2">
        <w:rPr>
          <w:rFonts w:eastAsia="Arial"/>
        </w:rPr>
        <w:t xml:space="preserve"> </w:t>
      </w:r>
      <w:r w:rsidRPr="00AA70A2">
        <w:t xml:space="preserve">начать просмотр презентации с последнего слайда и прокрутить видеоролик. </w:t>
      </w:r>
    </w:p>
    <w:p w:rsidR="003966F2" w:rsidRPr="00AA70A2" w:rsidRDefault="003966F2" w:rsidP="003966F2">
      <w:pPr>
        <w:ind w:firstLine="709"/>
      </w:pPr>
      <w:r w:rsidRPr="00AA70A2">
        <w:t>8.</w:t>
      </w:r>
      <w:r w:rsidRPr="00AA70A2">
        <w:rPr>
          <w:rFonts w:eastAsia="Arial"/>
        </w:rPr>
        <w:t xml:space="preserve"> </w:t>
      </w:r>
      <w:r w:rsidRPr="00AA70A2">
        <w:t xml:space="preserve">Сохранить созданную презентацию в форматах ppt и pdf в личной папке. </w:t>
      </w:r>
    </w:p>
    <w:p w:rsidR="003966F2" w:rsidRPr="00AA70A2" w:rsidRDefault="003966F2" w:rsidP="003966F2">
      <w:pPr>
        <w:ind w:firstLine="709"/>
      </w:pPr>
      <w:r w:rsidRPr="00AA70A2">
        <w:rPr>
          <w:u w:val="single" w:color="000000"/>
        </w:rPr>
        <w:t>Задание 7</w:t>
      </w:r>
      <w:r w:rsidRPr="00AA70A2">
        <w:t xml:space="preserve">. Совместно создать презентацию (тему согласовать с преподавателем), на слайдах которой должен содержаться текст, видеоролик, изображение, рисунок, таблица. </w:t>
      </w:r>
    </w:p>
    <w:p w:rsidR="003966F2" w:rsidRPr="00AA70A2" w:rsidRDefault="003966F2" w:rsidP="003966F2">
      <w:pPr>
        <w:ind w:firstLine="709"/>
      </w:pPr>
      <w:r w:rsidRPr="00AA70A2">
        <w:rPr>
          <w:u w:val="single" w:color="000000"/>
        </w:rPr>
        <w:t>Задание 8</w:t>
      </w:r>
      <w:r w:rsidRPr="00AA70A2">
        <w:t xml:space="preserve">. Сохранить созданную презентацию в форматах ppt и pdf в личной папке И ПЕРЕСЛАТЬ НА ПОЧТУ ПРЕПОДАВАТЕЛЮ </w:t>
      </w:r>
    </w:p>
    <w:p w:rsidR="003966F2" w:rsidRPr="00AA70A2" w:rsidRDefault="003966F2" w:rsidP="003966F2">
      <w:pPr>
        <w:ind w:firstLine="709"/>
        <w:jc w:val="center"/>
      </w:pPr>
      <w:r w:rsidRPr="00AA70A2">
        <w:t xml:space="preserve">3.Работа с электронными таблицами </w:t>
      </w:r>
    </w:p>
    <w:p w:rsidR="003966F2" w:rsidRPr="00AA70A2" w:rsidRDefault="003966F2" w:rsidP="003966F2">
      <w:pPr>
        <w:ind w:firstLine="709"/>
      </w:pPr>
      <w:r w:rsidRPr="00AA70A2">
        <w:rPr>
          <w:u w:val="single" w:color="000000"/>
        </w:rPr>
        <w:t>Задание 9</w:t>
      </w:r>
      <w:r w:rsidRPr="00AA70A2">
        <w:t xml:space="preserve">. Создать электронную таблицу Заработная плата сотрудника. </w:t>
      </w:r>
    </w:p>
    <w:p w:rsidR="003966F2" w:rsidRPr="00AA70A2" w:rsidRDefault="003966F2" w:rsidP="003966F2">
      <w:pPr>
        <w:ind w:firstLine="709"/>
      </w:pPr>
      <w:r w:rsidRPr="00AA70A2">
        <w:rPr>
          <w:i/>
          <w:u w:val="single" w:color="000000"/>
        </w:rPr>
        <w:t xml:space="preserve">Выполнение: </w:t>
      </w:r>
      <w:r w:rsidRPr="00AA70A2">
        <w:t xml:space="preserve">открыть табличный процессор </w:t>
      </w:r>
    </w:p>
    <w:p w:rsidR="003966F2" w:rsidRPr="00AA70A2" w:rsidRDefault="003966F2" w:rsidP="003966F2">
      <w:pPr>
        <w:pStyle w:val="1"/>
        <w:spacing w:before="0" w:beforeAutospacing="0" w:after="0" w:afterAutospacing="0"/>
        <w:ind w:firstLine="709"/>
        <w:rPr>
          <w:b w:val="0"/>
          <w:sz w:val="24"/>
          <w:szCs w:val="24"/>
        </w:rPr>
      </w:pPr>
      <w:r w:rsidRPr="00AA70A2">
        <w:rPr>
          <w:b w:val="0"/>
          <w:sz w:val="24"/>
          <w:szCs w:val="24"/>
        </w:rPr>
        <w:t xml:space="preserve">Создать </w:t>
      </w:r>
      <w:r w:rsidR="003A7426">
        <w:rPr>
          <w:rFonts w:eastAsia="Segoe UI Symbol"/>
          <w:b w:val="0"/>
          <w:sz w:val="24"/>
          <w:szCs w:val="24"/>
        </w:rPr>
        <w:t>-</w:t>
      </w:r>
      <w:r w:rsidRPr="00AA70A2">
        <w:rPr>
          <w:b w:val="0"/>
          <w:sz w:val="24"/>
          <w:szCs w:val="24"/>
        </w:rPr>
        <w:t xml:space="preserve"> Таблица </w:t>
      </w:r>
    </w:p>
    <w:p w:rsidR="003A7426" w:rsidRDefault="003966F2" w:rsidP="003966F2">
      <w:pPr>
        <w:ind w:firstLine="709"/>
      </w:pPr>
      <w:r w:rsidRPr="00AA70A2">
        <w:t>1.</w:t>
      </w:r>
      <w:r w:rsidRPr="00AA70A2">
        <w:rPr>
          <w:rFonts w:eastAsia="Arial"/>
        </w:rPr>
        <w:t xml:space="preserve"> </w:t>
      </w:r>
      <w:r w:rsidR="003A7426">
        <w:rPr>
          <w:rFonts w:eastAsia="Arial"/>
        </w:rPr>
        <w:t>О</w:t>
      </w:r>
      <w:r w:rsidRPr="00AA70A2">
        <w:t xml:space="preserve">знакомиться с командами строки меню, кнопками панели инструментов, строкой формул </w:t>
      </w:r>
    </w:p>
    <w:p w:rsidR="003966F2" w:rsidRPr="00AA70A2" w:rsidRDefault="003966F2" w:rsidP="003966F2">
      <w:pPr>
        <w:ind w:firstLine="709"/>
      </w:pPr>
      <w:r w:rsidRPr="00AA70A2">
        <w:t>2.</w:t>
      </w:r>
      <w:r w:rsidRPr="00AA70A2">
        <w:rPr>
          <w:rFonts w:eastAsia="Arial"/>
        </w:rPr>
        <w:t xml:space="preserve"> </w:t>
      </w:r>
      <w:r w:rsidR="003A7426">
        <w:t>П</w:t>
      </w:r>
      <w:r w:rsidRPr="00AA70A2">
        <w:t xml:space="preserve">ереименовать </w:t>
      </w:r>
      <w:r w:rsidRPr="00AA70A2">
        <w:rPr>
          <w:i/>
        </w:rPr>
        <w:t>Лист1</w:t>
      </w:r>
      <w:r w:rsidRPr="00AA70A2">
        <w:t xml:space="preserve"> в Заработная плата </w:t>
      </w:r>
    </w:p>
    <w:p w:rsidR="003966F2" w:rsidRPr="00AA70A2" w:rsidRDefault="003966F2" w:rsidP="003966F2">
      <w:pPr>
        <w:pStyle w:val="1"/>
        <w:spacing w:before="0" w:beforeAutospacing="0" w:after="0" w:afterAutospacing="0"/>
        <w:ind w:firstLine="709"/>
        <w:rPr>
          <w:b w:val="0"/>
          <w:sz w:val="24"/>
          <w:szCs w:val="24"/>
        </w:rPr>
      </w:pPr>
      <w:r w:rsidRPr="00AA70A2">
        <w:rPr>
          <w:b w:val="0"/>
          <w:sz w:val="24"/>
          <w:szCs w:val="24"/>
        </w:rPr>
        <w:t xml:space="preserve">кнопка выбора у ярлычка Лист1 </w:t>
      </w:r>
      <w:r w:rsidR="003A7426">
        <w:rPr>
          <w:rFonts w:eastAsia="Segoe UI Symbol"/>
          <w:b w:val="0"/>
          <w:sz w:val="24"/>
          <w:szCs w:val="24"/>
        </w:rPr>
        <w:t>-</w:t>
      </w:r>
      <w:r w:rsidRPr="00AA70A2">
        <w:rPr>
          <w:b w:val="0"/>
          <w:sz w:val="24"/>
          <w:szCs w:val="24"/>
        </w:rPr>
        <w:t xml:space="preserve"> Переименовать </w:t>
      </w:r>
    </w:p>
    <w:p w:rsidR="003966F2" w:rsidRPr="00AA70A2" w:rsidRDefault="003966F2" w:rsidP="003966F2">
      <w:pPr>
        <w:ind w:firstLine="709"/>
        <w:jc w:val="center"/>
      </w:pPr>
      <w:r w:rsidRPr="00AA70A2">
        <w:rPr>
          <w:i/>
        </w:rPr>
        <w:t xml:space="preserve"> </w:t>
      </w:r>
    </w:p>
    <w:p w:rsidR="003966F2" w:rsidRPr="00AA70A2" w:rsidRDefault="003A7426" w:rsidP="00FB2119">
      <w:pPr>
        <w:numPr>
          <w:ilvl w:val="0"/>
          <w:numId w:val="49"/>
        </w:numPr>
        <w:ind w:left="0" w:hanging="360"/>
        <w:jc w:val="both"/>
      </w:pPr>
      <w:r>
        <w:t>С</w:t>
      </w:r>
      <w:r w:rsidR="003966F2" w:rsidRPr="00AA70A2">
        <w:t xml:space="preserve">формировать таблицу по образцу: </w:t>
      </w:r>
    </w:p>
    <w:tbl>
      <w:tblPr>
        <w:tblStyle w:val="TableGrid"/>
        <w:tblW w:w="8229" w:type="dxa"/>
        <w:tblInd w:w="1272" w:type="dxa"/>
        <w:tblCellMar>
          <w:top w:w="9" w:type="dxa"/>
          <w:left w:w="108" w:type="dxa"/>
          <w:right w:w="49" w:type="dxa"/>
        </w:tblCellMar>
        <w:tblLook w:val="04A0" w:firstRow="1" w:lastRow="0" w:firstColumn="1" w:lastColumn="0" w:noHBand="0" w:noVBand="1"/>
      </w:tblPr>
      <w:tblGrid>
        <w:gridCol w:w="1331"/>
        <w:gridCol w:w="1466"/>
        <w:gridCol w:w="1346"/>
        <w:gridCol w:w="1346"/>
        <w:gridCol w:w="1306"/>
        <w:gridCol w:w="1483"/>
      </w:tblGrid>
      <w:tr w:rsidR="003966F2" w:rsidRPr="00AA70A2" w:rsidTr="00960D0F">
        <w:trPr>
          <w:trHeight w:val="562"/>
        </w:trPr>
        <w:tc>
          <w:tcPr>
            <w:tcW w:w="1390"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З\П сотрудника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О </w:t>
            </w:r>
          </w:p>
        </w:tc>
        <w:tc>
          <w:tcPr>
            <w:tcW w:w="1366"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П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Ш </w:t>
            </w:r>
          </w:p>
        </w:tc>
        <w:tc>
          <w:tcPr>
            <w:tcW w:w="1369"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Нал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Итого </w:t>
            </w:r>
          </w:p>
        </w:tc>
      </w:tr>
      <w:tr w:rsidR="003966F2" w:rsidRPr="00AA70A2" w:rsidTr="00960D0F">
        <w:trPr>
          <w:trHeight w:val="286"/>
        </w:trPr>
        <w:tc>
          <w:tcPr>
            <w:tcW w:w="1390"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15000 </w:t>
            </w:r>
          </w:p>
        </w:tc>
        <w:tc>
          <w:tcPr>
            <w:tcW w:w="1366"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5000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1000 </w:t>
            </w:r>
          </w:p>
        </w:tc>
        <w:tc>
          <w:tcPr>
            <w:tcW w:w="1369"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13%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 </w:t>
            </w:r>
          </w:p>
        </w:tc>
      </w:tr>
      <w:tr w:rsidR="003966F2" w:rsidRPr="00AA70A2" w:rsidTr="00960D0F">
        <w:trPr>
          <w:trHeight w:val="286"/>
        </w:trPr>
        <w:tc>
          <w:tcPr>
            <w:tcW w:w="1390"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2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20000 </w:t>
            </w:r>
          </w:p>
        </w:tc>
        <w:tc>
          <w:tcPr>
            <w:tcW w:w="1366"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5000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0 </w:t>
            </w:r>
          </w:p>
        </w:tc>
        <w:tc>
          <w:tcPr>
            <w:tcW w:w="1369"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13%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 </w:t>
            </w:r>
          </w:p>
        </w:tc>
      </w:tr>
      <w:tr w:rsidR="003966F2" w:rsidRPr="00AA70A2" w:rsidTr="00960D0F">
        <w:trPr>
          <w:trHeight w:val="288"/>
        </w:trPr>
        <w:tc>
          <w:tcPr>
            <w:tcW w:w="1390"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3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18000 </w:t>
            </w:r>
          </w:p>
        </w:tc>
        <w:tc>
          <w:tcPr>
            <w:tcW w:w="1366"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4000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500 </w:t>
            </w:r>
          </w:p>
        </w:tc>
        <w:tc>
          <w:tcPr>
            <w:tcW w:w="1369"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13% </w:t>
            </w: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 </w:t>
            </w:r>
          </w:p>
        </w:tc>
      </w:tr>
      <w:tr w:rsidR="003966F2" w:rsidRPr="00AA70A2" w:rsidTr="00960D0F">
        <w:trPr>
          <w:trHeight w:val="456"/>
        </w:trPr>
        <w:tc>
          <w:tcPr>
            <w:tcW w:w="1390" w:type="dxa"/>
            <w:tcBorders>
              <w:top w:val="single" w:sz="4" w:space="0" w:color="000000"/>
              <w:left w:val="single" w:sz="4" w:space="0" w:color="000000"/>
              <w:bottom w:val="single" w:sz="4" w:space="0" w:color="000000"/>
              <w:right w:val="nil"/>
            </w:tcBorders>
          </w:tcPr>
          <w:p w:rsidR="003966F2" w:rsidRPr="00AA70A2" w:rsidRDefault="003966F2" w:rsidP="003966F2">
            <w:pPr>
              <w:ind w:firstLine="709"/>
            </w:pPr>
          </w:p>
        </w:tc>
        <w:tc>
          <w:tcPr>
            <w:tcW w:w="1368" w:type="dxa"/>
            <w:tcBorders>
              <w:top w:val="single" w:sz="4" w:space="0" w:color="000000"/>
              <w:left w:val="nil"/>
              <w:bottom w:val="single" w:sz="4" w:space="0" w:color="000000"/>
              <w:right w:val="nil"/>
            </w:tcBorders>
          </w:tcPr>
          <w:p w:rsidR="003966F2" w:rsidRPr="00AA70A2" w:rsidRDefault="003966F2" w:rsidP="003966F2">
            <w:pPr>
              <w:ind w:firstLine="709"/>
            </w:pPr>
          </w:p>
        </w:tc>
        <w:tc>
          <w:tcPr>
            <w:tcW w:w="1366" w:type="dxa"/>
            <w:tcBorders>
              <w:top w:val="single" w:sz="4" w:space="0" w:color="000000"/>
              <w:left w:val="nil"/>
              <w:bottom w:val="single" w:sz="4" w:space="0" w:color="000000"/>
              <w:right w:val="nil"/>
            </w:tcBorders>
          </w:tcPr>
          <w:p w:rsidR="003966F2" w:rsidRPr="00AA70A2" w:rsidRDefault="003966F2" w:rsidP="003A7426">
            <w:pPr>
              <w:ind w:firstLine="709"/>
              <w:jc w:val="right"/>
            </w:pPr>
            <w:r w:rsidRPr="00AA70A2">
              <w:t xml:space="preserve">Ср З\П  </w:t>
            </w:r>
          </w:p>
        </w:tc>
        <w:tc>
          <w:tcPr>
            <w:tcW w:w="1368" w:type="dxa"/>
            <w:tcBorders>
              <w:top w:val="single" w:sz="4" w:space="0" w:color="000000"/>
              <w:left w:val="nil"/>
              <w:bottom w:val="single" w:sz="4" w:space="0" w:color="000000"/>
              <w:right w:val="nil"/>
            </w:tcBorders>
          </w:tcPr>
          <w:p w:rsidR="003966F2" w:rsidRPr="00AA70A2" w:rsidRDefault="003966F2" w:rsidP="003966F2">
            <w:pPr>
              <w:ind w:firstLine="709"/>
            </w:pPr>
          </w:p>
        </w:tc>
        <w:tc>
          <w:tcPr>
            <w:tcW w:w="1369" w:type="dxa"/>
            <w:tcBorders>
              <w:top w:val="single" w:sz="4" w:space="0" w:color="000000"/>
              <w:left w:val="nil"/>
              <w:bottom w:val="single" w:sz="4" w:space="0" w:color="000000"/>
              <w:right w:val="single" w:sz="4" w:space="0" w:color="000000"/>
            </w:tcBorders>
          </w:tcPr>
          <w:p w:rsidR="003966F2" w:rsidRPr="00AA70A2" w:rsidRDefault="003966F2" w:rsidP="003966F2">
            <w:pPr>
              <w:ind w:firstLine="709"/>
            </w:pPr>
          </w:p>
        </w:tc>
        <w:tc>
          <w:tcPr>
            <w:tcW w:w="1368" w:type="dxa"/>
            <w:tcBorders>
              <w:top w:val="single" w:sz="4" w:space="0" w:color="000000"/>
              <w:left w:val="single" w:sz="4" w:space="0" w:color="000000"/>
              <w:bottom w:val="single" w:sz="4" w:space="0" w:color="000000"/>
              <w:right w:val="single" w:sz="4" w:space="0" w:color="000000"/>
            </w:tcBorders>
          </w:tcPr>
          <w:p w:rsidR="003966F2" w:rsidRPr="00AA70A2" w:rsidRDefault="003966F2" w:rsidP="003966F2">
            <w:pPr>
              <w:ind w:firstLine="709"/>
              <w:jc w:val="center"/>
            </w:pPr>
            <w:r w:rsidRPr="00AA70A2">
              <w:t xml:space="preserve"> </w:t>
            </w:r>
          </w:p>
        </w:tc>
      </w:tr>
    </w:tbl>
    <w:p w:rsidR="003966F2" w:rsidRPr="00AA70A2" w:rsidRDefault="003966F2" w:rsidP="003966F2">
      <w:pPr>
        <w:ind w:firstLine="709"/>
      </w:pPr>
      <w:r w:rsidRPr="00AA70A2">
        <w:t xml:space="preserve">О– оклад, </w:t>
      </w:r>
    </w:p>
    <w:p w:rsidR="003966F2" w:rsidRPr="00AA70A2" w:rsidRDefault="003966F2" w:rsidP="003966F2">
      <w:pPr>
        <w:ind w:firstLine="709"/>
      </w:pPr>
      <w:r w:rsidRPr="00AA70A2">
        <w:t xml:space="preserve">П – премия, </w:t>
      </w:r>
    </w:p>
    <w:p w:rsidR="003966F2" w:rsidRPr="00AA70A2" w:rsidRDefault="003966F2" w:rsidP="003966F2">
      <w:pPr>
        <w:ind w:firstLine="709"/>
      </w:pPr>
      <w:r w:rsidRPr="00AA70A2">
        <w:t xml:space="preserve">Ш –штраф, </w:t>
      </w:r>
    </w:p>
    <w:p w:rsidR="003966F2" w:rsidRPr="00AA70A2" w:rsidRDefault="003966F2" w:rsidP="003966F2">
      <w:pPr>
        <w:ind w:firstLine="709"/>
      </w:pPr>
      <w:r w:rsidRPr="00AA70A2">
        <w:t xml:space="preserve">Нал- налог </w:t>
      </w:r>
    </w:p>
    <w:p w:rsidR="003966F2" w:rsidRPr="00AA70A2" w:rsidRDefault="003966F2" w:rsidP="003966F2">
      <w:pPr>
        <w:ind w:firstLine="709"/>
      </w:pPr>
      <w:r w:rsidRPr="00AA70A2">
        <w:t xml:space="preserve"> </w:t>
      </w:r>
    </w:p>
    <w:p w:rsidR="003966F2" w:rsidRPr="00AA70A2" w:rsidRDefault="003966F2" w:rsidP="00FB2119">
      <w:pPr>
        <w:numPr>
          <w:ilvl w:val="0"/>
          <w:numId w:val="49"/>
        </w:numPr>
        <w:ind w:left="0" w:hanging="360"/>
        <w:jc w:val="both"/>
      </w:pPr>
      <w:r w:rsidRPr="00AA70A2">
        <w:t xml:space="preserve">заполнить столбец для вычисления Итого, используя расчетную формулу:  Итого=О+П+Ш-13% </w:t>
      </w:r>
    </w:p>
    <w:p w:rsidR="003966F2" w:rsidRPr="00AA70A2" w:rsidRDefault="003966F2" w:rsidP="00FB2119">
      <w:pPr>
        <w:numPr>
          <w:ilvl w:val="0"/>
          <w:numId w:val="49"/>
        </w:numPr>
        <w:ind w:left="0" w:hanging="360"/>
        <w:jc w:val="both"/>
      </w:pPr>
      <w:r w:rsidRPr="00AA70A2">
        <w:t xml:space="preserve">заполнить столбец для вычисления Ср З\П, используя расчетную формулу: Ср З\П=(Итого1+ Итого2+ Итого3)\3 </w:t>
      </w:r>
    </w:p>
    <w:p w:rsidR="003966F2" w:rsidRPr="00AA70A2" w:rsidRDefault="003966F2" w:rsidP="003966F2">
      <w:pPr>
        <w:ind w:firstLine="709"/>
      </w:pPr>
      <w:r w:rsidRPr="00AA70A2">
        <w:rPr>
          <w:u w:val="single" w:color="000000"/>
        </w:rPr>
        <w:t>Задание 10</w:t>
      </w:r>
      <w:r w:rsidRPr="00AA70A2">
        <w:t xml:space="preserve">. Построить график, отражающий З\П сотрудников  </w:t>
      </w:r>
    </w:p>
    <w:p w:rsidR="003966F2" w:rsidRPr="00AA70A2" w:rsidRDefault="003966F2" w:rsidP="003966F2">
      <w:pPr>
        <w:ind w:firstLine="709"/>
      </w:pPr>
      <w:r w:rsidRPr="00AA70A2">
        <w:t xml:space="preserve"> </w:t>
      </w:r>
    </w:p>
    <w:p w:rsidR="003966F2" w:rsidRPr="00AA70A2" w:rsidRDefault="003966F2" w:rsidP="003966F2">
      <w:pPr>
        <w:ind w:firstLine="709"/>
      </w:pPr>
      <w:r w:rsidRPr="00AA70A2">
        <w:rPr>
          <w:rFonts w:eastAsia="Calibri"/>
          <w:noProof/>
        </w:rPr>
        <mc:AlternateContent>
          <mc:Choice Requires="wpg">
            <w:drawing>
              <wp:inline distT="0" distB="0" distL="0" distR="0" wp14:anchorId="6529B15C" wp14:editId="0B8613EE">
                <wp:extent cx="2847467" cy="1663852"/>
                <wp:effectExtent l="0" t="0" r="0" b="0"/>
                <wp:docPr id="9645" name="Group 9645"/>
                <wp:cNvGraphicFramePr/>
                <a:graphic xmlns:a="http://schemas.openxmlformats.org/drawingml/2006/main">
                  <a:graphicData uri="http://schemas.microsoft.com/office/word/2010/wordprocessingGroup">
                    <wpg:wgp>
                      <wpg:cNvGrpSpPr/>
                      <wpg:grpSpPr>
                        <a:xfrm>
                          <a:off x="0" y="0"/>
                          <a:ext cx="2847467" cy="1663852"/>
                          <a:chOff x="0" y="0"/>
                          <a:chExt cx="2847467" cy="1663852"/>
                        </a:xfrm>
                      </wpg:grpSpPr>
                      <pic:pic xmlns:pic="http://schemas.openxmlformats.org/drawingml/2006/picture">
                        <pic:nvPicPr>
                          <pic:cNvPr id="1477" name="Picture 1477"/>
                          <pic:cNvPicPr/>
                        </pic:nvPicPr>
                        <pic:blipFill>
                          <a:blip r:embed="rId26"/>
                          <a:stretch>
                            <a:fillRect/>
                          </a:stretch>
                        </pic:blipFill>
                        <pic:spPr>
                          <a:xfrm>
                            <a:off x="17907" y="17907"/>
                            <a:ext cx="2771775" cy="1593850"/>
                          </a:xfrm>
                          <a:prstGeom prst="rect">
                            <a:avLst/>
                          </a:prstGeom>
                        </pic:spPr>
                      </pic:pic>
                      <wps:wsp>
                        <wps:cNvPr id="10428" name="Shape 10428"/>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 name="Shape 10429"/>
                        <wps:cNvSpPr/>
                        <wps:spPr>
                          <a:xfrm>
                            <a:off x="18288" y="0"/>
                            <a:ext cx="2772791" cy="18288"/>
                          </a:xfrm>
                          <a:custGeom>
                            <a:avLst/>
                            <a:gdLst/>
                            <a:ahLst/>
                            <a:cxnLst/>
                            <a:rect l="0" t="0" r="0" b="0"/>
                            <a:pathLst>
                              <a:path w="2772791" h="18288">
                                <a:moveTo>
                                  <a:pt x="0" y="0"/>
                                </a:moveTo>
                                <a:lnTo>
                                  <a:pt x="2772791" y="0"/>
                                </a:lnTo>
                                <a:lnTo>
                                  <a:pt x="27727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 name="Shape 10430"/>
                        <wps:cNvSpPr/>
                        <wps:spPr>
                          <a:xfrm>
                            <a:off x="2791079"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1" name="Shape 10431"/>
                        <wps:cNvSpPr/>
                        <wps:spPr>
                          <a:xfrm>
                            <a:off x="0" y="18288"/>
                            <a:ext cx="18288" cy="1594358"/>
                          </a:xfrm>
                          <a:custGeom>
                            <a:avLst/>
                            <a:gdLst/>
                            <a:ahLst/>
                            <a:cxnLst/>
                            <a:rect l="0" t="0" r="0" b="0"/>
                            <a:pathLst>
                              <a:path w="18288" h="1594358">
                                <a:moveTo>
                                  <a:pt x="0" y="0"/>
                                </a:moveTo>
                                <a:lnTo>
                                  <a:pt x="18288" y="0"/>
                                </a:lnTo>
                                <a:lnTo>
                                  <a:pt x="18288" y="1594358"/>
                                </a:lnTo>
                                <a:lnTo>
                                  <a:pt x="0" y="15943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2" name="Shape 10432"/>
                        <wps:cNvSpPr/>
                        <wps:spPr>
                          <a:xfrm>
                            <a:off x="2791079" y="18288"/>
                            <a:ext cx="18288" cy="1594358"/>
                          </a:xfrm>
                          <a:custGeom>
                            <a:avLst/>
                            <a:gdLst/>
                            <a:ahLst/>
                            <a:cxnLst/>
                            <a:rect l="0" t="0" r="0" b="0"/>
                            <a:pathLst>
                              <a:path w="18288" h="1594358">
                                <a:moveTo>
                                  <a:pt x="0" y="0"/>
                                </a:moveTo>
                                <a:lnTo>
                                  <a:pt x="18288" y="0"/>
                                </a:lnTo>
                                <a:lnTo>
                                  <a:pt x="18288" y="1594358"/>
                                </a:lnTo>
                                <a:lnTo>
                                  <a:pt x="0" y="15943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3" name="Shape 10433"/>
                        <wps:cNvSpPr/>
                        <wps:spPr>
                          <a:xfrm>
                            <a:off x="0" y="16126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4" name="Shape 10434"/>
                        <wps:cNvSpPr/>
                        <wps:spPr>
                          <a:xfrm>
                            <a:off x="18288" y="1612646"/>
                            <a:ext cx="2772791" cy="18288"/>
                          </a:xfrm>
                          <a:custGeom>
                            <a:avLst/>
                            <a:gdLst/>
                            <a:ahLst/>
                            <a:cxnLst/>
                            <a:rect l="0" t="0" r="0" b="0"/>
                            <a:pathLst>
                              <a:path w="2772791" h="18288">
                                <a:moveTo>
                                  <a:pt x="0" y="0"/>
                                </a:moveTo>
                                <a:lnTo>
                                  <a:pt x="2772791" y="0"/>
                                </a:lnTo>
                                <a:lnTo>
                                  <a:pt x="27727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5" name="Shape 10435"/>
                        <wps:cNvSpPr/>
                        <wps:spPr>
                          <a:xfrm>
                            <a:off x="2791079" y="161264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 name="Rectangle 1490"/>
                        <wps:cNvSpPr/>
                        <wps:spPr>
                          <a:xfrm>
                            <a:off x="2809367" y="1495146"/>
                            <a:ext cx="50673" cy="224380"/>
                          </a:xfrm>
                          <a:prstGeom prst="rect">
                            <a:avLst/>
                          </a:prstGeom>
                          <a:ln>
                            <a:noFill/>
                          </a:ln>
                        </wps:spPr>
                        <wps:txbx>
                          <w:txbxContent>
                            <w:p w:rsidR="00D24E3B" w:rsidRDefault="00D24E3B" w:rsidP="003966F2">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529B15C" id="Group 9645" o:spid="_x0000_s1059" style="width:224.2pt;height:131pt;mso-position-horizontal-relative:char;mso-position-vertical-relative:line" coordsize="28474,166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7" o:spid="_x0000_s1060" type="#_x0000_t75" style="position:absolute;left:179;top:179;width:27717;height:1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">
                  <v:imagedata r:id="rId27" o:title=""/>
                </v:shape>
                <v:shape id="Shape 10428" o:spid="_x0000_s1061"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" path="m,l18288,r,18288l,18288,,e" fillcolor="black" stroked="f" strokeweight="0">
                  <v:stroke miterlimit="83231f" joinstyle="miter"/>
                  <v:path arrowok="t" textboxrect="0,0,18288,18288"/>
                </v:shape>
                <v:shape id="Shape 10429" o:spid="_x0000_s1062" style="position:absolute;left:182;width:27728;height:182;visibility:visible;mso-wrap-style:square;v-text-anchor:top" coordsize="27727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" path="m,l2772791,r,18288l,18288,,e" fillcolor="black" stroked="f" strokeweight="0">
                  <v:stroke miterlimit="83231f" joinstyle="miter"/>
                  <v:path arrowok="t" textboxrect="0,0,2772791,18288"/>
                </v:shape>
                <v:shape id="Shape 10430" o:spid="_x0000_s1063" style="position:absolute;left:27910;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" path="m,l18288,r,18288l,18288,,e" fillcolor="black" stroked="f" strokeweight="0">
                  <v:stroke miterlimit="83231f" joinstyle="miter"/>
                  <v:path arrowok="t" textboxrect="0,0,18288,18288"/>
                </v:shape>
                <v:shape id="Shape 10431" o:spid="_x0000_s1064" style="position:absolute;top:182;width:182;height:15944;visibility:visible;mso-wrap-style:square;v-text-anchor:top" coordsize="18288,159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" path="m,l18288,r,1594358l,1594358,,e" fillcolor="black" stroked="f" strokeweight="0">
                  <v:stroke miterlimit="83231f" joinstyle="miter"/>
                  <v:path arrowok="t" textboxrect="0,0,18288,1594358"/>
                </v:shape>
                <v:shape id="Shape 10432" o:spid="_x0000_s1065" style="position:absolute;left:27910;top:182;width:183;height:15944;visibility:visible;mso-wrap-style:square;v-text-anchor:top" coordsize="18288,159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" path="m,l18288,r,1594358l,1594358,,e" fillcolor="black" stroked="f" strokeweight="0">
                  <v:stroke miterlimit="83231f" joinstyle="miter"/>
                  <v:path arrowok="t" textboxrect="0,0,18288,1594358"/>
                </v:shape>
                <v:shape id="Shape 10433" o:spid="_x0000_s1066" style="position:absolute;top:1612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" path="m,l18288,r,18288l,18288,,e" fillcolor="black" stroked="f" strokeweight="0">
                  <v:stroke miterlimit="83231f" joinstyle="miter"/>
                  <v:path arrowok="t" textboxrect="0,0,18288,18288"/>
                </v:shape>
                <v:shape id="Shape 10434" o:spid="_x0000_s1067" style="position:absolute;left:182;top:16126;width:27728;height:183;visibility:visible;mso-wrap-style:square;v-text-anchor:top" coordsize="27727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" path="m,l2772791,r,18288l,18288,,e" fillcolor="black" stroked="f" strokeweight="0">
                  <v:stroke miterlimit="83231f" joinstyle="miter"/>
                  <v:path arrowok="t" textboxrect="0,0,2772791,18288"/>
                </v:shape>
                <v:shape id="Shape 10435" o:spid="_x0000_s1068" style="position:absolute;left:27910;top:1612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" path="m,l18288,r,18288l,18288,,e" fillcolor="black" stroked="f" strokeweight="0">
                  <v:stroke miterlimit="83231f" joinstyle="miter"/>
                  <v:path arrowok="t" textboxrect="0,0,18288,18288"/>
                </v:shape>
                <v:rect id="Rectangle 1490" o:spid="_x0000_s1069" style="position:absolute;left:28093;top:149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rsidR="00D24E3B" w:rsidRDefault="00D24E3B" w:rsidP="003966F2">
                        <w:pPr>
                          <w:spacing w:after="160" w:line="259" w:lineRule="auto"/>
                        </w:pPr>
                        <w:r>
                          <w:t xml:space="preserve"> </w:t>
                        </w:r>
                      </w:p>
                    </w:txbxContent>
                  </v:textbox>
                </v:rect>
                <w10:anchorlock/>
              </v:group>
            </w:pict>
          </mc:Fallback>
        </mc:AlternateContent>
      </w:r>
    </w:p>
    <w:p w:rsidR="003966F2" w:rsidRPr="00AA70A2" w:rsidRDefault="003966F2" w:rsidP="003966F2">
      <w:pPr>
        <w:ind w:firstLine="709"/>
      </w:pPr>
      <w:r w:rsidRPr="00AA70A2">
        <w:t xml:space="preserve"> </w:t>
      </w:r>
    </w:p>
    <w:p w:rsidR="003966F2" w:rsidRPr="00AA70A2" w:rsidRDefault="003966F2" w:rsidP="003966F2">
      <w:pPr>
        <w:ind w:firstLine="709"/>
      </w:pPr>
      <w:r w:rsidRPr="00AA70A2">
        <w:rPr>
          <w:u w:val="single" w:color="000000"/>
        </w:rPr>
        <w:t>На оценку "хорошо" (дополнительно):</w:t>
      </w:r>
      <w:r w:rsidRPr="00AA70A2">
        <w:t xml:space="preserve"> </w:t>
      </w:r>
    </w:p>
    <w:p w:rsidR="003966F2" w:rsidRPr="00AA70A2" w:rsidRDefault="003966F2" w:rsidP="00FB2119">
      <w:pPr>
        <w:numPr>
          <w:ilvl w:val="0"/>
          <w:numId w:val="50"/>
        </w:numPr>
        <w:ind w:left="0" w:hanging="360"/>
        <w:jc w:val="both"/>
      </w:pPr>
      <w:r w:rsidRPr="00AA70A2">
        <w:t xml:space="preserve">Произвести сортировку документов по «Последнему изменению» </w:t>
      </w:r>
    </w:p>
    <w:p w:rsidR="003966F2" w:rsidRPr="00AA70A2" w:rsidRDefault="003966F2" w:rsidP="00FB2119">
      <w:pPr>
        <w:numPr>
          <w:ilvl w:val="0"/>
          <w:numId w:val="50"/>
        </w:numPr>
        <w:ind w:left="0" w:hanging="360"/>
        <w:jc w:val="both"/>
      </w:pPr>
      <w:r w:rsidRPr="00AA70A2">
        <w:t xml:space="preserve">Просмотреть размер оставшегося места на дисковом пространстве </w:t>
      </w:r>
    </w:p>
    <w:p w:rsidR="003966F2" w:rsidRPr="00AA70A2" w:rsidRDefault="003966F2" w:rsidP="003966F2">
      <w:pPr>
        <w:ind w:firstLine="709"/>
      </w:pPr>
      <w:r w:rsidRPr="00AA70A2">
        <w:t xml:space="preserve"> </w:t>
      </w:r>
    </w:p>
    <w:p w:rsidR="003966F2" w:rsidRPr="00AA70A2" w:rsidRDefault="003966F2" w:rsidP="003966F2">
      <w:pPr>
        <w:ind w:firstLine="709"/>
      </w:pPr>
      <w:r w:rsidRPr="00AA70A2">
        <w:rPr>
          <w:u w:val="single" w:color="000000"/>
        </w:rPr>
        <w:t>На оценку "отлично" (дополнительно):</w:t>
      </w:r>
      <w:r w:rsidRPr="00AA70A2">
        <w:t xml:space="preserve"> </w:t>
      </w:r>
    </w:p>
    <w:p w:rsidR="003966F2" w:rsidRPr="00AA70A2" w:rsidRDefault="003966F2" w:rsidP="003A7426">
      <w:pPr>
        <w:ind w:firstLine="709"/>
        <w:jc w:val="both"/>
      </w:pPr>
      <w:r w:rsidRPr="00AA70A2">
        <w:t xml:space="preserve">В меню Настройки выбрать «Преобразовать загруженные файлы в формат Документы Google». </w:t>
      </w:r>
    </w:p>
    <w:p w:rsidR="003966F2" w:rsidRPr="00AA70A2" w:rsidRDefault="003966F2" w:rsidP="003A7426">
      <w:pPr>
        <w:ind w:firstLine="709"/>
        <w:jc w:val="both"/>
      </w:pPr>
      <w:r w:rsidRPr="00AA70A2">
        <w:t xml:space="preserve">В меню Настройки выбрать «Преобразовать текст из файла PDF и изображений». </w:t>
      </w:r>
    </w:p>
    <w:p w:rsidR="003966F2" w:rsidRPr="00AA70A2" w:rsidRDefault="003966F2" w:rsidP="003966F2">
      <w:pPr>
        <w:ind w:firstLine="709"/>
        <w:jc w:val="center"/>
      </w:pPr>
      <w:r w:rsidRPr="00AA70A2">
        <w:t xml:space="preserve"> </w:t>
      </w:r>
    </w:p>
    <w:p w:rsidR="003966F2" w:rsidRPr="00AA70A2" w:rsidRDefault="003966F2" w:rsidP="003966F2">
      <w:pPr>
        <w:ind w:firstLine="709"/>
        <w:jc w:val="center"/>
      </w:pPr>
      <w:r w:rsidRPr="00AA70A2">
        <w:t xml:space="preserve">Отчет о работе должен содержать: </w:t>
      </w:r>
    </w:p>
    <w:p w:rsidR="003966F2" w:rsidRPr="00AA70A2" w:rsidRDefault="003966F2" w:rsidP="00FB2119">
      <w:pPr>
        <w:numPr>
          <w:ilvl w:val="1"/>
          <w:numId w:val="50"/>
        </w:numPr>
        <w:ind w:left="0" w:hanging="360"/>
        <w:jc w:val="both"/>
      </w:pPr>
      <w:r w:rsidRPr="00AA70A2">
        <w:t xml:space="preserve">Тему и цель работы; </w:t>
      </w:r>
    </w:p>
    <w:p w:rsidR="003966F2" w:rsidRDefault="003966F2" w:rsidP="00FB2119">
      <w:pPr>
        <w:numPr>
          <w:ilvl w:val="1"/>
          <w:numId w:val="50"/>
        </w:numPr>
        <w:ind w:left="0" w:firstLine="709"/>
        <w:jc w:val="both"/>
      </w:pPr>
      <w:r w:rsidRPr="00AA70A2">
        <w:t xml:space="preserve">Ответы на контрольные вопросы по теории </w:t>
      </w:r>
    </w:p>
    <w:p w:rsidR="003966F2" w:rsidRPr="00AA70A2" w:rsidRDefault="003966F2" w:rsidP="00FB2119">
      <w:pPr>
        <w:numPr>
          <w:ilvl w:val="1"/>
          <w:numId w:val="50"/>
        </w:numPr>
        <w:ind w:left="0"/>
        <w:jc w:val="both"/>
      </w:pPr>
      <w:r w:rsidRPr="00AA70A2">
        <w:t xml:space="preserve">Результаты выполненных заданий в формате «Документы Google», присланные на почту преподавателю. </w:t>
      </w:r>
    </w:p>
    <w:p w:rsidR="003966F2" w:rsidRPr="00AA70A2" w:rsidRDefault="003966F2" w:rsidP="003966F2">
      <w:pPr>
        <w:spacing w:line="259" w:lineRule="auto"/>
        <w:ind w:left="720"/>
      </w:pPr>
      <w:r w:rsidRPr="00AA70A2">
        <w:t xml:space="preserve"> </w:t>
      </w:r>
    </w:p>
    <w:p w:rsidR="00102941" w:rsidRDefault="00102941" w:rsidP="00960D0F">
      <w:pPr>
        <w:rPr>
          <w:b/>
        </w:rPr>
      </w:pPr>
    </w:p>
    <w:p w:rsidR="00377D5F" w:rsidRPr="00102941" w:rsidRDefault="00377D5F" w:rsidP="00960D0F">
      <w:pPr>
        <w:rPr>
          <w:b/>
        </w:rPr>
      </w:pPr>
    </w:p>
    <w:p w:rsidR="00102941" w:rsidRPr="00102941" w:rsidRDefault="00102941" w:rsidP="00960D0F">
      <w:pPr>
        <w:rPr>
          <w:b/>
        </w:rPr>
      </w:pPr>
      <w:r w:rsidRPr="00102941">
        <w:rPr>
          <w:b/>
        </w:rPr>
        <w:t xml:space="preserve">Практическое занятие 5. </w:t>
      </w:r>
      <w:r w:rsidRPr="00102941">
        <w:rPr>
          <w:b/>
          <w:szCs w:val="20"/>
        </w:rPr>
        <w:t>Создание сайта-визитки средствами онлайн-редактора.</w:t>
      </w:r>
    </w:p>
    <w:p w:rsidR="002659E3" w:rsidRPr="000655EC" w:rsidRDefault="002659E3" w:rsidP="002659E3">
      <w:pPr>
        <w:pStyle w:val="a4"/>
        <w:spacing w:before="0" w:beforeAutospacing="0" w:after="0" w:afterAutospacing="0" w:line="294" w:lineRule="atLeast"/>
        <w:jc w:val="center"/>
        <w:rPr>
          <w:color w:val="000000"/>
          <w:sz w:val="20"/>
          <w:szCs w:val="21"/>
        </w:rPr>
      </w:pPr>
      <w:r w:rsidRPr="000655EC">
        <w:rPr>
          <w:b/>
          <w:bCs/>
          <w:color w:val="000000"/>
          <w:szCs w:val="27"/>
        </w:rPr>
        <w:t xml:space="preserve">«Создание макета сайта </w:t>
      </w:r>
      <w:r w:rsidR="000655EC">
        <w:rPr>
          <w:b/>
          <w:bCs/>
          <w:color w:val="000000"/>
          <w:szCs w:val="27"/>
        </w:rPr>
        <w:t>компании</w:t>
      </w:r>
      <w:r w:rsidRPr="000655EC">
        <w:rPr>
          <w:b/>
          <w:bCs/>
          <w:color w:val="000000"/>
          <w:szCs w:val="27"/>
        </w:rPr>
        <w:t>»</w:t>
      </w:r>
    </w:p>
    <w:p w:rsidR="002659E3" w:rsidRPr="00012429" w:rsidRDefault="002659E3" w:rsidP="002659E3">
      <w:pPr>
        <w:pStyle w:val="a4"/>
        <w:spacing w:before="0" w:beforeAutospacing="0" w:after="0" w:afterAutospacing="0" w:line="294" w:lineRule="atLeast"/>
      </w:pPr>
      <w:r w:rsidRPr="00012429">
        <w:rPr>
          <w:b/>
          <w:bCs/>
        </w:rPr>
        <w:t>Цели работы:</w:t>
      </w:r>
    </w:p>
    <w:p w:rsidR="002659E3" w:rsidRPr="00012429" w:rsidRDefault="002659E3" w:rsidP="00FB2119">
      <w:pPr>
        <w:pStyle w:val="a4"/>
        <w:numPr>
          <w:ilvl w:val="0"/>
          <w:numId w:val="52"/>
        </w:numPr>
        <w:spacing w:before="0" w:beforeAutospacing="0" w:after="0" w:afterAutospacing="0" w:line="294" w:lineRule="atLeast"/>
        <w:ind w:left="0"/>
      </w:pPr>
      <w:r w:rsidRPr="00012429">
        <w:t>Формирование умений создавать макет сайта с помощью возможностей конструкторов сайтов.</w:t>
      </w:r>
    </w:p>
    <w:p w:rsidR="002659E3" w:rsidRPr="00012429" w:rsidRDefault="002659E3" w:rsidP="002659E3">
      <w:pPr>
        <w:pStyle w:val="a4"/>
        <w:spacing w:before="0" w:beforeAutospacing="0" w:after="0" w:afterAutospacing="0" w:line="294" w:lineRule="atLeast"/>
        <w:jc w:val="center"/>
      </w:pPr>
      <w:r w:rsidRPr="00012429">
        <w:rPr>
          <w:b/>
          <w:bCs/>
        </w:rPr>
        <w:t>Технология работы:</w:t>
      </w:r>
    </w:p>
    <w:p w:rsidR="002659E3" w:rsidRPr="00012429" w:rsidRDefault="002659E3" w:rsidP="00FB2119">
      <w:pPr>
        <w:pStyle w:val="a4"/>
        <w:numPr>
          <w:ilvl w:val="0"/>
          <w:numId w:val="53"/>
        </w:numPr>
        <w:spacing w:before="0" w:beforeAutospacing="0" w:after="0" w:afterAutospacing="0" w:line="294" w:lineRule="atLeast"/>
        <w:ind w:left="0"/>
      </w:pPr>
      <w:r w:rsidRPr="00012429">
        <w:t>Подготовить и сохранить в отдельной папке «Сайт» материал для работы:</w:t>
      </w:r>
    </w:p>
    <w:p w:rsidR="002659E3" w:rsidRPr="00012429" w:rsidRDefault="002659E3" w:rsidP="00FB2119">
      <w:pPr>
        <w:pStyle w:val="a4"/>
        <w:numPr>
          <w:ilvl w:val="1"/>
          <w:numId w:val="53"/>
        </w:numPr>
        <w:spacing w:before="0" w:beforeAutospacing="0" w:after="0" w:afterAutospacing="0" w:line="294" w:lineRule="atLeast"/>
        <w:ind w:left="0"/>
      </w:pPr>
      <w:r w:rsidRPr="00012429">
        <w:t xml:space="preserve">Логотип </w:t>
      </w:r>
      <w:r w:rsidR="00012429">
        <w:t>компании</w:t>
      </w:r>
    </w:p>
    <w:p w:rsidR="002659E3" w:rsidRPr="00012429" w:rsidRDefault="002659E3" w:rsidP="00FB2119">
      <w:pPr>
        <w:pStyle w:val="a4"/>
        <w:numPr>
          <w:ilvl w:val="1"/>
          <w:numId w:val="53"/>
        </w:numPr>
        <w:spacing w:before="0" w:beforeAutospacing="0" w:after="0" w:afterAutospacing="0" w:line="294" w:lineRule="atLeast"/>
        <w:ind w:left="0"/>
      </w:pPr>
      <w:r w:rsidRPr="00012429">
        <w:t>Фотографии:</w:t>
      </w:r>
    </w:p>
    <w:p w:rsidR="002659E3" w:rsidRPr="00012429" w:rsidRDefault="002659E3" w:rsidP="00FB2119">
      <w:pPr>
        <w:pStyle w:val="a4"/>
        <w:numPr>
          <w:ilvl w:val="2"/>
          <w:numId w:val="53"/>
        </w:numPr>
        <w:spacing w:before="0" w:beforeAutospacing="0" w:after="0" w:afterAutospacing="0" w:line="294" w:lineRule="atLeast"/>
        <w:ind w:left="0"/>
      </w:pPr>
      <w:r w:rsidRPr="00012429">
        <w:t xml:space="preserve">5-6 Фото </w:t>
      </w:r>
    </w:p>
    <w:p w:rsidR="002659E3" w:rsidRPr="00012429" w:rsidRDefault="002659E3" w:rsidP="00FB2119">
      <w:pPr>
        <w:pStyle w:val="a4"/>
        <w:numPr>
          <w:ilvl w:val="1"/>
          <w:numId w:val="53"/>
        </w:numPr>
        <w:spacing w:before="0" w:beforeAutospacing="0" w:after="0" w:afterAutospacing="0" w:line="294" w:lineRule="atLeast"/>
        <w:ind w:left="0"/>
      </w:pPr>
      <w:r w:rsidRPr="00012429">
        <w:t xml:space="preserve">Фотографии сотрудников (в графическом редакторе на изображениях поместить полупрозрачный логотип </w:t>
      </w:r>
      <w:r w:rsidR="002957DC">
        <w:t>компании</w:t>
      </w:r>
      <w:r w:rsidRPr="00012429">
        <w:t>):</w:t>
      </w:r>
    </w:p>
    <w:p w:rsidR="002659E3" w:rsidRPr="00012429" w:rsidRDefault="002659E3" w:rsidP="00FB2119">
      <w:pPr>
        <w:pStyle w:val="a4"/>
        <w:numPr>
          <w:ilvl w:val="2"/>
          <w:numId w:val="53"/>
        </w:numPr>
        <w:spacing w:before="0" w:beforeAutospacing="0" w:after="0" w:afterAutospacing="0" w:line="294" w:lineRule="atLeast"/>
        <w:ind w:left="0"/>
      </w:pPr>
      <w:r w:rsidRPr="00012429">
        <w:t>Директор</w:t>
      </w:r>
    </w:p>
    <w:p w:rsidR="002659E3" w:rsidRPr="00012429" w:rsidRDefault="002659E3" w:rsidP="00FB2119">
      <w:pPr>
        <w:pStyle w:val="a4"/>
        <w:numPr>
          <w:ilvl w:val="2"/>
          <w:numId w:val="53"/>
        </w:numPr>
        <w:spacing w:before="0" w:beforeAutospacing="0" w:after="0" w:afterAutospacing="0" w:line="294" w:lineRule="atLeast"/>
        <w:ind w:left="0"/>
      </w:pPr>
      <w:r w:rsidRPr="00012429">
        <w:t>Зам. Директора по работе с клиентами</w:t>
      </w:r>
    </w:p>
    <w:p w:rsidR="002659E3" w:rsidRPr="00012429" w:rsidRDefault="002659E3" w:rsidP="00FB2119">
      <w:pPr>
        <w:pStyle w:val="a4"/>
        <w:numPr>
          <w:ilvl w:val="2"/>
          <w:numId w:val="53"/>
        </w:numPr>
        <w:spacing w:before="0" w:beforeAutospacing="0" w:after="0" w:afterAutospacing="0" w:line="294" w:lineRule="atLeast"/>
        <w:ind w:left="0"/>
      </w:pPr>
      <w:r w:rsidRPr="00012429">
        <w:t>Зам. Директора по развитию персонала</w:t>
      </w:r>
    </w:p>
    <w:p w:rsidR="002659E3" w:rsidRPr="00012429" w:rsidRDefault="002659E3" w:rsidP="00FB2119">
      <w:pPr>
        <w:pStyle w:val="a4"/>
        <w:numPr>
          <w:ilvl w:val="2"/>
          <w:numId w:val="53"/>
        </w:numPr>
        <w:spacing w:before="0" w:beforeAutospacing="0" w:after="0" w:afterAutospacing="0" w:line="294" w:lineRule="atLeast"/>
        <w:ind w:left="0"/>
      </w:pPr>
      <w:r w:rsidRPr="00012429">
        <w:t>Администратор</w:t>
      </w:r>
    </w:p>
    <w:p w:rsidR="002659E3" w:rsidRPr="00012429" w:rsidRDefault="002957DC" w:rsidP="00FB2119">
      <w:pPr>
        <w:pStyle w:val="a4"/>
        <w:numPr>
          <w:ilvl w:val="2"/>
          <w:numId w:val="53"/>
        </w:numPr>
        <w:spacing w:before="0" w:beforeAutospacing="0" w:after="0" w:afterAutospacing="0" w:line="294" w:lineRule="atLeast"/>
        <w:ind w:left="0"/>
      </w:pPr>
      <w:r>
        <w:t>Бухгалтер</w:t>
      </w:r>
    </w:p>
    <w:p w:rsidR="002659E3" w:rsidRPr="00012429" w:rsidRDefault="002957DC" w:rsidP="00FB2119">
      <w:pPr>
        <w:pStyle w:val="a4"/>
        <w:numPr>
          <w:ilvl w:val="2"/>
          <w:numId w:val="53"/>
        </w:numPr>
        <w:spacing w:before="0" w:beforeAutospacing="0" w:after="0" w:afterAutospacing="0" w:line="294" w:lineRule="atLeast"/>
        <w:ind w:left="0"/>
      </w:pPr>
      <w:r>
        <w:t>и др.</w:t>
      </w:r>
    </w:p>
    <w:p w:rsidR="002659E3" w:rsidRPr="00012429" w:rsidRDefault="002659E3" w:rsidP="00FB2119">
      <w:pPr>
        <w:pStyle w:val="a4"/>
        <w:numPr>
          <w:ilvl w:val="1"/>
          <w:numId w:val="53"/>
        </w:numPr>
        <w:spacing w:before="0" w:beforeAutospacing="0" w:after="0" w:afterAutospacing="0" w:line="294" w:lineRule="atLeast"/>
        <w:ind w:left="0"/>
      </w:pPr>
      <w:r w:rsidRPr="00012429">
        <w:t xml:space="preserve">Карту с расположением </w:t>
      </w:r>
      <w:r w:rsidR="002957DC">
        <w:t>компании</w:t>
      </w:r>
      <w:r w:rsidRPr="00012429">
        <w:t xml:space="preserve"> (Скопировать из интернета) (в графическом редакторе на изображении поместить полупрозрачный логотип </w:t>
      </w:r>
      <w:r w:rsidR="002957DC">
        <w:t>компании</w:t>
      </w:r>
      <w:r w:rsidRPr="00012429">
        <w:t>)</w:t>
      </w:r>
    </w:p>
    <w:p w:rsidR="002659E3" w:rsidRPr="00012429" w:rsidRDefault="002659E3" w:rsidP="002659E3">
      <w:pPr>
        <w:pStyle w:val="a4"/>
        <w:spacing w:before="0" w:beforeAutospacing="0" w:after="0" w:afterAutospacing="0" w:line="294" w:lineRule="atLeast"/>
      </w:pPr>
    </w:p>
    <w:p w:rsidR="002659E3" w:rsidRPr="00012429" w:rsidRDefault="002659E3" w:rsidP="002659E3">
      <w:pPr>
        <w:pStyle w:val="a4"/>
        <w:spacing w:before="0" w:beforeAutospacing="0" w:after="0" w:afterAutospacing="0" w:line="294" w:lineRule="atLeast"/>
      </w:pPr>
    </w:p>
    <w:p w:rsidR="002659E3" w:rsidRPr="00012429" w:rsidRDefault="002659E3" w:rsidP="00FB2119">
      <w:pPr>
        <w:pStyle w:val="a4"/>
        <w:numPr>
          <w:ilvl w:val="0"/>
          <w:numId w:val="54"/>
        </w:numPr>
        <w:spacing w:before="0" w:beforeAutospacing="0" w:after="0" w:afterAutospacing="0" w:line="294" w:lineRule="atLeast"/>
      </w:pPr>
      <w:r w:rsidRPr="00012429">
        <w:t>Открыть </w:t>
      </w:r>
      <w:r w:rsidRPr="00012429">
        <w:rPr>
          <w:b/>
          <w:bCs/>
        </w:rPr>
        <w:t>он-лайн конструктор </w:t>
      </w:r>
      <w:hyperlink r:id="rId28" w:history="1">
        <w:r w:rsidRPr="00012429">
          <w:rPr>
            <w:rStyle w:val="a6"/>
            <w:b/>
            <w:bCs/>
            <w:color w:val="auto"/>
          </w:rPr>
          <w:t>https://www.wix.com</w:t>
        </w:r>
      </w:hyperlink>
    </w:p>
    <w:p w:rsidR="002659E3" w:rsidRPr="00012429" w:rsidRDefault="002659E3" w:rsidP="00FB2119">
      <w:pPr>
        <w:pStyle w:val="a4"/>
        <w:numPr>
          <w:ilvl w:val="0"/>
          <w:numId w:val="54"/>
        </w:numPr>
        <w:spacing w:before="0" w:beforeAutospacing="0" w:after="0" w:afterAutospacing="0" w:line="294" w:lineRule="atLeast"/>
      </w:pPr>
      <w:r w:rsidRPr="00012429">
        <w:t>Выполнить </w:t>
      </w:r>
      <w:r w:rsidRPr="00012429">
        <w:rPr>
          <w:b/>
          <w:bCs/>
        </w:rPr>
        <w:t>регистрацию на сайте</w:t>
      </w:r>
    </w:p>
    <w:p w:rsidR="002659E3" w:rsidRPr="00012429" w:rsidRDefault="002659E3" w:rsidP="00FB2119">
      <w:pPr>
        <w:pStyle w:val="a4"/>
        <w:numPr>
          <w:ilvl w:val="0"/>
          <w:numId w:val="54"/>
        </w:numPr>
        <w:spacing w:before="0" w:beforeAutospacing="0" w:after="0" w:afterAutospacing="0" w:line="294" w:lineRule="atLeast"/>
      </w:pPr>
      <w:r w:rsidRPr="00012429">
        <w:t>Выбрать категорию </w:t>
      </w:r>
      <w:r w:rsidR="0072672C">
        <w:rPr>
          <w:b/>
          <w:bCs/>
        </w:rPr>
        <w:t>Компании</w:t>
      </w:r>
      <w:r w:rsidRPr="00012429">
        <w:rPr>
          <w:b/>
          <w:bCs/>
        </w:rPr>
        <w:t xml:space="preserve"> &gt; Тип </w:t>
      </w:r>
      <w:r w:rsidR="0072672C">
        <w:rPr>
          <w:b/>
          <w:bCs/>
        </w:rPr>
        <w:t>компании</w:t>
      </w:r>
      <w:r w:rsidRPr="00012429">
        <w:rPr>
          <w:b/>
          <w:bCs/>
        </w:rPr>
        <w:t> </w:t>
      </w:r>
      <w:r w:rsidRPr="00012429">
        <w:t>(соответственно варианту)</w:t>
      </w:r>
    </w:p>
    <w:p w:rsidR="002659E3" w:rsidRPr="00012429" w:rsidRDefault="002659E3" w:rsidP="00FB2119">
      <w:pPr>
        <w:pStyle w:val="a4"/>
        <w:numPr>
          <w:ilvl w:val="0"/>
          <w:numId w:val="54"/>
        </w:numPr>
        <w:spacing w:before="0" w:beforeAutospacing="0" w:after="0" w:afterAutospacing="0" w:line="294" w:lineRule="atLeast"/>
      </w:pPr>
      <w:r w:rsidRPr="00012429">
        <w:t>Выбрать </w:t>
      </w:r>
      <w:r w:rsidRPr="00012429">
        <w:rPr>
          <w:b/>
          <w:bCs/>
        </w:rPr>
        <w:t>подходящий шаблон и </w:t>
      </w:r>
      <w:r w:rsidRPr="00012429">
        <w:t>нажать кнопку</w:t>
      </w:r>
      <w:r w:rsidRPr="00012429">
        <w:rPr>
          <w:b/>
          <w:bCs/>
        </w:rPr>
        <w:t> РЕДАКТИРОВАТЬ</w:t>
      </w:r>
    </w:p>
    <w:p w:rsidR="002659E3" w:rsidRPr="00012429" w:rsidRDefault="002659E3" w:rsidP="002659E3">
      <w:pPr>
        <w:pStyle w:val="a4"/>
        <w:spacing w:before="0" w:beforeAutospacing="0" w:after="0" w:afterAutospacing="0" w:line="294" w:lineRule="atLeast"/>
      </w:pPr>
      <w:r w:rsidRPr="00012429">
        <w:rPr>
          <w:noProof/>
        </w:rPr>
        <w:drawing>
          <wp:inline distT="0" distB="0" distL="0" distR="0" wp14:anchorId="536D1DBE" wp14:editId="1C1AE767">
            <wp:extent cx="5400675" cy="2038350"/>
            <wp:effectExtent l="0" t="0" r="9525" b="0"/>
            <wp:docPr id="153" name="Рисунок 153" descr="hello_html_20b0e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0b0ee91.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5175"/>
                    <a:stretch/>
                  </pic:blipFill>
                  <pic:spPr bwMode="auto">
                    <a:xfrm>
                      <a:off x="0" y="0"/>
                      <a:ext cx="5400675" cy="2038350"/>
                    </a:xfrm>
                    <a:prstGeom prst="rect">
                      <a:avLst/>
                    </a:prstGeom>
                    <a:noFill/>
                    <a:ln>
                      <a:noFill/>
                    </a:ln>
                    <a:extLst>
                      <a:ext uri="{53640926-AAD7-44D8-BBD7-CCE9431645EC}">
                        <a14:shadowObscured xmlns:a14="http://schemas.microsoft.com/office/drawing/2010/main"/>
                      </a:ext>
                    </a:extLst>
                  </pic:spPr>
                </pic:pic>
              </a:graphicData>
            </a:graphic>
          </wp:inline>
        </w:drawing>
      </w:r>
    </w:p>
    <w:p w:rsidR="002659E3" w:rsidRPr="00012429" w:rsidRDefault="002659E3" w:rsidP="00FB2119">
      <w:pPr>
        <w:pStyle w:val="a4"/>
        <w:numPr>
          <w:ilvl w:val="0"/>
          <w:numId w:val="54"/>
        </w:numPr>
        <w:spacing w:before="0" w:beforeAutospacing="0" w:after="0" w:afterAutospacing="0" w:line="294" w:lineRule="atLeast"/>
      </w:pPr>
      <w:r w:rsidRPr="00012429">
        <w:t>В появившемся шаблоне</w:t>
      </w:r>
      <w:r w:rsidRPr="0047149E">
        <w:t> </w:t>
      </w:r>
      <w:r w:rsidRPr="00012429">
        <w:t>отредактировать верхнее меню будущего сайта:</w:t>
      </w:r>
    </w:p>
    <w:p w:rsidR="002659E3" w:rsidRPr="00012429" w:rsidRDefault="002659E3" w:rsidP="00FB2119">
      <w:pPr>
        <w:pStyle w:val="a4"/>
        <w:numPr>
          <w:ilvl w:val="0"/>
          <w:numId w:val="54"/>
        </w:numPr>
        <w:spacing w:before="0" w:beforeAutospacing="0" w:after="0" w:afterAutospacing="0" w:line="294" w:lineRule="atLeast"/>
      </w:pPr>
      <w:r w:rsidRPr="00012429">
        <w:t>Щелкнуть по области с названиями будущих страниц сайта</w:t>
      </w:r>
    </w:p>
    <w:p w:rsidR="002659E3" w:rsidRPr="00012429" w:rsidRDefault="002659E3" w:rsidP="00FB2119">
      <w:pPr>
        <w:pStyle w:val="a4"/>
        <w:numPr>
          <w:ilvl w:val="0"/>
          <w:numId w:val="54"/>
        </w:numPr>
        <w:spacing w:before="0" w:beforeAutospacing="0" w:after="0" w:afterAutospacing="0" w:line="294" w:lineRule="atLeast"/>
      </w:pPr>
      <w:r w:rsidRPr="00012429">
        <w:t>Нажать кнопку Настройки:</w:t>
      </w:r>
    </w:p>
    <w:p w:rsidR="002659E3" w:rsidRPr="00012429" w:rsidRDefault="002659E3" w:rsidP="0013201B">
      <w:pPr>
        <w:pStyle w:val="a4"/>
        <w:spacing w:before="0" w:beforeAutospacing="0" w:after="0" w:afterAutospacing="0" w:line="294" w:lineRule="atLeast"/>
        <w:jc w:val="center"/>
      </w:pPr>
      <w:r w:rsidRPr="00012429">
        <w:rPr>
          <w:noProof/>
        </w:rPr>
        <w:drawing>
          <wp:inline distT="0" distB="0" distL="0" distR="0" wp14:anchorId="4F2C2B0A" wp14:editId="6C7C098E">
            <wp:extent cx="2771775" cy="1066800"/>
            <wp:effectExtent l="0" t="0" r="9525" b="0"/>
            <wp:docPr id="152" name="Рисунок 152" descr="hello_html_4feac2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feac2c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1066800"/>
                    </a:xfrm>
                    <a:prstGeom prst="rect">
                      <a:avLst/>
                    </a:prstGeom>
                    <a:noFill/>
                    <a:ln>
                      <a:noFill/>
                    </a:ln>
                  </pic:spPr>
                </pic:pic>
              </a:graphicData>
            </a:graphic>
          </wp:inline>
        </w:drawing>
      </w:r>
    </w:p>
    <w:p w:rsidR="002659E3" w:rsidRPr="00012429" w:rsidRDefault="002659E3" w:rsidP="00FB2119">
      <w:pPr>
        <w:pStyle w:val="a4"/>
        <w:numPr>
          <w:ilvl w:val="0"/>
          <w:numId w:val="54"/>
        </w:numPr>
        <w:spacing w:before="0" w:beforeAutospacing="0" w:after="0" w:afterAutospacing="0" w:line="294" w:lineRule="atLeast"/>
      </w:pPr>
      <w:r w:rsidRPr="00012429">
        <w:t xml:space="preserve">Отредактировать структуру будущего сайта – в итоге должно получиться </w:t>
      </w:r>
      <w:r w:rsidR="0047149E">
        <w:t>5</w:t>
      </w:r>
      <w:r w:rsidRPr="00012429">
        <w:t xml:space="preserve"> страниц </w:t>
      </w:r>
      <w:r w:rsidRPr="0047149E">
        <w:t>«Главная», «О нас»</w:t>
      </w:r>
      <w:r w:rsidRPr="00012429">
        <w:t>, </w:t>
      </w:r>
      <w:r w:rsidRPr="0047149E">
        <w:t>«Наши координаты»</w:t>
      </w:r>
      <w:r w:rsidRPr="00012429">
        <w:t>, </w:t>
      </w:r>
      <w:r w:rsidR="0047149E" w:rsidRPr="0047149E">
        <w:t xml:space="preserve"> </w:t>
      </w:r>
      <w:r w:rsidRPr="0047149E">
        <w:t>«Сотрудники»</w:t>
      </w:r>
      <w:r w:rsidR="0047149E" w:rsidRPr="0047149E">
        <w:t>, «Контакты»</w:t>
      </w:r>
      <w:r w:rsidRPr="00012429">
        <w:t>:</w:t>
      </w:r>
    </w:p>
    <w:p w:rsidR="002659E3" w:rsidRPr="00012429" w:rsidRDefault="002659E3" w:rsidP="00FB2119">
      <w:pPr>
        <w:pStyle w:val="a4"/>
        <w:numPr>
          <w:ilvl w:val="0"/>
          <w:numId w:val="54"/>
        </w:numPr>
        <w:spacing w:before="0" w:beforeAutospacing="0" w:after="0" w:afterAutospacing="0" w:line="294" w:lineRule="atLeast"/>
      </w:pPr>
      <w:r w:rsidRPr="00012429">
        <w:t>Кнопкой «Удалить» избавьтесь от лишних страниц;</w:t>
      </w:r>
    </w:p>
    <w:p w:rsidR="002659E3" w:rsidRPr="00012429" w:rsidRDefault="002659E3" w:rsidP="00FB2119">
      <w:pPr>
        <w:pStyle w:val="a4"/>
        <w:numPr>
          <w:ilvl w:val="0"/>
          <w:numId w:val="54"/>
        </w:numPr>
        <w:spacing w:before="0" w:beforeAutospacing="0" w:after="0" w:afterAutospacing="0" w:line="294" w:lineRule="atLeast"/>
      </w:pPr>
      <w:r w:rsidRPr="00012429">
        <w:t>Кнопкой «Переименовать» назовите страницы соответственно заданию</w:t>
      </w:r>
    </w:p>
    <w:p w:rsidR="002659E3" w:rsidRPr="00012429" w:rsidRDefault="002659E3" w:rsidP="00FB2119">
      <w:pPr>
        <w:pStyle w:val="a4"/>
        <w:numPr>
          <w:ilvl w:val="0"/>
          <w:numId w:val="54"/>
        </w:numPr>
        <w:spacing w:before="0" w:beforeAutospacing="0" w:after="0" w:afterAutospacing="0" w:line="294" w:lineRule="atLeast"/>
      </w:pPr>
    </w:p>
    <w:p w:rsidR="002659E3" w:rsidRPr="00012429" w:rsidRDefault="002659E3" w:rsidP="00FB2119">
      <w:pPr>
        <w:pStyle w:val="a4"/>
        <w:numPr>
          <w:ilvl w:val="0"/>
          <w:numId w:val="54"/>
        </w:numPr>
        <w:spacing w:before="0" w:beforeAutospacing="0" w:after="0" w:afterAutospacing="0" w:line="294" w:lineRule="atLeast"/>
      </w:pPr>
      <w:r w:rsidRPr="00012429">
        <w:t>Сохранить макет, используя имя вашей гостиницы (</w:t>
      </w:r>
      <w:r w:rsidRPr="0047149E">
        <w:t>Сайт &gt; Сохранить</w:t>
      </w:r>
      <w:r w:rsidRPr="00012429">
        <w:t>):</w:t>
      </w:r>
    </w:p>
    <w:p w:rsidR="002659E3" w:rsidRPr="00012429" w:rsidRDefault="002659E3" w:rsidP="0013201B">
      <w:pPr>
        <w:pStyle w:val="a4"/>
        <w:spacing w:before="0" w:beforeAutospacing="0" w:after="0" w:afterAutospacing="0" w:line="294" w:lineRule="atLeast"/>
        <w:jc w:val="center"/>
      </w:pPr>
      <w:r w:rsidRPr="00012429">
        <w:rPr>
          <w:noProof/>
        </w:rPr>
        <w:drawing>
          <wp:inline distT="0" distB="0" distL="0" distR="0" wp14:anchorId="366FCC03" wp14:editId="79F25C56">
            <wp:extent cx="3190875" cy="2281108"/>
            <wp:effectExtent l="0" t="0" r="0" b="5080"/>
            <wp:docPr id="150" name="Рисунок 150" descr="hello_html_3a9e4f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a9e4f4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5010" cy="2284064"/>
                    </a:xfrm>
                    <a:prstGeom prst="rect">
                      <a:avLst/>
                    </a:prstGeom>
                    <a:noFill/>
                    <a:ln>
                      <a:noFill/>
                    </a:ln>
                  </pic:spPr>
                </pic:pic>
              </a:graphicData>
            </a:graphic>
          </wp:inline>
        </w:drawing>
      </w:r>
    </w:p>
    <w:p w:rsidR="002659E3" w:rsidRPr="00012429" w:rsidRDefault="002659E3" w:rsidP="00FB2119">
      <w:pPr>
        <w:pStyle w:val="a4"/>
        <w:numPr>
          <w:ilvl w:val="0"/>
          <w:numId w:val="54"/>
        </w:numPr>
        <w:spacing w:before="0" w:beforeAutospacing="0" w:after="0" w:afterAutospacing="0" w:line="294" w:lineRule="atLeast"/>
        <w:jc w:val="both"/>
      </w:pPr>
      <w:r w:rsidRPr="00012429">
        <w:t>Заполните страницы </w:t>
      </w:r>
      <w:r w:rsidRPr="0047149E">
        <w:t>«Главная», «О нас»</w:t>
      </w:r>
      <w:r w:rsidRPr="00012429">
        <w:t>, </w:t>
      </w:r>
      <w:r w:rsidR="0013201B">
        <w:t>«Наши к</w:t>
      </w:r>
      <w:r w:rsidRPr="0047149E">
        <w:t>оординаты»</w:t>
      </w:r>
      <w:r w:rsidRPr="00012429">
        <w:t>, </w:t>
      </w:r>
      <w:r w:rsidRPr="0047149E">
        <w:t>«Сотрудники»</w:t>
      </w:r>
      <w:r w:rsidRPr="00012429">
        <w:t> своими материалами.</w:t>
      </w:r>
    </w:p>
    <w:p w:rsidR="002659E3" w:rsidRPr="00012429" w:rsidRDefault="002659E3" w:rsidP="00FB2119">
      <w:pPr>
        <w:pStyle w:val="a4"/>
        <w:numPr>
          <w:ilvl w:val="0"/>
          <w:numId w:val="54"/>
        </w:numPr>
        <w:spacing w:before="0" w:beforeAutospacing="0" w:after="0" w:afterAutospacing="0" w:line="294" w:lineRule="atLeast"/>
        <w:jc w:val="both"/>
      </w:pPr>
      <w:r w:rsidRPr="00012429">
        <w:t>Установить логотип гостиницы на всех страницах сайта, нажав кнопку «Заменить клип-арт»:</w:t>
      </w:r>
    </w:p>
    <w:p w:rsidR="002659E3" w:rsidRPr="00012429" w:rsidRDefault="002659E3" w:rsidP="0047149E">
      <w:pPr>
        <w:pStyle w:val="a4"/>
        <w:spacing w:before="0" w:beforeAutospacing="0" w:after="0" w:afterAutospacing="0" w:line="294" w:lineRule="atLeast"/>
        <w:jc w:val="center"/>
      </w:pPr>
      <w:r w:rsidRPr="00012429">
        <w:rPr>
          <w:noProof/>
        </w:rPr>
        <w:drawing>
          <wp:inline distT="0" distB="0" distL="0" distR="0" wp14:anchorId="61CD59DC" wp14:editId="1DFD2843">
            <wp:extent cx="2076450" cy="1219200"/>
            <wp:effectExtent l="0" t="0" r="0" b="0"/>
            <wp:docPr id="149" name="Рисунок 149" descr="hello_html_d3f2c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d3f2cd9.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2925"/>
                    <a:stretch/>
                  </pic:blipFill>
                  <pic:spPr bwMode="auto">
                    <a:xfrm>
                      <a:off x="0" y="0"/>
                      <a:ext cx="2076450" cy="1219200"/>
                    </a:xfrm>
                    <a:prstGeom prst="rect">
                      <a:avLst/>
                    </a:prstGeom>
                    <a:noFill/>
                    <a:ln>
                      <a:noFill/>
                    </a:ln>
                    <a:extLst>
                      <a:ext uri="{53640926-AAD7-44D8-BBD7-CCE9431645EC}">
                        <a14:shadowObscured xmlns:a14="http://schemas.microsoft.com/office/drawing/2010/main"/>
                      </a:ext>
                    </a:extLst>
                  </pic:spPr>
                </pic:pic>
              </a:graphicData>
            </a:graphic>
          </wp:inline>
        </w:drawing>
      </w:r>
    </w:p>
    <w:p w:rsidR="002659E3" w:rsidRPr="00012429" w:rsidRDefault="002659E3" w:rsidP="00FB2119">
      <w:pPr>
        <w:pStyle w:val="a4"/>
        <w:numPr>
          <w:ilvl w:val="0"/>
          <w:numId w:val="54"/>
        </w:numPr>
        <w:spacing w:before="0" w:beforeAutospacing="0" w:after="0" w:afterAutospacing="0" w:line="294" w:lineRule="atLeast"/>
      </w:pPr>
      <w:r w:rsidRPr="00012429">
        <w:t>Для перехода между страницами используйте кнопку «Переход по страницам»:</w:t>
      </w:r>
    </w:p>
    <w:p w:rsidR="002659E3" w:rsidRPr="00012429" w:rsidRDefault="002659E3" w:rsidP="0047149E">
      <w:pPr>
        <w:pStyle w:val="a4"/>
        <w:spacing w:before="0" w:beforeAutospacing="0" w:after="0" w:afterAutospacing="0" w:line="294" w:lineRule="atLeast"/>
        <w:jc w:val="center"/>
      </w:pPr>
      <w:r w:rsidRPr="00012429">
        <w:rPr>
          <w:noProof/>
        </w:rPr>
        <w:drawing>
          <wp:inline distT="0" distB="0" distL="0" distR="0" wp14:anchorId="13FE55EE" wp14:editId="1F3338CB">
            <wp:extent cx="1990725" cy="838200"/>
            <wp:effectExtent l="0" t="0" r="9525" b="0"/>
            <wp:docPr id="147" name="Рисунок 147" descr="hello_html_7533c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7533c66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838200"/>
                    </a:xfrm>
                    <a:prstGeom prst="rect">
                      <a:avLst/>
                    </a:prstGeom>
                    <a:noFill/>
                    <a:ln>
                      <a:noFill/>
                    </a:ln>
                  </pic:spPr>
                </pic:pic>
              </a:graphicData>
            </a:graphic>
          </wp:inline>
        </w:drawing>
      </w:r>
    </w:p>
    <w:p w:rsidR="002659E3" w:rsidRPr="00012429" w:rsidRDefault="002659E3" w:rsidP="0047149E"/>
    <w:p w:rsidR="002659E3" w:rsidRPr="00012429" w:rsidRDefault="002659E3" w:rsidP="00FB2119">
      <w:pPr>
        <w:pStyle w:val="a4"/>
        <w:numPr>
          <w:ilvl w:val="0"/>
          <w:numId w:val="54"/>
        </w:numPr>
        <w:spacing w:before="0" w:beforeAutospacing="0" w:after="0" w:afterAutospacing="0" w:line="294" w:lineRule="atLeast"/>
      </w:pPr>
      <w:r w:rsidRPr="00012429">
        <w:t>Для редактирования текста на страницах используйте кнопку «Редактировать текст»:</w:t>
      </w:r>
    </w:p>
    <w:p w:rsidR="002659E3" w:rsidRPr="00012429" w:rsidRDefault="002659E3" w:rsidP="0047149E">
      <w:pPr>
        <w:pStyle w:val="a4"/>
        <w:spacing w:before="0" w:beforeAutospacing="0" w:after="0" w:afterAutospacing="0" w:line="294" w:lineRule="atLeast"/>
        <w:jc w:val="center"/>
      </w:pPr>
      <w:r w:rsidRPr="00012429">
        <w:rPr>
          <w:noProof/>
        </w:rPr>
        <w:drawing>
          <wp:inline distT="0" distB="0" distL="0" distR="0" wp14:anchorId="0B169978" wp14:editId="7D0A3C46">
            <wp:extent cx="4914900" cy="1314450"/>
            <wp:effectExtent l="0" t="0" r="0" b="0"/>
            <wp:docPr id="144" name="Рисунок 144" descr="hello_html_m4acc9a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4acc9a5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4900" cy="1314450"/>
                    </a:xfrm>
                    <a:prstGeom prst="rect">
                      <a:avLst/>
                    </a:prstGeom>
                    <a:noFill/>
                    <a:ln>
                      <a:noFill/>
                    </a:ln>
                  </pic:spPr>
                </pic:pic>
              </a:graphicData>
            </a:graphic>
          </wp:inline>
        </w:drawing>
      </w:r>
    </w:p>
    <w:p w:rsidR="002659E3" w:rsidRPr="00012429" w:rsidRDefault="002659E3" w:rsidP="00FB2119">
      <w:pPr>
        <w:pStyle w:val="a4"/>
        <w:numPr>
          <w:ilvl w:val="0"/>
          <w:numId w:val="54"/>
        </w:numPr>
        <w:spacing w:before="0" w:beforeAutospacing="0" w:after="0" w:afterAutospacing="0" w:line="294" w:lineRule="atLeast"/>
      </w:pPr>
      <w:r w:rsidRPr="00012429">
        <w:t>Для добавления и редактирования изображений используйте кнопку «Заменить фото» или «Заменить фотографии»:</w:t>
      </w:r>
    </w:p>
    <w:p w:rsidR="002659E3" w:rsidRPr="00012429" w:rsidRDefault="002659E3" w:rsidP="002659E3">
      <w:pPr>
        <w:pStyle w:val="a4"/>
        <w:spacing w:before="0" w:beforeAutospacing="0" w:after="0" w:afterAutospacing="0" w:line="294" w:lineRule="atLeast"/>
        <w:jc w:val="center"/>
      </w:pPr>
      <w:r w:rsidRPr="00012429">
        <w:rPr>
          <w:noProof/>
        </w:rPr>
        <w:drawing>
          <wp:inline distT="0" distB="0" distL="0" distR="0" wp14:anchorId="0CB745AA" wp14:editId="6DF84486">
            <wp:extent cx="2981325" cy="2352675"/>
            <wp:effectExtent l="0" t="0" r="9525" b="9525"/>
            <wp:docPr id="143" name="Рисунок 143" descr="hello_html_mbaac3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baac3c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325" cy="2352675"/>
                    </a:xfrm>
                    <a:prstGeom prst="rect">
                      <a:avLst/>
                    </a:prstGeom>
                    <a:noFill/>
                    <a:ln>
                      <a:noFill/>
                    </a:ln>
                  </pic:spPr>
                </pic:pic>
              </a:graphicData>
            </a:graphic>
          </wp:inline>
        </w:drawing>
      </w:r>
    </w:p>
    <w:p w:rsidR="002659E3" w:rsidRPr="00012429" w:rsidRDefault="002659E3" w:rsidP="00FB2119">
      <w:pPr>
        <w:pStyle w:val="a4"/>
        <w:numPr>
          <w:ilvl w:val="0"/>
          <w:numId w:val="54"/>
        </w:numPr>
        <w:spacing w:before="0" w:beforeAutospacing="0" w:after="0" w:afterAutospacing="0" w:line="294" w:lineRule="atLeast"/>
      </w:pPr>
      <w:r w:rsidRPr="00012429">
        <w:t>Заполните страницы </w:t>
      </w:r>
      <w:r w:rsidRPr="0047149E">
        <w:t>«Номера»</w:t>
      </w:r>
      <w:r w:rsidRPr="00012429">
        <w:t> своими материалами.</w:t>
      </w:r>
    </w:p>
    <w:p w:rsidR="002659E3" w:rsidRPr="00012429" w:rsidRDefault="002659E3" w:rsidP="00FB2119">
      <w:pPr>
        <w:pStyle w:val="a4"/>
        <w:numPr>
          <w:ilvl w:val="0"/>
          <w:numId w:val="54"/>
        </w:numPr>
        <w:spacing w:before="0" w:beforeAutospacing="0" w:after="0" w:afterAutospacing="0" w:line="294" w:lineRule="atLeast"/>
      </w:pPr>
      <w:r w:rsidRPr="00012429">
        <w:t>Для предварительного просмотра макета в браузере используйте команду из области задач </w:t>
      </w:r>
      <w:r w:rsidRPr="0047149E">
        <w:t>Просмотр веб-узла</w:t>
      </w:r>
    </w:p>
    <w:p w:rsidR="002659E3" w:rsidRPr="00012429" w:rsidRDefault="002659E3" w:rsidP="00FB2119">
      <w:pPr>
        <w:pStyle w:val="a4"/>
        <w:numPr>
          <w:ilvl w:val="0"/>
          <w:numId w:val="54"/>
        </w:numPr>
        <w:spacing w:before="0" w:beforeAutospacing="0" w:after="0" w:afterAutospacing="0" w:line="294" w:lineRule="atLeast"/>
      </w:pPr>
      <w:r w:rsidRPr="00012429">
        <w:t>В отдельно созданной папке «Макет» выполнить сохранение макета в качестве фильтрованной HTML-версии (это предпоследний шаг перед загрузкой в Интернет);</w:t>
      </w:r>
    </w:p>
    <w:p w:rsidR="002659E3" w:rsidRPr="00012429" w:rsidRDefault="002659E3" w:rsidP="00FB2119">
      <w:pPr>
        <w:pStyle w:val="a4"/>
        <w:numPr>
          <w:ilvl w:val="0"/>
          <w:numId w:val="54"/>
        </w:numPr>
        <w:spacing w:before="0" w:beforeAutospacing="0" w:after="0" w:afterAutospacing="0" w:line="294" w:lineRule="atLeast"/>
      </w:pPr>
      <w:r w:rsidRPr="00012429">
        <w:t>Для этого выполнить </w:t>
      </w:r>
      <w:r w:rsidRPr="0047149E">
        <w:t>Файл→ Поместить на веб-узел…</w:t>
      </w:r>
      <w:r w:rsidRPr="00012429">
        <w:t>открыть созданную папку «Макет», нажать </w:t>
      </w:r>
      <w:r w:rsidRPr="0047149E">
        <w:t>Сохранить</w:t>
      </w:r>
      <w:r w:rsidRPr="00012429">
        <w:t> (Имя файла </w:t>
      </w:r>
      <w:r w:rsidRPr="0047149E">
        <w:t>Index</w:t>
      </w:r>
      <w:r w:rsidRPr="00012429">
        <w:t> предлагается не изменять)</w:t>
      </w:r>
    </w:p>
    <w:p w:rsidR="002659E3" w:rsidRPr="00012429" w:rsidRDefault="002659E3" w:rsidP="00D66CDB">
      <w:pPr>
        <w:pStyle w:val="a4"/>
        <w:spacing w:before="0" w:beforeAutospacing="0" w:after="0" w:afterAutospacing="0" w:line="294" w:lineRule="atLeast"/>
        <w:ind w:firstLine="709"/>
        <w:jc w:val="both"/>
      </w:pPr>
      <w:r w:rsidRPr="00012429">
        <w:rPr>
          <w:b/>
          <w:bCs/>
        </w:rPr>
        <w:t>Итог работы:</w:t>
      </w:r>
    </w:p>
    <w:p w:rsidR="002659E3" w:rsidRPr="00012429" w:rsidRDefault="002659E3" w:rsidP="00D66CDB">
      <w:pPr>
        <w:pStyle w:val="a4"/>
        <w:spacing w:before="0" w:beforeAutospacing="0" w:after="0" w:afterAutospacing="0" w:line="294" w:lineRule="atLeast"/>
        <w:ind w:firstLine="709"/>
        <w:jc w:val="both"/>
      </w:pPr>
      <w:r w:rsidRPr="00012429">
        <w:t xml:space="preserve">Представить преподавателю HTML-версию созданного макета сайта </w:t>
      </w:r>
      <w:r w:rsidR="00D66CDB">
        <w:t>компании</w:t>
      </w:r>
      <w:r w:rsidRPr="00012429">
        <w:t>.</w:t>
      </w:r>
    </w:p>
    <w:p w:rsidR="00933F09" w:rsidRPr="00012429" w:rsidRDefault="00933F09" w:rsidP="005C1474">
      <w:pPr>
        <w:tabs>
          <w:tab w:val="left" w:pos="5529"/>
        </w:tabs>
        <w:spacing w:before="120"/>
        <w:jc w:val="center"/>
        <w:rPr>
          <w:b/>
        </w:rPr>
      </w:pPr>
    </w:p>
    <w:p w:rsidR="00B90AD9" w:rsidRDefault="00B90AD9" w:rsidP="00933F09">
      <w:pPr>
        <w:ind w:firstLine="709"/>
        <w:jc w:val="both"/>
        <w:rPr>
          <w:b/>
          <w:u w:val="single"/>
        </w:rPr>
      </w:pPr>
    </w:p>
    <w:p w:rsidR="00933F09" w:rsidRPr="00F96204" w:rsidRDefault="00933F09" w:rsidP="00933F09">
      <w:pPr>
        <w:ind w:firstLine="709"/>
        <w:jc w:val="both"/>
      </w:pPr>
      <w:r w:rsidRPr="001F70C3">
        <w:rPr>
          <w:b/>
        </w:rPr>
        <w:t xml:space="preserve">Практическое занятие № </w:t>
      </w:r>
      <w:r w:rsidR="001F70C3" w:rsidRPr="001F70C3">
        <w:rPr>
          <w:b/>
        </w:rPr>
        <w:t>6</w:t>
      </w:r>
      <w:r w:rsidRPr="001F70C3">
        <w:rPr>
          <w:b/>
        </w:rPr>
        <w:t>.</w:t>
      </w:r>
      <w:r w:rsidRPr="001F70C3">
        <w:t xml:space="preserve"> </w:t>
      </w:r>
      <w:r w:rsidR="001F70C3" w:rsidRPr="001F70C3">
        <w:rPr>
          <w:b/>
        </w:rPr>
        <w:t>Работа в СПС «Консультант Плюс». Организация поиска нормативных документов в СПС «Консультант Плюс». Виды поиска информации. Сохранение результатов поиска</w:t>
      </w:r>
    </w:p>
    <w:p w:rsidR="00563BF9" w:rsidRDefault="00563BF9" w:rsidP="00933F09">
      <w:pPr>
        <w:ind w:firstLine="709"/>
        <w:jc w:val="both"/>
      </w:pPr>
    </w:p>
    <w:p w:rsidR="000C5228" w:rsidRPr="000C5228" w:rsidRDefault="000C5228" w:rsidP="00933F09">
      <w:pPr>
        <w:ind w:firstLine="709"/>
        <w:jc w:val="both"/>
        <w:rPr>
          <w:u w:val="single"/>
        </w:rPr>
      </w:pPr>
      <w:r w:rsidRPr="000C5228">
        <w:rPr>
          <w:u w:val="single"/>
        </w:rPr>
        <w:t xml:space="preserve">Теоретический материал. Примеры поиска информации. </w:t>
      </w:r>
    </w:p>
    <w:p w:rsidR="000C5228" w:rsidRPr="000C5228" w:rsidRDefault="000C5228" w:rsidP="00322A5C">
      <w:pPr>
        <w:ind w:firstLine="709"/>
        <w:jc w:val="both"/>
      </w:pPr>
      <w:r w:rsidRPr="000C5228">
        <w:t xml:space="preserve">В Консультант Плюс виды поиска выведены на Стартовую страницу, чтобы в них можно было перейти сразу после открытия программы. Они также доступны из верхнего меню с иконками. </w:t>
      </w:r>
    </w:p>
    <w:p w:rsidR="000C5228" w:rsidRPr="000C5228" w:rsidRDefault="000C5228" w:rsidP="00322A5C">
      <w:pPr>
        <w:ind w:firstLine="709"/>
        <w:jc w:val="both"/>
      </w:pPr>
      <w:r w:rsidRPr="000C5228">
        <w:t xml:space="preserve">В Консультант Плюс поиск документов проще всего делать через единую строку Быстрого поиска. Найти ее проще простого — она доступна сразу со Стартовой страницы, а также через пункт пиктографического меню </w:t>
      </w:r>
      <w:r w:rsidRPr="000C5228">
        <w:rPr>
          <w:noProof/>
        </w:rPr>
        <w:drawing>
          <wp:inline distT="0" distB="0" distL="0" distR="0" wp14:anchorId="3ECF39E6" wp14:editId="2EECF0D1">
            <wp:extent cx="1209675" cy="352425"/>
            <wp:effectExtent l="0" t="0" r="9525" b="9525"/>
            <wp:docPr id="4" name="Рисунок 4" descr="Консультант Плюс: быстрый 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ультант Плюс: быстрый поис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9675" cy="352425"/>
                    </a:xfrm>
                    <a:prstGeom prst="rect">
                      <a:avLst/>
                    </a:prstGeom>
                    <a:noFill/>
                    <a:ln>
                      <a:noFill/>
                    </a:ln>
                  </pic:spPr>
                </pic:pic>
              </a:graphicData>
            </a:graphic>
          </wp:inline>
        </w:drawing>
      </w:r>
    </w:p>
    <w:p w:rsidR="00B67FC6" w:rsidRDefault="00B67FC6" w:rsidP="00322A5C">
      <w:pPr>
        <w:ind w:firstLine="709"/>
        <w:jc w:val="both"/>
      </w:pPr>
    </w:p>
    <w:p w:rsidR="000C5228" w:rsidRPr="000C5228" w:rsidRDefault="000C5228" w:rsidP="00322A5C">
      <w:pPr>
        <w:ind w:firstLine="709"/>
        <w:jc w:val="both"/>
      </w:pPr>
      <w:r w:rsidRPr="000C5228">
        <w:t xml:space="preserve">Это самый простой и быстрый вариант что-то найти. С помощью этого инструмента удобно искать: </w:t>
      </w:r>
    </w:p>
    <w:p w:rsidR="000C5228" w:rsidRPr="000C5228" w:rsidRDefault="000C5228" w:rsidP="00322A5C">
      <w:pPr>
        <w:numPr>
          <w:ilvl w:val="0"/>
          <w:numId w:val="2"/>
        </w:numPr>
        <w:ind w:left="0" w:firstLine="709"/>
        <w:jc w:val="both"/>
      </w:pPr>
      <w:r w:rsidRPr="000C5228">
        <w:t xml:space="preserve">конкретный документ по номеру, названию или даже обиходному обозначению («Закон о госзакупках») </w:t>
      </w:r>
    </w:p>
    <w:p w:rsidR="000C5228" w:rsidRPr="000C5228" w:rsidRDefault="000C5228" w:rsidP="00322A5C">
      <w:pPr>
        <w:numPr>
          <w:ilvl w:val="0"/>
          <w:numId w:val="2"/>
        </w:numPr>
        <w:ind w:left="0" w:firstLine="709"/>
        <w:jc w:val="both"/>
      </w:pPr>
      <w:r w:rsidRPr="000C5228">
        <w:t xml:space="preserve">отдельную статью или главу большого документа </w:t>
      </w:r>
    </w:p>
    <w:p w:rsidR="000C5228" w:rsidRPr="000C5228" w:rsidRDefault="000C5228" w:rsidP="00322A5C">
      <w:pPr>
        <w:numPr>
          <w:ilvl w:val="0"/>
          <w:numId w:val="2"/>
        </w:numPr>
        <w:ind w:left="0" w:firstLine="709"/>
        <w:jc w:val="both"/>
      </w:pPr>
      <w:r w:rsidRPr="000C5228">
        <w:t>документы, реквизиты которых вы не знаете, но тематику понимаете («Постановление о трудовых книжках»)</w:t>
      </w:r>
    </w:p>
    <w:p w:rsidR="000C5228" w:rsidRPr="000C5228" w:rsidRDefault="000C5228" w:rsidP="00322A5C">
      <w:pPr>
        <w:ind w:firstLine="709"/>
        <w:jc w:val="both"/>
      </w:pPr>
      <w:r w:rsidRPr="000C5228">
        <w:t xml:space="preserve">Быстрый поиск действительно </w:t>
      </w:r>
      <w:r w:rsidR="00322A5C">
        <w:t>можно спрашивать любыми словами</w:t>
      </w:r>
      <w:r w:rsidRPr="000C5228">
        <w:t xml:space="preserve">. </w:t>
      </w:r>
    </w:p>
    <w:p w:rsidR="000C5228" w:rsidRPr="000C5228" w:rsidRDefault="000C5228" w:rsidP="00322A5C">
      <w:pPr>
        <w:ind w:firstLine="709"/>
        <w:jc w:val="both"/>
      </w:pPr>
      <w:r w:rsidRPr="00322A5C">
        <w:rPr>
          <w:bCs/>
        </w:rPr>
        <w:t>Например:</w:t>
      </w:r>
      <w:r w:rsidRPr="000C5228">
        <w:t xml:space="preserve"> </w:t>
      </w:r>
    </w:p>
    <w:p w:rsidR="000C5228" w:rsidRPr="000C5228" w:rsidRDefault="000C5228" w:rsidP="00322A5C">
      <w:pPr>
        <w:numPr>
          <w:ilvl w:val="0"/>
          <w:numId w:val="3"/>
        </w:numPr>
        <w:ind w:left="0" w:firstLine="709"/>
        <w:jc w:val="both"/>
      </w:pPr>
      <w:r w:rsidRPr="000C5228">
        <w:t xml:space="preserve">как рассчитать больничный в 2017 году </w:t>
      </w:r>
    </w:p>
    <w:p w:rsidR="000C5228" w:rsidRPr="000C5228" w:rsidRDefault="000C5228" w:rsidP="00322A5C">
      <w:pPr>
        <w:numPr>
          <w:ilvl w:val="0"/>
          <w:numId w:val="3"/>
        </w:numPr>
        <w:ind w:left="0" w:firstLine="709"/>
        <w:jc w:val="both"/>
      </w:pPr>
      <w:r w:rsidRPr="000C5228">
        <w:t xml:space="preserve">размер страховых взносов ИП в 2017 году </w:t>
      </w:r>
    </w:p>
    <w:p w:rsidR="000C5228" w:rsidRPr="000C5228" w:rsidRDefault="000C5228" w:rsidP="00322A5C">
      <w:pPr>
        <w:numPr>
          <w:ilvl w:val="0"/>
          <w:numId w:val="3"/>
        </w:numPr>
        <w:ind w:left="0" w:firstLine="709"/>
        <w:jc w:val="both"/>
      </w:pPr>
      <w:r w:rsidRPr="000C5228">
        <w:t>статья 69 НК РФ</w:t>
      </w:r>
    </w:p>
    <w:p w:rsidR="000C5228" w:rsidRDefault="00322A5C" w:rsidP="00322A5C">
      <w:pPr>
        <w:ind w:firstLine="709"/>
        <w:jc w:val="both"/>
      </w:pPr>
      <w:r>
        <w:t>К</w:t>
      </w:r>
      <w:r w:rsidR="000C5228" w:rsidRPr="000C5228">
        <w:t xml:space="preserve">ак только вы начнете вводить слова в строку, программа предложит вам несколько подсказок — запросов по этой же теме, которые могут быть полезны. </w:t>
      </w:r>
    </w:p>
    <w:p w:rsidR="00B67FC6" w:rsidRPr="000C5228" w:rsidRDefault="00B67FC6" w:rsidP="00322A5C">
      <w:pPr>
        <w:ind w:firstLine="709"/>
        <w:jc w:val="both"/>
      </w:pPr>
    </w:p>
    <w:p w:rsidR="000C5228" w:rsidRPr="000C5228" w:rsidRDefault="000C5228" w:rsidP="00322A5C">
      <w:pPr>
        <w:jc w:val="both"/>
      </w:pPr>
      <w:r w:rsidRPr="000C5228">
        <w:rPr>
          <w:noProof/>
        </w:rPr>
        <w:drawing>
          <wp:inline distT="0" distB="0" distL="0" distR="0" wp14:anchorId="52DF479C" wp14:editId="5ACB02AA">
            <wp:extent cx="5915025" cy="3133725"/>
            <wp:effectExtent l="0" t="0" r="0" b="9525"/>
            <wp:docPr id="3" name="Рисунок 3" descr="Консультант Плюс: подсказки в быстром пои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ультант Плюс: подсказки в быстром поиске"/>
                    <pic:cNvPicPr>
                      <a:picLocks noChangeAspect="1" noChangeArrowheads="1"/>
                    </pic:cNvPicPr>
                  </pic:nvPicPr>
                  <pic:blipFill rotWithShape="1">
                    <a:blip r:embed="rId37">
                      <a:extLst>
                        <a:ext uri="{28A0092B-C50C-407E-A947-70E740481C1C}">
                          <a14:useLocalDpi xmlns:a14="http://schemas.microsoft.com/office/drawing/2010/main" val="0"/>
                        </a:ext>
                      </a:extLst>
                    </a:blip>
                    <a:srcRect b="7099"/>
                    <a:stretch/>
                  </pic:blipFill>
                  <pic:spPr bwMode="auto">
                    <a:xfrm>
                      <a:off x="0" y="0"/>
                      <a:ext cx="5914188" cy="3133282"/>
                    </a:xfrm>
                    <a:prstGeom prst="rect">
                      <a:avLst/>
                    </a:prstGeom>
                    <a:noFill/>
                    <a:ln>
                      <a:noFill/>
                    </a:ln>
                    <a:extLst>
                      <a:ext uri="{53640926-AAD7-44D8-BBD7-CCE9431645EC}">
                        <a14:shadowObscured xmlns:a14="http://schemas.microsoft.com/office/drawing/2010/main"/>
                      </a:ext>
                    </a:extLst>
                  </pic:spPr>
                </pic:pic>
              </a:graphicData>
            </a:graphic>
          </wp:inline>
        </w:drawing>
      </w:r>
    </w:p>
    <w:p w:rsidR="000C5228" w:rsidRPr="000C5228" w:rsidRDefault="000C5228" w:rsidP="00322A5C">
      <w:pPr>
        <w:ind w:firstLine="709"/>
        <w:jc w:val="both"/>
      </w:pPr>
    </w:p>
    <w:p w:rsidR="000C5228" w:rsidRPr="000C5228" w:rsidRDefault="000C5228" w:rsidP="00322A5C">
      <w:pPr>
        <w:ind w:firstLine="709"/>
        <w:jc w:val="both"/>
      </w:pPr>
      <w:r w:rsidRPr="000C5228">
        <w:t>Результаты поиска будут включать материалы из разных разделов Консультант Плюс — это могут быть и нормативные документы, и статьи прессы, и судебная практика, и формы, и законопроекты.</w:t>
      </w:r>
      <w:r w:rsidR="00322A5C">
        <w:t xml:space="preserve"> </w:t>
      </w:r>
      <w:r w:rsidRPr="000C5228">
        <w:t xml:space="preserve">Список конечных результатов будет небольшим — не более 50 материалов, а отсортированы они в порядке релевантности. То есть — наиболее соответствующие запросу материалы будут на первых позициях, именно так устроен в Консультант Плюс Быстрый поиск. </w:t>
      </w:r>
      <w:r w:rsidR="00322A5C">
        <w:t>Е</w:t>
      </w:r>
      <w:r w:rsidRPr="000C5228">
        <w:t xml:space="preserve">сли этих 50 результатов вам покажется мало, то можно будет в один клик мышкой построить абсолютно полный список документов, относящихся к заданному вопросу. </w:t>
      </w:r>
    </w:p>
    <w:p w:rsidR="000C5228" w:rsidRPr="000C5228" w:rsidRDefault="00322A5C" w:rsidP="00322A5C">
      <w:pPr>
        <w:ind w:firstLine="709"/>
        <w:jc w:val="both"/>
      </w:pPr>
      <w:r>
        <w:t>П</w:t>
      </w:r>
      <w:r w:rsidR="000C5228" w:rsidRPr="000C5228">
        <w:t xml:space="preserve">оиск документов в справочных системах Консультант Плюс можно производить из установленного на компьютере пользователя редактора MS Word. Для этого надо интегрировать строку Быстрого поиска в Word — нажав на кнопку с буквой </w:t>
      </w:r>
      <w:r w:rsidR="000C5228" w:rsidRPr="000C5228">
        <w:rPr>
          <w:b/>
          <w:bCs/>
        </w:rPr>
        <w:t>W</w:t>
      </w:r>
      <w:r w:rsidR="000C5228" w:rsidRPr="000C5228">
        <w:t xml:space="preserve"> справа от поисковой строчки. </w:t>
      </w:r>
    </w:p>
    <w:p w:rsidR="000C5228" w:rsidRPr="000C5228" w:rsidRDefault="000C5228" w:rsidP="00322A5C">
      <w:pPr>
        <w:ind w:firstLine="709"/>
        <w:jc w:val="both"/>
      </w:pPr>
      <w:r w:rsidRPr="000C5228">
        <w:t xml:space="preserve">В Консультант Плюс поиск может быть не только простым и линейным, но и с учетом сложных условий и критериев. Программа дает возможность "играть" поисковыми условиями, комбинировать их — в общем, создавать самые гибкие варианты. Именно эти цели и решает Карточка поиска. </w:t>
      </w:r>
    </w:p>
    <w:p w:rsidR="000C5228" w:rsidRPr="000C5228" w:rsidRDefault="000C5228" w:rsidP="00322A5C">
      <w:pPr>
        <w:jc w:val="both"/>
      </w:pPr>
      <w:r w:rsidRPr="000C5228">
        <w:rPr>
          <w:noProof/>
        </w:rPr>
        <w:drawing>
          <wp:inline distT="0" distB="0" distL="0" distR="0" wp14:anchorId="3932092D" wp14:editId="4F96DFE2">
            <wp:extent cx="5808980" cy="3133725"/>
            <wp:effectExtent l="0" t="0" r="1270" b="9525"/>
            <wp:docPr id="2" name="Рисунок 2" descr="Консультант Плюс: карточка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ультант Плюс: карточка поис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5680" cy="3142734"/>
                    </a:xfrm>
                    <a:prstGeom prst="rect">
                      <a:avLst/>
                    </a:prstGeom>
                    <a:noFill/>
                    <a:ln>
                      <a:noFill/>
                    </a:ln>
                  </pic:spPr>
                </pic:pic>
              </a:graphicData>
            </a:graphic>
          </wp:inline>
        </w:drawing>
      </w:r>
    </w:p>
    <w:p w:rsidR="000C5228" w:rsidRPr="000C5228" w:rsidRDefault="000C5228" w:rsidP="00322A5C">
      <w:pPr>
        <w:ind w:firstLine="709"/>
        <w:jc w:val="both"/>
      </w:pPr>
    </w:p>
    <w:p w:rsidR="00322A5C" w:rsidRPr="00322A5C" w:rsidRDefault="00322A5C" w:rsidP="00322A5C">
      <w:pPr>
        <w:ind w:firstLine="709"/>
        <w:jc w:val="both"/>
        <w:rPr>
          <w:bCs/>
        </w:rPr>
      </w:pPr>
      <w:r w:rsidRPr="00322A5C">
        <w:rPr>
          <w:bCs/>
        </w:rPr>
        <w:t>Карточкой поиска удобнее пользоваться в случаях:</w:t>
      </w:r>
    </w:p>
    <w:p w:rsidR="000C5228" w:rsidRPr="000C5228" w:rsidRDefault="000C5228" w:rsidP="00322A5C">
      <w:pPr>
        <w:ind w:firstLine="709"/>
        <w:jc w:val="both"/>
      </w:pPr>
      <w:r w:rsidRPr="00322A5C">
        <w:rPr>
          <w:bCs/>
        </w:rPr>
        <w:t>Во-первых</w:t>
      </w:r>
      <w:r w:rsidRPr="000C5228">
        <w:t xml:space="preserve">, когда неточно известны сведения об искомом документе. Например, вам нужно найти Письмо Минфина о транспортном налоге. Но про документ вы мало, что знаете, - только то, что его выпустили в феврале 2016 года. Как раз в этом случае удобно открыть Карточку поиска и заполнить все точно известные вам данные, чтобы в итоге получить список документов и найти тот единственно нужный. </w:t>
      </w:r>
    </w:p>
    <w:p w:rsidR="000C5228" w:rsidRPr="000C5228" w:rsidRDefault="000C5228" w:rsidP="00322A5C">
      <w:pPr>
        <w:ind w:firstLine="709"/>
        <w:jc w:val="both"/>
      </w:pPr>
      <w:r w:rsidRPr="00322A5C">
        <w:rPr>
          <w:bCs/>
        </w:rPr>
        <w:t>Во-вторых</w:t>
      </w:r>
      <w:r w:rsidRPr="000C5228">
        <w:t xml:space="preserve">, Карточку советуем использовать в случаях, когда вам известен номер документа, но он длинный и сложный — скажем, 0000456814/50-33-567. В Быстрый поиск, например, этот номер нужно будет перепечатать полностью. А в Карточке поиска в поле Номер документа нужно просто начать его вводить — и сразу программа подскажет несколько номеров с этими же цифрами, чтобы вы могли бросить печатать цифры с клавиатуры и просто выбрать его из выпавшего списка. </w:t>
      </w:r>
    </w:p>
    <w:p w:rsidR="000C5228" w:rsidRPr="000C5228" w:rsidRDefault="000C5228" w:rsidP="00322A5C">
      <w:pPr>
        <w:ind w:firstLine="709"/>
        <w:jc w:val="both"/>
      </w:pPr>
      <w:r w:rsidRPr="000C5228">
        <w:t xml:space="preserve">Правовой навигатор — это каталог ситуаций и ключевых понятий, встречающихся в рабочей практике бухгалтера, юриста, кадровика, бюджетника. </w:t>
      </w:r>
    </w:p>
    <w:p w:rsidR="000C5228" w:rsidRPr="000C5228" w:rsidRDefault="000C5228" w:rsidP="00322A5C">
      <w:pPr>
        <w:ind w:firstLine="709"/>
        <w:jc w:val="both"/>
      </w:pPr>
      <w:r w:rsidRPr="000C5228">
        <w:t xml:space="preserve">Пользоваться им удобно в тех случаях, когда вам сложно подобрать точные слова для запроса. Или в тех случаях, когда нужно найти все документы по той или иной узкой теме — скажем, все про оплату услуг адвоката. </w:t>
      </w:r>
    </w:p>
    <w:p w:rsidR="000C5228" w:rsidRDefault="000C5228" w:rsidP="00322A5C">
      <w:pPr>
        <w:ind w:firstLine="709"/>
        <w:jc w:val="both"/>
      </w:pPr>
      <w:r w:rsidRPr="00322A5C">
        <w:rPr>
          <w:bCs/>
        </w:rPr>
        <w:t>Выглядит это так:</w:t>
      </w:r>
      <w:r w:rsidRPr="000C5228">
        <w:t xml:space="preserve"> </w:t>
      </w:r>
    </w:p>
    <w:p w:rsidR="00730030" w:rsidRPr="000C5228" w:rsidRDefault="00730030" w:rsidP="00322A5C">
      <w:pPr>
        <w:ind w:firstLine="709"/>
        <w:jc w:val="both"/>
      </w:pPr>
    </w:p>
    <w:p w:rsidR="000C5228" w:rsidRPr="000C5228" w:rsidRDefault="000C5228" w:rsidP="00322A5C">
      <w:pPr>
        <w:jc w:val="both"/>
      </w:pPr>
      <w:r w:rsidRPr="000C5228">
        <w:rPr>
          <w:noProof/>
        </w:rPr>
        <w:drawing>
          <wp:inline distT="0" distB="0" distL="0" distR="0" wp14:anchorId="6A17C774" wp14:editId="2D4B8BA0">
            <wp:extent cx="5828341" cy="3638550"/>
            <wp:effectExtent l="0" t="0" r="1270" b="0"/>
            <wp:docPr id="1" name="Рисунок 1" descr="Консультант Плюс: правовой навиг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ультант Плюс: правовой навигатор"/>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6343" cy="3649788"/>
                    </a:xfrm>
                    <a:prstGeom prst="rect">
                      <a:avLst/>
                    </a:prstGeom>
                    <a:noFill/>
                    <a:ln>
                      <a:noFill/>
                    </a:ln>
                  </pic:spPr>
                </pic:pic>
              </a:graphicData>
            </a:graphic>
          </wp:inline>
        </w:drawing>
      </w:r>
    </w:p>
    <w:p w:rsidR="000C5228" w:rsidRPr="000C5228" w:rsidRDefault="000C5228" w:rsidP="00322A5C">
      <w:pPr>
        <w:ind w:firstLine="709"/>
        <w:jc w:val="both"/>
      </w:pPr>
    </w:p>
    <w:p w:rsidR="000C5228" w:rsidRPr="000C5228" w:rsidRDefault="000C5228" w:rsidP="00322A5C">
      <w:pPr>
        <w:ind w:firstLine="709"/>
        <w:jc w:val="both"/>
      </w:pPr>
      <w:r w:rsidRPr="000C5228">
        <w:t xml:space="preserve">Левая часть окна — это перечень тематических групп. </w:t>
      </w:r>
    </w:p>
    <w:p w:rsidR="000C5228" w:rsidRPr="000C5228" w:rsidRDefault="000C5228" w:rsidP="00322A5C">
      <w:pPr>
        <w:ind w:firstLine="709"/>
        <w:jc w:val="both"/>
      </w:pPr>
      <w:r w:rsidRPr="000C5228">
        <w:t xml:space="preserve">Правая часть окна — перечень конкретных ключевых запросов, тем. </w:t>
      </w:r>
    </w:p>
    <w:p w:rsidR="000C5228" w:rsidRPr="000C5228" w:rsidRDefault="000C5228" w:rsidP="00322A5C">
      <w:pPr>
        <w:ind w:firstLine="709"/>
        <w:jc w:val="both"/>
      </w:pPr>
      <w:r w:rsidRPr="000C5228">
        <w:t xml:space="preserve">Строчка поиска в Навигаторе находится в верхней части окна, в нее можно вводить поисковые запросы — и левое и правое окно будут в реальном режиме меняться, подстраиваясь под ваш запрос. В итоге на экране у вас останутся только те темы, которые вам подходят. Дальше вы их просто выбираете, отмечая галочками, - и нажимаете на кнопку «Построить список документов». Все! Дальше вы уже продолжаете работать с привычным списком документов. </w:t>
      </w:r>
    </w:p>
    <w:p w:rsidR="00322A5C" w:rsidRDefault="00322A5C" w:rsidP="00933F09">
      <w:pPr>
        <w:ind w:firstLine="709"/>
        <w:jc w:val="both"/>
        <w:rPr>
          <w:u w:val="single"/>
        </w:rPr>
      </w:pPr>
    </w:p>
    <w:p w:rsidR="00563BF9" w:rsidRPr="00B90AD9" w:rsidRDefault="00563BF9" w:rsidP="00933F09">
      <w:pPr>
        <w:ind w:firstLine="709"/>
        <w:jc w:val="both"/>
        <w:rPr>
          <w:b/>
        </w:rPr>
      </w:pPr>
      <w:r w:rsidRPr="00B90AD9">
        <w:rPr>
          <w:b/>
        </w:rPr>
        <w:t>З</w:t>
      </w:r>
      <w:r w:rsidR="00322A5C" w:rsidRPr="00B90AD9">
        <w:rPr>
          <w:b/>
        </w:rPr>
        <w:t>а</w:t>
      </w:r>
      <w:r w:rsidR="00B90AD9" w:rsidRPr="00B90AD9">
        <w:rPr>
          <w:b/>
        </w:rPr>
        <w:t>дания:</w:t>
      </w:r>
    </w:p>
    <w:p w:rsidR="00563BF9" w:rsidRDefault="00563BF9" w:rsidP="00B90AD9">
      <w:pPr>
        <w:pStyle w:val="a3"/>
        <w:numPr>
          <w:ilvl w:val="0"/>
          <w:numId w:val="1"/>
        </w:numPr>
        <w:tabs>
          <w:tab w:val="left" w:pos="426"/>
        </w:tabs>
        <w:ind w:left="0" w:firstLine="0"/>
        <w:jc w:val="both"/>
      </w:pPr>
      <w:r>
        <w:t>Найти информацию о том, что такое «клевета» и меры наказания за нее в каком-либо кодексе.</w:t>
      </w:r>
    </w:p>
    <w:p w:rsidR="00563BF9" w:rsidRDefault="00563BF9" w:rsidP="00B90AD9">
      <w:pPr>
        <w:pStyle w:val="a3"/>
        <w:numPr>
          <w:ilvl w:val="0"/>
          <w:numId w:val="1"/>
        </w:numPr>
        <w:tabs>
          <w:tab w:val="left" w:pos="426"/>
        </w:tabs>
        <w:ind w:left="0" w:firstLine="0"/>
        <w:jc w:val="both"/>
      </w:pPr>
      <w:r>
        <w:t>Найти информацию о том, что такое «оскорбление» и меры наказания за нее в каком-либо кодексе.</w:t>
      </w:r>
    </w:p>
    <w:p w:rsidR="00563BF9" w:rsidRDefault="00563BF9" w:rsidP="00B90AD9">
      <w:pPr>
        <w:pStyle w:val="a3"/>
        <w:numPr>
          <w:ilvl w:val="0"/>
          <w:numId w:val="1"/>
        </w:numPr>
        <w:tabs>
          <w:tab w:val="left" w:pos="426"/>
        </w:tabs>
        <w:ind w:left="0" w:firstLine="0"/>
        <w:jc w:val="both"/>
      </w:pPr>
      <w:r>
        <w:t>Найти действующий федеральный закон о государственных закупках.</w:t>
      </w:r>
    </w:p>
    <w:p w:rsidR="00563BF9" w:rsidRDefault="00563BF9" w:rsidP="00B90AD9">
      <w:pPr>
        <w:pStyle w:val="a3"/>
        <w:numPr>
          <w:ilvl w:val="0"/>
          <w:numId w:val="1"/>
        </w:numPr>
        <w:tabs>
          <w:tab w:val="left" w:pos="426"/>
        </w:tabs>
        <w:ind w:left="0" w:firstLine="0"/>
        <w:jc w:val="both"/>
      </w:pPr>
      <w:r>
        <w:t>Найти документ № 197фз.</w:t>
      </w:r>
    </w:p>
    <w:p w:rsidR="00563BF9" w:rsidRDefault="00563BF9" w:rsidP="00B90AD9">
      <w:pPr>
        <w:pStyle w:val="a3"/>
        <w:numPr>
          <w:ilvl w:val="0"/>
          <w:numId w:val="1"/>
        </w:numPr>
        <w:tabs>
          <w:tab w:val="left" w:pos="426"/>
        </w:tabs>
        <w:ind w:left="0" w:firstLine="0"/>
        <w:jc w:val="both"/>
      </w:pPr>
      <w:r>
        <w:t xml:space="preserve">Найти документ от 30.12.2001 г. </w:t>
      </w:r>
      <w:r w:rsidR="00A9786C">
        <w:t>в</w:t>
      </w:r>
      <w:r>
        <w:t xml:space="preserve"> области административного права.</w:t>
      </w:r>
    </w:p>
    <w:p w:rsidR="00563BF9" w:rsidRDefault="00A9786C" w:rsidP="00B90AD9">
      <w:pPr>
        <w:pStyle w:val="a3"/>
        <w:numPr>
          <w:ilvl w:val="0"/>
          <w:numId w:val="1"/>
        </w:numPr>
        <w:tabs>
          <w:tab w:val="left" w:pos="426"/>
        </w:tabs>
        <w:ind w:left="0" w:firstLine="0"/>
        <w:jc w:val="both"/>
      </w:pPr>
      <w:r>
        <w:t>Найти ПБУ, принятое в конце 2010 г.</w:t>
      </w:r>
    </w:p>
    <w:p w:rsidR="009F3632" w:rsidRDefault="009F3632" w:rsidP="00B90AD9">
      <w:pPr>
        <w:pStyle w:val="a3"/>
        <w:numPr>
          <w:ilvl w:val="0"/>
          <w:numId w:val="1"/>
        </w:numPr>
        <w:tabs>
          <w:tab w:val="left" w:pos="426"/>
        </w:tabs>
        <w:ind w:left="0" w:firstLine="0"/>
        <w:jc w:val="both"/>
      </w:pPr>
      <w:r>
        <w:t>Сформировать список документов по теме «Задержка заработной платы».</w:t>
      </w:r>
    </w:p>
    <w:p w:rsidR="009F3632" w:rsidRDefault="009F3632" w:rsidP="00B90AD9">
      <w:pPr>
        <w:pStyle w:val="a3"/>
        <w:numPr>
          <w:ilvl w:val="0"/>
          <w:numId w:val="1"/>
        </w:numPr>
        <w:tabs>
          <w:tab w:val="left" w:pos="426"/>
        </w:tabs>
        <w:ind w:left="0" w:firstLine="0"/>
        <w:jc w:val="both"/>
      </w:pPr>
      <w:r>
        <w:t>Выяснить, что нового произошло в законодательстве на 01.09.2017.</w:t>
      </w:r>
    </w:p>
    <w:p w:rsidR="009F3632" w:rsidRDefault="009F3632" w:rsidP="00B90AD9">
      <w:pPr>
        <w:pStyle w:val="a3"/>
        <w:numPr>
          <w:ilvl w:val="0"/>
          <w:numId w:val="1"/>
        </w:numPr>
        <w:tabs>
          <w:tab w:val="left" w:pos="426"/>
        </w:tabs>
        <w:ind w:left="0" w:firstLine="0"/>
        <w:jc w:val="both"/>
      </w:pPr>
      <w:r>
        <w:t>Определить перечень праздничных дней на следующий календарный год.</w:t>
      </w:r>
    </w:p>
    <w:p w:rsidR="009F3632" w:rsidRDefault="000B26BB" w:rsidP="00B90AD9">
      <w:pPr>
        <w:pStyle w:val="a3"/>
        <w:numPr>
          <w:ilvl w:val="0"/>
          <w:numId w:val="1"/>
        </w:numPr>
        <w:tabs>
          <w:tab w:val="left" w:pos="426"/>
        </w:tabs>
        <w:ind w:left="0" w:firstLine="0"/>
        <w:jc w:val="both"/>
      </w:pPr>
      <w:r>
        <w:t>Узнать, как создать должностную инструкцию администратора гостиницы.</w:t>
      </w:r>
    </w:p>
    <w:p w:rsidR="00220571" w:rsidRDefault="002657BC" w:rsidP="00B90AD9">
      <w:pPr>
        <w:pStyle w:val="a3"/>
        <w:numPr>
          <w:ilvl w:val="0"/>
          <w:numId w:val="1"/>
        </w:numPr>
        <w:tabs>
          <w:tab w:val="left" w:pos="426"/>
        </w:tabs>
        <w:ind w:left="0" w:firstLine="0"/>
        <w:jc w:val="both"/>
      </w:pPr>
      <w:r>
        <w:t>Выяснить, как заполнить трудовую книжку.</w:t>
      </w:r>
    </w:p>
    <w:p w:rsidR="00220571" w:rsidRDefault="00220571">
      <w:pPr>
        <w:spacing w:after="160" w:line="259" w:lineRule="auto"/>
      </w:pPr>
      <w:r>
        <w:br w:type="page"/>
      </w:r>
    </w:p>
    <w:p w:rsidR="00933F09" w:rsidRPr="0013218C" w:rsidRDefault="00933F09" w:rsidP="00933F09">
      <w:pPr>
        <w:ind w:firstLine="709"/>
        <w:jc w:val="both"/>
      </w:pPr>
      <w:r w:rsidRPr="0013218C">
        <w:rPr>
          <w:b/>
        </w:rPr>
        <w:t>Практическое занятие №</w:t>
      </w:r>
      <w:r w:rsidR="001F70C3" w:rsidRPr="0013218C">
        <w:rPr>
          <w:b/>
        </w:rPr>
        <w:t>7.</w:t>
      </w:r>
      <w:r w:rsidRPr="0013218C">
        <w:rPr>
          <w:b/>
        </w:rPr>
        <w:t xml:space="preserve"> </w:t>
      </w:r>
      <w:r w:rsidR="001F70C3" w:rsidRPr="0013218C">
        <w:rPr>
          <w:b/>
        </w:rPr>
        <w:t>Работа в СПС «Консультант Плюс». Поиск нормативных документов в СПС «Консультант Плюс». Анализ найденных документов</w:t>
      </w:r>
    </w:p>
    <w:p w:rsidR="00563BF9" w:rsidRDefault="00563BF9" w:rsidP="00933F09">
      <w:pPr>
        <w:ind w:firstLine="709"/>
        <w:jc w:val="both"/>
      </w:pPr>
    </w:p>
    <w:p w:rsidR="00322A5C" w:rsidRPr="000C5228" w:rsidRDefault="00B90AD9" w:rsidP="008866DE">
      <w:pPr>
        <w:ind w:firstLine="709"/>
        <w:jc w:val="both"/>
      </w:pPr>
      <w:r w:rsidRPr="00B90AD9">
        <w:rPr>
          <w:u w:val="single"/>
        </w:rPr>
        <w:t>Теоретический материал.</w:t>
      </w:r>
      <w:r>
        <w:t xml:space="preserve"> </w:t>
      </w:r>
      <w:r w:rsidR="00322A5C" w:rsidRPr="000C5228">
        <w:t xml:space="preserve">Помимо рассмотренных выше, в Консультант Плюс поиск документов можно осуществлять еще несколькими менее очевидными возможностями. Стартовая страница — позволяет быстро найти Кодексы или недавно просмотренные вами материалы. Обзоры правовой информации, подготовленные юристами, удобнее всего находить в меню «Обзоры законодательства» (доступны со Стартовой страницы или из пиктографического меню). Формы первичных документов, учета и отчетности удобнее всего открывать через меню «Справочная информация» (доступна со Стартовой страницы или из пиктографического меню). </w:t>
      </w:r>
    </w:p>
    <w:p w:rsidR="003D499E" w:rsidRPr="008866DE" w:rsidRDefault="008866DE" w:rsidP="008866DE">
      <w:pPr>
        <w:pStyle w:val="a4"/>
        <w:spacing w:before="0" w:beforeAutospacing="0" w:after="0" w:afterAutospacing="0"/>
        <w:ind w:firstLine="709"/>
        <w:jc w:val="both"/>
        <w:rPr>
          <w:b/>
        </w:rPr>
      </w:pPr>
      <w:r w:rsidRPr="008866DE">
        <w:rPr>
          <w:rStyle w:val="a5"/>
          <w:b w:val="0"/>
        </w:rPr>
        <w:t>О</w:t>
      </w:r>
      <w:r w:rsidR="003D499E" w:rsidRPr="008866DE">
        <w:rPr>
          <w:rStyle w:val="a5"/>
          <w:b w:val="0"/>
        </w:rPr>
        <w:t>кно текста документа в Консультант Плюс</w:t>
      </w:r>
      <w:r w:rsidRPr="008866DE">
        <w:rPr>
          <w:rStyle w:val="a5"/>
          <w:b w:val="0"/>
        </w:rPr>
        <w:t xml:space="preserve"> выглядит следующим образом</w:t>
      </w:r>
      <w:r w:rsidR="003D499E" w:rsidRPr="008866DE">
        <w:rPr>
          <w:rStyle w:val="a5"/>
          <w:b w:val="0"/>
        </w:rPr>
        <w:t>:</w:t>
      </w:r>
      <w:r w:rsidR="003D499E" w:rsidRPr="008866DE">
        <w:rPr>
          <w:b/>
        </w:rPr>
        <w:t xml:space="preserve"> </w:t>
      </w:r>
    </w:p>
    <w:p w:rsidR="003D499E" w:rsidRPr="008866DE" w:rsidRDefault="003D499E" w:rsidP="008866DE">
      <w:pPr>
        <w:jc w:val="both"/>
      </w:pPr>
      <w:r w:rsidRPr="008866DE">
        <w:rPr>
          <w:noProof/>
        </w:rPr>
        <w:drawing>
          <wp:inline distT="0" distB="0" distL="0" distR="0" wp14:anchorId="463854D6" wp14:editId="7A1B7C2A">
            <wp:extent cx="5895975" cy="3916612"/>
            <wp:effectExtent l="0" t="0" r="0" b="8255"/>
            <wp:docPr id="8" name="Рисунок 8" descr="Консультант Плюс: работа с текстом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нсультант Плюс: работа с текстом документ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9272" cy="3918802"/>
                    </a:xfrm>
                    <a:prstGeom prst="rect">
                      <a:avLst/>
                    </a:prstGeom>
                    <a:noFill/>
                    <a:ln>
                      <a:noFill/>
                    </a:ln>
                  </pic:spPr>
                </pic:pic>
              </a:graphicData>
            </a:graphic>
          </wp:inline>
        </w:drawing>
      </w:r>
    </w:p>
    <w:p w:rsidR="003D499E" w:rsidRPr="008866DE" w:rsidRDefault="003D499E" w:rsidP="008866DE">
      <w:pPr>
        <w:ind w:firstLine="709"/>
        <w:jc w:val="both"/>
      </w:pPr>
    </w:p>
    <w:p w:rsidR="003D499E" w:rsidRPr="008866DE" w:rsidRDefault="008866DE" w:rsidP="008866DE">
      <w:pPr>
        <w:pStyle w:val="a4"/>
        <w:spacing w:before="0" w:beforeAutospacing="0" w:after="0" w:afterAutospacing="0"/>
        <w:ind w:firstLine="709"/>
        <w:jc w:val="both"/>
      </w:pPr>
      <w:r w:rsidRPr="008866DE">
        <w:t>1 — основное рабочее окно</w:t>
      </w:r>
      <w:r>
        <w:t xml:space="preserve">. </w:t>
      </w:r>
      <w:r w:rsidR="003D499E" w:rsidRPr="008866DE">
        <w:t xml:space="preserve">Здесь располагается собственно текст правового акта, включая заголовок и информацию о том, кем и когда документ принят и подписан. Также в тексте мы найдем множество гиперссылок на другие документы. Часть из этих ссылок будет «умными», то есть такими, которые ведут на список документов без их прямого упоминания, а по смыслу. </w:t>
      </w:r>
    </w:p>
    <w:p w:rsidR="003D499E" w:rsidRPr="008866DE" w:rsidRDefault="003D499E" w:rsidP="008866DE">
      <w:pPr>
        <w:pStyle w:val="a4"/>
        <w:spacing w:before="0" w:beforeAutospacing="0" w:after="0" w:afterAutospacing="0"/>
        <w:ind w:firstLine="709"/>
        <w:jc w:val="both"/>
      </w:pPr>
      <w:r w:rsidRPr="008866DE">
        <w:t xml:space="preserve">Простой пример — часто встречающиеся слова «иные федеральные законы», на которые эксперты Консультант Плюс ставят гиперссылки, делая подборки этих «иных» законов. </w:t>
      </w:r>
    </w:p>
    <w:p w:rsidR="003D499E" w:rsidRPr="008866DE" w:rsidRDefault="003D499E" w:rsidP="008866DE">
      <w:pPr>
        <w:pStyle w:val="a4"/>
        <w:spacing w:before="0" w:beforeAutospacing="0" w:after="0" w:afterAutospacing="0"/>
        <w:ind w:firstLine="709"/>
        <w:jc w:val="both"/>
      </w:pPr>
      <w:r w:rsidRPr="008866DE">
        <w:t xml:space="preserve">Примечания в тексте — это суперважная информация о документе, без которой невозможно его правильное применение. Например, ситуация, когда в примечаниях указывается, что Конституционный суд признал рассматриваемую норму несоответствующей Конституции. Или сведения о том, что тот или иной пункт уже отменен или фактически не действует. </w:t>
      </w:r>
    </w:p>
    <w:p w:rsidR="003D499E" w:rsidRPr="008866DE" w:rsidRDefault="003D499E" w:rsidP="008866DE">
      <w:pPr>
        <w:pStyle w:val="a4"/>
        <w:spacing w:before="0" w:beforeAutospacing="0" w:after="0" w:afterAutospacing="0"/>
        <w:ind w:firstLine="709"/>
        <w:jc w:val="both"/>
      </w:pPr>
      <w:r w:rsidRPr="008866DE">
        <w:t xml:space="preserve">Примечания можно отключить, нажав на кнопку </w:t>
      </w:r>
      <w:r w:rsidRPr="008866DE">
        <w:rPr>
          <w:noProof/>
        </w:rPr>
        <w:drawing>
          <wp:inline distT="0" distB="0" distL="0" distR="0" wp14:anchorId="0B776314" wp14:editId="7E20A7A4">
            <wp:extent cx="333375" cy="323850"/>
            <wp:effectExtent l="0" t="0" r="9525" b="0"/>
            <wp:docPr id="7" name="Рисунок 7" descr="Консультант Плюс примеч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ультант Плюс примеча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3D499E" w:rsidRPr="008866DE" w:rsidRDefault="003D499E" w:rsidP="008866DE">
      <w:pPr>
        <w:pStyle w:val="a4"/>
        <w:spacing w:before="0" w:beforeAutospacing="0" w:after="0" w:afterAutospacing="0"/>
        <w:ind w:firstLine="709"/>
        <w:jc w:val="both"/>
      </w:pPr>
      <w:r w:rsidRPr="008866DE">
        <w:t xml:space="preserve">Иконки «i» на полях — это ссылки на полезные связи этого документа с другими. По этим иконкам обычно строятся выборки материалов с дополнительной информацией к фрагменту документа. Это может быть доп. информация к статье, главе или даже абзацу текста. </w:t>
      </w:r>
    </w:p>
    <w:p w:rsidR="003D499E" w:rsidRPr="008866DE" w:rsidRDefault="003D499E" w:rsidP="008866DE">
      <w:pPr>
        <w:pStyle w:val="a4"/>
        <w:spacing w:before="0" w:beforeAutospacing="0" w:after="0" w:afterAutospacing="0"/>
        <w:ind w:firstLine="709"/>
        <w:jc w:val="both"/>
      </w:pPr>
      <w:r w:rsidRPr="008866DE">
        <w:t xml:space="preserve">Поиск по тексту — выполнен в виде традиционной поисковой строки с биноклем над текстом документа. Это базовый инструмент для того, чтобы найти нужное упоминание в длинном материале. </w:t>
      </w:r>
    </w:p>
    <w:p w:rsidR="003D499E" w:rsidRPr="008866DE" w:rsidRDefault="008866DE" w:rsidP="008866DE">
      <w:pPr>
        <w:pStyle w:val="a4"/>
        <w:spacing w:before="0" w:beforeAutospacing="0" w:after="0" w:afterAutospacing="0"/>
        <w:ind w:firstLine="709"/>
        <w:jc w:val="both"/>
      </w:pPr>
      <w:r w:rsidRPr="008866DE">
        <w:t>2 — информационная строка наверху текста</w:t>
      </w:r>
      <w:r>
        <w:t xml:space="preserve">. </w:t>
      </w:r>
      <w:r w:rsidR="003D499E" w:rsidRPr="008866DE">
        <w:t xml:space="preserve">В ней отображается критично важная информация, которую нужно знать сразу, еще не читая самого текста. Чаще всего это сведения о том, что документ утратил силу (в этом случае строка будет темно-розовой) или об особенностях его применения со ссылкой на подробности в Справке. Мы называем это в Консультант Плюс статус документа. </w:t>
      </w:r>
    </w:p>
    <w:p w:rsidR="003D499E" w:rsidRPr="008866DE" w:rsidRDefault="003D499E" w:rsidP="008866DE">
      <w:pPr>
        <w:pStyle w:val="a4"/>
        <w:spacing w:before="0" w:beforeAutospacing="0" w:after="0" w:afterAutospacing="0"/>
        <w:ind w:firstLine="709"/>
        <w:jc w:val="both"/>
      </w:pPr>
      <w:r w:rsidRPr="008866DE">
        <w:t xml:space="preserve">На инфостроку нужно обязательно обращать внимание, поскольку если ее проигнорировать, то можно упустить самое ключевое и неправильно применить правовые нормы. </w:t>
      </w:r>
    </w:p>
    <w:p w:rsidR="008866DE" w:rsidRDefault="008866DE" w:rsidP="008866DE">
      <w:pPr>
        <w:ind w:firstLine="709"/>
        <w:jc w:val="both"/>
      </w:pPr>
      <w:r w:rsidRPr="008866DE">
        <w:t>3 — Консультант Плюс Справка к документу</w:t>
      </w:r>
      <w:r>
        <w:t>.</w:t>
      </w:r>
    </w:p>
    <w:p w:rsidR="003D499E" w:rsidRPr="008866DE" w:rsidRDefault="003D499E" w:rsidP="008866DE">
      <w:pPr>
        <w:jc w:val="both"/>
      </w:pPr>
      <w:r w:rsidRPr="008866DE">
        <w:rPr>
          <w:noProof/>
        </w:rPr>
        <w:drawing>
          <wp:inline distT="0" distB="0" distL="0" distR="0" wp14:anchorId="45CC3351" wp14:editId="45D98444">
            <wp:extent cx="5923714" cy="3762375"/>
            <wp:effectExtent l="0" t="0" r="1270" b="0"/>
            <wp:docPr id="6" name="Рисунок 6" descr="Консультант Плюс с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сультант Плюс справк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4931" cy="3782202"/>
                    </a:xfrm>
                    <a:prstGeom prst="rect">
                      <a:avLst/>
                    </a:prstGeom>
                    <a:noFill/>
                    <a:ln>
                      <a:noFill/>
                    </a:ln>
                  </pic:spPr>
                </pic:pic>
              </a:graphicData>
            </a:graphic>
          </wp:inline>
        </w:drawing>
      </w:r>
    </w:p>
    <w:p w:rsidR="003D499E" w:rsidRPr="008866DE" w:rsidRDefault="003D499E" w:rsidP="008866DE">
      <w:pPr>
        <w:ind w:firstLine="709"/>
        <w:jc w:val="both"/>
      </w:pPr>
    </w:p>
    <w:p w:rsidR="003D499E" w:rsidRPr="008866DE" w:rsidRDefault="003D499E" w:rsidP="008866DE">
      <w:pPr>
        <w:pStyle w:val="a4"/>
        <w:spacing w:before="0" w:beforeAutospacing="0" w:after="0" w:afterAutospacing="0"/>
        <w:ind w:firstLine="709"/>
        <w:jc w:val="both"/>
      </w:pPr>
      <w:r w:rsidRPr="008866DE">
        <w:t xml:space="preserve">В окошке Справки приводится главная информация о самом документе и его особенностях применения. Здесь вы увидите: сведения об источнике официальной публикации текста (издание, номер, дата) </w:t>
      </w:r>
    </w:p>
    <w:p w:rsidR="003D499E" w:rsidRPr="008866DE" w:rsidRDefault="003D499E" w:rsidP="008866DE">
      <w:pPr>
        <w:numPr>
          <w:ilvl w:val="0"/>
          <w:numId w:val="4"/>
        </w:numPr>
        <w:ind w:left="0" w:firstLine="709"/>
        <w:jc w:val="both"/>
      </w:pPr>
      <w:r w:rsidRPr="008866DE">
        <w:t xml:space="preserve">данные о его вступлении в силу (дата, особенности) </w:t>
      </w:r>
    </w:p>
    <w:p w:rsidR="003D499E" w:rsidRPr="008866DE" w:rsidRDefault="003D499E" w:rsidP="008866DE">
      <w:pPr>
        <w:numPr>
          <w:ilvl w:val="0"/>
          <w:numId w:val="4"/>
        </w:numPr>
        <w:ind w:left="0" w:firstLine="709"/>
        <w:jc w:val="both"/>
      </w:pPr>
      <w:r w:rsidRPr="008866DE">
        <w:t xml:space="preserve">полное название и реквизиты (именно из справки их удобно копировать) </w:t>
      </w:r>
    </w:p>
    <w:p w:rsidR="003D499E" w:rsidRPr="008866DE" w:rsidRDefault="003D499E" w:rsidP="008866DE">
      <w:pPr>
        <w:numPr>
          <w:ilvl w:val="0"/>
          <w:numId w:val="4"/>
        </w:numPr>
        <w:ind w:left="0" w:firstLine="709"/>
        <w:jc w:val="both"/>
      </w:pPr>
      <w:r w:rsidRPr="008866DE">
        <w:t>некоторую другую информацию, которая будет несомненно полезна</w:t>
      </w:r>
    </w:p>
    <w:p w:rsidR="003D499E" w:rsidRPr="008866DE" w:rsidRDefault="008866DE" w:rsidP="008866DE">
      <w:pPr>
        <w:pStyle w:val="a4"/>
        <w:spacing w:before="0" w:beforeAutospacing="0" w:after="0" w:afterAutospacing="0"/>
        <w:ind w:firstLine="709"/>
        <w:jc w:val="both"/>
      </w:pPr>
      <w:r w:rsidRPr="008866DE">
        <w:t xml:space="preserve">4 </w:t>
      </w:r>
      <w:r>
        <w:t>-</w:t>
      </w:r>
      <w:r w:rsidRPr="008866DE">
        <w:t xml:space="preserve"> Оглавление документа</w:t>
      </w:r>
      <w:r>
        <w:t xml:space="preserve">. </w:t>
      </w:r>
      <w:r w:rsidR="003D499E" w:rsidRPr="008866DE">
        <w:t xml:space="preserve">Оглавление — это структура документа по значимым частям (главы, статьи, разделы и т. п.). Структура нормативных документов может быть очень разной — где-то это статьи с названиями, а где-то просто номера параграфов. Тем не менее, любое оглавление в Консультант Плюс играет роль дополнительной и очень удобной навигации. Каждый пункт содержания — интерактивный, то есть по нему можно быстро перейти в нужный раздел. И наоборот, если перейти из текста в оглавление, то попадаешь прямо в тот пункт оглавления, из которого перешел. </w:t>
      </w:r>
    </w:p>
    <w:p w:rsidR="003D499E" w:rsidRPr="008866DE" w:rsidRDefault="003D499E" w:rsidP="008866DE">
      <w:pPr>
        <w:pStyle w:val="a4"/>
        <w:spacing w:before="0" w:beforeAutospacing="0" w:after="0" w:afterAutospacing="0"/>
        <w:ind w:firstLine="709"/>
        <w:jc w:val="both"/>
      </w:pPr>
      <w:r w:rsidRPr="008866DE">
        <w:t xml:space="preserve">И еще момент — когда вы прокручиваете на экране текст документа, то сверху появляется подсказка, к какой статье (главе) относится этот абзац. </w:t>
      </w:r>
    </w:p>
    <w:p w:rsidR="003D499E" w:rsidRPr="008866DE" w:rsidRDefault="008866DE" w:rsidP="008866DE">
      <w:pPr>
        <w:pStyle w:val="a4"/>
        <w:spacing w:before="0" w:beforeAutospacing="0" w:after="0" w:afterAutospacing="0"/>
        <w:ind w:firstLine="709"/>
        <w:jc w:val="both"/>
      </w:pPr>
      <w:r w:rsidRPr="008866DE">
        <w:t>5 — Редакции документа</w:t>
      </w:r>
      <w:r>
        <w:t xml:space="preserve">. </w:t>
      </w:r>
      <w:r w:rsidR="003D499E" w:rsidRPr="008866DE">
        <w:t xml:space="preserve">Вкладка «Редакции» позволяет для каждого измененного документа получить список абсолютно всех таких редакций — как прошлых, так и будущих (то есть таких, которые пока не вступили в силу, но уже подготовлены юристами, чтобы </w:t>
      </w:r>
      <w:r>
        <w:t>м</w:t>
      </w:r>
      <w:r w:rsidR="003D499E" w:rsidRPr="008866DE">
        <w:t xml:space="preserve">ы могли с ними ознакомиться заранее и спланировать свою работу). Старых и будущих редакций может быть много. А вот действующая — только одна. </w:t>
      </w:r>
    </w:p>
    <w:p w:rsidR="003D499E" w:rsidRPr="008866DE" w:rsidRDefault="008866DE" w:rsidP="008866DE">
      <w:pPr>
        <w:pStyle w:val="a4"/>
        <w:spacing w:before="0" w:beforeAutospacing="0" w:after="0" w:afterAutospacing="0"/>
        <w:ind w:firstLine="709"/>
        <w:jc w:val="both"/>
      </w:pPr>
      <w:r>
        <w:t>М</w:t>
      </w:r>
      <w:r w:rsidR="003D499E" w:rsidRPr="008866DE">
        <w:t xml:space="preserve">ожно поискать редакцию, которая действовала в конкретный момент времени в прошлом или будет действовать в будущем. Это важно в тех случаях, когда надо перенестись в правовое поле другого периода. </w:t>
      </w:r>
    </w:p>
    <w:p w:rsidR="003D499E" w:rsidRPr="008866DE" w:rsidRDefault="008866DE" w:rsidP="008866DE">
      <w:pPr>
        <w:pStyle w:val="a4"/>
        <w:spacing w:before="0" w:beforeAutospacing="0" w:after="0" w:afterAutospacing="0"/>
        <w:ind w:firstLine="709"/>
        <w:jc w:val="both"/>
      </w:pPr>
      <w:r w:rsidRPr="008866DE">
        <w:t>6 — Ссылка на дополнительную информацию к документу</w:t>
      </w:r>
      <w:r>
        <w:t xml:space="preserve">. </w:t>
      </w:r>
      <w:r w:rsidR="003D499E" w:rsidRPr="008866DE">
        <w:t xml:space="preserve">По ней строится список всех других материалов в системе Консультант Плюс, которые полезны для понимания или содержат дополнительную информацию о рассматриваемом документе в целом. Этот список будет удобно структурирован по разделам программы — то есть, по типам материалов (консультации отдельно, статьи прессы отдельно, судебная практика отдельно и т. п.). </w:t>
      </w:r>
    </w:p>
    <w:p w:rsidR="003D499E" w:rsidRPr="008866DE" w:rsidRDefault="003D499E" w:rsidP="008866DE">
      <w:pPr>
        <w:pStyle w:val="a4"/>
        <w:spacing w:before="0" w:beforeAutospacing="0" w:after="0" w:afterAutospacing="0"/>
        <w:ind w:firstLine="709"/>
        <w:jc w:val="both"/>
      </w:pPr>
      <w:r w:rsidRPr="008866DE">
        <w:t xml:space="preserve">Левое поле документа, в котором вы находитесь, можно сдвигать мышкой способом "drag and drop". Это позволит вручную адаптировать ширину текста для нестандартных мониторов, а также для планшетов. </w:t>
      </w:r>
    </w:p>
    <w:p w:rsidR="003D499E" w:rsidRPr="008866DE" w:rsidRDefault="008866DE" w:rsidP="008866DE">
      <w:pPr>
        <w:pStyle w:val="a4"/>
        <w:spacing w:before="0" w:beforeAutospacing="0" w:after="0" w:afterAutospacing="0"/>
        <w:ind w:firstLine="709"/>
        <w:jc w:val="both"/>
      </w:pPr>
      <w:r w:rsidRPr="008866DE">
        <w:t>8 — Сравнение редакций</w:t>
      </w:r>
      <w:r>
        <w:t>.</w:t>
      </w:r>
      <w:r w:rsidR="003D499E" w:rsidRPr="008866DE">
        <w:t xml:space="preserve"> С ней можно быстро сравнить любые редакции данного документа. </w:t>
      </w:r>
      <w:r w:rsidR="00B026DD">
        <w:t>О</w:t>
      </w:r>
      <w:r w:rsidR="003D499E" w:rsidRPr="008866DE">
        <w:t xml:space="preserve">формление выполнено в виде двух столбцов текста — с одной стороны старый его вариант, с другой стороны — новый. А изменения выделены цветом (красное и зачеркнутое — то, что удалено, зеленое — то, что внесено). </w:t>
      </w:r>
    </w:p>
    <w:p w:rsidR="003D499E" w:rsidRPr="008866DE" w:rsidRDefault="00B026DD" w:rsidP="008866DE">
      <w:pPr>
        <w:pStyle w:val="a4"/>
        <w:spacing w:before="0" w:beforeAutospacing="0" w:after="0" w:afterAutospacing="0"/>
        <w:ind w:firstLine="709"/>
        <w:jc w:val="both"/>
      </w:pPr>
      <w:r w:rsidRPr="00B026DD">
        <w:t xml:space="preserve">9 — </w:t>
      </w:r>
      <w:r>
        <w:t>С</w:t>
      </w:r>
      <w:r w:rsidRPr="00B026DD">
        <w:t>лужебная информация</w:t>
      </w:r>
      <w:r>
        <w:t xml:space="preserve">. </w:t>
      </w:r>
      <w:r w:rsidR="003D499E" w:rsidRPr="008866DE">
        <w:t xml:space="preserve">Здесь можно посмотреть, сколько абзацев в документе, а также подсчитать количество страниц (это может быть важно для печати). </w:t>
      </w:r>
    </w:p>
    <w:p w:rsidR="003D499E" w:rsidRPr="008866DE" w:rsidRDefault="00B026DD" w:rsidP="008866DE">
      <w:pPr>
        <w:pStyle w:val="a4"/>
        <w:spacing w:before="0" w:beforeAutospacing="0" w:after="0" w:afterAutospacing="0"/>
        <w:ind w:firstLine="709"/>
        <w:jc w:val="both"/>
      </w:pPr>
      <w:r w:rsidRPr="00B026DD">
        <w:t>10 — Возможности меню</w:t>
      </w:r>
      <w:r>
        <w:t xml:space="preserve">. </w:t>
      </w:r>
      <w:r w:rsidR="003D499E" w:rsidRPr="008866DE">
        <w:t xml:space="preserve">Текст документа можно выгрузить в Word, сохранить сразу в файл, отправить на печать или послать по электронной почте. В правой части верхнего меню также есть важные кнопки: </w:t>
      </w:r>
    </w:p>
    <w:p w:rsidR="003D499E" w:rsidRPr="008866DE" w:rsidRDefault="003D499E" w:rsidP="008866DE">
      <w:pPr>
        <w:ind w:firstLine="709"/>
        <w:jc w:val="both"/>
      </w:pPr>
      <w:r w:rsidRPr="008866DE">
        <w:rPr>
          <w:noProof/>
        </w:rPr>
        <w:drawing>
          <wp:inline distT="0" distB="0" distL="0" distR="0" wp14:anchorId="44B3F660" wp14:editId="46FF9A44">
            <wp:extent cx="4191000" cy="1600200"/>
            <wp:effectExtent l="0" t="0" r="0" b="0"/>
            <wp:docPr id="5" name="Рисунок 5" descr="Консультант Плюс кнопки меню в тексте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нсультант Плюс кнопки меню в тексте документ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0" cy="1600200"/>
                    </a:xfrm>
                    <a:prstGeom prst="rect">
                      <a:avLst/>
                    </a:prstGeom>
                    <a:noFill/>
                    <a:ln>
                      <a:noFill/>
                    </a:ln>
                  </pic:spPr>
                </pic:pic>
              </a:graphicData>
            </a:graphic>
          </wp:inline>
        </w:drawing>
      </w:r>
    </w:p>
    <w:p w:rsidR="003D499E" w:rsidRPr="008866DE" w:rsidRDefault="003D499E" w:rsidP="008866DE">
      <w:pPr>
        <w:ind w:firstLine="709"/>
        <w:jc w:val="both"/>
      </w:pPr>
    </w:p>
    <w:p w:rsidR="003D499E" w:rsidRPr="008866DE" w:rsidRDefault="003D499E" w:rsidP="008866DE">
      <w:pPr>
        <w:pStyle w:val="a4"/>
        <w:spacing w:before="0" w:beforeAutospacing="0" w:after="0" w:afterAutospacing="0"/>
        <w:ind w:firstLine="709"/>
        <w:jc w:val="both"/>
      </w:pPr>
      <w:r w:rsidRPr="008866DE">
        <w:t xml:space="preserve">Первая кнопка отправляет документ на печать. </w:t>
      </w:r>
    </w:p>
    <w:p w:rsidR="003D499E" w:rsidRPr="008866DE" w:rsidRDefault="003D499E" w:rsidP="008866DE">
      <w:pPr>
        <w:pStyle w:val="a4"/>
        <w:spacing w:before="0" w:beforeAutospacing="0" w:after="0" w:afterAutospacing="0"/>
        <w:ind w:firstLine="709"/>
        <w:jc w:val="both"/>
      </w:pPr>
      <w:r w:rsidRPr="008866DE">
        <w:t xml:space="preserve">Вторая кнопка позволяет выгрузить документ в Word. </w:t>
      </w:r>
    </w:p>
    <w:p w:rsidR="003D499E" w:rsidRPr="008866DE" w:rsidRDefault="003D499E" w:rsidP="008866DE">
      <w:pPr>
        <w:pStyle w:val="a4"/>
        <w:spacing w:before="0" w:beforeAutospacing="0" w:after="0" w:afterAutospacing="0"/>
        <w:ind w:firstLine="709"/>
        <w:jc w:val="both"/>
      </w:pPr>
      <w:r w:rsidRPr="008866DE">
        <w:t xml:space="preserve">Третья кнопка открывает дополнительные возможности. Они все описаны подсказками прямо в выпадающем списке. </w:t>
      </w:r>
    </w:p>
    <w:p w:rsidR="00730030" w:rsidRDefault="00730030" w:rsidP="00933F09">
      <w:pPr>
        <w:ind w:firstLine="709"/>
        <w:jc w:val="both"/>
      </w:pPr>
    </w:p>
    <w:p w:rsidR="00984B8F" w:rsidRPr="00B90AD9" w:rsidRDefault="00B90AD9" w:rsidP="00984B8F">
      <w:pPr>
        <w:ind w:firstLine="709"/>
        <w:jc w:val="both"/>
        <w:rPr>
          <w:b/>
        </w:rPr>
      </w:pPr>
      <w:r w:rsidRPr="00B90AD9">
        <w:rPr>
          <w:b/>
        </w:rPr>
        <w:t>Задания:</w:t>
      </w:r>
    </w:p>
    <w:p w:rsidR="00730030" w:rsidRDefault="00730030" w:rsidP="00A854FB">
      <w:pPr>
        <w:pStyle w:val="a3"/>
        <w:numPr>
          <w:ilvl w:val="0"/>
          <w:numId w:val="5"/>
        </w:numPr>
        <w:tabs>
          <w:tab w:val="left" w:pos="426"/>
        </w:tabs>
        <w:ind w:left="0" w:firstLine="0"/>
        <w:jc w:val="both"/>
      </w:pPr>
      <w:r>
        <w:t xml:space="preserve">Найти документ, статью, в котором говорится о том, для кого при приеме на работу испытательный срок устанавливается, а для кого – нет. Поставить на документ закладку. Поставить документ на контроль. Посмотреть дополнительную информацию к документу. Посмотреть обзор изменений документа. Сравнить с предыдущей редакцией. Сохранить документ в формате </w:t>
      </w:r>
      <w:r>
        <w:rPr>
          <w:lang w:val="en-US"/>
        </w:rPr>
        <w:t>Word</w:t>
      </w:r>
      <w:r w:rsidRPr="00526B37">
        <w:t>. О</w:t>
      </w:r>
      <w:r>
        <w:t>т</w:t>
      </w:r>
      <w:r w:rsidRPr="00526B37">
        <w:t>править документ преподавателю</w:t>
      </w:r>
      <w:r w:rsidR="00526B37">
        <w:t xml:space="preserve"> по почте</w:t>
      </w:r>
      <w:r w:rsidRPr="00526B37">
        <w:t>.</w:t>
      </w:r>
    </w:p>
    <w:p w:rsidR="00730030" w:rsidRDefault="00591589" w:rsidP="00A854FB">
      <w:pPr>
        <w:pStyle w:val="a3"/>
        <w:numPr>
          <w:ilvl w:val="0"/>
          <w:numId w:val="5"/>
        </w:numPr>
        <w:tabs>
          <w:tab w:val="left" w:pos="426"/>
        </w:tabs>
        <w:ind w:left="0" w:firstLine="0"/>
        <w:jc w:val="both"/>
      </w:pPr>
      <w:r>
        <w:t>Найти документ,</w:t>
      </w:r>
      <w:r w:rsidR="00730030">
        <w:t xml:space="preserve"> в котором </w:t>
      </w:r>
      <w:r>
        <w:t>устанавливаются условия и размеры выплаты стипендий президента РФ</w:t>
      </w:r>
      <w:r w:rsidR="00730030">
        <w:t xml:space="preserve">. Поставить на документ закладку. Поставить документ на контроль. Посмотреть дополнительную информацию к документу. Посмотреть обзор изменений документа. Сравнить с предыдущей редакцией. Сохранить документ в формате </w:t>
      </w:r>
      <w:r w:rsidR="00730030">
        <w:rPr>
          <w:lang w:val="en-US"/>
        </w:rPr>
        <w:t>Word</w:t>
      </w:r>
      <w:r w:rsidR="00730030" w:rsidRPr="00730030">
        <w:t xml:space="preserve">. </w:t>
      </w:r>
      <w:r w:rsidR="00730030">
        <w:rPr>
          <w:lang w:val="en-US"/>
        </w:rPr>
        <w:t>О</w:t>
      </w:r>
      <w:r w:rsidR="00730030">
        <w:t>т</w:t>
      </w:r>
      <w:r w:rsidR="00730030">
        <w:rPr>
          <w:lang w:val="en-US"/>
        </w:rPr>
        <w:t>править документ преподавателю</w:t>
      </w:r>
      <w:r w:rsidR="00526B37">
        <w:t xml:space="preserve"> по локальной сети</w:t>
      </w:r>
      <w:r w:rsidR="00730030">
        <w:rPr>
          <w:lang w:val="en-US"/>
        </w:rPr>
        <w:t>.</w:t>
      </w:r>
    </w:p>
    <w:p w:rsidR="00A2096F" w:rsidRDefault="00A2096F" w:rsidP="00933F09">
      <w:pPr>
        <w:ind w:firstLine="709"/>
        <w:jc w:val="both"/>
        <w:rPr>
          <w:b/>
          <w:u w:val="single"/>
        </w:rPr>
      </w:pPr>
    </w:p>
    <w:p w:rsidR="00B00FA6" w:rsidRDefault="00B00FA6" w:rsidP="00933F09">
      <w:pPr>
        <w:ind w:firstLine="709"/>
        <w:jc w:val="both"/>
        <w:rPr>
          <w:bCs/>
          <w:sz w:val="20"/>
          <w:szCs w:val="20"/>
        </w:rPr>
      </w:pPr>
    </w:p>
    <w:p w:rsidR="00B00FA6" w:rsidRDefault="00B00FA6" w:rsidP="00933F09">
      <w:pPr>
        <w:ind w:firstLine="709"/>
        <w:jc w:val="both"/>
        <w:rPr>
          <w:b/>
          <w:u w:val="single"/>
        </w:rPr>
      </w:pPr>
    </w:p>
    <w:p w:rsidR="00A2096F" w:rsidRPr="00D24E3B" w:rsidRDefault="00A2096F" w:rsidP="00A2096F">
      <w:pPr>
        <w:tabs>
          <w:tab w:val="left" w:pos="5529"/>
        </w:tabs>
        <w:autoSpaceDE w:val="0"/>
        <w:autoSpaceDN w:val="0"/>
        <w:adjustRightInd w:val="0"/>
        <w:jc w:val="both"/>
        <w:rPr>
          <w:b/>
          <w:bCs/>
          <w:szCs w:val="20"/>
        </w:rPr>
      </w:pPr>
      <w:r w:rsidRPr="003B3594">
        <w:rPr>
          <w:b/>
          <w:bCs/>
          <w:szCs w:val="20"/>
        </w:rPr>
        <w:t xml:space="preserve">Практическое занятие № </w:t>
      </w:r>
      <w:r w:rsidR="00D24E3B">
        <w:rPr>
          <w:b/>
          <w:bCs/>
          <w:szCs w:val="20"/>
        </w:rPr>
        <w:t>8</w:t>
      </w:r>
      <w:r w:rsidRPr="003B3594">
        <w:rPr>
          <w:b/>
          <w:bCs/>
          <w:szCs w:val="20"/>
        </w:rPr>
        <w:t>. Работа в СПС «Гарант». Организация поиска нормативных документов в СПС «Гарант». Базовый поиск документов. Расширенный поиск документов</w:t>
      </w:r>
      <w:r w:rsidR="00D24E3B">
        <w:rPr>
          <w:b/>
          <w:bCs/>
          <w:szCs w:val="20"/>
        </w:rPr>
        <w:t xml:space="preserve">. </w:t>
      </w:r>
      <w:r w:rsidR="00D24E3B" w:rsidRPr="00D24E3B">
        <w:rPr>
          <w:b/>
          <w:szCs w:val="20"/>
        </w:rPr>
        <w:t>Работа с документом, изменения в документе. Конструктор правовых документов.</w:t>
      </w:r>
    </w:p>
    <w:p w:rsidR="00563BF9" w:rsidRDefault="00563BF9" w:rsidP="00933F09">
      <w:pPr>
        <w:ind w:firstLine="709"/>
        <w:jc w:val="both"/>
      </w:pPr>
    </w:p>
    <w:p w:rsidR="00526B37" w:rsidRDefault="00B90AD9" w:rsidP="00526B37">
      <w:pPr>
        <w:pStyle w:val="font7"/>
        <w:spacing w:before="0" w:beforeAutospacing="0" w:after="0" w:afterAutospacing="0"/>
        <w:ind w:firstLine="709"/>
        <w:jc w:val="both"/>
      </w:pPr>
      <w:r w:rsidRPr="00B90AD9">
        <w:rPr>
          <w:u w:val="single"/>
        </w:rPr>
        <w:t>Теоретический материал.</w:t>
      </w:r>
      <w:r>
        <w:t xml:space="preserve"> </w:t>
      </w:r>
      <w:r w:rsidR="00526B37" w:rsidRPr="00C45EE9">
        <w:t xml:space="preserve">Базовый поиск – основной инструмент для поиска необходимой информации в системе ГАРАНТ. Пользователю достаточно сформулировать поисковый запрос, и система построит список документов, наиболее точно отвечающих введенному запросу. </w:t>
      </w:r>
    </w:p>
    <w:p w:rsidR="00526B37" w:rsidRPr="00C45EE9" w:rsidRDefault="00526B37" w:rsidP="00526B37">
      <w:pPr>
        <w:pStyle w:val="font7"/>
        <w:spacing w:before="0" w:beforeAutospacing="0" w:after="0" w:afterAutospacing="0"/>
        <w:ind w:firstLine="709"/>
        <w:jc w:val="both"/>
      </w:pPr>
      <w:r w:rsidRPr="00C45EE9">
        <w:t xml:space="preserve">Результатом Базового поиска станет </w:t>
      </w:r>
      <w:r w:rsidRPr="00526B37">
        <w:rPr>
          <w:bCs/>
        </w:rPr>
        <w:t>Базовый список</w:t>
      </w:r>
      <w:r w:rsidRPr="00526B37">
        <w:t xml:space="preserve"> - отсортированный по степени соответствия запросу компактный список не более чем из 60 документов, максимально соответствующих запросу. В полученном списке будут представлены не только названия, но и фрагменты найденного текста. Это поможет мгновенно определить необходимость подробного изучения документа. Чтобы отобразить полные результаты поиска, необходимо нажать на ссылку "</w:t>
      </w:r>
      <w:r w:rsidRPr="00526B37">
        <w:rPr>
          <w:bCs/>
        </w:rPr>
        <w:t>Полный список документов по запросу</w:t>
      </w:r>
      <w:r w:rsidRPr="00526B37">
        <w:t>" в конце</w:t>
      </w:r>
      <w:r w:rsidRPr="00C45EE9">
        <w:t xml:space="preserve"> списка из первых 60 документов или выбрать соответствующий пункт Панели задач. Также можно изменить настройки системы, чтобы полные списки отображались автоматически. </w:t>
      </w:r>
    </w:p>
    <w:p w:rsidR="00526B37" w:rsidRPr="00C45EE9" w:rsidRDefault="00526B37" w:rsidP="00526B37">
      <w:pPr>
        <w:pStyle w:val="font7"/>
        <w:spacing w:before="0" w:beforeAutospacing="0" w:after="0" w:afterAutospacing="0"/>
        <w:ind w:firstLine="709"/>
        <w:jc w:val="both"/>
      </w:pPr>
      <w:r w:rsidRPr="00C45EE9">
        <w:t xml:space="preserve">Интеллектуальный поисковый механизм Базового поиска позволяет находить документы, содержащие запрашиваемые слова и словосочетания не только в строго заданной форме, но и во всех возможных грамматических формах (падеж, число, залог, время и т.п.), учитывая сокращения, аббревиатуры и синонимы, наиболее часто используемые в области права. </w:t>
      </w:r>
    </w:p>
    <w:p w:rsidR="00526B37" w:rsidRPr="00C45EE9" w:rsidRDefault="00526B37" w:rsidP="00526B37">
      <w:pPr>
        <w:pStyle w:val="font7"/>
        <w:spacing w:before="0" w:beforeAutospacing="0" w:after="0" w:afterAutospacing="0"/>
        <w:ind w:firstLine="709"/>
        <w:jc w:val="both"/>
      </w:pPr>
    </w:p>
    <w:p w:rsidR="00526B37" w:rsidRPr="00C45EE9" w:rsidRDefault="00526B37" w:rsidP="00526B37">
      <w:r w:rsidRPr="00C45EE9">
        <w:rPr>
          <w:noProof/>
        </w:rPr>
        <w:drawing>
          <wp:inline distT="0" distB="0" distL="0" distR="0" wp14:anchorId="56CDF0ED" wp14:editId="35A0A637">
            <wp:extent cx="5981065" cy="2676200"/>
            <wp:effectExtent l="0" t="0" r="635" b="0"/>
            <wp:docPr id="115" name="Рисунок 115" descr="Базовый 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Базовый поиск"/>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58368" cy="2710789"/>
                    </a:xfrm>
                    <a:prstGeom prst="rect">
                      <a:avLst/>
                    </a:prstGeom>
                    <a:noFill/>
                    <a:ln>
                      <a:noFill/>
                    </a:ln>
                  </pic:spPr>
                </pic:pic>
              </a:graphicData>
            </a:graphic>
          </wp:inline>
        </w:drawing>
      </w:r>
    </w:p>
    <w:p w:rsidR="00526B37" w:rsidRPr="00C45EE9" w:rsidRDefault="00526B37" w:rsidP="00526B37">
      <w:pPr>
        <w:pStyle w:val="font7"/>
        <w:spacing w:before="0" w:beforeAutospacing="0" w:after="0" w:afterAutospacing="0"/>
        <w:ind w:firstLine="709"/>
        <w:jc w:val="both"/>
      </w:pPr>
      <w:r w:rsidRPr="00526B37">
        <w:t xml:space="preserve">При Базовом поиске происходит морфологический анализ запроса с учетом правил словоизменения в русском языке. Проводя морфологический анализ введенного слова, поисковая система находит наряду с введенной и другие формы слова. Например, если ввести слово </w:t>
      </w:r>
      <w:r w:rsidRPr="00526B37">
        <w:rPr>
          <w:bCs/>
        </w:rPr>
        <w:t>дети</w:t>
      </w:r>
      <w:r w:rsidRPr="00526B37">
        <w:t xml:space="preserve">, система найдет </w:t>
      </w:r>
      <w:r w:rsidRPr="00526B37">
        <w:rPr>
          <w:bCs/>
        </w:rPr>
        <w:t>детей</w:t>
      </w:r>
      <w:r w:rsidRPr="00526B37">
        <w:t xml:space="preserve">, </w:t>
      </w:r>
      <w:r w:rsidRPr="00526B37">
        <w:rPr>
          <w:bCs/>
        </w:rPr>
        <w:t>ребенок</w:t>
      </w:r>
      <w:r w:rsidRPr="00526B37">
        <w:t xml:space="preserve">, </w:t>
      </w:r>
      <w:r w:rsidRPr="00526B37">
        <w:rPr>
          <w:bCs/>
        </w:rPr>
        <w:t>ребенка</w:t>
      </w:r>
      <w:r w:rsidRPr="00526B37">
        <w:t xml:space="preserve"> и т.п. Если искомое понятие имеет общепринятое сокращение, достаточно указать только его. Система найдет документы, в которых содержится как аббревиатура, так и искомое понятие целиком. Например, если ввести </w:t>
      </w:r>
      <w:r w:rsidRPr="00526B37">
        <w:rPr>
          <w:bCs/>
        </w:rPr>
        <w:t>НДФЛ</w:t>
      </w:r>
      <w:r w:rsidRPr="00526B37">
        <w:t xml:space="preserve">, система найдет и документы с введенным контекстом, и документы, содержащие контекст </w:t>
      </w:r>
      <w:r w:rsidRPr="00526B37">
        <w:rPr>
          <w:bCs/>
        </w:rPr>
        <w:t>налог на доходы физических лиц</w:t>
      </w:r>
      <w:r w:rsidRPr="00C45EE9">
        <w:t xml:space="preserve">. </w:t>
      </w:r>
    </w:p>
    <w:p w:rsidR="00526B37" w:rsidRPr="00C45EE9" w:rsidRDefault="003F3371" w:rsidP="00526B37">
      <w:pPr>
        <w:ind w:firstLine="709"/>
        <w:jc w:val="both"/>
      </w:pPr>
      <w:r>
        <w:t xml:space="preserve">Поиск по реквизитам. </w:t>
      </w:r>
      <w:r w:rsidR="00526B37" w:rsidRPr="00C45EE9">
        <w:t xml:space="preserve">Если пользователю известны какие-либо реквизиты документа, например, номер, дата принятия, название, дата вступления в силу или другие характеристики, то найти нужный документ в системе ГАРАНТ можно с помощью поиска по реквизитам. </w:t>
      </w:r>
    </w:p>
    <w:p w:rsidR="00526B37" w:rsidRPr="00C45EE9" w:rsidRDefault="00526B37" w:rsidP="00526B37">
      <w:r w:rsidRPr="00C45EE9">
        <w:rPr>
          <w:noProof/>
        </w:rPr>
        <w:drawing>
          <wp:inline distT="0" distB="0" distL="0" distR="0" wp14:anchorId="6F1557F5" wp14:editId="20DC32E3">
            <wp:extent cx="5900420" cy="3467100"/>
            <wp:effectExtent l="0" t="0" r="5080" b="0"/>
            <wp:docPr id="95" name="Рисунок 95" descr="Карточка поиска по реквизитам, логические оп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Карточка поиска по реквизитам, логические операци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1261" cy="3479346"/>
                    </a:xfrm>
                    <a:prstGeom prst="rect">
                      <a:avLst/>
                    </a:prstGeom>
                    <a:noFill/>
                    <a:ln>
                      <a:noFill/>
                    </a:ln>
                  </pic:spPr>
                </pic:pic>
              </a:graphicData>
            </a:graphic>
          </wp:inline>
        </w:drawing>
      </w:r>
    </w:p>
    <w:p w:rsidR="00526B37" w:rsidRPr="00C45EE9" w:rsidRDefault="00526B37" w:rsidP="00526B37">
      <w:pPr>
        <w:ind w:firstLine="709"/>
        <w:jc w:val="both"/>
      </w:pPr>
      <w:r w:rsidRPr="00C45EE9">
        <w:t> </w:t>
      </w:r>
    </w:p>
    <w:p w:rsidR="00526B37" w:rsidRPr="003F3371" w:rsidRDefault="00526B37" w:rsidP="00526B37">
      <w:pPr>
        <w:ind w:firstLine="709"/>
        <w:jc w:val="both"/>
      </w:pPr>
      <w:r w:rsidRPr="00C45EE9">
        <w:t xml:space="preserve"> Для открытия карточки поиска по реквизитам воспользуйтесь соответствующим пунктом </w:t>
      </w:r>
      <w:r w:rsidRPr="003F3371">
        <w:t xml:space="preserve">Основного меню, либо меню кнопки </w:t>
      </w:r>
      <w:r w:rsidRPr="003F3371">
        <w:rPr>
          <w:noProof/>
        </w:rPr>
        <w:drawing>
          <wp:inline distT="0" distB="0" distL="0" distR="0" wp14:anchorId="3A99030F" wp14:editId="1B173310">
            <wp:extent cx="997585" cy="311785"/>
            <wp:effectExtent l="0" t="0" r="0" b="0"/>
            <wp:docPr id="94" name="Рисунок 94" descr="Кнопка &quot;Поис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Кнопка &quot;Поиск&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7585" cy="311785"/>
                    </a:xfrm>
                    <a:prstGeom prst="rect">
                      <a:avLst/>
                    </a:prstGeom>
                    <a:noFill/>
                    <a:ln>
                      <a:noFill/>
                    </a:ln>
                  </pic:spPr>
                </pic:pic>
              </a:graphicData>
            </a:graphic>
          </wp:inline>
        </w:drawing>
      </w:r>
      <w:r w:rsidR="003F3371">
        <w:t xml:space="preserve"> </w:t>
      </w:r>
      <w:r w:rsidRPr="003F3371">
        <w:t xml:space="preserve">на панели инструментов, либо функциональной клавишей </w:t>
      </w:r>
      <w:r w:rsidRPr="003F3371">
        <w:rPr>
          <w:bCs/>
        </w:rPr>
        <w:t>F7</w:t>
      </w:r>
      <w:r w:rsidRPr="003F3371">
        <w:t xml:space="preserve">, либо командой </w:t>
      </w:r>
      <w:r w:rsidRPr="003F3371">
        <w:rPr>
          <w:bCs/>
        </w:rPr>
        <w:t>"Поиск по реквизитам"</w:t>
      </w:r>
      <w:r w:rsidRPr="003F3371">
        <w:t xml:space="preserve"> в разделе </w:t>
      </w:r>
      <w:r w:rsidRPr="003F3371">
        <w:rPr>
          <w:bCs/>
        </w:rPr>
        <w:t>"Поиск"</w:t>
      </w:r>
      <w:r w:rsidRPr="003F3371">
        <w:t xml:space="preserve"> главного меню. </w:t>
      </w:r>
    </w:p>
    <w:p w:rsidR="00526B37" w:rsidRPr="00C45EE9" w:rsidRDefault="00526B37" w:rsidP="00526B37">
      <w:pPr>
        <w:ind w:firstLine="709"/>
        <w:jc w:val="both"/>
      </w:pPr>
      <w:r w:rsidRPr="003F3371">
        <w:t xml:space="preserve">Карточка запроса поиска по реквизитам размещается в основном окне. Для каждого реквизита, по которому осуществляется поиск в системе, в карточке предусматривается отдельное поле. Для удобства работы все поля распределены по секциям: </w:t>
      </w:r>
      <w:r w:rsidRPr="003F3371">
        <w:rPr>
          <w:bCs/>
        </w:rPr>
        <w:t>Контекстный поиск</w:t>
      </w:r>
      <w:r w:rsidRPr="003F3371">
        <w:t xml:space="preserve">, </w:t>
      </w:r>
      <w:r w:rsidRPr="003F3371">
        <w:rPr>
          <w:bCs/>
        </w:rPr>
        <w:t>Основные реквизиты документа</w:t>
      </w:r>
      <w:r w:rsidRPr="003F3371">
        <w:t xml:space="preserve">, </w:t>
      </w:r>
      <w:r w:rsidRPr="003F3371">
        <w:rPr>
          <w:bCs/>
        </w:rPr>
        <w:t>Правовой календарь</w:t>
      </w:r>
      <w:r w:rsidRPr="003F3371">
        <w:t xml:space="preserve">, </w:t>
      </w:r>
      <w:r w:rsidRPr="003F3371">
        <w:rPr>
          <w:bCs/>
        </w:rPr>
        <w:t>Реквизиты регистрации в Минюсте</w:t>
      </w:r>
      <w:r w:rsidRPr="003F3371">
        <w:t xml:space="preserve"> и </w:t>
      </w:r>
      <w:r w:rsidRPr="003F3371">
        <w:rPr>
          <w:bCs/>
        </w:rPr>
        <w:t>Расширенные реквизиты документа</w:t>
      </w:r>
      <w:r w:rsidRPr="003F3371">
        <w:t xml:space="preserve">. Редко используемую секцию можно свернуть с помощью кнопки </w:t>
      </w:r>
      <w:r w:rsidRPr="003F3371">
        <w:rPr>
          <w:noProof/>
        </w:rPr>
        <w:drawing>
          <wp:inline distT="0" distB="0" distL="0" distR="0" wp14:anchorId="640EB3C5" wp14:editId="231366EF">
            <wp:extent cx="145415" cy="166370"/>
            <wp:effectExtent l="0" t="0" r="6985" b="5080"/>
            <wp:docPr id="93" name="Рисунок 93" descr="Кнопка &quot;Скрыть секцию&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Кнопка &quot;Скрыть секцию&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rsidRPr="003F3371">
        <w:t>, расположенной справа</w:t>
      </w:r>
      <w:r w:rsidRPr="00C45EE9">
        <w:t xml:space="preserve"> в строке с названием секции (или просто щелчком мыши на строке с названием секции). </w:t>
      </w:r>
    </w:p>
    <w:p w:rsidR="00526B37" w:rsidRPr="00C45EE9" w:rsidRDefault="00526B37" w:rsidP="00526B37">
      <w:pPr>
        <w:ind w:firstLine="709"/>
        <w:jc w:val="both"/>
      </w:pPr>
      <w:r w:rsidRPr="003F3371">
        <w:rPr>
          <w:bCs/>
        </w:rPr>
        <w:t>Правила работы с контекстным поиском</w:t>
      </w:r>
      <w:r w:rsidRPr="003F3371">
        <w:t xml:space="preserve"> в</w:t>
      </w:r>
      <w:r w:rsidRPr="00C45EE9">
        <w:t xml:space="preserve"> системе ГАРАНТ: </w:t>
      </w:r>
    </w:p>
    <w:p w:rsidR="00526B37" w:rsidRPr="00C45EE9" w:rsidRDefault="00526B37" w:rsidP="00A854FB">
      <w:pPr>
        <w:numPr>
          <w:ilvl w:val="0"/>
          <w:numId w:val="6"/>
        </w:numPr>
        <w:ind w:left="0" w:firstLine="709"/>
        <w:jc w:val="both"/>
      </w:pPr>
      <w:r w:rsidRPr="00C45EE9">
        <w:t xml:space="preserve">Вводить искомые слова в соответствующие поля поиска контекста необходимо полностью; </w:t>
      </w:r>
    </w:p>
    <w:p w:rsidR="00526B37" w:rsidRPr="00C45EE9" w:rsidRDefault="00526B37" w:rsidP="00A854FB">
      <w:pPr>
        <w:numPr>
          <w:ilvl w:val="0"/>
          <w:numId w:val="6"/>
        </w:numPr>
        <w:ind w:left="0" w:firstLine="709"/>
        <w:jc w:val="both"/>
      </w:pPr>
      <w:r w:rsidRPr="00C45EE9">
        <w:t xml:space="preserve">Если вы ищете определенную фразу, её также нужно вводить полностью в одной строке; </w:t>
      </w:r>
    </w:p>
    <w:p w:rsidR="00526B37" w:rsidRPr="00C45EE9" w:rsidRDefault="00526B37" w:rsidP="00A854FB">
      <w:pPr>
        <w:numPr>
          <w:ilvl w:val="0"/>
          <w:numId w:val="6"/>
        </w:numPr>
        <w:ind w:left="0" w:firstLine="709"/>
        <w:jc w:val="both"/>
      </w:pPr>
      <w:r w:rsidRPr="00C45EE9">
        <w:t xml:space="preserve">Если искомое понятие имеет общепринятую аббревиатуру, достаточно ввести только её; </w:t>
      </w:r>
    </w:p>
    <w:p w:rsidR="00526B37" w:rsidRPr="00C45EE9" w:rsidRDefault="00526B37" w:rsidP="00A854FB">
      <w:pPr>
        <w:numPr>
          <w:ilvl w:val="0"/>
          <w:numId w:val="6"/>
        </w:numPr>
        <w:ind w:left="0" w:firstLine="709"/>
        <w:jc w:val="both"/>
      </w:pPr>
      <w:r w:rsidRPr="00C45EE9">
        <w:t xml:space="preserve">Если вы хотите найти слова, которые начинаются с введенных вами букв, необходимо поставить после них знак </w:t>
      </w:r>
      <w:r w:rsidRPr="00C45EE9">
        <w:rPr>
          <w:b/>
          <w:bCs/>
        </w:rPr>
        <w:t>*</w:t>
      </w:r>
      <w:r w:rsidRPr="00C45EE9">
        <w:t xml:space="preserve"> (звёздочка); </w:t>
      </w:r>
    </w:p>
    <w:p w:rsidR="00526B37" w:rsidRPr="00C45EE9" w:rsidRDefault="00526B37" w:rsidP="00A854FB">
      <w:pPr>
        <w:numPr>
          <w:ilvl w:val="0"/>
          <w:numId w:val="6"/>
        </w:numPr>
        <w:ind w:left="0" w:firstLine="709"/>
        <w:jc w:val="both"/>
      </w:pPr>
      <w:r w:rsidRPr="00C45EE9">
        <w:t xml:space="preserve">Чтобы найти только точные совпадения заданного слова, нужно поставить в конце него </w:t>
      </w:r>
      <w:r w:rsidRPr="00C45EE9">
        <w:rPr>
          <w:b/>
          <w:bCs/>
        </w:rPr>
        <w:t>!</w:t>
      </w:r>
      <w:r w:rsidRPr="00C45EE9">
        <w:t xml:space="preserve"> (восклицательный знак); </w:t>
      </w:r>
    </w:p>
    <w:p w:rsidR="00526B37" w:rsidRPr="00C45EE9" w:rsidRDefault="00526B37" w:rsidP="00A854FB">
      <w:pPr>
        <w:numPr>
          <w:ilvl w:val="0"/>
          <w:numId w:val="6"/>
        </w:numPr>
        <w:ind w:left="0" w:firstLine="709"/>
        <w:jc w:val="both"/>
      </w:pPr>
      <w:r w:rsidRPr="00C45EE9">
        <w:t xml:space="preserve">Чтобы найти точное словосочетание, заключите введенную фразу в </w:t>
      </w:r>
      <w:r w:rsidRPr="00C45EE9">
        <w:rPr>
          <w:b/>
          <w:bCs/>
        </w:rPr>
        <w:t>" "</w:t>
      </w:r>
      <w:r w:rsidRPr="00C45EE9">
        <w:t xml:space="preserve"> (двойные кавычки). </w:t>
      </w:r>
    </w:p>
    <w:p w:rsidR="00526B37" w:rsidRPr="00C45EE9" w:rsidRDefault="00526B37" w:rsidP="00526B37">
      <w:pPr>
        <w:ind w:firstLine="709"/>
        <w:jc w:val="both"/>
      </w:pPr>
      <w:r w:rsidRPr="00C45EE9">
        <w:t xml:space="preserve">Списки документов, построенные с помощью контекстного поиска, будут отсортированы по степени соответствия, подобно работе поисковых серверов интернет. Чем точнее документ соответствует содержанию запроса, тем выше его место в полученном списке. </w:t>
      </w:r>
    </w:p>
    <w:p w:rsidR="00526B37" w:rsidRPr="003F3371" w:rsidRDefault="00526B37" w:rsidP="00526B37">
      <w:pPr>
        <w:ind w:firstLine="709"/>
        <w:jc w:val="both"/>
      </w:pPr>
      <w:r w:rsidRPr="003F3371">
        <w:t xml:space="preserve">Секция </w:t>
      </w:r>
      <w:r w:rsidRPr="003F3371">
        <w:rPr>
          <w:bCs/>
        </w:rPr>
        <w:t>Основные реквизиты документа</w:t>
      </w:r>
      <w:r w:rsidRPr="003F3371">
        <w:t xml:space="preserve"> карточки запроса включает поля основных реквизитов: </w:t>
      </w:r>
    </w:p>
    <w:p w:rsidR="00526B37" w:rsidRPr="003F3371" w:rsidRDefault="00526B37" w:rsidP="00A854FB">
      <w:pPr>
        <w:numPr>
          <w:ilvl w:val="0"/>
          <w:numId w:val="7"/>
        </w:numPr>
        <w:ind w:left="0" w:firstLine="709"/>
        <w:jc w:val="both"/>
      </w:pPr>
      <w:r w:rsidRPr="003F3371">
        <w:rPr>
          <w:bCs/>
        </w:rPr>
        <w:t>Тип</w:t>
      </w:r>
      <w:r w:rsidRPr="003F3371">
        <w:t xml:space="preserve"> (закон, приказ, инструкция, комментарии и т.п.); </w:t>
      </w:r>
    </w:p>
    <w:p w:rsidR="00526B37" w:rsidRPr="003F3371" w:rsidRDefault="00526B37" w:rsidP="00A854FB">
      <w:pPr>
        <w:numPr>
          <w:ilvl w:val="0"/>
          <w:numId w:val="7"/>
        </w:numPr>
        <w:ind w:left="0" w:firstLine="709"/>
        <w:jc w:val="both"/>
      </w:pPr>
      <w:r w:rsidRPr="003F3371">
        <w:rPr>
          <w:bCs/>
        </w:rPr>
        <w:t>Орган/Источник</w:t>
      </w:r>
      <w:r w:rsidRPr="003F3371">
        <w:t xml:space="preserve"> (Президент России, ФНС России и т.п., а также названия источников опубликования); </w:t>
      </w:r>
    </w:p>
    <w:p w:rsidR="00526B37" w:rsidRPr="003F3371" w:rsidRDefault="00526B37" w:rsidP="00A854FB">
      <w:pPr>
        <w:numPr>
          <w:ilvl w:val="0"/>
          <w:numId w:val="7"/>
        </w:numPr>
        <w:ind w:left="0" w:firstLine="709"/>
        <w:jc w:val="both"/>
      </w:pPr>
      <w:r w:rsidRPr="003F3371">
        <w:rPr>
          <w:bCs/>
        </w:rPr>
        <w:t>Раздел/Тема</w:t>
      </w:r>
      <w:r w:rsidRPr="003F3371">
        <w:t xml:space="preserve"> (тематика документа, а также отрасль права); </w:t>
      </w:r>
    </w:p>
    <w:p w:rsidR="00526B37" w:rsidRPr="003F3371" w:rsidRDefault="00526B37" w:rsidP="00A854FB">
      <w:pPr>
        <w:numPr>
          <w:ilvl w:val="0"/>
          <w:numId w:val="7"/>
        </w:numPr>
        <w:ind w:left="0" w:firstLine="709"/>
        <w:jc w:val="both"/>
      </w:pPr>
      <w:r w:rsidRPr="003F3371">
        <w:rPr>
          <w:bCs/>
        </w:rPr>
        <w:t>Дата принятия</w:t>
      </w:r>
      <w:r w:rsidRPr="003F3371">
        <w:t xml:space="preserve"> (точная дата или временной интервал); </w:t>
      </w:r>
    </w:p>
    <w:p w:rsidR="00526B37" w:rsidRPr="003F3371" w:rsidRDefault="00526B37" w:rsidP="00A854FB">
      <w:pPr>
        <w:numPr>
          <w:ilvl w:val="0"/>
          <w:numId w:val="7"/>
        </w:numPr>
        <w:ind w:left="0" w:firstLine="709"/>
        <w:jc w:val="both"/>
      </w:pPr>
      <w:r w:rsidRPr="003F3371">
        <w:rPr>
          <w:bCs/>
        </w:rPr>
        <w:t>Номер</w:t>
      </w:r>
      <w:r w:rsidRPr="003F3371">
        <w:t xml:space="preserve"> (полностью или частично указанный номер документа). </w:t>
      </w:r>
    </w:p>
    <w:p w:rsidR="00526B37" w:rsidRPr="003F3371" w:rsidRDefault="00526B37" w:rsidP="00526B37">
      <w:pPr>
        <w:ind w:firstLine="709"/>
        <w:jc w:val="both"/>
      </w:pPr>
      <w:r w:rsidRPr="003F3371">
        <w:t xml:space="preserve">Секция </w:t>
      </w:r>
      <w:r w:rsidRPr="003F3371">
        <w:rPr>
          <w:bCs/>
        </w:rPr>
        <w:t>Правовой календарь</w:t>
      </w:r>
      <w:r w:rsidRPr="003F3371">
        <w:t xml:space="preserve"> карточки запроса содержит поля, которые позволяют искать документы, изменивших свой правовой статус в интересующий вас период: </w:t>
      </w:r>
    </w:p>
    <w:p w:rsidR="00526B37" w:rsidRPr="003F3371" w:rsidRDefault="00526B37" w:rsidP="00A854FB">
      <w:pPr>
        <w:numPr>
          <w:ilvl w:val="0"/>
          <w:numId w:val="8"/>
        </w:numPr>
        <w:ind w:left="0" w:firstLine="709"/>
        <w:jc w:val="both"/>
      </w:pPr>
      <w:r w:rsidRPr="003F3371">
        <w:rPr>
          <w:bCs/>
        </w:rPr>
        <w:t>Вступление в силу</w:t>
      </w:r>
      <w:r w:rsidRPr="003F3371">
        <w:t xml:space="preserve"> (точная дата или временной интервал); </w:t>
      </w:r>
    </w:p>
    <w:p w:rsidR="00526B37" w:rsidRPr="003F3371" w:rsidRDefault="00526B37" w:rsidP="00A854FB">
      <w:pPr>
        <w:numPr>
          <w:ilvl w:val="0"/>
          <w:numId w:val="8"/>
        </w:numPr>
        <w:ind w:left="0" w:firstLine="709"/>
        <w:jc w:val="both"/>
      </w:pPr>
      <w:r w:rsidRPr="003F3371">
        <w:rPr>
          <w:bCs/>
        </w:rPr>
        <w:t>Утрата силы</w:t>
      </w:r>
      <w:r w:rsidRPr="003F3371">
        <w:t xml:space="preserve"> (точная дата или временной интервал); </w:t>
      </w:r>
    </w:p>
    <w:p w:rsidR="00526B37" w:rsidRPr="003F3371" w:rsidRDefault="00526B37" w:rsidP="00A854FB">
      <w:pPr>
        <w:numPr>
          <w:ilvl w:val="0"/>
          <w:numId w:val="8"/>
        </w:numPr>
        <w:ind w:left="0" w:firstLine="709"/>
        <w:jc w:val="both"/>
      </w:pPr>
      <w:r w:rsidRPr="003F3371">
        <w:rPr>
          <w:bCs/>
        </w:rPr>
        <w:t>Внесение изменений</w:t>
      </w:r>
      <w:r w:rsidRPr="003F3371">
        <w:t xml:space="preserve"> (точная дата или временной интервал). </w:t>
      </w:r>
    </w:p>
    <w:p w:rsidR="00526B37" w:rsidRPr="003F3371" w:rsidRDefault="00526B37" w:rsidP="00526B37">
      <w:pPr>
        <w:ind w:firstLine="709"/>
        <w:jc w:val="both"/>
      </w:pPr>
      <w:r w:rsidRPr="003F3371">
        <w:t xml:space="preserve">Секция </w:t>
      </w:r>
      <w:r w:rsidRPr="003F3371">
        <w:rPr>
          <w:bCs/>
        </w:rPr>
        <w:t>Реквизиты регистрации в Минюсте</w:t>
      </w:r>
      <w:r w:rsidRPr="003F3371">
        <w:t xml:space="preserve"> карточки запроса содержит поля реквизитов регистрации в Минюсте России: </w:t>
      </w:r>
    </w:p>
    <w:p w:rsidR="00526B37" w:rsidRPr="003F3371" w:rsidRDefault="00526B37" w:rsidP="00A854FB">
      <w:pPr>
        <w:numPr>
          <w:ilvl w:val="0"/>
          <w:numId w:val="9"/>
        </w:numPr>
        <w:ind w:left="0" w:firstLine="709"/>
        <w:jc w:val="both"/>
      </w:pPr>
      <w:r w:rsidRPr="003F3371">
        <w:rPr>
          <w:bCs/>
        </w:rPr>
        <w:t>Дата регистрации</w:t>
      </w:r>
      <w:r w:rsidRPr="003F3371">
        <w:t xml:space="preserve"> (точная дата или интервал дат государственной регистрации); </w:t>
      </w:r>
    </w:p>
    <w:p w:rsidR="00526B37" w:rsidRPr="003F3371" w:rsidRDefault="00526B37" w:rsidP="00A854FB">
      <w:pPr>
        <w:numPr>
          <w:ilvl w:val="0"/>
          <w:numId w:val="9"/>
        </w:numPr>
        <w:ind w:left="0" w:firstLine="709"/>
        <w:jc w:val="both"/>
      </w:pPr>
      <w:r w:rsidRPr="003F3371">
        <w:rPr>
          <w:bCs/>
        </w:rPr>
        <w:t>Регистрационный номер</w:t>
      </w:r>
      <w:r w:rsidRPr="003F3371">
        <w:t xml:space="preserve"> (полностью или частично указанный номер государственной регистрации); </w:t>
      </w:r>
    </w:p>
    <w:p w:rsidR="00526B37" w:rsidRPr="003F3371" w:rsidRDefault="00526B37" w:rsidP="00A854FB">
      <w:pPr>
        <w:numPr>
          <w:ilvl w:val="0"/>
          <w:numId w:val="9"/>
        </w:numPr>
        <w:ind w:left="0" w:firstLine="709"/>
        <w:jc w:val="both"/>
      </w:pPr>
      <w:r w:rsidRPr="003F3371">
        <w:rPr>
          <w:bCs/>
        </w:rPr>
        <w:t>Статус регистрации</w:t>
      </w:r>
      <w:r w:rsidRPr="003F3371">
        <w:t xml:space="preserve"> (зарегистрированные, отказано в регистрации, иные). </w:t>
      </w:r>
    </w:p>
    <w:p w:rsidR="00526B37" w:rsidRPr="003F3371" w:rsidRDefault="00526B37" w:rsidP="00526B37">
      <w:pPr>
        <w:ind w:firstLine="709"/>
        <w:jc w:val="both"/>
      </w:pPr>
      <w:r w:rsidRPr="003F3371">
        <w:t xml:space="preserve">Последняя секция содержит остальные (расширенные) реквизиты документа: </w:t>
      </w:r>
    </w:p>
    <w:p w:rsidR="00526B37" w:rsidRPr="003F3371" w:rsidRDefault="00526B37" w:rsidP="00A854FB">
      <w:pPr>
        <w:numPr>
          <w:ilvl w:val="0"/>
          <w:numId w:val="10"/>
        </w:numPr>
        <w:ind w:left="0" w:firstLine="709"/>
        <w:jc w:val="both"/>
      </w:pPr>
      <w:r w:rsidRPr="003F3371">
        <w:rPr>
          <w:bCs/>
        </w:rPr>
        <w:t>Значимость</w:t>
      </w:r>
      <w:r w:rsidRPr="003F3371">
        <w:t xml:space="preserve"> (индивидуальные, общие); </w:t>
      </w:r>
    </w:p>
    <w:p w:rsidR="00526B37" w:rsidRPr="003F3371" w:rsidRDefault="00526B37" w:rsidP="00A854FB">
      <w:pPr>
        <w:numPr>
          <w:ilvl w:val="0"/>
          <w:numId w:val="10"/>
        </w:numPr>
        <w:ind w:left="0" w:firstLine="709"/>
        <w:jc w:val="both"/>
      </w:pPr>
      <w:r w:rsidRPr="003F3371">
        <w:rPr>
          <w:bCs/>
        </w:rPr>
        <w:t>Статус</w:t>
      </w:r>
      <w:r w:rsidRPr="003F3371">
        <w:t xml:space="preserve"> (действующие, утратившие силу, не вступившие в силу); </w:t>
      </w:r>
    </w:p>
    <w:p w:rsidR="00526B37" w:rsidRPr="003F3371" w:rsidRDefault="00526B37" w:rsidP="00A854FB">
      <w:pPr>
        <w:numPr>
          <w:ilvl w:val="0"/>
          <w:numId w:val="10"/>
        </w:numPr>
        <w:ind w:left="0" w:firstLine="709"/>
        <w:jc w:val="both"/>
      </w:pPr>
      <w:r w:rsidRPr="003F3371">
        <w:rPr>
          <w:bCs/>
        </w:rPr>
        <w:t>Искать в недействующих редакциях</w:t>
      </w:r>
      <w:r w:rsidRPr="003F3371">
        <w:t xml:space="preserve"> (да, нет) - по умолчанию поиск осуществляется среди действующих редакций документов; </w:t>
      </w:r>
    </w:p>
    <w:p w:rsidR="00526B37" w:rsidRPr="003F3371" w:rsidRDefault="00526B37" w:rsidP="00A854FB">
      <w:pPr>
        <w:numPr>
          <w:ilvl w:val="0"/>
          <w:numId w:val="10"/>
        </w:numPr>
        <w:ind w:left="0" w:firstLine="709"/>
        <w:jc w:val="both"/>
      </w:pPr>
      <w:r w:rsidRPr="003F3371">
        <w:rPr>
          <w:bCs/>
        </w:rPr>
        <w:t>Вид правовой информации</w:t>
      </w:r>
      <w:r w:rsidRPr="003F3371">
        <w:t xml:space="preserve"> (акты органов власти, комментарии, судебная практика, проекты законов, и т.п.); </w:t>
      </w:r>
    </w:p>
    <w:p w:rsidR="00526B37" w:rsidRPr="003F3371" w:rsidRDefault="00526B37" w:rsidP="00A854FB">
      <w:pPr>
        <w:numPr>
          <w:ilvl w:val="0"/>
          <w:numId w:val="10"/>
        </w:numPr>
        <w:ind w:left="0" w:firstLine="709"/>
        <w:jc w:val="both"/>
      </w:pPr>
      <w:r w:rsidRPr="003F3371">
        <w:rPr>
          <w:bCs/>
        </w:rPr>
        <w:t>Территория регулирования</w:t>
      </w:r>
      <w:r w:rsidRPr="003F3371">
        <w:t xml:space="preserve"> (Российская Федерация, субъекты Российской Федерации, муниципальные образования); </w:t>
      </w:r>
    </w:p>
    <w:p w:rsidR="00526B37" w:rsidRPr="003F3371" w:rsidRDefault="00526B37" w:rsidP="00A854FB">
      <w:pPr>
        <w:numPr>
          <w:ilvl w:val="0"/>
          <w:numId w:val="10"/>
        </w:numPr>
        <w:ind w:left="0" w:firstLine="709"/>
        <w:jc w:val="both"/>
      </w:pPr>
      <w:r w:rsidRPr="003F3371">
        <w:rPr>
          <w:bCs/>
        </w:rPr>
        <w:t>Информационный блок</w:t>
      </w:r>
      <w:r w:rsidRPr="003F3371">
        <w:t xml:space="preserve"> (названия включенных в ваш комплект блоков системы ГАРАНТ). </w:t>
      </w:r>
    </w:p>
    <w:p w:rsidR="00526B37" w:rsidRPr="003F3371" w:rsidRDefault="00526B37" w:rsidP="00526B37">
      <w:pPr>
        <w:ind w:firstLine="709"/>
        <w:outlineLvl w:val="1"/>
        <w:rPr>
          <w:bCs/>
        </w:rPr>
      </w:pPr>
      <w:r w:rsidRPr="003F3371">
        <w:rPr>
          <w:bCs/>
        </w:rPr>
        <w:t>Основные правила заполнения карточки запроса поиска по реквизитам</w:t>
      </w:r>
    </w:p>
    <w:p w:rsidR="00526B37" w:rsidRPr="00C45EE9" w:rsidRDefault="00526B37" w:rsidP="00A854FB">
      <w:pPr>
        <w:numPr>
          <w:ilvl w:val="0"/>
          <w:numId w:val="11"/>
        </w:numPr>
        <w:ind w:left="0" w:firstLine="709"/>
        <w:jc w:val="both"/>
      </w:pPr>
      <w:r w:rsidRPr="00C45EE9">
        <w:t xml:space="preserve">Вносить в карточку запроса всю известную информацию о документе необязательно – можно указать значения двух-трех характерных реквизитов (например, достаточно указать номер и дату документа); </w:t>
      </w:r>
    </w:p>
    <w:p w:rsidR="00526B37" w:rsidRPr="00C45EE9" w:rsidRDefault="00526B37" w:rsidP="00A854FB">
      <w:pPr>
        <w:numPr>
          <w:ilvl w:val="0"/>
          <w:numId w:val="11"/>
        </w:numPr>
        <w:ind w:left="0" w:firstLine="709"/>
        <w:jc w:val="both"/>
      </w:pPr>
      <w:r w:rsidRPr="00C45EE9">
        <w:t xml:space="preserve">Нужные реквизиты вы можете выбрать в списках их значений. Переход к списку значений осуществляется с помощью кнопки раскрытия списка </w:t>
      </w:r>
      <w:r w:rsidRPr="00C45EE9">
        <w:rPr>
          <w:noProof/>
        </w:rPr>
        <w:drawing>
          <wp:inline distT="0" distB="0" distL="0" distR="0" wp14:anchorId="3A60948C" wp14:editId="262FA1C4">
            <wp:extent cx="166370" cy="166370"/>
            <wp:effectExtent l="0" t="0" r="5080" b="5080"/>
            <wp:docPr id="92" name="Рисунок 92" descr="Кнопка раскрытия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Кнопка раскрытия списк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C45EE9">
        <w:t xml:space="preserve">, расположенной справа в поле реквизита, или в диалоговом окне </w:t>
      </w:r>
      <w:r w:rsidRPr="00C45EE9">
        <w:rPr>
          <w:b/>
          <w:bCs/>
        </w:rPr>
        <w:t>Выбор значений реквизита</w:t>
      </w:r>
      <w:r w:rsidRPr="00C45EE9">
        <w:t xml:space="preserve">, перейти к которому можно по ссылке слева от поля. Рекомендуется использовать второй способ, который предлагает удобное средство – </w:t>
      </w:r>
      <w:r w:rsidRPr="00C45EE9">
        <w:rPr>
          <w:b/>
          <w:bCs/>
        </w:rPr>
        <w:t>контекстный фильтр</w:t>
      </w:r>
      <w:r w:rsidRPr="00C45EE9">
        <w:t xml:space="preserve">; </w:t>
      </w:r>
    </w:p>
    <w:p w:rsidR="00526B37" w:rsidRPr="00C45EE9" w:rsidRDefault="00526B37" w:rsidP="00A854FB">
      <w:pPr>
        <w:numPr>
          <w:ilvl w:val="0"/>
          <w:numId w:val="11"/>
        </w:numPr>
        <w:ind w:left="0" w:firstLine="709"/>
        <w:jc w:val="both"/>
      </w:pPr>
      <w:r w:rsidRPr="00C45EE9">
        <w:t xml:space="preserve">Когда известна точная дата принятия документа (или его регистрации), она указывается в поле </w:t>
      </w:r>
      <w:r w:rsidRPr="00C45EE9">
        <w:rPr>
          <w:b/>
          <w:bCs/>
        </w:rPr>
        <w:t>Дата принятия</w:t>
      </w:r>
      <w:r w:rsidRPr="00C45EE9">
        <w:t xml:space="preserve"> (или </w:t>
      </w:r>
      <w:r w:rsidRPr="00C45EE9">
        <w:rPr>
          <w:b/>
          <w:bCs/>
        </w:rPr>
        <w:t>Дата регистрации</w:t>
      </w:r>
      <w:r w:rsidRPr="00C45EE9">
        <w:t xml:space="preserve">) одновременно и в поле </w:t>
      </w:r>
      <w:r w:rsidRPr="00C45EE9">
        <w:rPr>
          <w:b/>
          <w:bCs/>
        </w:rPr>
        <w:t>С:</w:t>
      </w:r>
      <w:r w:rsidRPr="00C45EE9">
        <w:t xml:space="preserve">, и в поле </w:t>
      </w:r>
      <w:r w:rsidRPr="00C45EE9">
        <w:rPr>
          <w:b/>
          <w:bCs/>
        </w:rPr>
        <w:t>По:</w:t>
      </w:r>
      <w:r w:rsidRPr="00C45EE9">
        <w:t xml:space="preserve">. При этом можно ввести дату только в поле </w:t>
      </w:r>
      <w:r w:rsidRPr="00C45EE9">
        <w:rPr>
          <w:b/>
          <w:bCs/>
        </w:rPr>
        <w:t>С:</w:t>
      </w:r>
      <w:r w:rsidRPr="00C45EE9">
        <w:t xml:space="preserve"> и нажать клавишу </w:t>
      </w:r>
      <w:r w:rsidRPr="00C45EE9">
        <w:rPr>
          <w:b/>
          <w:bCs/>
        </w:rPr>
        <w:t>Tab</w:t>
      </w:r>
      <w:r w:rsidRPr="00C45EE9">
        <w:t xml:space="preserve"> (либо активировать мышью поле </w:t>
      </w:r>
      <w:r w:rsidRPr="00C45EE9">
        <w:rPr>
          <w:b/>
          <w:bCs/>
        </w:rPr>
        <w:t>По:</w:t>
      </w:r>
      <w:r w:rsidRPr="00C45EE9">
        <w:t xml:space="preserve">), в результате в поле </w:t>
      </w:r>
      <w:r w:rsidRPr="00C45EE9">
        <w:rPr>
          <w:b/>
          <w:bCs/>
        </w:rPr>
        <w:t>По:</w:t>
      </w:r>
      <w:r w:rsidRPr="00C45EE9">
        <w:t xml:space="preserve"> автоматически скопируется дата, указанная в поле </w:t>
      </w:r>
      <w:r w:rsidRPr="00C45EE9">
        <w:rPr>
          <w:b/>
          <w:bCs/>
        </w:rPr>
        <w:t>С:</w:t>
      </w:r>
      <w:r w:rsidRPr="00C45EE9">
        <w:t xml:space="preserve">. Для даты, которая известна приблизительно, необходимо указать в полях </w:t>
      </w:r>
      <w:r w:rsidRPr="00C45EE9">
        <w:rPr>
          <w:b/>
          <w:bCs/>
        </w:rPr>
        <w:t>С:</w:t>
      </w:r>
      <w:r w:rsidRPr="00C45EE9">
        <w:t xml:space="preserve"> и </w:t>
      </w:r>
      <w:r w:rsidRPr="00C45EE9">
        <w:rPr>
          <w:b/>
          <w:bCs/>
        </w:rPr>
        <w:t>По</w:t>
      </w:r>
      <w:r w:rsidRPr="00C45EE9">
        <w:t xml:space="preserve">: некоторый временной интервал. Ввести дату можно с клавиатуры или с помощью встроенного календаря </w:t>
      </w:r>
      <w:r w:rsidRPr="00C45EE9">
        <w:rPr>
          <w:noProof/>
        </w:rPr>
        <w:drawing>
          <wp:inline distT="0" distB="0" distL="0" distR="0" wp14:anchorId="0C5DAD0E" wp14:editId="00C4A531">
            <wp:extent cx="207645" cy="187325"/>
            <wp:effectExtent l="0" t="0" r="1905" b="3175"/>
            <wp:docPr id="91" name="Рисунок 91" descr="Кнопка раскрытия календа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Кнопка раскрытия календар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645" cy="187325"/>
                    </a:xfrm>
                    <a:prstGeom prst="rect">
                      <a:avLst/>
                    </a:prstGeom>
                    <a:noFill/>
                    <a:ln>
                      <a:noFill/>
                    </a:ln>
                  </pic:spPr>
                </pic:pic>
              </a:graphicData>
            </a:graphic>
          </wp:inline>
        </w:drawing>
      </w:r>
      <w:r w:rsidRPr="00C45EE9">
        <w:t xml:space="preserve">; </w:t>
      </w:r>
    </w:p>
    <w:p w:rsidR="00526B37" w:rsidRPr="00C45EE9" w:rsidRDefault="00526B37" w:rsidP="00A854FB">
      <w:pPr>
        <w:numPr>
          <w:ilvl w:val="0"/>
          <w:numId w:val="11"/>
        </w:numPr>
        <w:ind w:left="0" w:firstLine="709"/>
        <w:jc w:val="both"/>
      </w:pPr>
      <w:r w:rsidRPr="00C45EE9">
        <w:t xml:space="preserve">Заполняя поле </w:t>
      </w:r>
      <w:r w:rsidRPr="00C45EE9">
        <w:rPr>
          <w:b/>
          <w:bCs/>
        </w:rPr>
        <w:t>Номер</w:t>
      </w:r>
      <w:r w:rsidRPr="00C45EE9">
        <w:t xml:space="preserve"> или </w:t>
      </w:r>
      <w:r w:rsidRPr="00C45EE9">
        <w:rPr>
          <w:b/>
          <w:bCs/>
        </w:rPr>
        <w:t>Регистрационный номер</w:t>
      </w:r>
      <w:r w:rsidRPr="00C45EE9">
        <w:t xml:space="preserve">, вы можете заменить окончание номера символом </w:t>
      </w:r>
      <w:r w:rsidRPr="00C45EE9">
        <w:rPr>
          <w:b/>
          <w:bCs/>
        </w:rPr>
        <w:t>*</w:t>
      </w:r>
      <w:r w:rsidRPr="00C45EE9">
        <w:t xml:space="preserve">. В этом случае будут найдены все документы, номера которых начинаются на введенные вами цифры; </w:t>
      </w:r>
    </w:p>
    <w:p w:rsidR="00526B37" w:rsidRPr="00C45EE9" w:rsidRDefault="00526B37" w:rsidP="00A854FB">
      <w:pPr>
        <w:numPr>
          <w:ilvl w:val="0"/>
          <w:numId w:val="11"/>
        </w:numPr>
        <w:ind w:left="0" w:firstLine="709"/>
        <w:jc w:val="both"/>
      </w:pPr>
      <w:r w:rsidRPr="00C45EE9">
        <w:t xml:space="preserve">При заполнении любого реквизита в карточке запроса справа от него появляется кнопка </w:t>
      </w:r>
      <w:r w:rsidRPr="00C45EE9">
        <w:rPr>
          <w:noProof/>
        </w:rPr>
        <w:drawing>
          <wp:inline distT="0" distB="0" distL="0" distR="0" wp14:anchorId="1301F7A2" wp14:editId="4D85C97C">
            <wp:extent cx="187325" cy="187325"/>
            <wp:effectExtent l="0" t="0" r="3175" b="3175"/>
            <wp:docPr id="90" name="Рисунок 90" descr="Кнопка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Кнопка Плю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C45EE9">
        <w:t xml:space="preserve">, с помощью которой можно добавлять другие значения текущего реквизита документа; </w:t>
      </w:r>
    </w:p>
    <w:p w:rsidR="00526B37" w:rsidRPr="00C45EE9" w:rsidRDefault="00526B37" w:rsidP="00A854FB">
      <w:pPr>
        <w:numPr>
          <w:ilvl w:val="0"/>
          <w:numId w:val="11"/>
        </w:numPr>
        <w:ind w:left="0" w:firstLine="709"/>
        <w:jc w:val="both"/>
      </w:pPr>
      <w:r w:rsidRPr="00C45EE9">
        <w:t xml:space="preserve">Заполненные условия поиска, относящиеся к одному и тому же реквизиту, как правило, могут соединяться друг с другом логическими операциями </w:t>
      </w:r>
      <w:r w:rsidRPr="00C45EE9">
        <w:rPr>
          <w:noProof/>
        </w:rPr>
        <w:drawing>
          <wp:inline distT="0" distB="0" distL="0" distR="0" wp14:anchorId="208F71E7" wp14:editId="3A11709A">
            <wp:extent cx="166370" cy="187325"/>
            <wp:effectExtent l="0" t="0" r="5080" b="3175"/>
            <wp:docPr id="89" name="Рисунок 89" descr="Операция 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Операция ИЛИ"/>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370" cy="187325"/>
                    </a:xfrm>
                    <a:prstGeom prst="rect">
                      <a:avLst/>
                    </a:prstGeom>
                    <a:noFill/>
                    <a:ln>
                      <a:noFill/>
                    </a:ln>
                  </pic:spPr>
                </pic:pic>
              </a:graphicData>
            </a:graphic>
          </wp:inline>
        </w:drawing>
      </w:r>
      <w:r w:rsidRPr="00C45EE9">
        <w:rPr>
          <w:b/>
          <w:bCs/>
        </w:rPr>
        <w:t>Или</w:t>
      </w:r>
      <w:r w:rsidRPr="00C45EE9">
        <w:t xml:space="preserve">, </w:t>
      </w:r>
      <w:r w:rsidRPr="00C45EE9">
        <w:rPr>
          <w:noProof/>
        </w:rPr>
        <w:drawing>
          <wp:inline distT="0" distB="0" distL="0" distR="0" wp14:anchorId="4A199AF0" wp14:editId="5359BE9B">
            <wp:extent cx="166370" cy="187325"/>
            <wp:effectExtent l="0" t="0" r="5080" b="3175"/>
            <wp:docPr id="88" name="Рисунок 88" descr="Операция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Операция 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370" cy="187325"/>
                    </a:xfrm>
                    <a:prstGeom prst="rect">
                      <a:avLst/>
                    </a:prstGeom>
                    <a:noFill/>
                    <a:ln>
                      <a:noFill/>
                    </a:ln>
                  </pic:spPr>
                </pic:pic>
              </a:graphicData>
            </a:graphic>
          </wp:inline>
        </w:drawing>
      </w:r>
      <w:r w:rsidRPr="00C45EE9">
        <w:rPr>
          <w:b/>
          <w:bCs/>
        </w:rPr>
        <w:t>И</w:t>
      </w:r>
      <w:r w:rsidRPr="00C45EE9">
        <w:t xml:space="preserve">, </w:t>
      </w:r>
      <w:r w:rsidRPr="00C45EE9">
        <w:rPr>
          <w:noProof/>
        </w:rPr>
        <w:drawing>
          <wp:inline distT="0" distB="0" distL="0" distR="0" wp14:anchorId="34F21CD9" wp14:editId="474970D2">
            <wp:extent cx="187325" cy="187325"/>
            <wp:effectExtent l="0" t="0" r="3175" b="3175"/>
            <wp:docPr id="87" name="Рисунок 87" descr="Операция КРО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Операция КРОМ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C45EE9">
        <w:rPr>
          <w:b/>
          <w:bCs/>
        </w:rPr>
        <w:t>Кроме</w:t>
      </w:r>
      <w:r w:rsidRPr="00C45EE9">
        <w:t xml:space="preserve">. При нажатии на знак текущей операции, расположенный слева от поля ввода, происходит её замена на другую логическую операцию; </w:t>
      </w:r>
    </w:p>
    <w:p w:rsidR="00526B37" w:rsidRPr="00C45EE9" w:rsidRDefault="00526B37" w:rsidP="00A854FB">
      <w:pPr>
        <w:numPr>
          <w:ilvl w:val="0"/>
          <w:numId w:val="11"/>
        </w:numPr>
        <w:ind w:left="0" w:firstLine="709"/>
        <w:jc w:val="both"/>
      </w:pPr>
      <w:r w:rsidRPr="00C45EE9">
        <w:t xml:space="preserve">Удалить условие поиска или очистить поле от введенной информации можно с помощью кнопки с красным крестиком </w:t>
      </w:r>
      <w:r w:rsidRPr="00C45EE9">
        <w:rPr>
          <w:noProof/>
        </w:rPr>
        <w:drawing>
          <wp:inline distT="0" distB="0" distL="0" distR="0" wp14:anchorId="677A06C6" wp14:editId="4F62B5A4">
            <wp:extent cx="187325" cy="187325"/>
            <wp:effectExtent l="0" t="0" r="3175" b="3175"/>
            <wp:docPr id="86" name="Рисунок 86" descr="Кнопка удаления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Кнопка удаления услов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C45EE9">
        <w:t xml:space="preserve">, которая находится справа от поля ввода; </w:t>
      </w:r>
    </w:p>
    <w:p w:rsidR="00526B37" w:rsidRPr="00C45EE9" w:rsidRDefault="00526B37" w:rsidP="00A854FB">
      <w:pPr>
        <w:numPr>
          <w:ilvl w:val="0"/>
          <w:numId w:val="11"/>
        </w:numPr>
        <w:ind w:left="0" w:firstLine="709"/>
        <w:jc w:val="both"/>
      </w:pPr>
      <w:r w:rsidRPr="00C45EE9">
        <w:t xml:space="preserve">После заполнения необходимых полей карточки запроса следует нажать на кнопку </w:t>
      </w:r>
      <w:r w:rsidRPr="00C45EE9">
        <w:rPr>
          <w:noProof/>
        </w:rPr>
        <w:drawing>
          <wp:inline distT="0" distB="0" distL="0" distR="0" wp14:anchorId="18DF3B02" wp14:editId="46E77AD1">
            <wp:extent cx="893445" cy="290830"/>
            <wp:effectExtent l="0" t="0" r="1905" b="0"/>
            <wp:docPr id="85" name="Рисунок 85" descr="Кнопка Иск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Кнопка Искать"/>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45" cy="290830"/>
                    </a:xfrm>
                    <a:prstGeom prst="rect">
                      <a:avLst/>
                    </a:prstGeom>
                    <a:noFill/>
                    <a:ln>
                      <a:noFill/>
                    </a:ln>
                  </pic:spPr>
                </pic:pic>
              </a:graphicData>
            </a:graphic>
          </wp:inline>
        </w:drawing>
      </w:r>
      <w:r w:rsidRPr="00C45EE9">
        <w:t xml:space="preserve">. </w:t>
      </w:r>
    </w:p>
    <w:p w:rsidR="00526B37" w:rsidRPr="00C45EE9" w:rsidRDefault="00526B37" w:rsidP="00526B37">
      <w:pPr>
        <w:ind w:firstLine="709"/>
        <w:jc w:val="both"/>
      </w:pPr>
      <w:r w:rsidRPr="00C45EE9">
        <w:t> </w:t>
      </w:r>
      <w:r w:rsidR="003F3371">
        <w:t xml:space="preserve">Поиск по источнику опубликования. </w:t>
      </w:r>
      <w:r w:rsidRPr="00C45EE9">
        <w:t xml:space="preserve">Материалы периодических печатных изданий, представленных в системе ГАРАНТ, можно легко найти с помощью поиска по источнику опубликования. Для вызова поиска по источнику опубликования воспользуйтесь в Основном меню ссылкой </w:t>
      </w:r>
      <w:r w:rsidRPr="00C45EE9">
        <w:rPr>
          <w:b/>
          <w:bCs/>
        </w:rPr>
        <w:t>"По источнику опубликования"</w:t>
      </w:r>
      <w:r w:rsidRPr="00C45EE9">
        <w:t xml:space="preserve">, либо соответствующей командой меню кнопки </w:t>
      </w:r>
      <w:r w:rsidRPr="00C45EE9">
        <w:rPr>
          <w:noProof/>
        </w:rPr>
        <w:drawing>
          <wp:inline distT="0" distB="0" distL="0" distR="0" wp14:anchorId="395F7B85" wp14:editId="1F125DC2">
            <wp:extent cx="997585" cy="311785"/>
            <wp:effectExtent l="0" t="0" r="0" b="0"/>
            <wp:docPr id="98" name="Рисунок 98" descr="Кнопка &quot;Поис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Кнопка &quot;Поиск&quo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7585" cy="311785"/>
                    </a:xfrm>
                    <a:prstGeom prst="rect">
                      <a:avLst/>
                    </a:prstGeom>
                    <a:noFill/>
                    <a:ln>
                      <a:noFill/>
                    </a:ln>
                  </pic:spPr>
                </pic:pic>
              </a:graphicData>
            </a:graphic>
          </wp:inline>
        </w:drawing>
      </w:r>
      <w:r w:rsidRPr="00C45EE9">
        <w:t xml:space="preserve">панели инструментов, либо функциональной клавишей </w:t>
      </w:r>
      <w:r w:rsidRPr="00C45EE9">
        <w:rPr>
          <w:b/>
          <w:bCs/>
        </w:rPr>
        <w:t>F6</w:t>
      </w:r>
      <w:r w:rsidRPr="00C45EE9">
        <w:t xml:space="preserve">, либо командой </w:t>
      </w:r>
      <w:r w:rsidRPr="00C45EE9">
        <w:rPr>
          <w:b/>
          <w:bCs/>
        </w:rPr>
        <w:t>"Поиск по источнику опубликования"</w:t>
      </w:r>
      <w:r w:rsidRPr="00C45EE9">
        <w:t xml:space="preserve"> в разделе </w:t>
      </w:r>
      <w:r w:rsidRPr="00C45EE9">
        <w:rPr>
          <w:b/>
          <w:bCs/>
        </w:rPr>
        <w:t>"Поиск"</w:t>
      </w:r>
      <w:r w:rsidRPr="00C45EE9">
        <w:t xml:space="preserve"> главного меню системы. Кроме того, подборка интересной для вас периодики представлена в настраиваемом разделе Основного меню. Тематика изданий варьируется в зависимости от выбранного вами раздела, например, </w:t>
      </w:r>
      <w:r w:rsidRPr="00C45EE9">
        <w:rPr>
          <w:b/>
          <w:bCs/>
        </w:rPr>
        <w:t>СМИ по налогам и бухучет</w:t>
      </w:r>
      <w:r w:rsidR="003F3371">
        <w:rPr>
          <w:b/>
          <w:bCs/>
        </w:rPr>
        <w:t xml:space="preserve">у, СМИ по кадровым вопросам </w:t>
      </w:r>
      <w:r w:rsidR="003F3371" w:rsidRPr="003F3371">
        <w:rPr>
          <w:bCs/>
        </w:rPr>
        <w:t>и т.д.</w:t>
      </w:r>
      <w:r w:rsidR="003F3371">
        <w:rPr>
          <w:b/>
          <w:bCs/>
        </w:rPr>
        <w:t xml:space="preserve"> </w:t>
      </w:r>
      <w:r w:rsidRPr="00C45EE9">
        <w:t xml:space="preserve">Список представленных в системе ГАРАНТ печатных изданий находится в основном окне и имеет иерархическую структуру, включающую в себя название издания, год, месяц и номер. В дополнительном окне вы можете видеть выбранные вами номера или выпуски газет и журналов. </w:t>
      </w:r>
    </w:p>
    <w:p w:rsidR="00526B37" w:rsidRPr="00C45EE9" w:rsidRDefault="00526B37" w:rsidP="00526B37">
      <w:r w:rsidRPr="00C45EE9">
        <w:rPr>
          <w:noProof/>
        </w:rPr>
        <w:drawing>
          <wp:inline distT="0" distB="0" distL="0" distR="0" wp14:anchorId="1EA3970C" wp14:editId="04E66A59">
            <wp:extent cx="5992495" cy="2628900"/>
            <wp:effectExtent l="0" t="0" r="8255" b="0"/>
            <wp:docPr id="97" name="Рисунок 97" descr="Поиск по источнику опублик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оиск по источнику опубликова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2380" cy="2637624"/>
                    </a:xfrm>
                    <a:prstGeom prst="rect">
                      <a:avLst/>
                    </a:prstGeom>
                    <a:noFill/>
                    <a:ln>
                      <a:noFill/>
                    </a:ln>
                  </pic:spPr>
                </pic:pic>
              </a:graphicData>
            </a:graphic>
          </wp:inline>
        </w:drawing>
      </w:r>
    </w:p>
    <w:p w:rsidR="00526B37" w:rsidRPr="00C45EE9" w:rsidRDefault="00526B37" w:rsidP="00526B37">
      <w:pPr>
        <w:ind w:firstLine="709"/>
        <w:jc w:val="both"/>
      </w:pPr>
      <w:r w:rsidRPr="00C45EE9">
        <w:t> </w:t>
      </w:r>
    </w:p>
    <w:p w:rsidR="00526B37" w:rsidRDefault="003F3371" w:rsidP="00526B37">
      <w:pPr>
        <w:ind w:firstLine="709"/>
        <w:jc w:val="both"/>
      </w:pPr>
      <w:r w:rsidRPr="003F3371">
        <w:t>Основные правила поиска по источнику опубликования</w:t>
      </w:r>
      <w:r>
        <w:t>:</w:t>
      </w:r>
    </w:p>
    <w:p w:rsidR="00526B37" w:rsidRPr="00526BA9" w:rsidRDefault="00526B37" w:rsidP="00A854FB">
      <w:pPr>
        <w:numPr>
          <w:ilvl w:val="0"/>
          <w:numId w:val="12"/>
        </w:numPr>
        <w:tabs>
          <w:tab w:val="left" w:pos="993"/>
        </w:tabs>
        <w:ind w:left="0" w:firstLine="709"/>
        <w:jc w:val="both"/>
        <w:rPr>
          <w:spacing w:val="-8"/>
        </w:rPr>
      </w:pPr>
      <w:r w:rsidRPr="00526BA9">
        <w:rPr>
          <w:spacing w:val="-8"/>
        </w:rPr>
        <w:t xml:space="preserve">Чтобы раскрыть папку в списке изданий, необходимо нажать на знак </w:t>
      </w:r>
      <w:r w:rsidRPr="00526BA9">
        <w:rPr>
          <w:b/>
          <w:bCs/>
          <w:spacing w:val="-8"/>
        </w:rPr>
        <w:t>+</w:t>
      </w:r>
      <w:r w:rsidRPr="00526BA9">
        <w:rPr>
          <w:spacing w:val="-8"/>
        </w:rPr>
        <w:t xml:space="preserve"> слева от неё. </w:t>
      </w:r>
    </w:p>
    <w:p w:rsidR="00526B37" w:rsidRPr="00526BA9" w:rsidRDefault="00526B37" w:rsidP="00A854FB">
      <w:pPr>
        <w:numPr>
          <w:ilvl w:val="0"/>
          <w:numId w:val="12"/>
        </w:numPr>
        <w:tabs>
          <w:tab w:val="left" w:pos="993"/>
        </w:tabs>
        <w:ind w:left="0" w:firstLine="709"/>
        <w:jc w:val="both"/>
        <w:rPr>
          <w:spacing w:val="-8"/>
        </w:rPr>
      </w:pPr>
      <w:r w:rsidRPr="00526BA9">
        <w:rPr>
          <w:spacing w:val="-8"/>
        </w:rPr>
        <w:t xml:space="preserve">Вы можете выбирать сразу несколько изданий или их отдельные выпуски и номера. </w:t>
      </w:r>
    </w:p>
    <w:p w:rsidR="00526B37" w:rsidRPr="00C45EE9" w:rsidRDefault="00526B37" w:rsidP="00A854FB">
      <w:pPr>
        <w:numPr>
          <w:ilvl w:val="0"/>
          <w:numId w:val="12"/>
        </w:numPr>
        <w:tabs>
          <w:tab w:val="left" w:pos="993"/>
        </w:tabs>
        <w:ind w:left="0" w:firstLine="709"/>
        <w:jc w:val="both"/>
      </w:pPr>
      <w:r w:rsidRPr="00C45EE9">
        <w:t xml:space="preserve">Для выбора определенного издания следует отметить его галочкой. </w:t>
      </w:r>
    </w:p>
    <w:p w:rsidR="00526B37" w:rsidRPr="00C45EE9" w:rsidRDefault="00526B37" w:rsidP="00A854FB">
      <w:pPr>
        <w:numPr>
          <w:ilvl w:val="0"/>
          <w:numId w:val="12"/>
        </w:numPr>
        <w:tabs>
          <w:tab w:val="left" w:pos="993"/>
        </w:tabs>
        <w:ind w:left="0" w:firstLine="709"/>
        <w:jc w:val="both"/>
      </w:pPr>
      <w:r w:rsidRPr="00C45EE9">
        <w:t xml:space="preserve">По умолчанию все выбранные издания объединяются в единое условие поиска при помощи логической операции </w:t>
      </w:r>
      <w:r w:rsidRPr="00C45EE9">
        <w:rPr>
          <w:b/>
          <w:bCs/>
        </w:rPr>
        <w:t>"ИЛИ"</w:t>
      </w:r>
      <w:r w:rsidRPr="00C45EE9">
        <w:t xml:space="preserve">. Щелчком правой кнопки мыши на элементе дерева можно вызвать контекстное меню, позволяющее изменить логическую операцию на </w:t>
      </w:r>
      <w:r w:rsidRPr="00C45EE9">
        <w:rPr>
          <w:b/>
          <w:bCs/>
        </w:rPr>
        <w:t>"КРОМЕ"</w:t>
      </w:r>
      <w:r w:rsidRPr="00C45EE9">
        <w:t xml:space="preserve">, с помощью которой можно исключить, например, определенный выпуск. </w:t>
      </w:r>
    </w:p>
    <w:p w:rsidR="00526B37" w:rsidRPr="00C45EE9" w:rsidRDefault="00526B37" w:rsidP="00A854FB">
      <w:pPr>
        <w:numPr>
          <w:ilvl w:val="0"/>
          <w:numId w:val="12"/>
        </w:numPr>
        <w:tabs>
          <w:tab w:val="left" w:pos="993"/>
        </w:tabs>
        <w:ind w:left="0" w:firstLine="709"/>
        <w:jc w:val="both"/>
      </w:pPr>
      <w:r w:rsidRPr="00C45EE9">
        <w:t xml:space="preserve">Рекомендуется использовать </w:t>
      </w:r>
      <w:r w:rsidRPr="00C45EE9">
        <w:rPr>
          <w:b/>
          <w:bCs/>
        </w:rPr>
        <w:t>контекстный фильтр</w:t>
      </w:r>
      <w:r w:rsidRPr="00C45EE9">
        <w:t xml:space="preserve"> для поиска названий или отдельных номеров изданий в списке источников опубликования. В результате его применения список источников сократится – в нём останутся только те издания, названия которых соответствуют заданному контексту. </w:t>
      </w:r>
    </w:p>
    <w:p w:rsidR="00526B37" w:rsidRPr="00C45EE9" w:rsidRDefault="00526B37" w:rsidP="00A854FB">
      <w:pPr>
        <w:numPr>
          <w:ilvl w:val="0"/>
          <w:numId w:val="12"/>
        </w:numPr>
        <w:tabs>
          <w:tab w:val="left" w:pos="993"/>
        </w:tabs>
        <w:ind w:left="0" w:firstLine="709"/>
        <w:jc w:val="both"/>
      </w:pPr>
      <w:r w:rsidRPr="00C45EE9">
        <w:t xml:space="preserve">После того, как вы нашли и отметили все интересующие номера или выпуски изданий, следует нажать кнопку </w:t>
      </w:r>
      <w:r w:rsidRPr="00C45EE9">
        <w:rPr>
          <w:noProof/>
        </w:rPr>
        <w:drawing>
          <wp:inline distT="0" distB="0" distL="0" distR="0" wp14:anchorId="168A9AA5" wp14:editId="5E5B7C43">
            <wp:extent cx="893445" cy="290830"/>
            <wp:effectExtent l="0" t="0" r="1905" b="0"/>
            <wp:docPr id="96" name="Рисунок 96" descr="Кнопка Иск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Кнопка Искать"/>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3445" cy="290830"/>
                    </a:xfrm>
                    <a:prstGeom prst="rect">
                      <a:avLst/>
                    </a:prstGeom>
                    <a:noFill/>
                    <a:ln>
                      <a:noFill/>
                    </a:ln>
                  </pic:spPr>
                </pic:pic>
              </a:graphicData>
            </a:graphic>
          </wp:inline>
        </w:drawing>
      </w:r>
      <w:r w:rsidRPr="00C45EE9">
        <w:t xml:space="preserve">. </w:t>
      </w:r>
    </w:p>
    <w:p w:rsidR="00526B37" w:rsidRPr="00C45EE9" w:rsidRDefault="00526B37" w:rsidP="00526B37">
      <w:pPr>
        <w:ind w:firstLine="709"/>
        <w:jc w:val="both"/>
      </w:pPr>
      <w:r w:rsidRPr="00C45EE9">
        <w:t> </w:t>
      </w:r>
    </w:p>
    <w:p w:rsidR="00563BF9" w:rsidRPr="007375D0" w:rsidRDefault="003F3371" w:rsidP="00933F09">
      <w:pPr>
        <w:ind w:firstLine="709"/>
        <w:jc w:val="both"/>
        <w:rPr>
          <w:b/>
        </w:rPr>
      </w:pPr>
      <w:r w:rsidRPr="007375D0">
        <w:rPr>
          <w:b/>
        </w:rPr>
        <w:t>Задания</w:t>
      </w:r>
      <w:r w:rsidR="00B37772" w:rsidRPr="007375D0">
        <w:rPr>
          <w:b/>
        </w:rPr>
        <w:t>:</w:t>
      </w:r>
    </w:p>
    <w:p w:rsidR="003F3371" w:rsidRDefault="003F3371" w:rsidP="00A854FB">
      <w:pPr>
        <w:pStyle w:val="a3"/>
        <w:numPr>
          <w:ilvl w:val="1"/>
          <w:numId w:val="10"/>
        </w:numPr>
        <w:tabs>
          <w:tab w:val="left" w:pos="284"/>
          <w:tab w:val="left" w:pos="1134"/>
        </w:tabs>
        <w:ind w:left="0" w:firstLine="0"/>
        <w:jc w:val="both"/>
      </w:pPr>
      <w:r w:rsidRPr="00C45EE9">
        <w:t>Най</w:t>
      </w:r>
      <w:r>
        <w:t>ти</w:t>
      </w:r>
      <w:r w:rsidRPr="00C45EE9">
        <w:t xml:space="preserve"> нормативные акты, вступившие в силу в 201</w:t>
      </w:r>
      <w:r>
        <w:t>7</w:t>
      </w:r>
      <w:r w:rsidRPr="00C45EE9">
        <w:t xml:space="preserve"> году, посвященные правилам дорожного движения. </w:t>
      </w:r>
    </w:p>
    <w:p w:rsidR="003F3371" w:rsidRPr="00C45EE9" w:rsidRDefault="003F3371" w:rsidP="00A854FB">
      <w:pPr>
        <w:pStyle w:val="a3"/>
        <w:numPr>
          <w:ilvl w:val="1"/>
          <w:numId w:val="10"/>
        </w:numPr>
        <w:tabs>
          <w:tab w:val="left" w:pos="284"/>
          <w:tab w:val="left" w:pos="1134"/>
        </w:tabs>
        <w:ind w:left="0" w:firstLine="0"/>
        <w:jc w:val="both"/>
        <w:outlineLvl w:val="1"/>
      </w:pPr>
      <w:r>
        <w:t xml:space="preserve"> Найти </w:t>
      </w:r>
      <w:r w:rsidRPr="00B37772">
        <w:rPr>
          <w:bCs/>
        </w:rPr>
        <w:t>совместные</w:t>
      </w:r>
      <w:r w:rsidRPr="00B37772">
        <w:t xml:space="preserve"> </w:t>
      </w:r>
      <w:r w:rsidRPr="00C45EE9">
        <w:t xml:space="preserve">документы Министерства финансов РФ и Федеральной налоговой службы. </w:t>
      </w:r>
    </w:p>
    <w:p w:rsidR="003F3371" w:rsidRDefault="003F3371" w:rsidP="00A854FB">
      <w:pPr>
        <w:pStyle w:val="a3"/>
        <w:numPr>
          <w:ilvl w:val="1"/>
          <w:numId w:val="10"/>
        </w:numPr>
        <w:tabs>
          <w:tab w:val="left" w:pos="284"/>
          <w:tab w:val="left" w:pos="1134"/>
        </w:tabs>
        <w:ind w:left="0" w:firstLine="0"/>
        <w:jc w:val="both"/>
      </w:pPr>
      <w:r w:rsidRPr="00C45EE9">
        <w:t>Най</w:t>
      </w:r>
      <w:r>
        <w:t>ти</w:t>
      </w:r>
      <w:r w:rsidRPr="00C45EE9">
        <w:t xml:space="preserve"> все федеральные законы, которые были изменены 1 июня 201</w:t>
      </w:r>
      <w:r>
        <w:t>7</w:t>
      </w:r>
      <w:r w:rsidRPr="00C45EE9">
        <w:t xml:space="preserve"> года. </w:t>
      </w:r>
    </w:p>
    <w:p w:rsidR="003C381B" w:rsidRDefault="003C381B" w:rsidP="00A854FB">
      <w:pPr>
        <w:pStyle w:val="a3"/>
        <w:numPr>
          <w:ilvl w:val="1"/>
          <w:numId w:val="10"/>
        </w:numPr>
        <w:tabs>
          <w:tab w:val="left" w:pos="284"/>
          <w:tab w:val="left" w:pos="1134"/>
        </w:tabs>
        <w:ind w:left="0" w:firstLine="0"/>
        <w:jc w:val="both"/>
      </w:pPr>
      <w:r>
        <w:t>Найти</w:t>
      </w:r>
      <w:r w:rsidRPr="00C45EE9">
        <w:t xml:space="preserve"> стать</w:t>
      </w:r>
      <w:r>
        <w:t>ю,</w:t>
      </w:r>
      <w:r w:rsidRPr="00C45EE9">
        <w:t xml:space="preserve"> опубликован</w:t>
      </w:r>
      <w:r>
        <w:t>ную</w:t>
      </w:r>
      <w:r w:rsidRPr="00C45EE9">
        <w:t xml:space="preserve"> в журнале "Расчет", № 3. </w:t>
      </w:r>
    </w:p>
    <w:p w:rsidR="00B37772" w:rsidRDefault="00B37772" w:rsidP="00A854FB">
      <w:pPr>
        <w:pStyle w:val="a3"/>
        <w:numPr>
          <w:ilvl w:val="1"/>
          <w:numId w:val="10"/>
        </w:numPr>
        <w:tabs>
          <w:tab w:val="left" w:pos="284"/>
          <w:tab w:val="left" w:pos="1134"/>
        </w:tabs>
        <w:ind w:left="0" w:firstLine="0"/>
        <w:jc w:val="both"/>
      </w:pPr>
      <w:r>
        <w:t>Создать свою новостную ленту.</w:t>
      </w:r>
    </w:p>
    <w:p w:rsidR="00B37772" w:rsidRPr="00C45EE9" w:rsidRDefault="00B37772" w:rsidP="00A854FB">
      <w:pPr>
        <w:pStyle w:val="a3"/>
        <w:numPr>
          <w:ilvl w:val="1"/>
          <w:numId w:val="10"/>
        </w:numPr>
        <w:tabs>
          <w:tab w:val="left" w:pos="284"/>
          <w:tab w:val="left" w:pos="1134"/>
        </w:tabs>
        <w:ind w:left="0" w:firstLine="0"/>
        <w:jc w:val="both"/>
      </w:pPr>
      <w:r>
        <w:t>Ознакомиться с мониторингом законодательства на дату квартальной давности. Найти изменения в документе. Создать свой комментарий.</w:t>
      </w:r>
    </w:p>
    <w:p w:rsidR="003F3371" w:rsidRPr="00C45EE9" w:rsidRDefault="003F3371" w:rsidP="003C381B">
      <w:pPr>
        <w:pStyle w:val="a3"/>
        <w:ind w:left="0"/>
        <w:jc w:val="both"/>
      </w:pPr>
    </w:p>
    <w:p w:rsidR="003B3594" w:rsidRDefault="003B3594" w:rsidP="003B3594">
      <w:pPr>
        <w:ind w:firstLine="709"/>
        <w:jc w:val="both"/>
      </w:pPr>
    </w:p>
    <w:p w:rsidR="00A2096F" w:rsidRDefault="00A2096F" w:rsidP="00A2096F">
      <w:pPr>
        <w:tabs>
          <w:tab w:val="left" w:pos="5529"/>
        </w:tabs>
        <w:autoSpaceDE w:val="0"/>
        <w:autoSpaceDN w:val="0"/>
        <w:adjustRightInd w:val="0"/>
        <w:jc w:val="both"/>
        <w:rPr>
          <w:b/>
          <w:bCs/>
          <w:szCs w:val="20"/>
        </w:rPr>
      </w:pPr>
      <w:r w:rsidRPr="007A5121">
        <w:rPr>
          <w:b/>
          <w:bCs/>
          <w:szCs w:val="20"/>
        </w:rPr>
        <w:t>Работа с документом, изменения в документе. Конструктор правовых документов.</w:t>
      </w:r>
    </w:p>
    <w:p w:rsidR="00A2096F" w:rsidRDefault="00A2096F" w:rsidP="00385C06">
      <w:pPr>
        <w:pStyle w:val="font7"/>
        <w:spacing w:before="0" w:beforeAutospacing="0" w:after="0" w:afterAutospacing="0"/>
        <w:ind w:firstLine="709"/>
        <w:jc w:val="both"/>
        <w:rPr>
          <w:u w:val="single"/>
        </w:rPr>
      </w:pPr>
    </w:p>
    <w:p w:rsidR="00385C06" w:rsidRPr="00C45EE9" w:rsidRDefault="00DF0481" w:rsidP="00385C06">
      <w:pPr>
        <w:pStyle w:val="font7"/>
        <w:spacing w:before="0" w:beforeAutospacing="0" w:after="0" w:afterAutospacing="0"/>
        <w:ind w:firstLine="709"/>
        <w:jc w:val="both"/>
      </w:pPr>
      <w:r w:rsidRPr="00526BA9">
        <w:rPr>
          <w:u w:val="single"/>
        </w:rPr>
        <w:t>Теоретический материал.</w:t>
      </w:r>
      <w:r>
        <w:t xml:space="preserve"> </w:t>
      </w:r>
      <w:r w:rsidR="00385C06" w:rsidRPr="00C45EE9">
        <w:t xml:space="preserve">Благодаря удобной форме представления документа, предусматривающей особое цветовое оформление текста, гипертекстовые связи документа со всем массивом законодательства, встроенную графику и другие возможности, пользователь системы ГАРАНТ может легко ориентироваться в сложной правовой информации. </w:t>
      </w:r>
    </w:p>
    <w:p w:rsidR="00385C06" w:rsidRPr="00C45EE9" w:rsidRDefault="00385C06" w:rsidP="00526BA9">
      <w:pPr>
        <w:pStyle w:val="font7"/>
        <w:spacing w:before="0" w:beforeAutospacing="0" w:after="0" w:afterAutospacing="0"/>
        <w:ind w:firstLine="709"/>
        <w:jc w:val="both"/>
      </w:pPr>
      <w:r w:rsidRPr="00C45EE9">
        <w:t> </w:t>
      </w:r>
      <w:r w:rsidRPr="00C45EE9">
        <w:rPr>
          <w:noProof/>
        </w:rPr>
        <w:drawing>
          <wp:inline distT="0" distB="0" distL="0" distR="0" wp14:anchorId="76BB0BC0" wp14:editId="00BEB6CC">
            <wp:extent cx="5991225" cy="2819400"/>
            <wp:effectExtent l="0" t="0" r="9525" b="0"/>
            <wp:docPr id="37" name="Рисунок 37" descr="Работа с докуме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бота с документом"/>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8396" cy="2841598"/>
                    </a:xfrm>
                    <a:prstGeom prst="rect">
                      <a:avLst/>
                    </a:prstGeom>
                    <a:noFill/>
                    <a:ln>
                      <a:noFill/>
                    </a:ln>
                  </pic:spPr>
                </pic:pic>
              </a:graphicData>
            </a:graphic>
          </wp:inline>
        </w:drawing>
      </w:r>
    </w:p>
    <w:p w:rsidR="00385C06" w:rsidRPr="007A670B" w:rsidRDefault="00385C06" w:rsidP="00385C06">
      <w:pPr>
        <w:pStyle w:val="font7"/>
        <w:spacing w:before="0" w:beforeAutospacing="0" w:after="0" w:afterAutospacing="0"/>
        <w:ind w:firstLine="709"/>
        <w:jc w:val="both"/>
      </w:pPr>
      <w:r w:rsidRPr="00C45EE9">
        <w:t xml:space="preserve">Узнать о том, когда документ вступил в силу, </w:t>
      </w:r>
      <w:r w:rsidRPr="007A670B">
        <w:t xml:space="preserve">можно, открыв </w:t>
      </w:r>
      <w:hyperlink r:id="rId58" w:anchor="para1_5" w:history="1">
        <w:r w:rsidRPr="007A670B">
          <w:rPr>
            <w:rStyle w:val="a6"/>
            <w:color w:val="auto"/>
            <w:u w:val="none"/>
          </w:rPr>
          <w:t>вкладку «Справка»</w:t>
        </w:r>
      </w:hyperlink>
      <w:r w:rsidRPr="007A670B">
        <w:t xml:space="preserve"> документа, либо включив </w:t>
      </w:r>
      <w:hyperlink r:id="rId59" w:anchor="para1" w:tgtFrame="_blank" w:history="1">
        <w:r w:rsidRPr="007A670B">
          <w:rPr>
            <w:rStyle w:val="a6"/>
            <w:color w:val="auto"/>
            <w:u w:val="none"/>
          </w:rPr>
          <w:t>Машину времени</w:t>
        </w:r>
      </w:hyperlink>
      <w:r w:rsidRPr="007A670B">
        <w:t xml:space="preserve"> </w:t>
      </w:r>
      <w:r w:rsidRPr="007A670B">
        <w:rPr>
          <w:bCs/>
        </w:rPr>
        <w:t>с начала действия текущей редакции</w:t>
      </w:r>
      <w:r w:rsidRPr="007A670B">
        <w:t xml:space="preserve">. </w:t>
      </w:r>
    </w:p>
    <w:p w:rsidR="00385C06" w:rsidRPr="007A670B" w:rsidRDefault="00385C06" w:rsidP="00385C06">
      <w:pPr>
        <w:pStyle w:val="font7"/>
        <w:spacing w:before="0" w:beforeAutospacing="0" w:after="0" w:afterAutospacing="0"/>
        <w:ind w:firstLine="709"/>
        <w:jc w:val="both"/>
      </w:pPr>
      <w:r w:rsidRPr="007A670B">
        <w:t xml:space="preserve">При открытии любого документа в системе ГАРАНТ происходит автоматическая онлайн-проверка его актуальности. Если в результате этой проверки система обнаруживает, что вы открыли документ, в который уже внесено изменение по сравнению с редакцией документа, имеющейся у вас, то вы будете уведомлены об этом, и вам будет предложено открыть обновленную редакцию документа в интернет-версии. </w:t>
      </w:r>
    </w:p>
    <w:p w:rsidR="00385C06" w:rsidRPr="007A670B" w:rsidRDefault="00385C06" w:rsidP="00385C06">
      <w:pPr>
        <w:pStyle w:val="font7"/>
        <w:spacing w:before="0" w:beforeAutospacing="0" w:after="0" w:afterAutospacing="0"/>
        <w:ind w:firstLine="709"/>
        <w:jc w:val="both"/>
      </w:pPr>
      <w:r w:rsidRPr="007A670B">
        <w:t xml:space="preserve">При открытии текста любого документа, как правило, открывается </w:t>
      </w:r>
      <w:r w:rsidRPr="007A670B">
        <w:rPr>
          <w:bCs/>
        </w:rPr>
        <w:t>актуальная</w:t>
      </w:r>
      <w:r w:rsidRPr="007A670B">
        <w:t xml:space="preserve"> (действующая на момент последнего обновления) редакция документа. </w:t>
      </w:r>
    </w:p>
    <w:p w:rsidR="00385C06" w:rsidRPr="00C45EE9" w:rsidRDefault="00385C06" w:rsidP="00385C06">
      <w:pPr>
        <w:pStyle w:val="font7"/>
        <w:spacing w:before="0" w:beforeAutospacing="0" w:after="0" w:afterAutospacing="0"/>
        <w:ind w:firstLine="709"/>
        <w:jc w:val="both"/>
      </w:pPr>
      <w:r w:rsidRPr="00C45EE9">
        <w:t>Если документ уже утратил силу (или еще не вступил в силу) система ГАРАНТ сообщит об этом несколькими способами:</w:t>
      </w:r>
    </w:p>
    <w:p w:rsidR="00385C06" w:rsidRPr="00C45EE9" w:rsidRDefault="00385C06" w:rsidP="00A854FB">
      <w:pPr>
        <w:numPr>
          <w:ilvl w:val="0"/>
          <w:numId w:val="13"/>
        </w:numPr>
        <w:ind w:left="0" w:firstLine="709"/>
        <w:jc w:val="both"/>
      </w:pPr>
      <w:r w:rsidRPr="00C45EE9">
        <w:t xml:space="preserve">соответствующим предупреждающим знаком </w:t>
      </w:r>
      <w:r w:rsidRPr="00C45EE9">
        <w:rPr>
          <w:noProof/>
        </w:rPr>
        <w:drawing>
          <wp:inline distT="0" distB="0" distL="0" distR="0" wp14:anchorId="2F774EE8" wp14:editId="0F1AE6DD">
            <wp:extent cx="457200" cy="457200"/>
            <wp:effectExtent l="0" t="0" r="0" b="0"/>
            <wp:docPr id="36" name="Рисунок 36" descr="Предупреждающий знак: Документ утратил си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дупреждающий знак: Документ утратил силу"/>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45EE9">
        <w:rPr>
          <w:b/>
          <w:bCs/>
        </w:rPr>
        <w:t>"Документ утратил силу"</w:t>
      </w:r>
      <w:r w:rsidRPr="00C45EE9">
        <w:t xml:space="preserve"> или </w:t>
      </w:r>
      <w:r w:rsidRPr="00C45EE9">
        <w:rPr>
          <w:noProof/>
        </w:rPr>
        <w:drawing>
          <wp:inline distT="0" distB="0" distL="0" distR="0" wp14:anchorId="16175D54" wp14:editId="196421B8">
            <wp:extent cx="457200" cy="457200"/>
            <wp:effectExtent l="0" t="0" r="0" b="0"/>
            <wp:docPr id="35" name="Рисунок 35" descr="Предупреждающий знак: Документ не вступил в си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дупреждающий знак: Документ не вступил в сил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C45EE9">
        <w:rPr>
          <w:b/>
          <w:bCs/>
        </w:rPr>
        <w:t>"Документ не вступил в силу"</w:t>
      </w:r>
      <w:r w:rsidRPr="00C45EE9">
        <w:t xml:space="preserve">, отображаемым поверх текста открытой редакции документа; </w:t>
      </w:r>
    </w:p>
    <w:p w:rsidR="007A670B" w:rsidRDefault="00385C06" w:rsidP="00A854FB">
      <w:pPr>
        <w:numPr>
          <w:ilvl w:val="0"/>
          <w:numId w:val="13"/>
        </w:numPr>
        <w:ind w:left="0" w:firstLine="709"/>
        <w:jc w:val="both"/>
      </w:pPr>
      <w:r w:rsidRPr="00C45EE9">
        <w:t xml:space="preserve">отображением в дополнительном окне вкладки </w:t>
      </w:r>
      <w:r w:rsidRPr="00C45EE9">
        <w:rPr>
          <w:b/>
          <w:bCs/>
        </w:rPr>
        <w:t>"Предупреждение"</w:t>
      </w:r>
      <w:r w:rsidRPr="00C45EE9">
        <w:t xml:space="preserve"> (как показано на следующем рисунке), содержащей поясняющий текст относительно статуса открытой редакции документа.</w:t>
      </w:r>
    </w:p>
    <w:p w:rsidR="00385C06" w:rsidRPr="00C45EE9" w:rsidRDefault="00385C06" w:rsidP="007A670B">
      <w:pPr>
        <w:jc w:val="both"/>
      </w:pPr>
      <w:r w:rsidRPr="00C45EE9">
        <w:br/>
      </w:r>
      <w:r w:rsidRPr="00C45EE9">
        <w:rPr>
          <w:noProof/>
        </w:rPr>
        <w:drawing>
          <wp:inline distT="0" distB="0" distL="0" distR="0" wp14:anchorId="316E4289" wp14:editId="6DFB43D1">
            <wp:extent cx="6000260" cy="4010025"/>
            <wp:effectExtent l="0" t="0" r="635" b="0"/>
            <wp:docPr id="34" name="Рисунок 34" descr="Вкладка Предупре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кладка Предупрежде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9810" cy="4029773"/>
                    </a:xfrm>
                    <a:prstGeom prst="rect">
                      <a:avLst/>
                    </a:prstGeom>
                    <a:noFill/>
                    <a:ln>
                      <a:noFill/>
                    </a:ln>
                  </pic:spPr>
                </pic:pic>
              </a:graphicData>
            </a:graphic>
          </wp:inline>
        </w:drawing>
      </w:r>
    </w:p>
    <w:p w:rsidR="00385C06" w:rsidRPr="00C45EE9" w:rsidRDefault="00385C06" w:rsidP="007A670B">
      <w:pPr>
        <w:pStyle w:val="font7"/>
        <w:spacing w:before="0" w:beforeAutospacing="0" w:after="0" w:afterAutospacing="0"/>
        <w:ind w:firstLine="709"/>
        <w:jc w:val="both"/>
      </w:pPr>
      <w:r w:rsidRPr="00C45EE9">
        <w:t xml:space="preserve"> О том, что документ утратил силу (или еще не вступил в силу), можно узнать, не открывая документа. Утратившие силу документы отмечены в списке документов пиктограммой, которая перечеркнута красным крестом. Не вступившие в силу документы отмечены в списке документов пиктограммой с красным вопросительным знаком. </w:t>
      </w:r>
    </w:p>
    <w:p w:rsidR="00385C06" w:rsidRPr="00C45EE9" w:rsidRDefault="00385C06" w:rsidP="00385C06">
      <w:pPr>
        <w:pStyle w:val="font7"/>
        <w:spacing w:before="0" w:beforeAutospacing="0" w:after="0" w:afterAutospacing="0"/>
        <w:ind w:firstLine="709"/>
        <w:jc w:val="both"/>
      </w:pPr>
      <w:r w:rsidRPr="00C45EE9">
        <w:t xml:space="preserve">Для наглядности отдельные элементы текста документа выделены цветом. К таким элементам относятся названия, заголовки, гипертекстовые ссылки, утратившее и не вступившие в силу фрагменты документа, комментарии юристов "Гаранта" и комментарии, созданные пользователем.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pStyle w:val="font7"/>
        <w:spacing w:before="0" w:beforeAutospacing="0" w:after="0" w:afterAutospacing="0"/>
        <w:ind w:firstLine="709"/>
        <w:jc w:val="both"/>
      </w:pPr>
      <w:r w:rsidRPr="00C45EE9">
        <w:t xml:space="preserve">Например: </w:t>
      </w:r>
      <w:r w:rsidRPr="00C45EE9">
        <w:rPr>
          <w:noProof/>
        </w:rPr>
        <w:drawing>
          <wp:inline distT="0" distB="0" distL="0" distR="0" wp14:anchorId="5B659A67" wp14:editId="63E1522F">
            <wp:extent cx="6003290" cy="2714625"/>
            <wp:effectExtent l="0" t="0" r="0" b="9525"/>
            <wp:docPr id="33" name="Рисунок 33" descr="В системе ГАРАНТ не вступивший в силу фрагмент выделен зеленой заливкой, утративший силу фрагмент выделен перечеркнутым шриф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 системе ГАРАНТ не вступивший в силу фрагмент выделен зеленой заливкой, утративший силу фрагмент выделен перечеркнутым шрифтом"/>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8551" cy="2721526"/>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pStyle w:val="font7"/>
        <w:spacing w:before="0" w:beforeAutospacing="0" w:after="0" w:afterAutospacing="0"/>
        <w:ind w:firstLine="709"/>
        <w:jc w:val="both"/>
      </w:pPr>
      <w:r w:rsidRPr="00C45EE9">
        <w:t xml:space="preserve">Принятые по умолчанию в системе цвета можно изменять. Для этого необходимо обратиться к пункту </w:t>
      </w:r>
      <w:r w:rsidRPr="00C45EE9">
        <w:rPr>
          <w:b/>
          <w:bCs/>
        </w:rPr>
        <w:t>Редактор стилей</w:t>
      </w:r>
      <w:r w:rsidRPr="00C45EE9">
        <w:t xml:space="preserve"> раздела </w:t>
      </w:r>
      <w:r w:rsidRPr="00C45EE9">
        <w:rPr>
          <w:b/>
          <w:bCs/>
        </w:rPr>
        <w:t>Файл</w:t>
      </w:r>
      <w:r w:rsidRPr="00C45EE9">
        <w:t xml:space="preserve"> главного меню. </w:t>
      </w:r>
    </w:p>
    <w:p w:rsidR="00385C06" w:rsidRPr="00C45EE9" w:rsidRDefault="00385C06" w:rsidP="00385C06">
      <w:pPr>
        <w:pStyle w:val="font7"/>
        <w:spacing w:before="0" w:beforeAutospacing="0" w:after="0" w:afterAutospacing="0"/>
        <w:ind w:firstLine="709"/>
        <w:jc w:val="both"/>
      </w:pPr>
      <w:r w:rsidRPr="00C45EE9">
        <w:t xml:space="preserve">Можно увеличить или уменьшить размер шрифта открытого документа при помощи кнопок </w:t>
      </w:r>
      <w:r w:rsidRPr="00C45EE9">
        <w:rPr>
          <w:noProof/>
        </w:rPr>
        <w:drawing>
          <wp:inline distT="0" distB="0" distL="0" distR="0" wp14:anchorId="561ABD13" wp14:editId="5AD4603C">
            <wp:extent cx="768985" cy="311785"/>
            <wp:effectExtent l="0" t="0" r="0" b="0"/>
            <wp:docPr id="32" name="Рисунок 32" descr="Кнопки изменени размера шриф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нопки изменени размера шрифт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8985" cy="311785"/>
                    </a:xfrm>
                    <a:prstGeom prst="rect">
                      <a:avLst/>
                    </a:prstGeom>
                    <a:noFill/>
                    <a:ln>
                      <a:noFill/>
                    </a:ln>
                  </pic:spPr>
                </pic:pic>
              </a:graphicData>
            </a:graphic>
          </wp:inline>
        </w:drawing>
      </w:r>
      <w:r w:rsidRPr="00C45EE9">
        <w:t xml:space="preserve">на панели инструментов (или прокруткой колесика мыши при нажатой клавише </w:t>
      </w:r>
      <w:r w:rsidRPr="00C45EE9">
        <w:rPr>
          <w:b/>
          <w:bCs/>
        </w:rPr>
        <w:t>Ctrl</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 Вы можете оценить информацию, представленную в консультационных материалах, с помощью кнопок </w:t>
      </w:r>
      <w:r w:rsidRPr="00C45EE9">
        <w:rPr>
          <w:noProof/>
        </w:rPr>
        <w:drawing>
          <wp:inline distT="0" distB="0" distL="0" distR="0" wp14:anchorId="207CD1F0" wp14:editId="6F8EAC7E">
            <wp:extent cx="207645" cy="207645"/>
            <wp:effectExtent l="0" t="0" r="1905" b="1905"/>
            <wp:docPr id="31" name="Рисунок 31" descr="Оценка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ценка Хорош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C45EE9">
        <w:t xml:space="preserve">и </w:t>
      </w:r>
      <w:r w:rsidRPr="00C45EE9">
        <w:rPr>
          <w:noProof/>
        </w:rPr>
        <w:drawing>
          <wp:inline distT="0" distB="0" distL="0" distR="0" wp14:anchorId="4F7C427A" wp14:editId="6D0F20F4">
            <wp:extent cx="207645" cy="207645"/>
            <wp:effectExtent l="0" t="0" r="0" b="1905"/>
            <wp:docPr id="30" name="Рисунок 30" descr="Оценка Пло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ценка Плохо"/>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C45EE9">
        <w:t xml:space="preserve">, расположенных в правом нижнем углу документа. При нажатии </w:t>
      </w:r>
      <w:r w:rsidRPr="00C45EE9">
        <w:rPr>
          <w:noProof/>
        </w:rPr>
        <w:drawing>
          <wp:inline distT="0" distB="0" distL="0" distR="0" wp14:anchorId="78701A49" wp14:editId="7FAD6737">
            <wp:extent cx="207645" cy="207645"/>
            <wp:effectExtent l="0" t="0" r="1905" b="1905"/>
            <wp:docPr id="29" name="Рисунок 29" descr="Оценка Хорош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ценка Хорошо"/>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C45EE9">
        <w:t xml:space="preserve">вы сообщите нам о том, что удовлетворены предложенной информацией. Нажатием </w:t>
      </w:r>
      <w:r w:rsidRPr="00C45EE9">
        <w:rPr>
          <w:noProof/>
        </w:rPr>
        <w:drawing>
          <wp:inline distT="0" distB="0" distL="0" distR="0" wp14:anchorId="3A5D9D32" wp14:editId="34645684">
            <wp:extent cx="207645" cy="207645"/>
            <wp:effectExtent l="0" t="0" r="0" b="1905"/>
            <wp:docPr id="28" name="Рисунок 28" descr="Оценка Пло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ценка Плохо"/>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C45EE9">
        <w:t xml:space="preserve">вы дадите понять, что материал необходимо доработать. Ваше мнение поможет улучшить качество материалов, входящих в состав вашего комплекта. </w:t>
      </w:r>
    </w:p>
    <w:p w:rsidR="00385C06" w:rsidRPr="00C45EE9" w:rsidRDefault="00385C06" w:rsidP="00385C06">
      <w:pPr>
        <w:pStyle w:val="font7"/>
        <w:spacing w:before="0" w:beforeAutospacing="0" w:after="0" w:afterAutospacing="0"/>
        <w:ind w:firstLine="709"/>
        <w:jc w:val="both"/>
      </w:pPr>
      <w:r w:rsidRPr="00C45EE9">
        <w:t xml:space="preserve">В системе ГАРАНТ реализовано единое гипертекстовое пространство. Это означает, что все документы из любых информационных блоков вашего комплекта системы ГАРАНТ объединяются в единый информационный массив и связаны друг с другом гипертекстовыми ссылками. Каждое упоминание действующего документа, входящего в состав системы, является ссылкой, которая выделяется в тексте по умолчанию </w:t>
      </w:r>
      <w:r w:rsidRPr="00C45EE9">
        <w:rPr>
          <w:b/>
          <w:bCs/>
        </w:rPr>
        <w:t>голубым цветом</w:t>
      </w:r>
      <w:r w:rsidRPr="00C45EE9">
        <w:t xml:space="preserve">. Ссылки на утратившие силу документы по умолчанию выделяются </w:t>
      </w:r>
      <w:r w:rsidRPr="00C45EE9">
        <w:rPr>
          <w:b/>
          <w:bCs/>
        </w:rPr>
        <w:t>оливковым цветом</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При наведении курсора на ссылку, она подсвечивается, и появляется подсказка, отображающая название документа или объекта, на который указывает ссылка. </w:t>
      </w:r>
    </w:p>
    <w:p w:rsidR="00385C06" w:rsidRPr="00C45EE9" w:rsidRDefault="00385C06" w:rsidP="00385C06">
      <w:pPr>
        <w:pStyle w:val="font7"/>
        <w:spacing w:before="0" w:beforeAutospacing="0" w:after="0" w:afterAutospacing="0"/>
        <w:ind w:firstLine="709"/>
        <w:jc w:val="both"/>
      </w:pPr>
      <w:r w:rsidRPr="00C45EE9">
        <w:t xml:space="preserve">В зависимости от типа объекта гиперссылки (интернет-ссылка либо утративший или не вступивший в силу документ) курсор изменяет свой вид. </w:t>
      </w:r>
    </w:p>
    <w:p w:rsidR="00385C06" w:rsidRPr="00C45EE9" w:rsidRDefault="00385C06" w:rsidP="00385C06">
      <w:pPr>
        <w:pStyle w:val="font7"/>
        <w:spacing w:before="0" w:beforeAutospacing="0" w:after="0" w:afterAutospacing="0"/>
        <w:ind w:firstLine="709"/>
        <w:jc w:val="both"/>
      </w:pPr>
      <w:r w:rsidRPr="00C45EE9">
        <w:t xml:space="preserve">В системе предусмотрена возможность </w:t>
      </w:r>
      <w:r w:rsidRPr="00C45EE9">
        <w:rPr>
          <w:b/>
          <w:bCs/>
        </w:rPr>
        <w:t>навигации по ссылкам</w:t>
      </w:r>
      <w:r w:rsidRPr="00C45EE9">
        <w:t xml:space="preserve"> в тексте документа с помощью сочетаний клавиш </w:t>
      </w:r>
      <w:r w:rsidRPr="00C45EE9">
        <w:rPr>
          <w:b/>
          <w:bCs/>
        </w:rPr>
        <w:t>Alt+↑</w:t>
      </w:r>
      <w:r w:rsidRPr="00C45EE9">
        <w:t xml:space="preserve"> (Предыдущая ссылка) и </w:t>
      </w:r>
      <w:r w:rsidRPr="00C45EE9">
        <w:rPr>
          <w:b/>
          <w:bCs/>
        </w:rPr>
        <w:t>Alt+↓</w:t>
      </w:r>
      <w:r w:rsidRPr="00C45EE9">
        <w:t xml:space="preserve"> (Следующая ссылка). Для перехода по ссылке под курсором можно воспользоваться сочетанием клавиш </w:t>
      </w:r>
      <w:r w:rsidRPr="00C45EE9">
        <w:rPr>
          <w:b/>
          <w:bCs/>
        </w:rPr>
        <w:t>Alt+Enter</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Открыть документ по ссылке можно </w:t>
      </w:r>
      <w:r w:rsidRPr="00C45EE9">
        <w:rPr>
          <w:b/>
          <w:bCs/>
        </w:rPr>
        <w:t>в текущей вкладке</w:t>
      </w:r>
      <w:r w:rsidRPr="00C45EE9">
        <w:t xml:space="preserve">, </w:t>
      </w:r>
      <w:r w:rsidRPr="00C45EE9">
        <w:rPr>
          <w:b/>
          <w:bCs/>
        </w:rPr>
        <w:t>в новой вкладке</w:t>
      </w:r>
      <w:r w:rsidRPr="00C45EE9">
        <w:t xml:space="preserve"> или </w:t>
      </w:r>
      <w:r w:rsidRPr="00C45EE9">
        <w:rPr>
          <w:b/>
          <w:bCs/>
        </w:rPr>
        <w:t>в новом окне</w:t>
      </w:r>
      <w:r w:rsidRPr="00C45EE9">
        <w:t xml:space="preserve">. Выбрать способ открытия документа по конкретной ссылке можно при помощи контекстного меню, которое появляется в результате нажатия правой кнопки мыши на ссылке. Режим открытия ссылок </w:t>
      </w:r>
      <w:r w:rsidRPr="00C45EE9">
        <w:rPr>
          <w:i/>
          <w:iCs/>
        </w:rPr>
        <w:t>по умолчанию</w:t>
      </w:r>
      <w:r w:rsidRPr="00C45EE9">
        <w:t xml:space="preserve"> (т.е. в результате нажатия левой кнопки мыши на ссылке) выбирается в настройках конфигурации (раздел </w:t>
      </w:r>
      <w:r w:rsidRPr="00C45EE9">
        <w:rPr>
          <w:b/>
          <w:bCs/>
        </w:rPr>
        <w:t>"Настройки интерфейса"</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Вы можете добавлять собственные гиперссылки в </w:t>
      </w:r>
      <w:r w:rsidRPr="00996BE5">
        <w:t xml:space="preserve">тексты </w:t>
      </w:r>
      <w:hyperlink r:id="rId67" w:anchor="para2" w:tgtFrame="_blank" w:history="1">
        <w:r w:rsidRPr="00996BE5">
          <w:rPr>
            <w:rStyle w:val="a6"/>
            <w:bCs/>
            <w:color w:val="auto"/>
            <w:u w:val="none"/>
          </w:rPr>
          <w:t>своих комментариев</w:t>
        </w:r>
      </w:hyperlink>
      <w:r w:rsidRPr="00C45EE9">
        <w:t xml:space="preserve">. Эти ссылки могут указывать на любой документ, список или запрос, заранее сохраненный в папке </w:t>
      </w:r>
      <w:r w:rsidRPr="00C45EE9">
        <w:rPr>
          <w:b/>
          <w:bCs/>
        </w:rPr>
        <w:t>Мои документы</w:t>
      </w:r>
      <w:r w:rsidRPr="00C45EE9">
        <w:t xml:space="preserve">. Таким образом, вы сможете связать произвольное место в тексте документа с другим документом, списком или поисковым запросом. </w:t>
      </w:r>
    </w:p>
    <w:p w:rsidR="00385C06" w:rsidRPr="00C45EE9" w:rsidRDefault="00385C06" w:rsidP="00385C06">
      <w:pPr>
        <w:pStyle w:val="font7"/>
        <w:spacing w:before="0" w:beforeAutospacing="0" w:after="0" w:afterAutospacing="0"/>
        <w:ind w:firstLine="709"/>
        <w:jc w:val="both"/>
      </w:pPr>
      <w:r w:rsidRPr="00C45EE9">
        <w:t xml:space="preserve">В системе ГАРАНТ реализована возможность быстрого построения связей фрагмента документа с остальным массивом информации, имеющейся в системе. Напротив каждой структурной единицы документа (раздел, глава, статья, пункт, абзац), связанной с другими документами, на полях размещена кнопка открытия меню операций с фрагментом </w:t>
      </w:r>
      <w:r w:rsidRPr="00C45EE9">
        <w:rPr>
          <w:noProof/>
        </w:rPr>
        <w:drawing>
          <wp:inline distT="0" distB="0" distL="0" distR="0" wp14:anchorId="0857C725" wp14:editId="2A7F8AF8">
            <wp:extent cx="207645" cy="207645"/>
            <wp:effectExtent l="0" t="0" r="1905" b="1905"/>
            <wp:docPr id="27" name="Рисунок 27" descr="меню операций с фрагме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ню операций с фрагментом"/>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C45EE9">
        <w:t xml:space="preserve">, открывающая выпадающее меню со следующими операциями для данного фрагмента: </w:t>
      </w:r>
      <w:r w:rsidRPr="00C45EE9">
        <w:rPr>
          <w:b/>
          <w:bCs/>
        </w:rPr>
        <w:t>"Ссылки на фрагмент:", "Судебная практика", "Комментарии", "Правовой консалтинг", "Все"</w:t>
      </w:r>
      <w:r w:rsidRPr="00C45EE9">
        <w:t xml:space="preserve">. При наведении на строку </w:t>
      </w:r>
      <w:r w:rsidRPr="00C45EE9">
        <w:rPr>
          <w:b/>
          <w:bCs/>
        </w:rPr>
        <w:t>"Все"</w:t>
      </w:r>
      <w:r w:rsidRPr="00C45EE9">
        <w:t xml:space="preserve"> раскрывается перечень всех доступных видов документов, которые ссылаются на данный фрагмент. </w:t>
      </w:r>
    </w:p>
    <w:p w:rsidR="00385C06" w:rsidRPr="00C45EE9" w:rsidRDefault="00385C06" w:rsidP="00385C06">
      <w:pPr>
        <w:pStyle w:val="font7"/>
        <w:spacing w:before="0" w:beforeAutospacing="0" w:after="0" w:afterAutospacing="0"/>
        <w:ind w:firstLine="709"/>
        <w:jc w:val="both"/>
      </w:pPr>
      <w:r w:rsidRPr="00C45EE9">
        <w:t xml:space="preserve">В процессе создания системы разработчиками устанавливается значительное число комментариев внутри документов. Комментарии добавляются, например, при внесении в документ официальных изменений, выявлении в документе противоречий положениям нормативного акта большей юридической силы, несовпадения опубликованных в разных официальных источниках текстов одного и того же документа, наличии других документов, регулирующих данный вопрос, и т.п. </w:t>
      </w:r>
    </w:p>
    <w:p w:rsidR="00385C06" w:rsidRPr="00C45EE9" w:rsidRDefault="00385C06" w:rsidP="00385C06">
      <w:pPr>
        <w:pStyle w:val="font7"/>
        <w:spacing w:before="0" w:beforeAutospacing="0" w:after="0" w:afterAutospacing="0"/>
        <w:ind w:firstLine="709"/>
        <w:jc w:val="both"/>
      </w:pPr>
      <w:r w:rsidRPr="00C45EE9">
        <w:t xml:space="preserve">Комментарии юристов компании "Гарант" в документе выделяются по умолчанию серой фоновой заливкой (цвет может быть изменен в настройках стилей системы) и сопровождаются логотипом </w:t>
      </w:r>
      <w:r w:rsidRPr="00C45EE9">
        <w:rPr>
          <w:noProof/>
        </w:rPr>
        <w:drawing>
          <wp:inline distT="0" distB="0" distL="0" distR="0" wp14:anchorId="7A030C3B" wp14:editId="61F91FDA">
            <wp:extent cx="187325" cy="145415"/>
            <wp:effectExtent l="0" t="0" r="3175" b="6985"/>
            <wp:docPr id="26" name="Рисунок 2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Логотип"/>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325" cy="145415"/>
                    </a:xfrm>
                    <a:prstGeom prst="rect">
                      <a:avLst/>
                    </a:prstGeom>
                    <a:noFill/>
                    <a:ln>
                      <a:noFill/>
                    </a:ln>
                  </pic:spPr>
                </pic:pic>
              </a:graphicData>
            </a:graphic>
          </wp:inline>
        </w:drawing>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По умолчанию в тексте документа отображаются информационные и аналитические комментарии, сообщающие важную информацию об особенностях применения правовой нормы. </w:t>
      </w:r>
    </w:p>
    <w:p w:rsidR="00385C06" w:rsidRPr="00C45EE9" w:rsidRDefault="00385C06" w:rsidP="00385C06">
      <w:pPr>
        <w:pStyle w:val="font7"/>
        <w:spacing w:before="0" w:beforeAutospacing="0" w:after="0" w:afterAutospacing="0"/>
        <w:ind w:firstLine="709"/>
        <w:jc w:val="both"/>
      </w:pPr>
      <w:r w:rsidRPr="00C45EE9">
        <w:t xml:space="preserve">При необходимости комментарии можно скрыть в текущем документе. Для этого нужно выбрать пункт </w:t>
      </w:r>
      <w:r w:rsidRPr="00C45EE9">
        <w:rPr>
          <w:b/>
          <w:bCs/>
        </w:rPr>
        <w:t>Скрыть комментарии ГАРАНТа</w:t>
      </w:r>
      <w:r w:rsidRPr="00C45EE9">
        <w:t xml:space="preserve"> в разделе </w:t>
      </w:r>
      <w:r w:rsidRPr="00C45EE9">
        <w:rPr>
          <w:b/>
          <w:bCs/>
        </w:rPr>
        <w:t>Документы/Комментарии</w:t>
      </w:r>
      <w:r w:rsidRPr="00C45EE9">
        <w:t xml:space="preserve"> главного меню. При этом текст комментария перестанет отображаться в документе, а на полях появится знак </w:t>
      </w:r>
      <w:r w:rsidRPr="00C45EE9">
        <w:rPr>
          <w:noProof/>
        </w:rPr>
        <w:drawing>
          <wp:inline distT="0" distB="0" distL="0" distR="0" wp14:anchorId="2D47E81B" wp14:editId="3AA01B97">
            <wp:extent cx="187325" cy="145415"/>
            <wp:effectExtent l="0" t="0" r="3175" b="6985"/>
            <wp:docPr id="25" name="Рисунок 2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оготип"/>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325" cy="145415"/>
                    </a:xfrm>
                    <a:prstGeom prst="rect">
                      <a:avLst/>
                    </a:prstGeom>
                    <a:noFill/>
                    <a:ln>
                      <a:noFill/>
                    </a:ln>
                  </pic:spPr>
                </pic:pic>
              </a:graphicData>
            </a:graphic>
          </wp:inline>
        </w:drawing>
      </w:r>
      <w:r w:rsidRPr="00C45EE9">
        <w:t xml:space="preserve">, при наведении курсора на который текст комментария отобразится в виде всплывающей подсказки. </w:t>
      </w:r>
    </w:p>
    <w:p w:rsidR="00385C06" w:rsidRPr="00C45EE9" w:rsidRDefault="00385C06" w:rsidP="00385C06">
      <w:pPr>
        <w:pStyle w:val="font7"/>
        <w:spacing w:before="0" w:beforeAutospacing="0" w:after="0" w:afterAutospacing="0"/>
        <w:ind w:firstLine="709"/>
        <w:jc w:val="both"/>
      </w:pPr>
      <w:r w:rsidRPr="00C45EE9">
        <w:t xml:space="preserve">Комментарии, информирующие об изменениях в документе, отмечены специальным знаком </w:t>
      </w:r>
      <w:r w:rsidRPr="00C45EE9">
        <w:rPr>
          <w:noProof/>
        </w:rPr>
        <w:drawing>
          <wp:inline distT="0" distB="0" distL="0" distR="0" wp14:anchorId="2B4F4A25" wp14:editId="1BDC4290">
            <wp:extent cx="207645" cy="187325"/>
            <wp:effectExtent l="0" t="0" r="1905" b="3175"/>
            <wp:docPr id="24" name="Рисунок 24" descr="Комментарий об измен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мментарий об изменениях"/>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 cy="187325"/>
                    </a:xfrm>
                    <a:prstGeom prst="rect">
                      <a:avLst/>
                    </a:prstGeom>
                    <a:noFill/>
                    <a:ln>
                      <a:noFill/>
                    </a:ln>
                  </pic:spPr>
                </pic:pic>
              </a:graphicData>
            </a:graphic>
          </wp:inline>
        </w:drawing>
      </w:r>
      <w:r w:rsidRPr="00C45EE9">
        <w:t xml:space="preserve">, расположенным на полях. Эти комментарии также можно скрыть, воспользовавшись пунктом </w:t>
      </w:r>
      <w:r w:rsidRPr="00C45EE9">
        <w:rPr>
          <w:b/>
          <w:bCs/>
        </w:rPr>
        <w:t>Информация об изменениях</w:t>
      </w:r>
      <w:r w:rsidRPr="00C45EE9">
        <w:t xml:space="preserve"> выпадающего меню кнопки </w:t>
      </w:r>
      <w:r w:rsidRPr="00C45EE9">
        <w:rPr>
          <w:noProof/>
        </w:rPr>
        <w:drawing>
          <wp:inline distT="0" distB="0" distL="0" distR="0" wp14:anchorId="6BF24EF9" wp14:editId="49CC9D4B">
            <wp:extent cx="1412875" cy="353060"/>
            <wp:effectExtent l="0" t="0" r="0" b="8890"/>
            <wp:docPr id="23" name="Рисунок 23" descr="Меню Изменения в докуме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еню Изменения в документ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2875" cy="353060"/>
                    </a:xfrm>
                    <a:prstGeom prst="rect">
                      <a:avLst/>
                    </a:prstGeom>
                    <a:noFill/>
                    <a:ln>
                      <a:noFill/>
                    </a:ln>
                  </pic:spPr>
                </pic:pic>
              </a:graphicData>
            </a:graphic>
          </wp:inline>
        </w:drawing>
      </w:r>
      <w:r w:rsidRPr="00C45EE9">
        <w:t xml:space="preserve">панели инструментов. Текст скрытого комментария отобразится в виде всплывающей подсказки при наведении курсора на знак </w:t>
      </w:r>
      <w:r w:rsidRPr="00C45EE9">
        <w:rPr>
          <w:noProof/>
        </w:rPr>
        <w:drawing>
          <wp:inline distT="0" distB="0" distL="0" distR="0" wp14:anchorId="49BB2362" wp14:editId="2B4937FA">
            <wp:extent cx="207645" cy="187325"/>
            <wp:effectExtent l="0" t="0" r="1905" b="3175"/>
            <wp:docPr id="22" name="Рисунок 22" descr="Комментарий об измен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мментарий об изменениях"/>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 cy="187325"/>
                    </a:xfrm>
                    <a:prstGeom prst="rect">
                      <a:avLst/>
                    </a:prstGeom>
                    <a:noFill/>
                    <a:ln>
                      <a:noFill/>
                    </a:ln>
                  </pic:spPr>
                </pic:pic>
              </a:graphicData>
            </a:graphic>
          </wp:inline>
        </w:drawing>
      </w:r>
      <w:r w:rsidRPr="00C45EE9">
        <w:t xml:space="preserve">на полях. </w:t>
      </w:r>
    </w:p>
    <w:p w:rsidR="00385C06" w:rsidRPr="00C45EE9" w:rsidRDefault="00385C06" w:rsidP="00385C06">
      <w:pPr>
        <w:pStyle w:val="font7"/>
        <w:spacing w:before="0" w:beforeAutospacing="0" w:after="0" w:afterAutospacing="0"/>
        <w:ind w:firstLine="709"/>
        <w:jc w:val="both"/>
      </w:pPr>
      <w:r w:rsidRPr="00C45EE9">
        <w:t xml:space="preserve">Чтобы информация об изменениях всегда была скрыта в тексте документа, необходимо в настройках конфигурации в разделе </w:t>
      </w:r>
      <w:r w:rsidRPr="00C45EE9">
        <w:rPr>
          <w:b/>
          <w:bCs/>
        </w:rPr>
        <w:t>Документ</w:t>
      </w:r>
      <w:r w:rsidRPr="00C45EE9">
        <w:t xml:space="preserve"> в строке </w:t>
      </w:r>
      <w:r w:rsidRPr="00C45EE9">
        <w:rPr>
          <w:b/>
          <w:bCs/>
        </w:rPr>
        <w:t>Показывать информацию об изменениях в тексте документа</w:t>
      </w:r>
      <w:r w:rsidRPr="00C45EE9">
        <w:t xml:space="preserve"> отметить пункт </w:t>
      </w:r>
      <w:r w:rsidRPr="00C45EE9">
        <w:rPr>
          <w:b/>
          <w:bCs/>
        </w:rPr>
        <w:t>В свернутом виде</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Часто в </w:t>
      </w:r>
      <w:r w:rsidRPr="00C45EE9">
        <w:rPr>
          <w:b/>
          <w:bCs/>
        </w:rPr>
        <w:t>Информации об изменениях</w:t>
      </w:r>
      <w:r w:rsidRPr="00C45EE9">
        <w:t xml:space="preserve"> содержится ссылка </w:t>
      </w:r>
      <w:r w:rsidRPr="00C45EE9">
        <w:rPr>
          <w:i/>
          <w:iCs/>
          <w:u w:val="single"/>
        </w:rPr>
        <w:t>"См. текст части/пункта/статьи в предыдущей редакции"</w:t>
      </w:r>
      <w:r w:rsidRPr="00C45EE9">
        <w:t xml:space="preserve">. При нажатии на неё текущая редакция изучаемого фрагмента документа автоматически сравнивается с его предыдущей редакцией, и результат сравнения отображается на экране. </w:t>
      </w:r>
    </w:p>
    <w:p w:rsidR="00385C06" w:rsidRPr="00C45EE9" w:rsidRDefault="00385C06" w:rsidP="00385C06">
      <w:pPr>
        <w:pStyle w:val="font7"/>
        <w:spacing w:before="0" w:beforeAutospacing="0" w:after="0" w:afterAutospacing="0"/>
        <w:ind w:firstLine="709"/>
        <w:jc w:val="both"/>
      </w:pPr>
      <w:r w:rsidRPr="00C45EE9">
        <w:t xml:space="preserve">Обратите внимание на ряд вкладок, расположенных в нижней части окна документа. Они используются для просмотра важной информации о текущем документе.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r w:rsidRPr="00C45EE9">
        <w:rPr>
          <w:noProof/>
        </w:rPr>
        <w:drawing>
          <wp:inline distT="0" distB="0" distL="0" distR="0" wp14:anchorId="32F52F56" wp14:editId="0325D4F5">
            <wp:extent cx="5942202" cy="727075"/>
            <wp:effectExtent l="0" t="0" r="1905" b="0"/>
            <wp:docPr id="21" name="Рисунок 21" descr="Вкладки дополнительной информации о докуме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кладки дополнительной информации о документ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9026" cy="729134"/>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pStyle w:val="font7"/>
        <w:spacing w:before="0" w:beforeAutospacing="0" w:after="0" w:afterAutospacing="0"/>
        <w:ind w:firstLine="709"/>
        <w:jc w:val="both"/>
      </w:pPr>
      <w:r w:rsidRPr="00C45EE9">
        <w:t xml:space="preserve">Так, вкладка </w:t>
      </w:r>
      <w:r w:rsidRPr="00C45EE9">
        <w:rPr>
          <w:b/>
          <w:bCs/>
        </w:rPr>
        <w:t>Справка</w:t>
      </w:r>
      <w:r w:rsidRPr="00C45EE9">
        <w:t xml:space="preserve"> содержит сведения о вступлении в силу документа, его статусе, источнике и дате официальной публикации, внесенных изменениях и т.п. Также для некоторых документов на вкладке </w:t>
      </w:r>
      <w:r w:rsidRPr="00C45EE9">
        <w:rPr>
          <w:b/>
          <w:bCs/>
        </w:rPr>
        <w:t>Справка</w:t>
      </w:r>
      <w:r w:rsidRPr="00C45EE9">
        <w:t xml:space="preserve"> есть возможность скачать их тексты в форматах PDF, ePUB, FB2. </w:t>
      </w:r>
    </w:p>
    <w:p w:rsidR="00385C06" w:rsidRPr="00C45EE9" w:rsidRDefault="00385C06" w:rsidP="00385C06">
      <w:pPr>
        <w:pStyle w:val="font7"/>
        <w:spacing w:before="0" w:beforeAutospacing="0" w:after="0" w:afterAutospacing="0"/>
        <w:ind w:firstLine="709"/>
        <w:jc w:val="both"/>
      </w:pPr>
      <w:r w:rsidRPr="00C45EE9">
        <w:t xml:space="preserve">Вкладка </w:t>
      </w:r>
      <w:r w:rsidRPr="00C45EE9">
        <w:rPr>
          <w:b/>
          <w:bCs/>
        </w:rPr>
        <w:t>Аннотация</w:t>
      </w:r>
      <w:r w:rsidRPr="00C45EE9">
        <w:t xml:space="preserve"> позволяет ознакомиться с кратким содержанием документа. Компактная аналитическая информация составляется квалифицированными юристами компании "Гарант". Аннотация доступна для большинства нормативных актов, документов судебной практики и проектов законов. </w:t>
      </w:r>
    </w:p>
    <w:p w:rsidR="00385C06" w:rsidRPr="00C45EE9" w:rsidRDefault="00385C06" w:rsidP="00385C06">
      <w:pPr>
        <w:pStyle w:val="font7"/>
        <w:spacing w:before="0" w:beforeAutospacing="0" w:after="0" w:afterAutospacing="0"/>
        <w:ind w:firstLine="709"/>
        <w:jc w:val="both"/>
      </w:pPr>
      <w:r w:rsidRPr="00C45EE9">
        <w:t xml:space="preserve">Вкладка </w:t>
      </w:r>
      <w:r w:rsidRPr="00C45EE9">
        <w:rPr>
          <w:b/>
          <w:bCs/>
        </w:rPr>
        <w:t>Судебная практика</w:t>
      </w:r>
      <w:r w:rsidRPr="00C45EE9">
        <w:t xml:space="preserve"> предоставляет возможность быстро открыть список судебных решений, которые содержат ссылки на текущий документ, а вкладка </w:t>
      </w:r>
      <w:r w:rsidRPr="00C45EE9">
        <w:rPr>
          <w:b/>
          <w:bCs/>
        </w:rPr>
        <w:t>Комментарии</w:t>
      </w:r>
      <w:r w:rsidRPr="00C45EE9">
        <w:t xml:space="preserve"> – список аналитических материалов о текущем документе. </w:t>
      </w:r>
    </w:p>
    <w:p w:rsidR="00385C06" w:rsidRPr="00C45EE9" w:rsidRDefault="00385C06" w:rsidP="00385C06">
      <w:pPr>
        <w:pStyle w:val="font7"/>
        <w:spacing w:before="0" w:beforeAutospacing="0" w:after="0" w:afterAutospacing="0"/>
        <w:ind w:firstLine="709"/>
        <w:jc w:val="both"/>
      </w:pPr>
      <w:r w:rsidRPr="00C45EE9">
        <w:t xml:space="preserve">Прямо из текста документа можно перейти к </w:t>
      </w:r>
      <w:r w:rsidRPr="00C45EE9">
        <w:rPr>
          <w:b/>
          <w:bCs/>
        </w:rPr>
        <w:t>графической копии его официальной публикации</w:t>
      </w:r>
      <w:r w:rsidRPr="00C45EE9">
        <w:t xml:space="preserve">. Она демонстрирует, в каком виде документ был опубликован в официальном источнике. Таким образом, вы можете удостовериться, что размещенный в системе текст первоначальной редакции документа полностью аутентичен оригиналу, опубликованному в официальном источнике. Эта функция важна не только для наглядности. Распечатка графической копии документа может использоваться как аргумент в судебном разбирательстве. Доступ к графической копии осуществляется с помощью соответствующего пункта </w:t>
      </w:r>
      <w:r w:rsidRPr="00C45EE9">
        <w:rPr>
          <w:b/>
          <w:bCs/>
        </w:rPr>
        <w:t>Панели задач</w:t>
      </w:r>
      <w:r w:rsidRPr="00C45EE9">
        <w:t xml:space="preserve">, либо главного меню </w:t>
      </w:r>
      <w:r w:rsidRPr="00C45EE9">
        <w:rPr>
          <w:b/>
          <w:bCs/>
        </w:rPr>
        <w:t>Документы/Графическая копия официальной публикации</w:t>
      </w:r>
      <w:r w:rsidRPr="00C45EE9">
        <w:t xml:space="preserve">, а также ссылки </w:t>
      </w:r>
      <w:r w:rsidRPr="00C45EE9">
        <w:rPr>
          <w:i/>
          <w:iCs/>
          <w:u w:val="single"/>
        </w:rPr>
        <w:t>См. графическую копию официальной публикации</w:t>
      </w:r>
      <w:r w:rsidRPr="00C45EE9">
        <w:t xml:space="preserve">, расположенной в начале текста документа, при нажатии на которую графическая копия будет загружена с сервера Гарант и отображена в вашем интернет-браузере.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r w:rsidRPr="00C45EE9">
        <w:rPr>
          <w:noProof/>
        </w:rPr>
        <w:drawing>
          <wp:inline distT="0" distB="0" distL="0" distR="0" wp14:anchorId="5D675EE5" wp14:editId="61B05141">
            <wp:extent cx="5982335" cy="3248025"/>
            <wp:effectExtent l="0" t="0" r="0" b="9525"/>
            <wp:docPr id="20" name="Рисунок 20" descr="Графическая копия официальной публикац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рафическая копия официальной публикации документ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0653" cy="3263400"/>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xml:space="preserve">Графические изображения, содержащиеся в текстах документов, можно просматривать непосредственно в тексте или в отдельном окне. Достаточно щелкнуть на изображении мышью, и оно отобразится в специальном окне, в котором доступен расширенный набор операций, позволяющих масштабировать, сохранять или распечатывать изображение. </w:t>
      </w:r>
    </w:p>
    <w:p w:rsidR="00385C06" w:rsidRPr="00C45EE9" w:rsidRDefault="00385C06" w:rsidP="00385C06">
      <w:pPr>
        <w:pStyle w:val="font7"/>
        <w:spacing w:before="0" w:beforeAutospacing="0" w:after="0" w:afterAutospacing="0"/>
        <w:ind w:firstLine="709"/>
        <w:jc w:val="both"/>
      </w:pPr>
      <w:r w:rsidRPr="00C45EE9">
        <w:t xml:space="preserve">На панели Структура документа представлены оглавление документа, отображающее иерархию его разделов, глав, статей, пунктов и других структурных единиц, списки созданных вами закладок и комментариев, ссылки на встроенные в документ объекты (рисунки, графики, таблицы в форматах внешних редакторов MS Word/MS Excel). </w:t>
      </w:r>
    </w:p>
    <w:p w:rsidR="00385C06" w:rsidRPr="00C45EE9" w:rsidRDefault="00385C06" w:rsidP="00385C06">
      <w:pPr>
        <w:pStyle w:val="font7"/>
        <w:spacing w:before="0" w:beforeAutospacing="0" w:after="0" w:afterAutospacing="0"/>
        <w:ind w:firstLine="709"/>
        <w:jc w:val="both"/>
      </w:pPr>
      <w:r w:rsidRPr="00C45EE9">
        <w:t xml:space="preserve">Структура документа располагается на соответствующей вкладке панели навигации. В системе ГАРАНТ предусмотрена возможность синхронной работы со структурой документа и его текстом. При выборе любого элемента на вкладке </w:t>
      </w:r>
      <w:r w:rsidRPr="00C45EE9">
        <w:rPr>
          <w:b/>
          <w:bCs/>
        </w:rPr>
        <w:t>Структура документа</w:t>
      </w:r>
      <w:r w:rsidRPr="00C45EE9">
        <w:t xml:space="preserve"> происходит переход к соответствующей части текста документа в рабочем окне. Для быстрого отбора нужного вам элемента на панели инструментов структуры документы имеется поле контекстного фильтра. </w:t>
      </w:r>
    </w:p>
    <w:p w:rsidR="00385C06" w:rsidRPr="00C45EE9" w:rsidRDefault="00385C06" w:rsidP="00385C06">
      <w:pPr>
        <w:pStyle w:val="font7"/>
        <w:spacing w:before="0" w:beforeAutospacing="0" w:after="0" w:afterAutospacing="0"/>
        <w:ind w:firstLine="709"/>
        <w:jc w:val="both"/>
      </w:pPr>
      <w:r w:rsidRPr="00C45EE9">
        <w:t xml:space="preserve">Вы можете распечатать структуру документа или скопировать её в MS Word. Для этого на панели инструментов структуры документа имеются соответствующие кнопки. При этом структура документа будет распечатана либо скопирована в MS Word в том виде (с раскрытыми разделами, главами, статьями и пунктами), в котором она представлена в данный момент в системе ГАРАНТ. </w:t>
      </w:r>
    </w:p>
    <w:p w:rsidR="00385C06" w:rsidRPr="00C45EE9" w:rsidRDefault="00385C06" w:rsidP="00385C06">
      <w:pPr>
        <w:pStyle w:val="font7"/>
        <w:spacing w:before="0" w:beforeAutospacing="0" w:after="0" w:afterAutospacing="0"/>
        <w:ind w:firstLine="709"/>
        <w:jc w:val="both"/>
      </w:pPr>
      <w:r w:rsidRPr="00C45EE9">
        <w:t xml:space="preserve">Структура документа позволяет также выделить текст нескольких структурных частей документа (статей, глав) и напечатать или экспортировать в MS Word (либо скопировать в буфер обмена) их все одновременно. Для этого необходимо, удерживая нажатой клавишу </w:t>
      </w:r>
      <w:r w:rsidRPr="00C45EE9">
        <w:rPr>
          <w:b/>
          <w:bCs/>
        </w:rPr>
        <w:t>Ctrl</w:t>
      </w:r>
      <w:r w:rsidRPr="00C45EE9">
        <w:t xml:space="preserve">, отметить нужные элементы структуры (при помощи щелчка левой кнопки мыши на элементе), затем щелкнуть правой кнопкой мыши на одном из выделенных элементов оглавления и выбрать требуемое действие: печать, копирование или экспорт в MS Word. </w:t>
      </w:r>
    </w:p>
    <w:p w:rsidR="00385C06" w:rsidRPr="00C45EE9" w:rsidRDefault="00385C06" w:rsidP="00385C06">
      <w:pPr>
        <w:pStyle w:val="font7"/>
        <w:spacing w:before="0" w:beforeAutospacing="0" w:after="0" w:afterAutospacing="0"/>
        <w:ind w:firstLine="709"/>
        <w:jc w:val="both"/>
      </w:pPr>
      <w:r w:rsidRPr="00C45EE9">
        <w:t xml:space="preserve"> Для удобного управления уровнями вложенности на панели инструментов структуры документа имеются кнопки </w:t>
      </w:r>
      <w:r w:rsidRPr="00C45EE9">
        <w:rPr>
          <w:noProof/>
        </w:rPr>
        <w:drawing>
          <wp:inline distT="0" distB="0" distL="0" distR="0" wp14:anchorId="442A2831" wp14:editId="2054CA20">
            <wp:extent cx="561340" cy="228600"/>
            <wp:effectExtent l="0" t="0" r="0" b="0"/>
            <wp:docPr id="19" name="Рисунок 19" descr="Кнопки свернуть/развернуть структуру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нопки свернуть/развернуть структуру документ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340" cy="228600"/>
                    </a:xfrm>
                    <a:prstGeom prst="rect">
                      <a:avLst/>
                    </a:prstGeom>
                    <a:noFill/>
                    <a:ln>
                      <a:noFill/>
                    </a:ln>
                  </pic:spPr>
                </pic:pic>
              </a:graphicData>
            </a:graphic>
          </wp:inline>
        </w:drawing>
      </w:r>
      <w:r w:rsidRPr="00C45EE9">
        <w:t xml:space="preserve">, позволяющие одновременно разворачивать и сворачивать все уровни структуры документа. </w:t>
      </w:r>
    </w:p>
    <w:p w:rsidR="00385C06" w:rsidRPr="00C45EE9" w:rsidRDefault="00385C06" w:rsidP="00385C06">
      <w:pPr>
        <w:pStyle w:val="font7"/>
        <w:spacing w:before="0" w:beforeAutospacing="0" w:after="0" w:afterAutospacing="0"/>
        <w:ind w:firstLine="709"/>
        <w:jc w:val="both"/>
      </w:pPr>
      <w:r w:rsidRPr="00C45EE9">
        <w:t xml:space="preserve">Также на панели инструментов структуры документа имеются кнопки </w:t>
      </w:r>
      <w:r w:rsidRPr="00C45EE9">
        <w:rPr>
          <w:noProof/>
        </w:rPr>
        <w:drawing>
          <wp:inline distT="0" distB="0" distL="0" distR="0" wp14:anchorId="6FDAFDCC" wp14:editId="3F476296">
            <wp:extent cx="852170" cy="228600"/>
            <wp:effectExtent l="0" t="0" r="5080" b="0"/>
            <wp:docPr id="18" name="Рисунок 18" descr="Кнопки Респонденты/Корреспонд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нопки Респонденты/Корреспонденты"/>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2170" cy="228600"/>
                    </a:xfrm>
                    <a:prstGeom prst="rect">
                      <a:avLst/>
                    </a:prstGeom>
                    <a:noFill/>
                    <a:ln>
                      <a:noFill/>
                    </a:ln>
                  </pic:spPr>
                </pic:pic>
              </a:graphicData>
            </a:graphic>
          </wp:inline>
        </w:drawing>
      </w:r>
      <w:r w:rsidRPr="00C45EE9">
        <w:t xml:space="preserve">, позволяющие получать список связанных документов определенного вида информации для выделенного курсором структурного элемента. </w:t>
      </w:r>
    </w:p>
    <w:p w:rsidR="00385C06" w:rsidRPr="00C45EE9" w:rsidRDefault="00385C06" w:rsidP="00385C06">
      <w:pPr>
        <w:pStyle w:val="font7"/>
        <w:spacing w:before="0" w:beforeAutospacing="0" w:after="0" w:afterAutospacing="0"/>
        <w:ind w:firstLine="709"/>
        <w:jc w:val="both"/>
      </w:pPr>
      <w:r w:rsidRPr="00C45EE9">
        <w:t xml:space="preserve">Чтобы узнать, на каком фрагменте открыт документ, не прибегая к структуре документа, достаточно подвести мышь к ползунку вертикальной полосы прокрутки документа. Всплывающая подсказка покажет, к какому фрагменту относится первая строка текста документа, видимая на экране. Аналогичная функция доступна в режиме сравнения редакций. </w:t>
      </w:r>
    </w:p>
    <w:p w:rsidR="00385C06" w:rsidRPr="00C45EE9" w:rsidRDefault="00385C06" w:rsidP="00385C06">
      <w:bookmarkStart w:id="4" w:name="DocContent_Fixing"/>
      <w:bookmarkEnd w:id="4"/>
      <w:r w:rsidRPr="00C45EE9">
        <w:rPr>
          <w:noProof/>
        </w:rPr>
        <w:drawing>
          <wp:inline distT="0" distB="0" distL="0" distR="0" wp14:anchorId="309DE87D" wp14:editId="34ECCEA4">
            <wp:extent cx="5714365" cy="3695700"/>
            <wp:effectExtent l="0" t="0" r="635" b="0"/>
            <wp:docPr id="17" name="Рисунок 17" descr="Как свернуть/развернуть панель Структуры документа в системе ГАР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 свернуть/развернуть панель Структуры документа в системе ГАРАНТ"/>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6941" cy="3703833"/>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pStyle w:val="font7"/>
        <w:spacing w:before="0" w:beforeAutospacing="0" w:after="0" w:afterAutospacing="0"/>
        <w:ind w:firstLine="709"/>
        <w:jc w:val="both"/>
      </w:pPr>
      <w:r w:rsidRPr="00C45EE9">
        <w:t xml:space="preserve">Состояние панели Структуры документа (свернута/развернута/закрыта) запоминается между сеансами работы. Поэтому </w:t>
      </w:r>
      <w:r w:rsidRPr="00C45EE9">
        <w:rPr>
          <w:b/>
          <w:bCs/>
        </w:rPr>
        <w:t>закрывать</w:t>
      </w:r>
      <w:r w:rsidRPr="00C45EE9">
        <w:t xml:space="preserve"> панель структуры документа не рекомендуется. </w:t>
      </w:r>
    </w:p>
    <w:p w:rsidR="00385C06" w:rsidRPr="00996BE5" w:rsidRDefault="00385C06" w:rsidP="00385C06">
      <w:pPr>
        <w:pStyle w:val="font7"/>
        <w:spacing w:before="0" w:beforeAutospacing="0" w:after="0" w:afterAutospacing="0"/>
        <w:ind w:firstLine="709"/>
        <w:jc w:val="both"/>
      </w:pPr>
      <w:r w:rsidRPr="00996BE5">
        <w:rPr>
          <w:iCs/>
        </w:rPr>
        <w:t xml:space="preserve">Если вы нечаянно </w:t>
      </w:r>
      <w:r w:rsidRPr="00996BE5">
        <w:rPr>
          <w:b/>
          <w:bCs/>
          <w:iCs/>
        </w:rPr>
        <w:t>закрыли</w:t>
      </w:r>
      <w:r w:rsidRPr="00996BE5">
        <w:rPr>
          <w:iCs/>
        </w:rPr>
        <w:t xml:space="preserve"> панель Структуры документа, то для её восстановления проделайте следующее:</w:t>
      </w:r>
      <w:r w:rsidR="00996BE5">
        <w:rPr>
          <w:iCs/>
        </w:rPr>
        <w:t xml:space="preserve"> </w:t>
      </w:r>
      <w:r w:rsidRPr="00996BE5">
        <w:rPr>
          <w:iCs/>
        </w:rPr>
        <w:t xml:space="preserve">Нажмите на правую кнопку мыши над любой кнопкой панели инструментов документа, в появившемся контекстном меню выберите команду </w:t>
      </w:r>
      <w:r w:rsidRPr="00996BE5">
        <w:rPr>
          <w:b/>
          <w:bCs/>
          <w:iCs/>
        </w:rPr>
        <w:t>"Настройка..."</w:t>
      </w:r>
      <w:r w:rsidRPr="00996BE5">
        <w:rPr>
          <w:iCs/>
        </w:rPr>
        <w:t xml:space="preserve">, в результате чего отобразится окно настройки панелей инструментов. В данном окне в поле (с раскрывающимся списком) </w:t>
      </w:r>
      <w:r w:rsidRPr="00996BE5">
        <w:rPr>
          <w:b/>
          <w:bCs/>
          <w:iCs/>
        </w:rPr>
        <w:t>"Объект системы"</w:t>
      </w:r>
      <w:r w:rsidRPr="00996BE5">
        <w:rPr>
          <w:iCs/>
        </w:rPr>
        <w:t xml:space="preserve"> должно быть уже выбрано значение </w:t>
      </w:r>
      <w:r w:rsidRPr="00996BE5">
        <w:rPr>
          <w:b/>
          <w:bCs/>
          <w:iCs/>
        </w:rPr>
        <w:t>"Документ: Текст документа"</w:t>
      </w:r>
      <w:r w:rsidRPr="00996BE5">
        <w:rPr>
          <w:iCs/>
        </w:rPr>
        <w:t xml:space="preserve"> (если это не так, то выберите данное значение). На вкладке </w:t>
      </w:r>
      <w:r w:rsidRPr="00996BE5">
        <w:rPr>
          <w:b/>
          <w:bCs/>
          <w:iCs/>
        </w:rPr>
        <w:t>"Панели инструментов"</w:t>
      </w:r>
      <w:r w:rsidRPr="00996BE5">
        <w:rPr>
          <w:iCs/>
        </w:rPr>
        <w:t xml:space="preserve"> в списке </w:t>
      </w:r>
      <w:r w:rsidRPr="00996BE5">
        <w:rPr>
          <w:b/>
          <w:bCs/>
          <w:iCs/>
        </w:rPr>
        <w:t>"Текущие операции"</w:t>
      </w:r>
      <w:r w:rsidRPr="00996BE5">
        <w:rPr>
          <w:iCs/>
        </w:rPr>
        <w:t xml:space="preserve"> (справа) следует выбрать последний пункт из имеющихся, а в списке </w:t>
      </w:r>
      <w:r w:rsidRPr="00996BE5">
        <w:rPr>
          <w:b/>
          <w:bCs/>
          <w:iCs/>
        </w:rPr>
        <w:t>"Доступные операции"</w:t>
      </w:r>
      <w:r w:rsidRPr="00996BE5">
        <w:rPr>
          <w:iCs/>
        </w:rPr>
        <w:t xml:space="preserve"> (слева) следует найти и выбрать пункт </w:t>
      </w:r>
      <w:r w:rsidRPr="00996BE5">
        <w:rPr>
          <w:b/>
          <w:bCs/>
          <w:iCs/>
        </w:rPr>
        <w:t>"Структура документа"</w:t>
      </w:r>
      <w:r w:rsidRPr="00996BE5">
        <w:rPr>
          <w:iCs/>
        </w:rPr>
        <w:t xml:space="preserve">, после чего переместить его в правый список </w:t>
      </w:r>
      <w:r w:rsidRPr="00996BE5">
        <w:rPr>
          <w:b/>
          <w:bCs/>
          <w:iCs/>
        </w:rPr>
        <w:t>"Текущие операции"</w:t>
      </w:r>
      <w:r w:rsidRPr="00996BE5">
        <w:rPr>
          <w:iCs/>
        </w:rPr>
        <w:t xml:space="preserve"> (на последнее место) при помощи кнопки с изображением стрелки вправо, и в заключение нажать кнопку </w:t>
      </w:r>
      <w:r w:rsidRPr="00996BE5">
        <w:rPr>
          <w:b/>
          <w:bCs/>
          <w:iCs/>
        </w:rPr>
        <w:t>"Ок"</w:t>
      </w:r>
      <w:r w:rsidRPr="00996BE5">
        <w:rPr>
          <w:iCs/>
        </w:rPr>
        <w:t xml:space="preserve">.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r w:rsidRPr="00C45EE9">
        <w:rPr>
          <w:noProof/>
        </w:rPr>
        <w:drawing>
          <wp:inline distT="0" distB="0" distL="0" distR="0" wp14:anchorId="7BC02B23" wp14:editId="1643DB73">
            <wp:extent cx="5997575" cy="3219450"/>
            <wp:effectExtent l="0" t="0" r="3175" b="0"/>
            <wp:docPr id="16" name="Рисунок 16" descr="Окно настройки панелей инстр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кно настройки панелей инструментов"/>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5107" cy="3223493"/>
                    </a:xfrm>
                    <a:prstGeom prst="rect">
                      <a:avLst/>
                    </a:prstGeom>
                    <a:noFill/>
                    <a:ln>
                      <a:noFill/>
                    </a:ln>
                  </pic:spPr>
                </pic:pic>
              </a:graphicData>
            </a:graphic>
          </wp:inline>
        </w:drawing>
      </w:r>
    </w:p>
    <w:p w:rsidR="00385C06" w:rsidRPr="00996BE5" w:rsidRDefault="00385C06" w:rsidP="00385C06">
      <w:pPr>
        <w:pStyle w:val="font7"/>
        <w:spacing w:before="0" w:beforeAutospacing="0" w:after="0" w:afterAutospacing="0"/>
        <w:ind w:firstLine="709"/>
        <w:jc w:val="both"/>
      </w:pPr>
    </w:p>
    <w:p w:rsidR="00385C06" w:rsidRPr="00996BE5" w:rsidRDefault="00385C06" w:rsidP="00385C06">
      <w:pPr>
        <w:pStyle w:val="font7"/>
        <w:spacing w:before="0" w:beforeAutospacing="0" w:after="0" w:afterAutospacing="0"/>
        <w:ind w:firstLine="709"/>
        <w:jc w:val="both"/>
      </w:pPr>
      <w:r w:rsidRPr="00996BE5">
        <w:rPr>
          <w:iCs/>
        </w:rPr>
        <w:t>В результате описанных действий на панели инструментов документа появится новая кнопка, которая позволяет в любой момент включить/отключить отображение структуры документа.</w:t>
      </w:r>
      <w:r w:rsidRPr="00996BE5">
        <w:t xml:space="preserve">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r w:rsidRPr="00C45EE9">
        <w:rPr>
          <w:noProof/>
        </w:rPr>
        <w:drawing>
          <wp:inline distT="0" distB="0" distL="0" distR="0" wp14:anchorId="44467676" wp14:editId="5E3B62BC">
            <wp:extent cx="6014085" cy="2047875"/>
            <wp:effectExtent l="0" t="0" r="5715" b="9525"/>
            <wp:docPr id="15" name="Рисунок 15" descr="Новая кнопка, отображающая структуру, на Панели инструментов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вая кнопка, отображающая структуру, на Панели инструментов документа"/>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2106" cy="2054011"/>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w:t>
      </w:r>
    </w:p>
    <w:p w:rsidR="007A5121" w:rsidRDefault="007A5121" w:rsidP="00385C06">
      <w:pPr>
        <w:pStyle w:val="font7"/>
        <w:spacing w:before="0" w:beforeAutospacing="0" w:after="0" w:afterAutospacing="0"/>
        <w:ind w:firstLine="709"/>
        <w:jc w:val="both"/>
      </w:pPr>
    </w:p>
    <w:p w:rsidR="00385C06" w:rsidRPr="00C45EE9" w:rsidRDefault="00385C06" w:rsidP="00385C06">
      <w:pPr>
        <w:pStyle w:val="font7"/>
        <w:spacing w:before="0" w:beforeAutospacing="0" w:after="0" w:afterAutospacing="0"/>
        <w:ind w:firstLine="709"/>
        <w:jc w:val="both"/>
      </w:pPr>
      <w:r w:rsidRPr="00C45EE9">
        <w:t xml:space="preserve">В тексте любого документа в системе ГАРАНТ вы можете написать неограниченное число собственных комментариев, при необходимости снабдив их гиперссылками на другие документы системы. </w:t>
      </w:r>
    </w:p>
    <w:p w:rsidR="00385C06" w:rsidRPr="00C45EE9" w:rsidRDefault="00385C06" w:rsidP="00385C06">
      <w:pPr>
        <w:pStyle w:val="font7"/>
        <w:spacing w:before="0" w:beforeAutospacing="0" w:after="0" w:afterAutospacing="0"/>
        <w:ind w:firstLine="709"/>
        <w:jc w:val="both"/>
      </w:pPr>
      <w:r w:rsidRPr="00C45EE9">
        <w:t xml:space="preserve">При работе с документами вы можете сопровождать текст комментариями. Для этого установите курсор на комментируемый абзац и нажмите клавишу </w:t>
      </w:r>
      <w:r w:rsidRPr="00C45EE9">
        <w:rPr>
          <w:b/>
          <w:bCs/>
        </w:rPr>
        <w:t>Enter</w:t>
      </w:r>
      <w:r w:rsidRPr="00C45EE9">
        <w:t xml:space="preserve">. В появившуюся после комментируемого абзаца область </w:t>
      </w:r>
      <w:r w:rsidRPr="00C45EE9">
        <w:rPr>
          <w:b/>
          <w:bCs/>
        </w:rPr>
        <w:t>"Мой комментарий"</w:t>
      </w:r>
      <w:r w:rsidRPr="00C45EE9">
        <w:t xml:space="preserve"> введите текст. Комментарии сохраняются автоматически. </w:t>
      </w:r>
    </w:p>
    <w:p w:rsidR="00385C06" w:rsidRPr="00C45EE9" w:rsidRDefault="00385C06" w:rsidP="00385C06">
      <w:pPr>
        <w:pStyle w:val="font7"/>
        <w:spacing w:before="0" w:beforeAutospacing="0" w:after="0" w:afterAutospacing="0"/>
        <w:ind w:firstLine="709"/>
        <w:jc w:val="both"/>
      </w:pPr>
      <w:r w:rsidRPr="00C45EE9">
        <w:t xml:space="preserve">Найти собственный комментарий в тексте документа можно по соответствующей ссылке в разделе </w:t>
      </w:r>
      <w:r w:rsidRPr="00C45EE9">
        <w:rPr>
          <w:b/>
          <w:bCs/>
        </w:rPr>
        <w:t>"Мои комментарии"</w:t>
      </w:r>
      <w:r w:rsidRPr="00C45EE9">
        <w:t xml:space="preserve"> на вкладке </w:t>
      </w:r>
      <w:r w:rsidRPr="00C45EE9">
        <w:rPr>
          <w:b/>
          <w:bCs/>
        </w:rPr>
        <w:t>"Структура документа"</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Список всех документов, содержащих ваши комментарии, можно построить с помощью ссылки </w:t>
      </w:r>
      <w:r w:rsidRPr="00C45EE9">
        <w:rPr>
          <w:b/>
          <w:bCs/>
        </w:rPr>
        <w:t>"Документы с комментариями пользователя"</w:t>
      </w:r>
      <w:r w:rsidRPr="00C45EE9">
        <w:t xml:space="preserve">, которая находится в папке </w:t>
      </w:r>
      <w:r w:rsidRPr="00C45EE9">
        <w:rPr>
          <w:b/>
          <w:bCs/>
        </w:rPr>
        <w:t>"Мои комментарии"</w:t>
      </w:r>
      <w:r w:rsidRPr="00C45EE9">
        <w:t xml:space="preserve"> вкладки </w:t>
      </w:r>
      <w:r w:rsidRPr="00C45EE9">
        <w:rPr>
          <w:b/>
          <w:bCs/>
        </w:rPr>
        <w:t>"Мои документы"</w:t>
      </w:r>
      <w:r w:rsidRPr="00C45EE9">
        <w:t xml:space="preserve">, открыть которую можно при помощи кнопки </w:t>
      </w:r>
      <w:r w:rsidRPr="00C45EE9">
        <w:rPr>
          <w:noProof/>
        </w:rPr>
        <w:drawing>
          <wp:inline distT="0" distB="0" distL="0" distR="0" wp14:anchorId="2747A648" wp14:editId="02C2E5C9">
            <wp:extent cx="1330325" cy="353060"/>
            <wp:effectExtent l="0" t="0" r="3175" b="8890"/>
            <wp:docPr id="14" name="Рисунок 14" descr="Кнопка Моя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нопка Моя информац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0325" cy="353060"/>
                    </a:xfrm>
                    <a:prstGeom prst="rect">
                      <a:avLst/>
                    </a:prstGeom>
                    <a:noFill/>
                    <a:ln>
                      <a:noFill/>
                    </a:ln>
                  </pic:spPr>
                </pic:pic>
              </a:graphicData>
            </a:graphic>
          </wp:inline>
        </w:drawing>
      </w:r>
      <w:r w:rsidRPr="00C45EE9">
        <w:t xml:space="preserve">панели навигации. Чтобы найти фрагменты документов, к которым написаны комментарии, достаточно нажать на знак + слева от названия документа в списке. </w:t>
      </w:r>
    </w:p>
    <w:p w:rsidR="00385C06" w:rsidRPr="00C45EE9" w:rsidRDefault="00385C06" w:rsidP="00385C06">
      <w:pPr>
        <w:pStyle w:val="font7"/>
        <w:spacing w:before="0" w:beforeAutospacing="0" w:after="0" w:afterAutospacing="0"/>
        <w:ind w:firstLine="709"/>
        <w:jc w:val="both"/>
      </w:pPr>
      <w:r w:rsidRPr="00C45EE9">
        <w:t xml:space="preserve">Непосредственно из текста комментария можно установить гипертекстовую ссылку, причем как на другой документ в системе, так и на документ или запрос, сохраненный в папке </w:t>
      </w:r>
      <w:r w:rsidRPr="00C45EE9">
        <w:rPr>
          <w:b/>
          <w:bCs/>
        </w:rPr>
        <w:t>"Мои документы"</w:t>
      </w:r>
      <w:r w:rsidRPr="00C45EE9">
        <w:t xml:space="preserve">. Чтобы установить ссылку на другой документ в системе, достаточно его найти, открыть, и с помощью контекстного меню, вызываемого щелчком правой кнопки мыши, создать ссылку на документ, после чего вернуться к своему комментарию и вставить ссылку при помощи комбинации клавиш </w:t>
      </w:r>
      <w:r w:rsidRPr="00C45EE9">
        <w:rPr>
          <w:b/>
          <w:bCs/>
        </w:rPr>
        <w:t>Ctrl+V</w:t>
      </w:r>
      <w:r w:rsidRPr="00C45EE9">
        <w:t xml:space="preserve">.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r w:rsidRPr="00C45EE9">
        <w:rPr>
          <w:noProof/>
        </w:rPr>
        <w:drawing>
          <wp:inline distT="0" distB="0" distL="0" distR="0" wp14:anchorId="09F60A64" wp14:editId="3EF964EA">
            <wp:extent cx="5507355" cy="2238375"/>
            <wp:effectExtent l="0" t="0" r="0" b="9525"/>
            <wp:docPr id="13" name="Рисунок 13" descr="Создание ссылки на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оздание ссылки на докумен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7355" cy="2238375"/>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pStyle w:val="font7"/>
        <w:spacing w:before="0" w:beforeAutospacing="0" w:after="0" w:afterAutospacing="0"/>
        <w:ind w:firstLine="709"/>
        <w:jc w:val="both"/>
      </w:pPr>
      <w:r w:rsidRPr="00C45EE9">
        <w:t xml:space="preserve">Чтобы вставить ссылку на документ или запрос, предварительно сохраненный в папке </w:t>
      </w:r>
      <w:r w:rsidRPr="00C45EE9">
        <w:rPr>
          <w:b/>
          <w:bCs/>
        </w:rPr>
        <w:t>"Мои документы"</w:t>
      </w:r>
      <w:r w:rsidRPr="00C45EE9">
        <w:t xml:space="preserve">, необходимо выделить слово или словосочетание внутри вашего комментария, которое должно стать текстом ссылки, затем нажать правую кнопку мыши и выбрать пункт </w:t>
      </w:r>
      <w:r w:rsidRPr="00C45EE9">
        <w:rPr>
          <w:b/>
          <w:bCs/>
        </w:rPr>
        <w:t>"Поставить ссылку…"</w:t>
      </w:r>
      <w:r w:rsidRPr="00C45EE9">
        <w:t xml:space="preserve">. В открывшемся окне </w:t>
      </w:r>
      <w:r w:rsidRPr="00C45EE9">
        <w:rPr>
          <w:b/>
          <w:bCs/>
        </w:rPr>
        <w:t>"Мои документы (установить ссылку на…)"</w:t>
      </w:r>
      <w:r w:rsidRPr="00C45EE9">
        <w:t xml:space="preserve"> выбрать документ или запрос, на который должна указывать ссылка. </w:t>
      </w:r>
    </w:p>
    <w:p w:rsidR="00385C06" w:rsidRPr="00C45EE9" w:rsidRDefault="00385C06" w:rsidP="00385C06">
      <w:pPr>
        <w:pStyle w:val="font7"/>
        <w:spacing w:before="0" w:beforeAutospacing="0" w:after="0" w:afterAutospacing="0"/>
        <w:ind w:firstLine="709"/>
        <w:jc w:val="both"/>
      </w:pPr>
      <w:r w:rsidRPr="00C45EE9">
        <w:t xml:space="preserve">Комментарии пользователя, добавленные в текст действующей редакции документа, при появлении в документе новой актуальной редакции автоматически переносятся в её новый вариант. Таким образом, пользовательские комментарии, созданные в действующей редакции документа, всегда будут оставаться в действующей редакции в процессе эволюции (изменения) документа. Комментарий, созданный в недействующей редакции, будет присутствовать только в ней, и не будет переноситься при изменении документа. </w:t>
      </w:r>
    </w:p>
    <w:p w:rsidR="00385C06" w:rsidRPr="00C45EE9" w:rsidRDefault="00385C06" w:rsidP="00385C06">
      <w:pPr>
        <w:pStyle w:val="font7"/>
        <w:spacing w:before="0" w:beforeAutospacing="0" w:after="0" w:afterAutospacing="0"/>
        <w:ind w:firstLine="709"/>
        <w:jc w:val="both"/>
      </w:pPr>
      <w:r w:rsidRPr="00C45EE9">
        <w:t xml:space="preserve">Если вы хотите написать часть текста комментария особым шрифтом, выделите её и нажмите правую кнопку мыши для вызова контекстного меню. В нём предусмотрен выбор курсива, подчеркнутого, перечеркнутого и жирного шрифтов. С помощью контекстного меню вы также можете включать в свой комментарий таблицы. </w:t>
      </w:r>
    </w:p>
    <w:p w:rsidR="00385C06" w:rsidRPr="00C45EE9" w:rsidRDefault="00385C06" w:rsidP="00385C06">
      <w:pPr>
        <w:pStyle w:val="font7"/>
        <w:spacing w:before="0" w:beforeAutospacing="0" w:after="0" w:afterAutospacing="0"/>
        <w:ind w:firstLine="709"/>
        <w:jc w:val="both"/>
      </w:pPr>
      <w:r w:rsidRPr="00C45EE9">
        <w:t xml:space="preserve">Добавленные вами комментарии в текущем документе можно скрыть или отобразить снова с помощью раздела </w:t>
      </w:r>
      <w:r w:rsidRPr="00C45EE9">
        <w:rPr>
          <w:b/>
          <w:bCs/>
        </w:rPr>
        <w:t>Документы/Комментарии</w:t>
      </w:r>
      <w:r w:rsidRPr="00C45EE9">
        <w:t xml:space="preserve"> главного меню. Для удаления комментария воспользуйтесь контекстным меню, вызываемым щелчком правой кнопки мыши в области </w:t>
      </w:r>
      <w:r w:rsidRPr="00C45EE9">
        <w:rPr>
          <w:b/>
          <w:bCs/>
        </w:rPr>
        <w:t>Мой комментарий</w:t>
      </w:r>
      <w:r w:rsidRPr="00C45EE9">
        <w:t xml:space="preserve">, и выберите команду </w:t>
      </w:r>
      <w:r w:rsidRPr="00C45EE9">
        <w:rPr>
          <w:b/>
          <w:bCs/>
        </w:rPr>
        <w:t>Удалить комментарий</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Комментировать можно не только документ, но и справку к нему. В справку к документу комментарий пользователя вносится таким же образом, как и в текст документа. </w:t>
      </w:r>
    </w:p>
    <w:p w:rsidR="00385C06" w:rsidRPr="00C45EE9" w:rsidRDefault="00385C06" w:rsidP="00385C06">
      <w:pPr>
        <w:pStyle w:val="font7"/>
        <w:spacing w:before="0" w:beforeAutospacing="0" w:after="0" w:afterAutospacing="0"/>
        <w:ind w:firstLine="709"/>
        <w:jc w:val="both"/>
      </w:pPr>
      <w:r w:rsidRPr="00C45EE9">
        <w:t xml:space="preserve">Чтобы установить закладку, необходимо разместить курсор в области нужного вам текстового фрагмента и нажать кнопку </w:t>
      </w:r>
      <w:r w:rsidRPr="00C45EE9">
        <w:rPr>
          <w:noProof/>
        </w:rPr>
        <w:drawing>
          <wp:inline distT="0" distB="0" distL="0" distR="0" wp14:anchorId="00A13387" wp14:editId="43427405">
            <wp:extent cx="1143000" cy="353060"/>
            <wp:effectExtent l="0" t="0" r="0" b="8890"/>
            <wp:docPr id="12" name="Рисунок 12" descr="Меню Установить заклад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еню Установить закладку"/>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0" cy="353060"/>
                    </a:xfrm>
                    <a:prstGeom prst="rect">
                      <a:avLst/>
                    </a:prstGeom>
                    <a:noFill/>
                    <a:ln>
                      <a:noFill/>
                    </a:ln>
                  </pic:spPr>
                </pic:pic>
              </a:graphicData>
            </a:graphic>
          </wp:inline>
        </w:drawing>
      </w:r>
      <w:r w:rsidRPr="00C45EE9">
        <w:t xml:space="preserve">панели инструментов либо воспользоваться контекстным меню, которое вызывается щелчком правой кнопки мыши. В открывшемся диалоговом окне </w:t>
      </w:r>
      <w:r w:rsidRPr="00C45EE9">
        <w:rPr>
          <w:b/>
          <w:bCs/>
        </w:rPr>
        <w:t>"Мои документы (сохранить как…)"</w:t>
      </w:r>
      <w:r w:rsidRPr="00C45EE9">
        <w:t xml:space="preserve"> вы можете указать произвольное имя закладки и изменить текст примечания к ней. При необходимости вы можете выбрать вложенную в </w:t>
      </w:r>
      <w:r w:rsidRPr="00C45EE9">
        <w:rPr>
          <w:b/>
          <w:bCs/>
        </w:rPr>
        <w:t>"Мои документы"</w:t>
      </w:r>
      <w:r w:rsidRPr="00C45EE9">
        <w:t xml:space="preserve"> папку, в которой создаваемая закладка будет храниться. Для сохранения закладки следует нажать в этом окне кнопку </w:t>
      </w:r>
      <w:r w:rsidRPr="00C45EE9">
        <w:rPr>
          <w:b/>
          <w:bCs/>
        </w:rPr>
        <w:t>"Сохранить"</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После сохранения закладки на поле слева от отмеченного фрагмента документа появляется знак </w:t>
      </w:r>
      <w:r w:rsidRPr="00C45EE9">
        <w:rPr>
          <w:noProof/>
        </w:rPr>
        <w:drawing>
          <wp:inline distT="0" distB="0" distL="0" distR="0" wp14:anchorId="6769C393" wp14:editId="5F80C8F3">
            <wp:extent cx="145415" cy="187325"/>
            <wp:effectExtent l="0" t="0" r="6985" b="3175"/>
            <wp:docPr id="11" name="Рисунок 11" descr="Признак за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знак закладки"/>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415" cy="187325"/>
                    </a:xfrm>
                    <a:prstGeom prst="rect">
                      <a:avLst/>
                    </a:prstGeom>
                    <a:noFill/>
                    <a:ln>
                      <a:noFill/>
                    </a:ln>
                  </pic:spPr>
                </pic:pic>
              </a:graphicData>
            </a:graphic>
          </wp:inline>
        </w:drawing>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Список всех установленных в системе закладок можно найти в папке </w:t>
      </w:r>
      <w:r w:rsidRPr="00C45EE9">
        <w:rPr>
          <w:b/>
          <w:bCs/>
        </w:rPr>
        <w:t>"Мои документы"</w:t>
      </w:r>
      <w:r w:rsidRPr="00C45EE9">
        <w:t xml:space="preserve">, открыть которую можно при помощи кнопки </w:t>
      </w:r>
      <w:r w:rsidRPr="00C45EE9">
        <w:rPr>
          <w:noProof/>
        </w:rPr>
        <w:drawing>
          <wp:inline distT="0" distB="0" distL="0" distR="0" wp14:anchorId="6AA9F75A" wp14:editId="1583392D">
            <wp:extent cx="1330325" cy="353060"/>
            <wp:effectExtent l="0" t="0" r="3175" b="8890"/>
            <wp:docPr id="10" name="Рисунок 10" descr="Кнопка Моя инфор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нопка Моя информац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0325" cy="353060"/>
                    </a:xfrm>
                    <a:prstGeom prst="rect">
                      <a:avLst/>
                    </a:prstGeom>
                    <a:noFill/>
                    <a:ln>
                      <a:noFill/>
                    </a:ln>
                  </pic:spPr>
                </pic:pic>
              </a:graphicData>
            </a:graphic>
          </wp:inline>
        </w:drawing>
      </w:r>
      <w:r w:rsidRPr="00C45EE9">
        <w:t xml:space="preserve">на панели навигации. Каждая закладка отмечается знаком </w:t>
      </w:r>
      <w:r w:rsidRPr="00C45EE9">
        <w:rPr>
          <w:noProof/>
        </w:rPr>
        <w:drawing>
          <wp:inline distT="0" distB="0" distL="0" distR="0" wp14:anchorId="66352207" wp14:editId="1F67469A">
            <wp:extent cx="187325" cy="187325"/>
            <wp:effectExtent l="0" t="0" r="3175" b="3175"/>
            <wp:docPr id="9" name="Рисунок 9" descr="Пиктограмма за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иктограмма закладк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7325" cy="187325"/>
                    </a:xfrm>
                    <a:prstGeom prst="rect">
                      <a:avLst/>
                    </a:prstGeom>
                    <a:noFill/>
                    <a:ln>
                      <a:noFill/>
                    </a:ln>
                  </pic:spPr>
                </pic:pic>
              </a:graphicData>
            </a:graphic>
          </wp:inline>
        </w:drawing>
      </w:r>
      <w:r w:rsidRPr="00C45EE9">
        <w:t xml:space="preserve">и хранится в той папке, которая была выбрана вами в момент сохранения закладки. Переход по закладке к фрагменту документа осуществляется двойным щелчком левой кнопки мыши по названию закладки. </w:t>
      </w:r>
    </w:p>
    <w:p w:rsidR="00385C06" w:rsidRPr="00C45EE9" w:rsidRDefault="00385C06" w:rsidP="00385C06">
      <w:pPr>
        <w:pStyle w:val="font7"/>
        <w:spacing w:before="0" w:beforeAutospacing="0" w:after="0" w:afterAutospacing="0"/>
        <w:ind w:firstLine="709"/>
        <w:jc w:val="both"/>
      </w:pPr>
      <w:r w:rsidRPr="00C45EE9">
        <w:t xml:space="preserve">Кроме того, список установленных закладок отдельного (открытого) документа указывается в структуре документа в разделе </w:t>
      </w:r>
      <w:r w:rsidRPr="00C45EE9">
        <w:rPr>
          <w:b/>
          <w:bCs/>
        </w:rPr>
        <w:t>"Закладки"</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Чтобы изменить название закладки или текст примечания к ней, необходимо открыть папку </w:t>
      </w:r>
      <w:r w:rsidRPr="00C45EE9">
        <w:rPr>
          <w:b/>
          <w:bCs/>
        </w:rPr>
        <w:t>"Мои документы"</w:t>
      </w:r>
      <w:r w:rsidRPr="00C45EE9">
        <w:t xml:space="preserve">, отметить нужную закладку и нажать кнопку </w:t>
      </w:r>
      <w:r w:rsidRPr="00C45EE9">
        <w:rPr>
          <w:noProof/>
        </w:rPr>
        <w:drawing>
          <wp:inline distT="0" distB="0" distL="0" distR="0" wp14:anchorId="580C568A" wp14:editId="6C60C8BE">
            <wp:extent cx="228600" cy="207645"/>
            <wp:effectExtent l="0" t="0" r="0" b="1905"/>
            <wp:docPr id="38" name="Рисунок 38" descr="Свойства за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войства закладк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07645"/>
                    </a:xfrm>
                    <a:prstGeom prst="rect">
                      <a:avLst/>
                    </a:prstGeom>
                    <a:noFill/>
                    <a:ln>
                      <a:noFill/>
                    </a:ln>
                  </pic:spPr>
                </pic:pic>
              </a:graphicData>
            </a:graphic>
          </wp:inline>
        </w:drawing>
      </w:r>
      <w:r w:rsidRPr="00C45EE9">
        <w:t xml:space="preserve">(свойства закладки) панели инструментов данной вкладки (или выбрать команду </w:t>
      </w:r>
      <w:r w:rsidRPr="00C45EE9">
        <w:rPr>
          <w:b/>
          <w:bCs/>
        </w:rPr>
        <w:t>"Показать свойства"</w:t>
      </w:r>
      <w:r w:rsidRPr="00C45EE9">
        <w:t xml:space="preserve"> контекстного меню, появляющего при щелчке правой кнопкой мыши на закладке). После внесения изменений следует нажать кнопку </w:t>
      </w:r>
      <w:r w:rsidRPr="00C45EE9">
        <w:rPr>
          <w:b/>
          <w:bCs/>
        </w:rPr>
        <w:t>"Ok"</w:t>
      </w:r>
      <w:r w:rsidRPr="00C45EE9">
        <w:t xml:space="preserve"> внизу вкладки. </w:t>
      </w:r>
    </w:p>
    <w:p w:rsidR="00385C06" w:rsidRPr="00C45EE9" w:rsidRDefault="00385C06" w:rsidP="00385C06">
      <w:pPr>
        <w:pStyle w:val="font7"/>
        <w:spacing w:before="0" w:beforeAutospacing="0" w:after="0" w:afterAutospacing="0"/>
        <w:ind w:firstLine="709"/>
        <w:jc w:val="both"/>
      </w:pPr>
      <w:r w:rsidRPr="00C45EE9">
        <w:t xml:space="preserve">Для удаления закладки достаточно её отметить и нажать клавишу </w:t>
      </w:r>
      <w:r w:rsidRPr="00C45EE9">
        <w:rPr>
          <w:b/>
          <w:bCs/>
        </w:rPr>
        <w:t>Delete</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Если требуется удалить закладку или внести в неё изменения во время работы с документом, можно воспользоваться соответствующими командами контекстного меню, которое вызывается щелчком правой кнопки мыши по знаку закладки, расположенной на полях документа. </w:t>
      </w:r>
    </w:p>
    <w:p w:rsidR="00385C06" w:rsidRPr="00C45EE9" w:rsidRDefault="00385C06" w:rsidP="00385C06">
      <w:pPr>
        <w:pStyle w:val="font7"/>
        <w:spacing w:before="0" w:beforeAutospacing="0" w:after="0" w:afterAutospacing="0"/>
        <w:ind w:firstLine="709"/>
        <w:jc w:val="both"/>
      </w:pPr>
      <w:r w:rsidRPr="00C45EE9">
        <w:t xml:space="preserve">В системе ГАРАНТ реализована полномасштабная интеграция c пакетом программ Microsoft Office. Вы можете обращаться к системе ГАРАНТ из приложений MS Word и MS Outlook, работать с документами системы в приложениях MS Word и MS Excel, проставлять активные ссылки на документы ГАРАНТа из ваших документов и электронных писем. </w:t>
      </w:r>
    </w:p>
    <w:p w:rsidR="00385C06" w:rsidRPr="00C45EE9" w:rsidRDefault="00385C06" w:rsidP="00385C06">
      <w:pPr>
        <w:pStyle w:val="font7"/>
        <w:spacing w:before="0" w:beforeAutospacing="0" w:after="0" w:afterAutospacing="0"/>
        <w:ind w:firstLine="709"/>
        <w:jc w:val="both"/>
      </w:pPr>
      <w:r w:rsidRPr="00C45EE9">
        <w:t xml:space="preserve">Из системы ГАРАНТ вы можете экспортировать в текстовый редактор MS Word любой документ или фрагмент(ы) документа, список документов, структуру документа, а также сравнительный обзор изменений документа. Для этого необходимо нажать кнопку </w:t>
      </w:r>
      <w:r w:rsidRPr="00C45EE9">
        <w:rPr>
          <w:noProof/>
        </w:rPr>
        <w:drawing>
          <wp:inline distT="0" distB="0" distL="0" distR="0" wp14:anchorId="58020E58" wp14:editId="61ED2068">
            <wp:extent cx="1267460" cy="353060"/>
            <wp:effectExtent l="0" t="0" r="8890" b="8890"/>
            <wp:docPr id="39" name="Рисунок 39" descr="Экспорт в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Экспорт в MS Wor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7460" cy="353060"/>
                    </a:xfrm>
                    <a:prstGeom prst="rect">
                      <a:avLst/>
                    </a:prstGeom>
                    <a:noFill/>
                    <a:ln>
                      <a:noFill/>
                    </a:ln>
                  </pic:spPr>
                </pic:pic>
              </a:graphicData>
            </a:graphic>
          </wp:inline>
        </w:drawing>
      </w:r>
      <w:r w:rsidRPr="00C45EE9">
        <w:t xml:space="preserve">панели инструментов документа и выбрать область экспорта: новый или уже открытый документ. Если в текстовый редактор необходимо перенести только часть документа, выделите интересующий вас фрагмент и нажмите указанную выше кнопку. </w:t>
      </w:r>
    </w:p>
    <w:p w:rsidR="00385C06" w:rsidRPr="00C45EE9" w:rsidRDefault="00385C06" w:rsidP="00385C06">
      <w:pPr>
        <w:pStyle w:val="font7"/>
        <w:spacing w:before="0" w:beforeAutospacing="0" w:after="0" w:afterAutospacing="0"/>
        <w:ind w:firstLine="709"/>
        <w:jc w:val="both"/>
      </w:pPr>
      <w:r w:rsidRPr="00C45EE9">
        <w:t xml:space="preserve">При экспорте сохраняются цвет и стиль шрифтов, а также остаются активными все гипертекстовые ссылки. </w:t>
      </w:r>
    </w:p>
    <w:p w:rsidR="00385C06" w:rsidRPr="00C45EE9" w:rsidRDefault="00385C06" w:rsidP="00385C06">
      <w:pPr>
        <w:pStyle w:val="font7"/>
        <w:spacing w:before="0" w:beforeAutospacing="0" w:after="0" w:afterAutospacing="0"/>
        <w:ind w:firstLine="709"/>
        <w:jc w:val="both"/>
      </w:pPr>
      <w:r w:rsidRPr="00C45EE9">
        <w:t xml:space="preserve">Вместе с выделенным текстом в виде гиперссылок экспортируется также название документа с указанием структурной иерархии выбранного фрагмента, например, главы и статьи. Чтобы экспортировать фрагменты без указания на структурную единицу, необходимо в настройках конфигурации в разделе </w:t>
      </w:r>
      <w:r w:rsidRPr="00C45EE9">
        <w:rPr>
          <w:b/>
          <w:bCs/>
        </w:rPr>
        <w:t>"Документ"</w:t>
      </w:r>
      <w:r w:rsidRPr="00C45EE9">
        <w:t xml:space="preserve"> снять отметку с пункта </w:t>
      </w:r>
      <w:r w:rsidRPr="00C45EE9">
        <w:rPr>
          <w:b/>
          <w:bCs/>
        </w:rPr>
        <w:t>"Экспортировать вместе с фрагментами текста их названия"</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Вы можете самостоятельно установить в своем документе или электронном письме ссылку на любой материал системы ГАРАНТ (без предварительного экспорта этого материала). Для этого необходимо найти в системе ГАРАНТ целевой документ, открыть его, нажать правую кнопку мыши, и в появившемся контекстном меню выбрать команду </w:t>
      </w:r>
      <w:r w:rsidRPr="00C45EE9">
        <w:rPr>
          <w:b/>
          <w:bCs/>
        </w:rPr>
        <w:t>"Создать ссылку на документ"</w:t>
      </w:r>
      <w:r w:rsidRPr="00C45EE9">
        <w:t xml:space="preserve">. В результате этих действий появится сообщение о том, что ссылка на открытый документ сформирована и помещена в буфер обмена Windows. После этого нужно перейти в редактируемый документ MS Word (или письмо MS Outlook) и вставить ссылку из буфера. </w:t>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ind w:firstLine="142"/>
      </w:pPr>
      <w:r w:rsidRPr="00C45EE9">
        <w:rPr>
          <w:noProof/>
        </w:rPr>
        <w:drawing>
          <wp:inline distT="0" distB="0" distL="0" distR="0" wp14:anchorId="610118D6" wp14:editId="0222A888">
            <wp:extent cx="5507355" cy="2228850"/>
            <wp:effectExtent l="0" t="0" r="0" b="0"/>
            <wp:docPr id="40" name="Рисунок 40" descr="Создание ссылки на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оздание ссылки на документ"/>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7355" cy="2228850"/>
                    </a:xfrm>
                    <a:prstGeom prst="rect">
                      <a:avLst/>
                    </a:prstGeom>
                    <a:noFill/>
                    <a:ln>
                      <a:noFill/>
                    </a:ln>
                  </pic:spPr>
                </pic:pic>
              </a:graphicData>
            </a:graphic>
          </wp:inline>
        </w:drawing>
      </w:r>
    </w:p>
    <w:p w:rsidR="00385C06" w:rsidRPr="00C45EE9" w:rsidRDefault="00385C06" w:rsidP="00385C06">
      <w:pPr>
        <w:pStyle w:val="font7"/>
        <w:spacing w:before="0" w:beforeAutospacing="0" w:after="0" w:afterAutospacing="0"/>
        <w:ind w:firstLine="709"/>
        <w:jc w:val="both"/>
      </w:pPr>
      <w:r w:rsidRPr="00C45EE9">
        <w:t> </w:t>
      </w:r>
    </w:p>
    <w:p w:rsidR="00385C06" w:rsidRPr="00C45EE9" w:rsidRDefault="00385C06" w:rsidP="00385C06">
      <w:pPr>
        <w:pStyle w:val="font7"/>
        <w:spacing w:before="0" w:beforeAutospacing="0" w:after="0" w:afterAutospacing="0"/>
        <w:ind w:firstLine="709"/>
        <w:jc w:val="both"/>
      </w:pPr>
      <w:r w:rsidRPr="00C45EE9">
        <w:t xml:space="preserve">В результате в вашем документе появится гиперссылка в виде названия документа. При необходимости название гиперссылки в документе MS Word можно изменить на произвольный текст, щелкнув правой кнопкой мыши на ней и выбрав пункт </w:t>
      </w:r>
      <w:r w:rsidRPr="00C45EE9">
        <w:rPr>
          <w:b/>
          <w:bCs/>
        </w:rPr>
        <w:t>"Изменить гиперссылку…"</w:t>
      </w:r>
      <w:r w:rsidRPr="00C45EE9">
        <w:t xml:space="preserve">. </w:t>
      </w:r>
    </w:p>
    <w:p w:rsidR="00385C06" w:rsidRPr="00C45EE9" w:rsidRDefault="00385C06" w:rsidP="00385C06">
      <w:pPr>
        <w:pStyle w:val="font7"/>
        <w:spacing w:before="0" w:beforeAutospacing="0" w:after="0" w:afterAutospacing="0"/>
        <w:ind w:firstLine="709"/>
        <w:jc w:val="both"/>
      </w:pPr>
      <w:r w:rsidRPr="00C45EE9">
        <w:t xml:space="preserve">Впоследствии при переходе по этой ссылке путем одновременного нажатия клавиши </w:t>
      </w:r>
      <w:r w:rsidRPr="00C45EE9">
        <w:rPr>
          <w:b/>
          <w:bCs/>
        </w:rPr>
        <w:t>Ctrl</w:t>
      </w:r>
      <w:r w:rsidRPr="00C45EE9">
        <w:t xml:space="preserve"> и щелчка мышью на гиперссылке, в системе ГАРАНТ будет открыт именно тот фрагмент документа, на который вы ссылались. </w:t>
      </w:r>
    </w:p>
    <w:p w:rsidR="00563BF9" w:rsidRDefault="00563BF9" w:rsidP="00933F09">
      <w:pPr>
        <w:ind w:firstLine="709"/>
        <w:jc w:val="both"/>
      </w:pPr>
    </w:p>
    <w:p w:rsidR="000F2098" w:rsidRPr="00B070FA" w:rsidRDefault="000F2098" w:rsidP="000F2098">
      <w:pPr>
        <w:ind w:firstLine="709"/>
        <w:jc w:val="both"/>
        <w:rPr>
          <w:b/>
        </w:rPr>
      </w:pPr>
      <w:r w:rsidRPr="00B070FA">
        <w:rPr>
          <w:b/>
        </w:rPr>
        <w:t>Задания:</w:t>
      </w:r>
    </w:p>
    <w:p w:rsidR="000F2098" w:rsidRDefault="00B37772" w:rsidP="00A854FB">
      <w:pPr>
        <w:pStyle w:val="a3"/>
        <w:numPr>
          <w:ilvl w:val="1"/>
          <w:numId w:val="9"/>
        </w:numPr>
        <w:tabs>
          <w:tab w:val="left" w:pos="426"/>
        </w:tabs>
        <w:ind w:left="0" w:firstLine="0"/>
        <w:jc w:val="both"/>
      </w:pPr>
      <w:r>
        <w:t xml:space="preserve">Найти Гражданский кодекс РФ часть первую. </w:t>
      </w:r>
      <w:r w:rsidR="00CD0776">
        <w:t>Определить список редакций. Сравнить действующую редакцию с редакцией № 99 по теме «Акционерные общества». Сохранить документом</w:t>
      </w:r>
      <w:r w:rsidR="00CD0776">
        <w:rPr>
          <w:lang w:val="en-US"/>
        </w:rPr>
        <w:t xml:space="preserve"> Word</w:t>
      </w:r>
      <w:r w:rsidR="00CD0776">
        <w:t xml:space="preserve"> раздел 6 «Акционерные общества» недействующей редакции.</w:t>
      </w:r>
    </w:p>
    <w:p w:rsidR="00B37772" w:rsidRDefault="00CD0776" w:rsidP="00A854FB">
      <w:pPr>
        <w:pStyle w:val="a3"/>
        <w:numPr>
          <w:ilvl w:val="1"/>
          <w:numId w:val="9"/>
        </w:numPr>
        <w:tabs>
          <w:tab w:val="left" w:pos="426"/>
        </w:tabs>
        <w:ind w:left="0" w:firstLine="0"/>
        <w:jc w:val="both"/>
      </w:pPr>
      <w:r>
        <w:t>Найти документ 1952* о присуждении премий в области культуры. Провести анализ списка.</w:t>
      </w:r>
    </w:p>
    <w:p w:rsidR="00E619E5" w:rsidRDefault="00E619E5" w:rsidP="00A854FB">
      <w:pPr>
        <w:pStyle w:val="a3"/>
        <w:numPr>
          <w:ilvl w:val="1"/>
          <w:numId w:val="9"/>
        </w:numPr>
        <w:tabs>
          <w:tab w:val="left" w:pos="426"/>
        </w:tabs>
        <w:ind w:left="0" w:firstLine="0"/>
        <w:jc w:val="both"/>
      </w:pPr>
      <w:r>
        <w:t>Построить список документов, регламентирующих регистрацию граждан и иностранцев в гостиницах.</w:t>
      </w:r>
    </w:p>
    <w:p w:rsidR="00E619E5" w:rsidRDefault="00E619E5" w:rsidP="00A854FB">
      <w:pPr>
        <w:pStyle w:val="a3"/>
        <w:numPr>
          <w:ilvl w:val="1"/>
          <w:numId w:val="9"/>
        </w:numPr>
        <w:tabs>
          <w:tab w:val="left" w:pos="426"/>
        </w:tabs>
        <w:ind w:left="0" w:firstLine="0"/>
        <w:jc w:val="both"/>
      </w:pPr>
      <w:r>
        <w:t>Найти документы, согласно которым осуществляется контроль за качеством услуг в гостинично-туристическом комплексе.</w:t>
      </w:r>
    </w:p>
    <w:p w:rsidR="00E619E5" w:rsidRDefault="00E619E5" w:rsidP="00A854FB">
      <w:pPr>
        <w:pStyle w:val="a3"/>
        <w:numPr>
          <w:ilvl w:val="1"/>
          <w:numId w:val="9"/>
        </w:numPr>
        <w:tabs>
          <w:tab w:val="left" w:pos="426"/>
        </w:tabs>
        <w:ind w:left="0" w:firstLine="0"/>
        <w:jc w:val="both"/>
      </w:pPr>
      <w:r>
        <w:t>Составить договор на предоставление гостиничных услуг.</w:t>
      </w:r>
    </w:p>
    <w:p w:rsidR="00E619E5" w:rsidRDefault="00E619E5" w:rsidP="00A854FB">
      <w:pPr>
        <w:pStyle w:val="a3"/>
        <w:numPr>
          <w:ilvl w:val="1"/>
          <w:numId w:val="9"/>
        </w:numPr>
        <w:tabs>
          <w:tab w:val="left" w:pos="426"/>
        </w:tabs>
        <w:ind w:left="0" w:firstLine="0"/>
        <w:jc w:val="both"/>
      </w:pPr>
      <w:r>
        <w:t>Составить должностную инструкцию для горничной. Оформить трудовой договор с ней. Сделать соответствующую запись в трудовой книжке.</w:t>
      </w:r>
    </w:p>
    <w:p w:rsidR="00622DDE" w:rsidRDefault="00622DDE" w:rsidP="00A854FB">
      <w:pPr>
        <w:pStyle w:val="a3"/>
        <w:numPr>
          <w:ilvl w:val="1"/>
          <w:numId w:val="9"/>
        </w:numPr>
        <w:tabs>
          <w:tab w:val="left" w:pos="426"/>
        </w:tabs>
        <w:ind w:left="0" w:firstLine="0"/>
        <w:jc w:val="both"/>
      </w:pPr>
      <w:r>
        <w:t xml:space="preserve">Выяснить, каким документом возвращаются забытые вещи постояльцу. </w:t>
      </w:r>
      <w:r w:rsidR="00422D5F">
        <w:t>Оформить</w:t>
      </w:r>
      <w:r>
        <w:t xml:space="preserve"> этот документ.</w:t>
      </w:r>
    </w:p>
    <w:p w:rsidR="00422D5F" w:rsidRPr="00422D5F" w:rsidRDefault="00422D5F" w:rsidP="00A854FB">
      <w:pPr>
        <w:pStyle w:val="a3"/>
        <w:numPr>
          <w:ilvl w:val="1"/>
          <w:numId w:val="9"/>
        </w:numPr>
        <w:tabs>
          <w:tab w:val="left" w:pos="426"/>
        </w:tabs>
        <w:ind w:left="0" w:firstLine="0"/>
        <w:jc w:val="both"/>
      </w:pPr>
      <w:r>
        <w:t xml:space="preserve">Найти статью Е.Л. Джабазян в </w:t>
      </w:r>
      <w:r w:rsidRPr="00422D5F">
        <w:t>журнал</w:t>
      </w:r>
      <w:r>
        <w:t>е</w:t>
      </w:r>
      <w:r w:rsidRPr="00422D5F">
        <w:t xml:space="preserve"> "Туристические и гостиничные услуги: бухгалтерский учет и налогооблож</w:t>
      </w:r>
      <w:r>
        <w:t>ение", N 4, июль-август 2017 г.</w:t>
      </w:r>
    </w:p>
    <w:p w:rsidR="00422D5F" w:rsidRDefault="00422D5F" w:rsidP="00422D5F">
      <w:pPr>
        <w:pStyle w:val="a3"/>
        <w:ind w:left="0"/>
        <w:jc w:val="both"/>
      </w:pPr>
    </w:p>
    <w:p w:rsidR="00AA2574" w:rsidRDefault="00AA2574" w:rsidP="0036104A">
      <w:pPr>
        <w:ind w:firstLine="709"/>
        <w:jc w:val="center"/>
        <w:rPr>
          <w:b/>
        </w:rPr>
      </w:pPr>
    </w:p>
    <w:p w:rsidR="00AA2574" w:rsidRPr="00921534" w:rsidRDefault="00AA2574" w:rsidP="00086651">
      <w:pPr>
        <w:jc w:val="both"/>
        <w:rPr>
          <w:b/>
        </w:rPr>
      </w:pPr>
      <w:r w:rsidRPr="00921534">
        <w:rPr>
          <w:b/>
        </w:rPr>
        <w:t xml:space="preserve">Практическое занятие № </w:t>
      </w:r>
      <w:r w:rsidR="00086651">
        <w:rPr>
          <w:b/>
        </w:rPr>
        <w:t>9</w:t>
      </w:r>
      <w:r w:rsidRPr="00921534">
        <w:rPr>
          <w:b/>
        </w:rPr>
        <w:t>. MS Word. Создание и оформление таблиц в тексте.  Оформление документов по профилю специальности</w:t>
      </w:r>
    </w:p>
    <w:p w:rsidR="00921534" w:rsidRPr="00921534" w:rsidRDefault="00921534" w:rsidP="00921534">
      <w:pPr>
        <w:ind w:firstLine="709"/>
        <w:jc w:val="both"/>
      </w:pPr>
      <w:r w:rsidRPr="00921534">
        <w:t>Для того, чтобы создать таблицу, необходимо перейти на вкладку Вставка – Таблицы</w:t>
      </w:r>
    </w:p>
    <w:p w:rsidR="00921534" w:rsidRPr="00921534" w:rsidRDefault="00921534" w:rsidP="00921534">
      <w:pPr>
        <w:ind w:firstLine="709"/>
        <w:jc w:val="both"/>
      </w:pPr>
      <w:r w:rsidRPr="00921534">
        <w:rPr>
          <w:noProof/>
        </w:rPr>
        <w:drawing>
          <wp:inline distT="0" distB="0" distL="0" distR="0">
            <wp:extent cx="2628900" cy="414337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28900" cy="4143375"/>
                    </a:xfrm>
                    <a:prstGeom prst="rect">
                      <a:avLst/>
                    </a:prstGeom>
                    <a:noFill/>
                    <a:ln>
                      <a:noFill/>
                    </a:ln>
                  </pic:spPr>
                </pic:pic>
              </a:graphicData>
            </a:graphic>
          </wp:inline>
        </w:drawing>
      </w:r>
    </w:p>
    <w:p w:rsidR="00921534" w:rsidRPr="00921534" w:rsidRDefault="00921534" w:rsidP="00921534">
      <w:pPr>
        <w:ind w:firstLine="709"/>
        <w:jc w:val="both"/>
      </w:pPr>
    </w:p>
    <w:p w:rsidR="00921534" w:rsidRPr="00921534" w:rsidRDefault="00921534" w:rsidP="00921534">
      <w:pPr>
        <w:ind w:firstLine="709"/>
        <w:jc w:val="both"/>
      </w:pPr>
      <w:r w:rsidRPr="00921534">
        <w:t>Можно вставить таблицу:</w:t>
      </w:r>
    </w:p>
    <w:p w:rsidR="00921534" w:rsidRPr="00921534" w:rsidRDefault="00921534" w:rsidP="00921534">
      <w:pPr>
        <w:ind w:firstLine="709"/>
        <w:jc w:val="both"/>
      </w:pPr>
      <w:r w:rsidRPr="00921534">
        <w:t>1. из предлагаемых ячеек</w:t>
      </w:r>
    </w:p>
    <w:p w:rsidR="00921534" w:rsidRPr="00921534" w:rsidRDefault="00921534" w:rsidP="00921534">
      <w:pPr>
        <w:ind w:firstLine="709"/>
        <w:jc w:val="both"/>
      </w:pPr>
      <w:r w:rsidRPr="00921534">
        <w:rPr>
          <w:noProof/>
        </w:rPr>
        <w:drawing>
          <wp:inline distT="0" distB="0" distL="0" distR="0">
            <wp:extent cx="2619375" cy="280987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9375" cy="2809875"/>
                    </a:xfrm>
                    <a:prstGeom prst="rect">
                      <a:avLst/>
                    </a:prstGeom>
                    <a:noFill/>
                    <a:ln>
                      <a:noFill/>
                    </a:ln>
                  </pic:spPr>
                </pic:pic>
              </a:graphicData>
            </a:graphic>
          </wp:inline>
        </w:drawing>
      </w:r>
    </w:p>
    <w:p w:rsidR="00921534" w:rsidRPr="00921534" w:rsidRDefault="00921534" w:rsidP="00921534">
      <w:pPr>
        <w:ind w:firstLine="709"/>
        <w:jc w:val="both"/>
      </w:pPr>
    </w:p>
    <w:p w:rsidR="00921534" w:rsidRPr="00921534" w:rsidRDefault="00921534" w:rsidP="00921534">
      <w:pPr>
        <w:ind w:firstLine="709"/>
        <w:jc w:val="both"/>
      </w:pPr>
      <w:r w:rsidRPr="00921534">
        <w:t>2. из выпадающего меню выбрать Вставить таблицу и в появившемся окне Вставка таблицы проставить необходимое число столбцов и строк, а так же указать, как будет набираться и распределяться текст в столбцах: постоянная, по содержимому, по ширине окна.</w:t>
      </w:r>
    </w:p>
    <w:p w:rsidR="00921534" w:rsidRPr="00921534" w:rsidRDefault="00921534" w:rsidP="00921534">
      <w:pPr>
        <w:ind w:firstLine="709"/>
        <w:jc w:val="both"/>
      </w:pPr>
    </w:p>
    <w:p w:rsidR="00921534" w:rsidRPr="00921534" w:rsidRDefault="00921534" w:rsidP="00921534">
      <w:pPr>
        <w:ind w:firstLine="709"/>
        <w:jc w:val="both"/>
      </w:pPr>
    </w:p>
    <w:p w:rsidR="00921534" w:rsidRPr="00921534" w:rsidRDefault="00921534" w:rsidP="00921534">
      <w:pPr>
        <w:ind w:firstLine="709"/>
        <w:jc w:val="both"/>
      </w:pPr>
      <w:r w:rsidRPr="00921534">
        <w:rPr>
          <w:noProof/>
        </w:rPr>
        <w:drawing>
          <wp:inline distT="0" distB="0" distL="0" distR="0">
            <wp:extent cx="2181225" cy="24955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1225" cy="2495550"/>
                    </a:xfrm>
                    <a:prstGeom prst="rect">
                      <a:avLst/>
                    </a:prstGeom>
                    <a:noFill/>
                    <a:ln>
                      <a:noFill/>
                    </a:ln>
                  </pic:spPr>
                </pic:pic>
              </a:graphicData>
            </a:graphic>
          </wp:inline>
        </w:drawing>
      </w:r>
    </w:p>
    <w:p w:rsidR="00921534" w:rsidRPr="00921534" w:rsidRDefault="00921534" w:rsidP="00921534">
      <w:pPr>
        <w:ind w:firstLine="709"/>
        <w:jc w:val="both"/>
      </w:pPr>
    </w:p>
    <w:p w:rsidR="00921534" w:rsidRPr="00921534" w:rsidRDefault="00921534" w:rsidP="00921534">
      <w:pPr>
        <w:ind w:firstLine="709"/>
        <w:jc w:val="both"/>
      </w:pPr>
      <w:r w:rsidRPr="00921534">
        <w:t>3. Также, можно нарисовать таблицу</w:t>
      </w:r>
    </w:p>
    <w:p w:rsidR="00921534" w:rsidRPr="00921534" w:rsidRDefault="00921534" w:rsidP="00921534">
      <w:pPr>
        <w:ind w:firstLine="709"/>
        <w:jc w:val="both"/>
      </w:pPr>
      <w:r w:rsidRPr="00921534">
        <w:t xml:space="preserve">4. Если необходимо текст преобразовать в таблицу, то можно воспользоваться </w:t>
      </w:r>
    </w:p>
    <w:p w:rsidR="00921534" w:rsidRPr="00921534" w:rsidRDefault="00921534" w:rsidP="00921534">
      <w:pPr>
        <w:rPr>
          <w:b/>
        </w:rPr>
      </w:pPr>
      <w:r w:rsidRPr="00921534">
        <w:rPr>
          <w:b/>
          <w:noProof/>
        </w:rPr>
        <w:drawing>
          <wp:inline distT="0" distB="0" distL="0" distR="0">
            <wp:extent cx="2476500" cy="41148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76500" cy="4114800"/>
                    </a:xfrm>
                    <a:prstGeom prst="rect">
                      <a:avLst/>
                    </a:prstGeom>
                    <a:noFill/>
                    <a:ln>
                      <a:noFill/>
                    </a:ln>
                  </pic:spPr>
                </pic:pic>
              </a:graphicData>
            </a:graphic>
          </wp:inline>
        </w:drawing>
      </w:r>
    </w:p>
    <w:p w:rsidR="00921534" w:rsidRPr="00921534" w:rsidRDefault="00921534" w:rsidP="00921534">
      <w:r w:rsidRPr="00921534">
        <w:rPr>
          <w:b/>
        </w:rPr>
        <w:t xml:space="preserve"> </w:t>
      </w:r>
      <w:r w:rsidRPr="00921534">
        <w:t>При нажатии выйдет окно Преобразовать в таблицу, где уже автоматически будут проставлены строки и столбцы (при желании количество столбцов можно поменять).</w:t>
      </w:r>
    </w:p>
    <w:p w:rsidR="00921534" w:rsidRPr="00921534" w:rsidRDefault="00921534" w:rsidP="00921534">
      <w:r w:rsidRPr="00921534">
        <w:rPr>
          <w:noProof/>
        </w:rPr>
        <w:drawing>
          <wp:inline distT="0" distB="0" distL="0" distR="0">
            <wp:extent cx="2962275" cy="285750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62275" cy="2857500"/>
                    </a:xfrm>
                    <a:prstGeom prst="rect">
                      <a:avLst/>
                    </a:prstGeom>
                    <a:noFill/>
                    <a:ln>
                      <a:noFill/>
                    </a:ln>
                  </pic:spPr>
                </pic:pic>
              </a:graphicData>
            </a:graphic>
          </wp:inline>
        </w:drawing>
      </w:r>
    </w:p>
    <w:p w:rsidR="00921534" w:rsidRPr="00921534" w:rsidRDefault="00921534" w:rsidP="00921534">
      <w:pPr>
        <w:jc w:val="center"/>
        <w:rPr>
          <w:b/>
        </w:rPr>
      </w:pPr>
    </w:p>
    <w:p w:rsidR="00921534" w:rsidRPr="00921534" w:rsidRDefault="00921534" w:rsidP="00921534">
      <w:pPr>
        <w:rPr>
          <w:b/>
        </w:rPr>
      </w:pPr>
      <w:r w:rsidRPr="00921534">
        <w:rPr>
          <w:b/>
        </w:rPr>
        <w:t>Готовую таблицу можно форматировать</w:t>
      </w:r>
    </w:p>
    <w:p w:rsidR="00921534" w:rsidRPr="00921534" w:rsidRDefault="00921534" w:rsidP="00921534">
      <w:pPr>
        <w:ind w:firstLine="709"/>
        <w:jc w:val="both"/>
      </w:pPr>
      <w:r w:rsidRPr="00921534">
        <w:t xml:space="preserve">Для этого, выделяем таблицу, нажав на кнопку в верхнем левом углу таблицы </w:t>
      </w:r>
      <w:r w:rsidRPr="00921534">
        <w:rPr>
          <w:noProof/>
        </w:rPr>
        <w:drawing>
          <wp:inline distT="0" distB="0" distL="0" distR="0">
            <wp:extent cx="190500" cy="1905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21534">
        <w:t xml:space="preserve"> и на ленте появляются дополнительные вкладки Конструктор и Макет</w:t>
      </w:r>
    </w:p>
    <w:p w:rsidR="00921534" w:rsidRPr="00921534" w:rsidRDefault="00921534" w:rsidP="00921534">
      <w:pPr>
        <w:jc w:val="both"/>
      </w:pPr>
      <w:r w:rsidRPr="00921534">
        <w:rPr>
          <w:noProof/>
        </w:rPr>
        <w:drawing>
          <wp:inline distT="0" distB="0" distL="0" distR="0">
            <wp:extent cx="6162675" cy="9620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62675" cy="962025"/>
                    </a:xfrm>
                    <a:prstGeom prst="rect">
                      <a:avLst/>
                    </a:prstGeom>
                    <a:noFill/>
                    <a:ln>
                      <a:noFill/>
                    </a:ln>
                  </pic:spPr>
                </pic:pic>
              </a:graphicData>
            </a:graphic>
          </wp:inline>
        </w:drawing>
      </w:r>
    </w:p>
    <w:p w:rsidR="00921534" w:rsidRPr="00921534" w:rsidRDefault="00921534" w:rsidP="00921534">
      <w:pPr>
        <w:jc w:val="both"/>
      </w:pPr>
    </w:p>
    <w:p w:rsidR="00921534" w:rsidRPr="00921534" w:rsidRDefault="00921534" w:rsidP="00921534">
      <w:pPr>
        <w:jc w:val="both"/>
        <w:rPr>
          <w:b/>
        </w:rPr>
      </w:pPr>
      <w:r w:rsidRPr="00921534">
        <w:rPr>
          <w:b/>
        </w:rPr>
        <w:t>Конструктор</w:t>
      </w:r>
    </w:p>
    <w:p w:rsidR="00921534" w:rsidRPr="00921534" w:rsidRDefault="00921534" w:rsidP="00921534">
      <w:pPr>
        <w:jc w:val="both"/>
      </w:pPr>
    </w:p>
    <w:p w:rsidR="00921534" w:rsidRPr="00921534" w:rsidRDefault="00921534" w:rsidP="00921534">
      <w:pPr>
        <w:jc w:val="both"/>
      </w:pPr>
      <w:r w:rsidRPr="00921534">
        <w:rPr>
          <w:noProof/>
        </w:rPr>
        <w:drawing>
          <wp:inline distT="0" distB="0" distL="0" distR="0">
            <wp:extent cx="6210300" cy="82867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10300" cy="828675"/>
                    </a:xfrm>
                    <a:prstGeom prst="rect">
                      <a:avLst/>
                    </a:prstGeom>
                    <a:noFill/>
                    <a:ln>
                      <a:noFill/>
                    </a:ln>
                  </pic:spPr>
                </pic:pic>
              </a:graphicData>
            </a:graphic>
          </wp:inline>
        </w:drawing>
      </w:r>
    </w:p>
    <w:p w:rsidR="00921534" w:rsidRPr="00921534" w:rsidRDefault="00921534" w:rsidP="00921534">
      <w:pPr>
        <w:jc w:val="both"/>
      </w:pPr>
    </w:p>
    <w:p w:rsidR="00921534" w:rsidRPr="00921534" w:rsidRDefault="00921534" w:rsidP="00921534">
      <w:pPr>
        <w:jc w:val="both"/>
      </w:pPr>
      <w:r w:rsidRPr="00921534">
        <w:t xml:space="preserve">Здесь мы можем воспользоваться предлагаемым стилем таблицы или создать свой, </w:t>
      </w:r>
    </w:p>
    <w:p w:rsidR="00921534" w:rsidRPr="00921534" w:rsidRDefault="00921534" w:rsidP="00921534">
      <w:pPr>
        <w:jc w:val="center"/>
        <w:rPr>
          <w:b/>
        </w:rPr>
      </w:pPr>
      <w:r w:rsidRPr="00921534">
        <w:rPr>
          <w:b/>
          <w:noProof/>
        </w:rPr>
        <w:drawing>
          <wp:inline distT="0" distB="0" distL="0" distR="0">
            <wp:extent cx="4962525" cy="24288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62525" cy="2428875"/>
                    </a:xfrm>
                    <a:prstGeom prst="rect">
                      <a:avLst/>
                    </a:prstGeom>
                    <a:noFill/>
                    <a:ln>
                      <a:noFill/>
                    </a:ln>
                  </pic:spPr>
                </pic:pic>
              </a:graphicData>
            </a:graphic>
          </wp:inline>
        </w:drawing>
      </w:r>
    </w:p>
    <w:p w:rsidR="00921534" w:rsidRPr="00921534" w:rsidRDefault="00921534" w:rsidP="00921534">
      <w:pPr>
        <w:jc w:val="center"/>
        <w:rPr>
          <w:b/>
        </w:rPr>
      </w:pPr>
    </w:p>
    <w:p w:rsidR="00921534" w:rsidRPr="00921534" w:rsidRDefault="00921534" w:rsidP="00921534">
      <w:pPr>
        <w:jc w:val="both"/>
      </w:pPr>
      <w:r w:rsidRPr="00921534">
        <w:t>Сделать заливку таблице, раскрасить таблицу, установить границы.</w:t>
      </w:r>
    </w:p>
    <w:p w:rsidR="00921534" w:rsidRPr="00921534" w:rsidRDefault="00921534" w:rsidP="00921534">
      <w:pPr>
        <w:jc w:val="both"/>
      </w:pPr>
    </w:p>
    <w:p w:rsidR="00921534" w:rsidRPr="00921534" w:rsidRDefault="00921534" w:rsidP="00921534">
      <w:pPr>
        <w:jc w:val="both"/>
        <w:rPr>
          <w:b/>
        </w:rPr>
      </w:pPr>
      <w:r w:rsidRPr="00921534">
        <w:rPr>
          <w:b/>
        </w:rPr>
        <w:t>Макет</w:t>
      </w:r>
    </w:p>
    <w:p w:rsidR="00921534" w:rsidRPr="00921534" w:rsidRDefault="00921534" w:rsidP="00921534">
      <w:pPr>
        <w:jc w:val="both"/>
      </w:pPr>
      <w:r w:rsidRPr="00921534">
        <w:rPr>
          <w:noProof/>
        </w:rPr>
        <w:drawing>
          <wp:inline distT="0" distB="0" distL="0" distR="0">
            <wp:extent cx="6257925" cy="8191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57925" cy="819150"/>
                    </a:xfrm>
                    <a:prstGeom prst="rect">
                      <a:avLst/>
                    </a:prstGeom>
                    <a:noFill/>
                    <a:ln>
                      <a:noFill/>
                    </a:ln>
                  </pic:spPr>
                </pic:pic>
              </a:graphicData>
            </a:graphic>
          </wp:inline>
        </w:drawing>
      </w:r>
    </w:p>
    <w:p w:rsidR="00921534" w:rsidRPr="00921534" w:rsidRDefault="00921534" w:rsidP="00921534">
      <w:pPr>
        <w:jc w:val="both"/>
      </w:pPr>
    </w:p>
    <w:p w:rsidR="00921534" w:rsidRPr="00921534" w:rsidRDefault="00921534" w:rsidP="00921534">
      <w:pPr>
        <w:jc w:val="both"/>
      </w:pPr>
      <w:r w:rsidRPr="00921534">
        <w:t xml:space="preserve">С помощью данной вкладки, можем отредактировать ширину и высоту строк и столбцов, объединить ячейки, разделить ячейки, стереть некоторые строчки. </w:t>
      </w:r>
    </w:p>
    <w:p w:rsidR="00921534" w:rsidRPr="00921534" w:rsidRDefault="00921534" w:rsidP="00921534">
      <w:pPr>
        <w:jc w:val="both"/>
      </w:pPr>
    </w:p>
    <w:p w:rsidR="00921534" w:rsidRPr="00921534" w:rsidRDefault="00921534" w:rsidP="00921534">
      <w:pPr>
        <w:jc w:val="both"/>
      </w:pPr>
      <w:r w:rsidRPr="00921534">
        <w:t>В таблицах как в тексте, необходимо форматировать шрифт (выравнивать по ширине, по центру, по правому или левому краю).</w:t>
      </w:r>
    </w:p>
    <w:p w:rsidR="00921534" w:rsidRDefault="00921534" w:rsidP="00921534">
      <w:pPr>
        <w:jc w:val="both"/>
        <w:rPr>
          <w:sz w:val="28"/>
          <w:szCs w:val="28"/>
        </w:rPr>
      </w:pPr>
      <w:r>
        <w:rPr>
          <w:noProof/>
          <w:sz w:val="28"/>
          <w:szCs w:val="28"/>
        </w:rPr>
        <w:drawing>
          <wp:inline distT="0" distB="0" distL="0" distR="0">
            <wp:extent cx="2905125" cy="12763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05125" cy="1276350"/>
                    </a:xfrm>
                    <a:prstGeom prst="rect">
                      <a:avLst/>
                    </a:prstGeom>
                    <a:noFill/>
                    <a:ln>
                      <a:noFill/>
                    </a:ln>
                  </pic:spPr>
                </pic:pic>
              </a:graphicData>
            </a:graphic>
          </wp:inline>
        </w:drawing>
      </w:r>
    </w:p>
    <w:p w:rsidR="00921534" w:rsidRPr="001D35DC" w:rsidRDefault="00921534" w:rsidP="00921534">
      <w:pPr>
        <w:jc w:val="both"/>
        <w:rPr>
          <w:sz w:val="28"/>
          <w:szCs w:val="28"/>
        </w:rPr>
      </w:pPr>
    </w:p>
    <w:p w:rsidR="00921534" w:rsidRPr="00D92EF0" w:rsidRDefault="00921534" w:rsidP="00921534">
      <w:pPr>
        <w:spacing w:after="160" w:line="259" w:lineRule="auto"/>
        <w:rPr>
          <w:b/>
          <w:sz w:val="32"/>
          <w:szCs w:val="32"/>
        </w:rPr>
      </w:pPr>
      <w:r>
        <w:rPr>
          <w:b/>
          <w:sz w:val="32"/>
          <w:szCs w:val="32"/>
        </w:rPr>
        <w:br w:type="page"/>
      </w:r>
      <w:r w:rsidRPr="00D92EF0">
        <w:rPr>
          <w:b/>
          <w:sz w:val="32"/>
          <w:szCs w:val="32"/>
        </w:rPr>
        <w:t xml:space="preserve">Практическая работа «Создание таблиц в тестовом редакторе </w:t>
      </w:r>
      <w:r w:rsidRPr="00D92EF0">
        <w:rPr>
          <w:b/>
          <w:sz w:val="32"/>
          <w:szCs w:val="32"/>
          <w:lang w:val="en-US"/>
        </w:rPr>
        <w:t>WORD</w:t>
      </w:r>
      <w:r w:rsidRPr="00D92EF0">
        <w:rPr>
          <w:b/>
          <w:sz w:val="32"/>
          <w:szCs w:val="32"/>
        </w:rPr>
        <w:t xml:space="preserve">» </w:t>
      </w:r>
    </w:p>
    <w:p w:rsidR="00921534" w:rsidRPr="00D92EF0" w:rsidRDefault="00921534" w:rsidP="00921534">
      <w:pPr>
        <w:jc w:val="center"/>
        <w:rPr>
          <w:b/>
          <w:sz w:val="32"/>
          <w:szCs w:val="32"/>
          <w:u w:val="single"/>
        </w:rPr>
      </w:pPr>
      <w:r w:rsidRPr="00D92EF0">
        <w:rPr>
          <w:b/>
          <w:sz w:val="32"/>
          <w:szCs w:val="32"/>
          <w:u w:val="single"/>
        </w:rPr>
        <w:t>Построение таблиц</w:t>
      </w:r>
    </w:p>
    <w:p w:rsidR="00921534" w:rsidRPr="00D92EF0" w:rsidRDefault="00921534" w:rsidP="00921534">
      <w:pPr>
        <w:rPr>
          <w:sz w:val="32"/>
          <w:szCs w:val="32"/>
        </w:rPr>
      </w:pPr>
    </w:p>
    <w:p w:rsidR="00921534" w:rsidRPr="00D92EF0" w:rsidRDefault="00921534" w:rsidP="00921534">
      <w:pPr>
        <w:shd w:val="clear" w:color="auto" w:fill="FFFFFF"/>
        <w:spacing w:line="379" w:lineRule="exact"/>
        <w:ind w:left="38" w:right="557"/>
        <w:jc w:val="center"/>
        <w:rPr>
          <w:b/>
          <w:sz w:val="28"/>
          <w:szCs w:val="28"/>
        </w:rPr>
      </w:pPr>
      <w:r w:rsidRPr="00D92EF0">
        <w:rPr>
          <w:b/>
          <w:sz w:val="28"/>
          <w:szCs w:val="28"/>
        </w:rPr>
        <w:t>ХОД РАБОТЫ</w:t>
      </w:r>
    </w:p>
    <w:p w:rsidR="00921534" w:rsidRPr="00D92EF0" w:rsidRDefault="00921534" w:rsidP="00921534">
      <w:pPr>
        <w:shd w:val="clear" w:color="auto" w:fill="FFFFFF"/>
        <w:spacing w:line="379" w:lineRule="exact"/>
        <w:ind w:left="38" w:right="557"/>
        <w:rPr>
          <w:sz w:val="28"/>
          <w:szCs w:val="28"/>
        </w:rPr>
      </w:pPr>
      <w:r w:rsidRPr="00D92EF0">
        <w:rPr>
          <w:sz w:val="28"/>
          <w:szCs w:val="28"/>
        </w:rPr>
        <w:t xml:space="preserve">1. Откройте текстовый редактор </w:t>
      </w:r>
      <w:r w:rsidRPr="00D92EF0">
        <w:rPr>
          <w:sz w:val="28"/>
          <w:szCs w:val="28"/>
          <w:lang w:val="en-US"/>
        </w:rPr>
        <w:t>MS</w:t>
      </w:r>
      <w:r w:rsidRPr="00D92EF0">
        <w:rPr>
          <w:sz w:val="28"/>
          <w:szCs w:val="28"/>
        </w:rPr>
        <w:t xml:space="preserve"> </w:t>
      </w:r>
      <w:r w:rsidRPr="00D92EF0">
        <w:rPr>
          <w:sz w:val="28"/>
          <w:szCs w:val="28"/>
          <w:lang w:val="en-US"/>
        </w:rPr>
        <w:t>Word</w:t>
      </w:r>
      <w:r w:rsidRPr="00D92EF0">
        <w:rPr>
          <w:sz w:val="28"/>
          <w:szCs w:val="28"/>
        </w:rPr>
        <w:t>.</w:t>
      </w:r>
    </w:p>
    <w:p w:rsidR="00921534" w:rsidRPr="00D92EF0" w:rsidRDefault="00921534" w:rsidP="00921534">
      <w:pPr>
        <w:shd w:val="clear" w:color="auto" w:fill="FFFFFF"/>
        <w:tabs>
          <w:tab w:val="left" w:pos="389"/>
        </w:tabs>
        <w:spacing w:before="43" w:line="259" w:lineRule="exact"/>
        <w:rPr>
          <w:sz w:val="28"/>
          <w:szCs w:val="28"/>
        </w:rPr>
      </w:pPr>
      <w:r w:rsidRPr="00D92EF0">
        <w:rPr>
          <w:spacing w:val="-8"/>
          <w:sz w:val="28"/>
          <w:szCs w:val="28"/>
        </w:rPr>
        <w:t>2.</w:t>
      </w:r>
      <w:r w:rsidRPr="00D92EF0">
        <w:rPr>
          <w:sz w:val="28"/>
          <w:szCs w:val="28"/>
        </w:rPr>
        <w:tab/>
        <w:t>Создайте таблицу, состоящую из 7</w:t>
      </w:r>
      <w:r w:rsidRPr="00D92EF0">
        <w:rPr>
          <w:b/>
          <w:sz w:val="28"/>
          <w:szCs w:val="28"/>
        </w:rPr>
        <w:t xml:space="preserve"> столбцов</w:t>
      </w:r>
      <w:r w:rsidRPr="00D92EF0">
        <w:rPr>
          <w:sz w:val="28"/>
          <w:szCs w:val="28"/>
        </w:rPr>
        <w:t xml:space="preserve"> и 7</w:t>
      </w:r>
      <w:r w:rsidRPr="00D92EF0">
        <w:rPr>
          <w:b/>
          <w:sz w:val="28"/>
          <w:szCs w:val="28"/>
        </w:rPr>
        <w:t xml:space="preserve"> строк</w:t>
      </w:r>
      <w:r w:rsidRPr="00D92EF0">
        <w:rPr>
          <w:sz w:val="28"/>
          <w:szCs w:val="28"/>
        </w:rPr>
        <w:t>.</w:t>
      </w:r>
    </w:p>
    <w:p w:rsidR="00921534" w:rsidRDefault="00921534" w:rsidP="00921534">
      <w:pPr>
        <w:shd w:val="clear" w:color="auto" w:fill="FFFFFF"/>
        <w:tabs>
          <w:tab w:val="left" w:pos="389"/>
        </w:tabs>
        <w:spacing w:before="43" w:line="259" w:lineRule="exact"/>
        <w:rPr>
          <w:sz w:val="28"/>
          <w:szCs w:val="28"/>
        </w:rPr>
      </w:pPr>
      <w:r w:rsidRPr="00D92EF0">
        <w:rPr>
          <w:sz w:val="28"/>
          <w:szCs w:val="28"/>
        </w:rPr>
        <w:t>3. Заполните таблицу следующим образом</w:t>
      </w:r>
    </w:p>
    <w:p w:rsidR="00921534" w:rsidRDefault="00921534" w:rsidP="00921534">
      <w:pPr>
        <w:rPr>
          <w:noProof/>
        </w:rPr>
      </w:pPr>
    </w:p>
    <w:p w:rsidR="00921534" w:rsidRDefault="00921534" w:rsidP="00921534">
      <w:r w:rsidRPr="00B6588D">
        <w:rPr>
          <w:noProof/>
        </w:rPr>
        <w:drawing>
          <wp:inline distT="0" distB="0" distL="0" distR="0">
            <wp:extent cx="5934075" cy="13144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rsidR="00921534" w:rsidRPr="00D92EF0" w:rsidRDefault="00921534" w:rsidP="00921534">
      <w:pPr>
        <w:shd w:val="clear" w:color="auto" w:fill="FFFFFF"/>
        <w:tabs>
          <w:tab w:val="left" w:pos="389"/>
        </w:tabs>
        <w:spacing w:before="43" w:line="259" w:lineRule="exact"/>
        <w:rPr>
          <w:sz w:val="28"/>
          <w:szCs w:val="28"/>
        </w:rPr>
      </w:pPr>
      <w:r w:rsidRPr="00D92EF0">
        <w:rPr>
          <w:sz w:val="28"/>
          <w:szCs w:val="28"/>
        </w:rPr>
        <w:t>4. Измените цвет шрифта текста по своему усмотрению.</w:t>
      </w:r>
    </w:p>
    <w:p w:rsidR="00921534" w:rsidRPr="00D92EF0" w:rsidRDefault="00921534" w:rsidP="00921534">
      <w:pPr>
        <w:rPr>
          <w:sz w:val="28"/>
          <w:szCs w:val="28"/>
        </w:rPr>
      </w:pPr>
      <w:r w:rsidRPr="00D92EF0">
        <w:rPr>
          <w:sz w:val="28"/>
          <w:szCs w:val="28"/>
        </w:rPr>
        <w:t>5. Заштрихуйте пустые ячейки таблицы.</w:t>
      </w:r>
    </w:p>
    <w:p w:rsidR="00921534" w:rsidRPr="00D92EF0" w:rsidRDefault="00921534" w:rsidP="00921534">
      <w:pPr>
        <w:rPr>
          <w:sz w:val="28"/>
          <w:szCs w:val="28"/>
        </w:rPr>
      </w:pPr>
      <w:r w:rsidRPr="00D92EF0">
        <w:rPr>
          <w:sz w:val="28"/>
          <w:szCs w:val="28"/>
        </w:rPr>
        <w:t>6. Залейте ячейки таблицы.</w:t>
      </w:r>
    </w:p>
    <w:p w:rsidR="00921534" w:rsidRDefault="00921534" w:rsidP="00921534">
      <w:pPr>
        <w:rPr>
          <w:sz w:val="28"/>
          <w:szCs w:val="28"/>
        </w:rPr>
      </w:pPr>
      <w:r w:rsidRPr="00D92EF0">
        <w:rPr>
          <w:sz w:val="28"/>
          <w:szCs w:val="28"/>
        </w:rPr>
        <w:t>7</w:t>
      </w:r>
      <w:r>
        <w:rPr>
          <w:sz w:val="28"/>
          <w:szCs w:val="28"/>
        </w:rPr>
        <w:t>. В</w:t>
      </w:r>
      <w:r w:rsidRPr="00D92EF0">
        <w:rPr>
          <w:sz w:val="28"/>
          <w:szCs w:val="28"/>
        </w:rPr>
        <w:t>ставьте в вашу таблицу расписание звонков уроков.</w:t>
      </w:r>
    </w:p>
    <w:p w:rsidR="00921534" w:rsidRPr="00D92EF0" w:rsidRDefault="00921534" w:rsidP="00921534">
      <w:pPr>
        <w:rPr>
          <w:sz w:val="28"/>
          <w:szCs w:val="28"/>
        </w:rPr>
      </w:pPr>
      <w:r>
        <w:rPr>
          <w:sz w:val="28"/>
          <w:szCs w:val="28"/>
        </w:rPr>
        <w:t xml:space="preserve">8. Сделайте высоту строк таблицы </w:t>
      </w:r>
      <w:smartTag w:uri="urn:schemas-microsoft-com:office:smarttags" w:element="metricconverter">
        <w:smartTagPr>
          <w:attr w:name="ProductID" w:val="1 см"/>
        </w:smartTagPr>
        <w:r>
          <w:rPr>
            <w:sz w:val="28"/>
            <w:szCs w:val="28"/>
          </w:rPr>
          <w:t>1 см</w:t>
        </w:r>
      </w:smartTag>
      <w:r>
        <w:rPr>
          <w:sz w:val="28"/>
          <w:szCs w:val="28"/>
        </w:rPr>
        <w:t>.</w:t>
      </w:r>
    </w:p>
    <w:p w:rsidR="00921534" w:rsidRDefault="00921534" w:rsidP="00921534">
      <w:pPr>
        <w:jc w:val="center"/>
        <w:rPr>
          <w:b/>
          <w:sz w:val="28"/>
          <w:szCs w:val="28"/>
        </w:rPr>
      </w:pPr>
      <w:r w:rsidRPr="009447BE">
        <w:rPr>
          <w:b/>
          <w:noProof/>
          <w:sz w:val="28"/>
          <w:szCs w:val="28"/>
        </w:rPr>
        <w:drawing>
          <wp:inline distT="0" distB="0" distL="0" distR="0">
            <wp:extent cx="5934075" cy="22669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noFill/>
                    <a:ln>
                      <a:noFill/>
                    </a:ln>
                  </pic:spPr>
                </pic:pic>
              </a:graphicData>
            </a:graphic>
          </wp:inline>
        </w:drawing>
      </w:r>
    </w:p>
    <w:p w:rsidR="00921534" w:rsidRDefault="00921534" w:rsidP="00921534">
      <w:pPr>
        <w:jc w:val="center"/>
        <w:rPr>
          <w:b/>
          <w:sz w:val="28"/>
          <w:szCs w:val="28"/>
        </w:rPr>
      </w:pPr>
    </w:p>
    <w:p w:rsidR="00921534" w:rsidRDefault="00921534" w:rsidP="00921534">
      <w:pPr>
        <w:jc w:val="center"/>
        <w:rPr>
          <w:b/>
          <w:sz w:val="28"/>
          <w:szCs w:val="28"/>
        </w:rPr>
      </w:pPr>
      <w:r>
        <w:rPr>
          <w:b/>
          <w:noProof/>
          <w:sz w:val="28"/>
          <w:szCs w:val="28"/>
        </w:rPr>
        <w:drawing>
          <wp:inline distT="0" distB="0" distL="0" distR="0">
            <wp:extent cx="5934075" cy="32004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3200400"/>
                    </a:xfrm>
                    <a:prstGeom prst="rect">
                      <a:avLst/>
                    </a:prstGeom>
                    <a:noFill/>
                    <a:ln>
                      <a:noFill/>
                    </a:ln>
                  </pic:spPr>
                </pic:pic>
              </a:graphicData>
            </a:graphic>
          </wp:inline>
        </w:drawing>
      </w:r>
    </w:p>
    <w:p w:rsidR="00921534" w:rsidRDefault="00921534" w:rsidP="00921534">
      <w:pPr>
        <w:jc w:val="center"/>
        <w:rPr>
          <w:b/>
          <w:sz w:val="28"/>
          <w:szCs w:val="28"/>
        </w:rPr>
      </w:pPr>
      <w:r>
        <w:rPr>
          <w:b/>
          <w:noProof/>
          <w:sz w:val="28"/>
          <w:szCs w:val="28"/>
        </w:rPr>
        <w:drawing>
          <wp:inline distT="0" distB="0" distL="0" distR="0">
            <wp:extent cx="5934075" cy="32956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rsidR="00D62965" w:rsidRPr="00D62965" w:rsidRDefault="00D62965" w:rsidP="00AD3DCB">
      <w:pPr>
        <w:rPr>
          <w:b/>
          <w:highlight w:val="yellow"/>
        </w:rPr>
      </w:pPr>
    </w:p>
    <w:p w:rsidR="00AA2574" w:rsidRPr="00D62965" w:rsidRDefault="00AA2574" w:rsidP="00AD3DCB">
      <w:pPr>
        <w:rPr>
          <w:b/>
          <w:highlight w:val="yellow"/>
        </w:rPr>
      </w:pPr>
    </w:p>
    <w:p w:rsidR="005B018A" w:rsidRPr="005B018A" w:rsidRDefault="005B018A" w:rsidP="005B018A">
      <w:pPr>
        <w:jc w:val="both"/>
        <w:rPr>
          <w:b/>
          <w:szCs w:val="20"/>
        </w:rPr>
      </w:pPr>
      <w:r w:rsidRPr="005B018A">
        <w:rPr>
          <w:b/>
          <w:szCs w:val="20"/>
        </w:rPr>
        <w:t>Практическое занятие № 10.</w:t>
      </w:r>
      <w:r w:rsidRPr="005B018A">
        <w:rPr>
          <w:b/>
          <w:szCs w:val="20"/>
        </w:rPr>
        <w:t xml:space="preserve"> </w:t>
      </w:r>
      <w:r w:rsidRPr="005B018A">
        <w:rPr>
          <w:b/>
          <w:szCs w:val="20"/>
        </w:rPr>
        <w:t>MS Word. Стили, создание и редактирование авто собираемого оглавления. Гиперссылки.</w:t>
      </w:r>
    </w:p>
    <w:p w:rsidR="005B018A" w:rsidRDefault="005B018A" w:rsidP="005B018A">
      <w:pPr>
        <w:ind w:firstLine="709"/>
        <w:jc w:val="both"/>
        <w:rPr>
          <w:szCs w:val="28"/>
        </w:rPr>
      </w:pPr>
    </w:p>
    <w:p w:rsidR="00921534" w:rsidRPr="00921534" w:rsidRDefault="00921534" w:rsidP="005B018A">
      <w:pPr>
        <w:ind w:firstLine="709"/>
        <w:jc w:val="both"/>
        <w:rPr>
          <w:szCs w:val="28"/>
        </w:rPr>
      </w:pPr>
      <w:r w:rsidRPr="00921534">
        <w:rPr>
          <w:szCs w:val="28"/>
        </w:rPr>
        <w:t>Наберите текст.</w:t>
      </w:r>
    </w:p>
    <w:p w:rsidR="00921534" w:rsidRPr="00921534" w:rsidRDefault="00921534" w:rsidP="00921534">
      <w:pPr>
        <w:ind w:firstLine="709"/>
        <w:jc w:val="both"/>
        <w:rPr>
          <w:szCs w:val="28"/>
        </w:rPr>
      </w:pPr>
      <w:r w:rsidRPr="00921534">
        <w:rPr>
          <w:szCs w:val="28"/>
        </w:rPr>
        <w:t>Выполнить следующие задания:</w:t>
      </w:r>
    </w:p>
    <w:p w:rsidR="00921534" w:rsidRPr="00921534" w:rsidRDefault="00921534" w:rsidP="00921534">
      <w:pPr>
        <w:numPr>
          <w:ilvl w:val="0"/>
          <w:numId w:val="111"/>
        </w:numPr>
        <w:ind w:left="0" w:firstLine="709"/>
        <w:jc w:val="both"/>
        <w:rPr>
          <w:szCs w:val="28"/>
        </w:rPr>
      </w:pPr>
      <w:r w:rsidRPr="00921534">
        <w:rPr>
          <w:szCs w:val="28"/>
        </w:rPr>
        <w:t xml:space="preserve">На первой станице введите «Содержание»: </w:t>
      </w:r>
      <w:r w:rsidRPr="00921534">
        <w:rPr>
          <w:szCs w:val="28"/>
          <w:lang w:val="en-US"/>
        </w:rPr>
        <w:t>Times</w:t>
      </w:r>
      <w:r w:rsidRPr="00921534">
        <w:rPr>
          <w:szCs w:val="28"/>
        </w:rPr>
        <w:t xml:space="preserve"> </w:t>
      </w:r>
      <w:r w:rsidRPr="00921534">
        <w:rPr>
          <w:szCs w:val="28"/>
          <w:lang w:val="en-US"/>
        </w:rPr>
        <w:t>New</w:t>
      </w:r>
      <w:r w:rsidRPr="00921534">
        <w:rPr>
          <w:szCs w:val="28"/>
        </w:rPr>
        <w:t xml:space="preserve"> </w:t>
      </w:r>
      <w:r w:rsidRPr="00921534">
        <w:rPr>
          <w:szCs w:val="28"/>
          <w:lang w:val="en-US"/>
        </w:rPr>
        <w:t>Roman</w:t>
      </w:r>
      <w:r w:rsidRPr="00921534">
        <w:rPr>
          <w:szCs w:val="28"/>
        </w:rPr>
        <w:t>, размер шрифта 12 пт, полуторный межстрочный интервал, выравнивание по центру</w:t>
      </w:r>
    </w:p>
    <w:p w:rsidR="00921534" w:rsidRPr="00921534" w:rsidRDefault="00921534" w:rsidP="00921534">
      <w:pPr>
        <w:numPr>
          <w:ilvl w:val="0"/>
          <w:numId w:val="111"/>
        </w:numPr>
        <w:ind w:left="0" w:firstLine="709"/>
        <w:jc w:val="both"/>
        <w:rPr>
          <w:szCs w:val="28"/>
        </w:rPr>
      </w:pPr>
      <w:r w:rsidRPr="00921534">
        <w:rPr>
          <w:szCs w:val="28"/>
        </w:rPr>
        <w:t>Каждый раздел оформите с отдельной страницы.</w:t>
      </w:r>
    </w:p>
    <w:p w:rsidR="00921534" w:rsidRPr="00921534" w:rsidRDefault="00921534" w:rsidP="00921534">
      <w:pPr>
        <w:numPr>
          <w:ilvl w:val="0"/>
          <w:numId w:val="111"/>
        </w:numPr>
        <w:ind w:left="0" w:firstLine="709"/>
        <w:jc w:val="both"/>
        <w:rPr>
          <w:szCs w:val="28"/>
        </w:rPr>
      </w:pPr>
      <w:r w:rsidRPr="00921534">
        <w:rPr>
          <w:szCs w:val="28"/>
        </w:rPr>
        <w:t xml:space="preserve">Оформите основной текст: </w:t>
      </w:r>
      <w:r w:rsidRPr="00921534">
        <w:rPr>
          <w:szCs w:val="28"/>
          <w:lang w:val="en-US"/>
        </w:rPr>
        <w:t>Times</w:t>
      </w:r>
      <w:r w:rsidRPr="00921534">
        <w:rPr>
          <w:szCs w:val="28"/>
        </w:rPr>
        <w:t xml:space="preserve"> </w:t>
      </w:r>
      <w:r w:rsidRPr="00921534">
        <w:rPr>
          <w:szCs w:val="28"/>
          <w:lang w:val="en-US"/>
        </w:rPr>
        <w:t>New</w:t>
      </w:r>
      <w:r w:rsidRPr="00921534">
        <w:rPr>
          <w:szCs w:val="28"/>
        </w:rPr>
        <w:t xml:space="preserve"> </w:t>
      </w:r>
      <w:r w:rsidRPr="00921534">
        <w:rPr>
          <w:szCs w:val="28"/>
          <w:lang w:val="en-US"/>
        </w:rPr>
        <w:t>Roman</w:t>
      </w:r>
      <w:r w:rsidRPr="00921534">
        <w:rPr>
          <w:szCs w:val="28"/>
        </w:rPr>
        <w:t xml:space="preserve">, размер шрифта 12 пт, полуторный межстрочный интервал, отступ для первой строки 1,25 см., выравнивание по ширине. </w:t>
      </w:r>
    </w:p>
    <w:p w:rsidR="00921534" w:rsidRPr="00921534" w:rsidRDefault="00921534" w:rsidP="00921534">
      <w:pPr>
        <w:numPr>
          <w:ilvl w:val="0"/>
          <w:numId w:val="111"/>
        </w:numPr>
        <w:ind w:left="0" w:firstLine="709"/>
        <w:jc w:val="both"/>
        <w:rPr>
          <w:szCs w:val="28"/>
        </w:rPr>
      </w:pPr>
      <w:r w:rsidRPr="00921534">
        <w:rPr>
          <w:szCs w:val="28"/>
        </w:rPr>
        <w:t>Вставьте нумерацию страниц внизу, справа.</w:t>
      </w:r>
    </w:p>
    <w:p w:rsidR="00921534" w:rsidRPr="00921534" w:rsidRDefault="00921534" w:rsidP="00921534">
      <w:pPr>
        <w:numPr>
          <w:ilvl w:val="0"/>
          <w:numId w:val="111"/>
        </w:numPr>
        <w:ind w:left="0" w:firstLine="709"/>
        <w:jc w:val="both"/>
        <w:rPr>
          <w:szCs w:val="28"/>
        </w:rPr>
      </w:pPr>
      <w:r w:rsidRPr="00921534">
        <w:rPr>
          <w:szCs w:val="28"/>
        </w:rPr>
        <w:t>Настроить параметры стилей:</w:t>
      </w:r>
    </w:p>
    <w:p w:rsidR="00921534" w:rsidRPr="00921534" w:rsidRDefault="00921534" w:rsidP="00921534">
      <w:pPr>
        <w:ind w:firstLine="709"/>
        <w:jc w:val="both"/>
        <w:rPr>
          <w:szCs w:val="28"/>
        </w:rPr>
      </w:pPr>
      <w:r w:rsidRPr="00921534">
        <w:rPr>
          <w:szCs w:val="28"/>
        </w:rPr>
        <w:t>Для Стиля Заголовок 1:</w:t>
      </w:r>
    </w:p>
    <w:p w:rsidR="00921534" w:rsidRPr="00921534" w:rsidRDefault="00921534" w:rsidP="00921534">
      <w:pPr>
        <w:pStyle w:val="a3"/>
        <w:ind w:left="0" w:firstLine="709"/>
        <w:jc w:val="both"/>
        <w:rPr>
          <w:szCs w:val="28"/>
        </w:rPr>
      </w:pPr>
      <w:r w:rsidRPr="00921534">
        <w:rPr>
          <w:szCs w:val="28"/>
          <w:lang w:val="en-US"/>
        </w:rPr>
        <w:t>Times</w:t>
      </w:r>
      <w:r w:rsidRPr="00921534">
        <w:rPr>
          <w:szCs w:val="28"/>
        </w:rPr>
        <w:t xml:space="preserve"> </w:t>
      </w:r>
      <w:r w:rsidRPr="00921534">
        <w:rPr>
          <w:szCs w:val="28"/>
          <w:lang w:val="en-US"/>
        </w:rPr>
        <w:t>New</w:t>
      </w:r>
      <w:r w:rsidRPr="00921534">
        <w:rPr>
          <w:szCs w:val="28"/>
        </w:rPr>
        <w:t xml:space="preserve"> </w:t>
      </w:r>
      <w:r w:rsidRPr="00921534">
        <w:rPr>
          <w:szCs w:val="28"/>
          <w:lang w:val="en-US"/>
        </w:rPr>
        <w:t>Roman</w:t>
      </w:r>
      <w:r w:rsidRPr="00921534">
        <w:rPr>
          <w:szCs w:val="28"/>
        </w:rPr>
        <w:t>, размер шрифта 12 пт, начертание Полужирный, цвет текста Авто, полуторный межстрочный интервал, отступ для первой строки нет, выравнивание по ширине, интервал после абзаца Авто.</w:t>
      </w:r>
    </w:p>
    <w:p w:rsidR="00921534" w:rsidRPr="00921534" w:rsidRDefault="00921534" w:rsidP="00921534">
      <w:pPr>
        <w:ind w:firstLine="709"/>
        <w:jc w:val="both"/>
        <w:rPr>
          <w:szCs w:val="28"/>
        </w:rPr>
      </w:pPr>
      <w:r w:rsidRPr="00921534">
        <w:rPr>
          <w:szCs w:val="28"/>
        </w:rPr>
        <w:t>Для Стиля Заголовок 2:</w:t>
      </w:r>
    </w:p>
    <w:p w:rsidR="00921534" w:rsidRPr="00921534" w:rsidRDefault="00921534" w:rsidP="00921534">
      <w:pPr>
        <w:pStyle w:val="a3"/>
        <w:ind w:left="0" w:firstLine="709"/>
        <w:jc w:val="both"/>
        <w:rPr>
          <w:szCs w:val="28"/>
        </w:rPr>
      </w:pPr>
      <w:r w:rsidRPr="00921534">
        <w:rPr>
          <w:szCs w:val="28"/>
          <w:lang w:val="en-US"/>
        </w:rPr>
        <w:t>Times</w:t>
      </w:r>
      <w:r w:rsidRPr="00921534">
        <w:rPr>
          <w:szCs w:val="28"/>
        </w:rPr>
        <w:t xml:space="preserve"> </w:t>
      </w:r>
      <w:r w:rsidRPr="00921534">
        <w:rPr>
          <w:szCs w:val="28"/>
          <w:lang w:val="en-US"/>
        </w:rPr>
        <w:t>New</w:t>
      </w:r>
      <w:r w:rsidRPr="00921534">
        <w:rPr>
          <w:szCs w:val="28"/>
        </w:rPr>
        <w:t xml:space="preserve"> </w:t>
      </w:r>
      <w:r w:rsidRPr="00921534">
        <w:rPr>
          <w:szCs w:val="28"/>
          <w:lang w:val="en-US"/>
        </w:rPr>
        <w:t>Roman</w:t>
      </w:r>
      <w:r w:rsidRPr="00921534">
        <w:rPr>
          <w:szCs w:val="28"/>
        </w:rPr>
        <w:t>, размер шрифта 12 пт, начертание Полужирный, цвет текста Авто, полуторный межстрочный интервал, отступ для первой строки 1,25 см., выравнивание по левому краю, интервал после абзаца Авто.</w:t>
      </w:r>
    </w:p>
    <w:p w:rsidR="00921534" w:rsidRPr="00921534" w:rsidRDefault="00921534" w:rsidP="00921534">
      <w:pPr>
        <w:numPr>
          <w:ilvl w:val="0"/>
          <w:numId w:val="111"/>
        </w:numPr>
        <w:ind w:left="0" w:firstLine="709"/>
        <w:jc w:val="both"/>
        <w:rPr>
          <w:szCs w:val="28"/>
        </w:rPr>
      </w:pPr>
      <w:r w:rsidRPr="00921534">
        <w:rPr>
          <w:szCs w:val="28"/>
        </w:rPr>
        <w:t>Для названий глав примените стиль Заголовок 1, для названий подзаголовков – Заголовок 2</w:t>
      </w:r>
    </w:p>
    <w:p w:rsidR="00921534" w:rsidRPr="00921534" w:rsidRDefault="00921534" w:rsidP="00921534">
      <w:pPr>
        <w:numPr>
          <w:ilvl w:val="0"/>
          <w:numId w:val="111"/>
        </w:numPr>
        <w:ind w:left="0" w:firstLine="709"/>
        <w:jc w:val="both"/>
        <w:rPr>
          <w:szCs w:val="28"/>
        </w:rPr>
      </w:pPr>
      <w:r w:rsidRPr="00921534">
        <w:rPr>
          <w:szCs w:val="28"/>
        </w:rPr>
        <w:t>На первой странице, оформите содержание, отобразив в нем название статей и нумерацию страниц. (Ссылки → Оглавление)</w:t>
      </w:r>
    </w:p>
    <w:p w:rsidR="00921534" w:rsidRPr="00921534" w:rsidRDefault="00921534" w:rsidP="00921534">
      <w:pPr>
        <w:numPr>
          <w:ilvl w:val="0"/>
          <w:numId w:val="111"/>
        </w:numPr>
        <w:ind w:left="0" w:firstLine="709"/>
        <w:jc w:val="both"/>
        <w:rPr>
          <w:szCs w:val="28"/>
        </w:rPr>
      </w:pPr>
      <w:r w:rsidRPr="00921534">
        <w:rPr>
          <w:szCs w:val="28"/>
        </w:rPr>
        <w:t>На каждой странице оформите верхний колонтитул с указанием авторства, выполненной работы (группа и ФИО) и выровняйте его по центру.</w:t>
      </w:r>
    </w:p>
    <w:p w:rsidR="00921534" w:rsidRPr="00921534" w:rsidRDefault="00921534" w:rsidP="00921534">
      <w:pPr>
        <w:numPr>
          <w:ilvl w:val="0"/>
          <w:numId w:val="111"/>
        </w:numPr>
        <w:ind w:left="0" w:firstLine="709"/>
        <w:jc w:val="both"/>
        <w:rPr>
          <w:szCs w:val="28"/>
        </w:rPr>
      </w:pPr>
      <w:r w:rsidRPr="00921534">
        <w:rPr>
          <w:szCs w:val="28"/>
        </w:rPr>
        <w:t>Параметры документа: верхнее, нижнее – 2 см., правое поле -  1,5 см, левое поле – 3 см.</w:t>
      </w:r>
    </w:p>
    <w:p w:rsidR="00921534" w:rsidRPr="00921534" w:rsidRDefault="00921534" w:rsidP="00921534">
      <w:pPr>
        <w:numPr>
          <w:ilvl w:val="0"/>
          <w:numId w:val="111"/>
        </w:numPr>
        <w:ind w:left="0" w:firstLine="709"/>
        <w:jc w:val="both"/>
        <w:rPr>
          <w:szCs w:val="28"/>
        </w:rPr>
      </w:pPr>
      <w:r w:rsidRPr="00921534">
        <w:rPr>
          <w:szCs w:val="28"/>
        </w:rPr>
        <w:t>Каждый раздел с новой страницы</w:t>
      </w:r>
    </w:p>
    <w:p w:rsidR="00921534" w:rsidRPr="00921534" w:rsidRDefault="00921534" w:rsidP="00921534">
      <w:pPr>
        <w:numPr>
          <w:ilvl w:val="0"/>
          <w:numId w:val="111"/>
        </w:numPr>
        <w:ind w:left="0" w:firstLine="709"/>
        <w:jc w:val="both"/>
        <w:rPr>
          <w:szCs w:val="28"/>
        </w:rPr>
      </w:pPr>
      <w:r w:rsidRPr="00921534">
        <w:rPr>
          <w:szCs w:val="28"/>
        </w:rPr>
        <w:t>Сохраните результат в своей папке под именем «Автособираемое оглавление».</w:t>
      </w:r>
    </w:p>
    <w:p w:rsidR="00921534" w:rsidRDefault="00921534" w:rsidP="00921534">
      <w:pPr>
        <w:rPr>
          <w:noProof/>
        </w:rPr>
      </w:pPr>
      <w:r>
        <w:rPr>
          <w:noProof/>
        </w:rPr>
        <w:br w:type="page"/>
      </w:r>
    </w:p>
    <w:p w:rsidR="00921534" w:rsidRDefault="00921534" w:rsidP="00921534">
      <w:pPr>
        <w:jc w:val="center"/>
        <w:rPr>
          <w:noProof/>
        </w:rPr>
      </w:pPr>
      <w:r w:rsidRPr="00DF12BE">
        <w:rPr>
          <w:noProof/>
        </w:rPr>
        <w:drawing>
          <wp:inline distT="0" distB="0" distL="0" distR="0" wp14:anchorId="24F5DD55" wp14:editId="0738C2A6">
            <wp:extent cx="6173479" cy="2954311"/>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04714" cy="2969258"/>
                    </a:xfrm>
                    <a:prstGeom prst="rect">
                      <a:avLst/>
                    </a:prstGeom>
                    <a:noFill/>
                    <a:ln>
                      <a:noFill/>
                    </a:ln>
                  </pic:spPr>
                </pic:pic>
              </a:graphicData>
            </a:graphic>
          </wp:inline>
        </w:drawing>
      </w:r>
    </w:p>
    <w:p w:rsidR="00921534" w:rsidRDefault="00921534" w:rsidP="00921534">
      <w:r>
        <w:rPr>
          <w:noProof/>
        </w:rPr>
        <w:drawing>
          <wp:inline distT="0" distB="0" distL="0" distR="0" wp14:anchorId="279019B2" wp14:editId="5E368EC4">
            <wp:extent cx="5940425" cy="3747770"/>
            <wp:effectExtent l="0" t="0" r="3175" b="508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0425" cy="3747770"/>
                    </a:xfrm>
                    <a:prstGeom prst="rect">
                      <a:avLst/>
                    </a:prstGeom>
                  </pic:spPr>
                </pic:pic>
              </a:graphicData>
            </a:graphic>
          </wp:inline>
        </w:drawing>
      </w:r>
    </w:p>
    <w:p w:rsidR="00921534" w:rsidRDefault="00921534" w:rsidP="00921534"/>
    <w:p w:rsidR="00921534" w:rsidRDefault="00921534" w:rsidP="00921534">
      <w:r>
        <w:rPr>
          <w:noProof/>
        </w:rPr>
        <w:drawing>
          <wp:inline distT="0" distB="0" distL="0" distR="0" wp14:anchorId="6E0FCB85" wp14:editId="6EFF90BE">
            <wp:extent cx="5940425" cy="3604895"/>
            <wp:effectExtent l="0" t="0" r="317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3604895"/>
                    </a:xfrm>
                    <a:prstGeom prst="rect">
                      <a:avLst/>
                    </a:prstGeom>
                  </pic:spPr>
                </pic:pic>
              </a:graphicData>
            </a:graphic>
          </wp:inline>
        </w:drawing>
      </w:r>
    </w:p>
    <w:p w:rsidR="00921534" w:rsidRDefault="00921534" w:rsidP="00921534"/>
    <w:p w:rsidR="00921534" w:rsidRDefault="00921534" w:rsidP="00921534">
      <w:r>
        <w:rPr>
          <w:noProof/>
        </w:rPr>
        <w:drawing>
          <wp:inline distT="0" distB="0" distL="0" distR="0" wp14:anchorId="5D60CAB9" wp14:editId="654E053B">
            <wp:extent cx="5940425" cy="3509010"/>
            <wp:effectExtent l="0" t="0" r="3175"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3509010"/>
                    </a:xfrm>
                    <a:prstGeom prst="rect">
                      <a:avLst/>
                    </a:prstGeom>
                  </pic:spPr>
                </pic:pic>
              </a:graphicData>
            </a:graphic>
          </wp:inline>
        </w:drawing>
      </w:r>
    </w:p>
    <w:p w:rsidR="00921534" w:rsidRDefault="00921534" w:rsidP="00921534">
      <w:r>
        <w:rPr>
          <w:noProof/>
        </w:rPr>
        <w:drawing>
          <wp:inline distT="0" distB="0" distL="0" distR="0" wp14:anchorId="7D2B8318" wp14:editId="095127AF">
            <wp:extent cx="5922335" cy="2736192"/>
            <wp:effectExtent l="0" t="0" r="2540" b="762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63503" cy="2755212"/>
                    </a:xfrm>
                    <a:prstGeom prst="rect">
                      <a:avLst/>
                    </a:prstGeom>
                  </pic:spPr>
                </pic:pic>
              </a:graphicData>
            </a:graphic>
          </wp:inline>
        </w:drawing>
      </w:r>
      <w:r>
        <w:t xml:space="preserve"> </w:t>
      </w:r>
    </w:p>
    <w:p w:rsidR="00921534" w:rsidRDefault="00921534" w:rsidP="00921534"/>
    <w:p w:rsidR="00921534" w:rsidRDefault="00921534" w:rsidP="00921534">
      <w:r>
        <w:rPr>
          <w:noProof/>
        </w:rPr>
        <w:drawing>
          <wp:inline distT="0" distB="0" distL="0" distR="0" wp14:anchorId="096C10B6" wp14:editId="11C9C912">
            <wp:extent cx="5380074" cy="2901481"/>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93656" cy="2908806"/>
                    </a:xfrm>
                    <a:prstGeom prst="rect">
                      <a:avLst/>
                    </a:prstGeom>
                  </pic:spPr>
                </pic:pic>
              </a:graphicData>
            </a:graphic>
          </wp:inline>
        </w:drawing>
      </w:r>
      <w:r>
        <w:t xml:space="preserve"> </w:t>
      </w:r>
    </w:p>
    <w:p w:rsidR="00921534" w:rsidRDefault="00921534" w:rsidP="00921534"/>
    <w:p w:rsidR="00921534" w:rsidRDefault="00921534" w:rsidP="00921534">
      <w:r>
        <w:rPr>
          <w:noProof/>
        </w:rPr>
        <w:drawing>
          <wp:inline distT="0" distB="0" distL="0" distR="0" wp14:anchorId="05337ECD" wp14:editId="239427FC">
            <wp:extent cx="5837274" cy="3210501"/>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65435" cy="3225990"/>
                    </a:xfrm>
                    <a:prstGeom prst="rect">
                      <a:avLst/>
                    </a:prstGeom>
                  </pic:spPr>
                </pic:pic>
              </a:graphicData>
            </a:graphic>
          </wp:inline>
        </w:drawing>
      </w:r>
      <w:r>
        <w:t xml:space="preserve"> </w:t>
      </w:r>
    </w:p>
    <w:p w:rsidR="00921534" w:rsidRDefault="00921534" w:rsidP="00921534">
      <w:r>
        <w:rPr>
          <w:noProof/>
        </w:rPr>
        <w:drawing>
          <wp:inline distT="0" distB="0" distL="0" distR="0" wp14:anchorId="05CEBA27" wp14:editId="66C82835">
            <wp:extent cx="5869172" cy="2960556"/>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892613" cy="2972380"/>
                    </a:xfrm>
                    <a:prstGeom prst="rect">
                      <a:avLst/>
                    </a:prstGeom>
                  </pic:spPr>
                </pic:pic>
              </a:graphicData>
            </a:graphic>
          </wp:inline>
        </w:drawing>
      </w:r>
      <w:r>
        <w:t xml:space="preserve"> </w:t>
      </w:r>
    </w:p>
    <w:p w:rsidR="00921534" w:rsidRDefault="00921534" w:rsidP="00921534"/>
    <w:p w:rsidR="00921534" w:rsidRDefault="00921534" w:rsidP="00921534">
      <w:r>
        <w:rPr>
          <w:noProof/>
        </w:rPr>
        <w:drawing>
          <wp:inline distT="0" distB="0" distL="0" distR="0" wp14:anchorId="27BB6261" wp14:editId="5AB9F702">
            <wp:extent cx="5928417" cy="2913321"/>
            <wp:effectExtent l="0" t="0" r="0" b="190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67188" cy="2932374"/>
                    </a:xfrm>
                    <a:prstGeom prst="rect">
                      <a:avLst/>
                    </a:prstGeom>
                  </pic:spPr>
                </pic:pic>
              </a:graphicData>
            </a:graphic>
          </wp:inline>
        </w:drawing>
      </w:r>
      <w:r>
        <w:t xml:space="preserve"> </w:t>
      </w:r>
      <w:r>
        <w:br w:type="page"/>
      </w:r>
    </w:p>
    <w:p w:rsidR="00921534" w:rsidRDefault="00921534" w:rsidP="00921534"/>
    <w:p w:rsidR="00921534" w:rsidRDefault="00921534" w:rsidP="00AD3DCB">
      <w:pPr>
        <w:rPr>
          <w:b/>
        </w:rPr>
      </w:pPr>
    </w:p>
    <w:p w:rsidR="00D84F5B" w:rsidRPr="00E70D63" w:rsidRDefault="00D84F5B" w:rsidP="00775D25">
      <w:pPr>
        <w:jc w:val="both"/>
        <w:rPr>
          <w:b/>
        </w:rPr>
      </w:pPr>
      <w:r w:rsidRPr="00E70D63">
        <w:rPr>
          <w:b/>
        </w:rPr>
        <w:t>Практическое занятие № 1</w:t>
      </w:r>
      <w:r w:rsidR="00775D25">
        <w:rPr>
          <w:b/>
        </w:rPr>
        <w:t>1</w:t>
      </w:r>
      <w:r w:rsidRPr="00E70D63">
        <w:rPr>
          <w:b/>
        </w:rPr>
        <w:t xml:space="preserve">. </w:t>
      </w:r>
      <w:r w:rsidR="000C7F1B" w:rsidRPr="000C7F1B">
        <w:rPr>
          <w:b/>
        </w:rPr>
        <w:t>Относительная и абсолютная адресация в табличном процессоре MS Excel. Фильтры. Использование категории логических функций при построении расчетных таблиц.</w:t>
      </w:r>
    </w:p>
    <w:p w:rsidR="00E70D63" w:rsidRPr="00FA6C30" w:rsidRDefault="00E70D63" w:rsidP="00AD3DCB">
      <w:pPr>
        <w:rPr>
          <w:b/>
          <w:highlight w:val="green"/>
        </w:rPr>
      </w:pPr>
    </w:p>
    <w:p w:rsidR="00FA6C30" w:rsidRPr="00FA6C30" w:rsidRDefault="00FA6C30" w:rsidP="00FA6C30">
      <w:pPr>
        <w:pStyle w:val="rvps413"/>
        <w:shd w:val="clear" w:color="auto" w:fill="FFFFFF"/>
        <w:spacing w:before="0" w:beforeAutospacing="0" w:after="0" w:afterAutospacing="0"/>
        <w:ind w:firstLine="360"/>
        <w:jc w:val="both"/>
        <w:rPr>
          <w:color w:val="000000"/>
        </w:rPr>
      </w:pPr>
      <w:r w:rsidRPr="00FA6C30">
        <w:rPr>
          <w:rStyle w:val="rvts416"/>
          <w:b/>
          <w:bCs/>
          <w:color w:val="000000"/>
        </w:rPr>
        <w:t>Цель занятия</w:t>
      </w:r>
      <w:r w:rsidRPr="00FA6C30">
        <w:rPr>
          <w:rStyle w:val="rvts45"/>
          <w:color w:val="000000"/>
        </w:rPr>
        <w:t>: Применение относительной и абсолютной адресаций для финансовых расчетов. Сортировка, условное форматирование и копирование созданных таблиц. Работа с листами электронной книги.</w:t>
      </w:r>
    </w:p>
    <w:p w:rsidR="00FA6C30" w:rsidRPr="00FA6C30" w:rsidRDefault="00FA6C30" w:rsidP="00FB2119">
      <w:pPr>
        <w:numPr>
          <w:ilvl w:val="0"/>
          <w:numId w:val="71"/>
        </w:numPr>
        <w:shd w:val="clear" w:color="auto" w:fill="FFFFFF"/>
        <w:ind w:left="0" w:firstLine="420"/>
        <w:rPr>
          <w:color w:val="000000"/>
        </w:rPr>
      </w:pPr>
      <w:r w:rsidRPr="00FA6C30">
        <w:rPr>
          <w:rStyle w:val="rvts90"/>
          <w:i/>
          <w:iCs/>
          <w:color w:val="000000"/>
        </w:rPr>
        <w:t>Запустите табличный процессор Microsoft Excel.</w:t>
      </w:r>
    </w:p>
    <w:p w:rsidR="00FA6C30" w:rsidRPr="00FA6C30" w:rsidRDefault="00FA6C30" w:rsidP="00FB2119">
      <w:pPr>
        <w:numPr>
          <w:ilvl w:val="0"/>
          <w:numId w:val="72"/>
        </w:numPr>
        <w:shd w:val="clear" w:color="auto" w:fill="FFFFFF"/>
        <w:ind w:left="0" w:firstLine="420"/>
        <w:jc w:val="both"/>
        <w:rPr>
          <w:color w:val="000000"/>
        </w:rPr>
      </w:pPr>
      <w:r w:rsidRPr="00FA6C30">
        <w:rPr>
          <w:rStyle w:val="rvts90"/>
          <w:i/>
          <w:iCs/>
          <w:color w:val="000000"/>
        </w:rPr>
        <w:t>Сохраните в своей папке </w:t>
      </w:r>
      <w:r w:rsidRPr="00FA6C30">
        <w:rPr>
          <w:rStyle w:val="rvts26"/>
          <w:b/>
          <w:bCs/>
          <w:i/>
          <w:iCs/>
          <w:color w:val="000000"/>
        </w:rPr>
        <w:t>Работа в Excel</w:t>
      </w:r>
      <w:r w:rsidRPr="00FA6C30">
        <w:rPr>
          <w:rStyle w:val="rvts90"/>
          <w:i/>
          <w:iCs/>
          <w:color w:val="000000"/>
        </w:rPr>
        <w:t> на диске D: рабочую книгу под именем </w:t>
      </w:r>
      <w:r w:rsidRPr="00FA6C30">
        <w:rPr>
          <w:rStyle w:val="rvts359"/>
          <w:b/>
          <w:bCs/>
          <w:i/>
          <w:iCs/>
          <w:color w:val="800000"/>
        </w:rPr>
        <w:t>Ведомость.xlsx</w:t>
      </w:r>
    </w:p>
    <w:p w:rsidR="00FA6C30" w:rsidRPr="00FA6C30" w:rsidRDefault="00FA6C30" w:rsidP="00FA6C30">
      <w:pPr>
        <w:pStyle w:val="rvps154"/>
        <w:shd w:val="clear" w:color="auto" w:fill="FFFFFF"/>
        <w:spacing w:before="0" w:beforeAutospacing="0" w:after="0" w:afterAutospacing="0"/>
        <w:ind w:firstLine="360"/>
        <w:jc w:val="center"/>
        <w:rPr>
          <w:color w:val="000000"/>
        </w:rPr>
      </w:pPr>
      <w:r w:rsidRPr="00FA6C30">
        <w:rPr>
          <w:b/>
          <w:bCs/>
          <w:color w:val="000000"/>
        </w:rPr>
        <w:br/>
      </w:r>
    </w:p>
    <w:p w:rsidR="00FA6C30" w:rsidRPr="00FA6C30" w:rsidRDefault="00FA6C30" w:rsidP="00FA6C30">
      <w:pPr>
        <w:pStyle w:val="rvps478"/>
        <w:shd w:val="clear" w:color="auto" w:fill="FFFFFF"/>
        <w:spacing w:before="0" w:beforeAutospacing="0" w:after="0" w:afterAutospacing="0"/>
        <w:ind w:firstLine="360"/>
        <w:rPr>
          <w:color w:val="000000"/>
        </w:rPr>
      </w:pPr>
      <w:r w:rsidRPr="00FA6C30">
        <w:rPr>
          <w:rStyle w:val="rvts269"/>
          <w:b/>
          <w:bCs/>
          <w:i/>
          <w:iCs/>
          <w:color w:val="800000"/>
        </w:rPr>
        <w:t>Задача 1.</w:t>
      </w:r>
    </w:p>
    <w:p w:rsidR="00FA6C30" w:rsidRDefault="00FA6C30" w:rsidP="00FA6C30">
      <w:pPr>
        <w:pStyle w:val="rvps479"/>
        <w:shd w:val="clear" w:color="auto" w:fill="FFFFFF"/>
        <w:spacing w:before="0" w:beforeAutospacing="0" w:after="0" w:afterAutospacing="0"/>
        <w:ind w:firstLine="360"/>
        <w:jc w:val="both"/>
        <w:rPr>
          <w:rStyle w:val="rvts92"/>
          <w:rFonts w:eastAsiaTheme="majorEastAsia"/>
          <w:b/>
          <w:bCs/>
          <w:i/>
          <w:iCs/>
          <w:color w:val="800000"/>
        </w:rPr>
      </w:pPr>
      <w:r w:rsidRPr="00FA6C30">
        <w:rPr>
          <w:rStyle w:val="rvts269"/>
          <w:b/>
          <w:bCs/>
          <w:i/>
          <w:iCs/>
          <w:color w:val="800000"/>
        </w:rPr>
        <w:t>Создать таблицы ведомости начисления заработной платы за два месяца на различных листах электронной книги, произвести расчеты, условное форматирование, сортировку, установить комментарии к отдельным ячейкам  и выполнить защиту данных</w:t>
      </w:r>
      <w:r w:rsidRPr="00FA6C30">
        <w:rPr>
          <w:rStyle w:val="rvts92"/>
          <w:rFonts w:eastAsiaTheme="majorEastAsia"/>
          <w:b/>
          <w:bCs/>
          <w:i/>
          <w:iCs/>
          <w:color w:val="800000"/>
        </w:rPr>
        <w:t>.</w:t>
      </w:r>
    </w:p>
    <w:p w:rsidR="00FA6C30" w:rsidRPr="00FA6C30" w:rsidRDefault="00FA6C30" w:rsidP="00FA6C30">
      <w:pPr>
        <w:pStyle w:val="rvps479"/>
        <w:shd w:val="clear" w:color="auto" w:fill="FFFFFF"/>
        <w:spacing w:before="0" w:beforeAutospacing="0" w:after="0" w:afterAutospacing="0"/>
        <w:ind w:firstLine="360"/>
        <w:jc w:val="both"/>
        <w:rPr>
          <w:color w:val="000000"/>
        </w:rPr>
      </w:pPr>
    </w:p>
    <w:p w:rsidR="00FA6C30" w:rsidRPr="00FA6C30" w:rsidRDefault="00FA6C30" w:rsidP="00FB2119">
      <w:pPr>
        <w:numPr>
          <w:ilvl w:val="0"/>
          <w:numId w:val="73"/>
        </w:numPr>
        <w:shd w:val="clear" w:color="auto" w:fill="FFFFFF"/>
        <w:ind w:left="0" w:firstLine="420"/>
        <w:jc w:val="both"/>
        <w:rPr>
          <w:color w:val="000000"/>
        </w:rPr>
      </w:pPr>
      <w:r w:rsidRPr="00FA6C30">
        <w:rPr>
          <w:rStyle w:val="rvts90"/>
          <w:i/>
          <w:iCs/>
          <w:color w:val="000000"/>
        </w:rPr>
        <w:t>Создайте таблицу расчета заработной платы по образцу</w:t>
      </w:r>
    </w:p>
    <w:p w:rsidR="00FA6C30" w:rsidRPr="00FA6C30" w:rsidRDefault="00FA6C30" w:rsidP="00FA6C30">
      <w:pPr>
        <w:pStyle w:val="rvps7"/>
        <w:shd w:val="clear" w:color="auto" w:fill="FFFFFF"/>
        <w:spacing w:before="0" w:beforeAutospacing="0" w:after="0" w:afterAutospacing="0"/>
        <w:ind w:firstLine="360"/>
        <w:jc w:val="both"/>
        <w:rPr>
          <w:color w:val="000000"/>
        </w:rPr>
      </w:pPr>
      <w:r w:rsidRPr="00FA6C30">
        <w:rPr>
          <w:noProof/>
          <w:color w:val="000000"/>
        </w:rPr>
        <w:drawing>
          <wp:inline distT="0" distB="0" distL="0" distR="0" wp14:anchorId="6D343FE0" wp14:editId="6E19552E">
            <wp:extent cx="5723255" cy="3698987"/>
            <wp:effectExtent l="0" t="0" r="0" b="0"/>
            <wp:docPr id="100" name="Рисунок 100" descr="http://reshitko.ru/by_it/pr_it_by/excel/img/img_0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hitko.ru/by_it/pr_it_by/excel/img/img_0003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3485" cy="3724988"/>
                    </a:xfrm>
                    <a:prstGeom prst="rect">
                      <a:avLst/>
                    </a:prstGeom>
                    <a:noFill/>
                    <a:ln>
                      <a:noFill/>
                    </a:ln>
                  </pic:spPr>
                </pic:pic>
              </a:graphicData>
            </a:graphic>
          </wp:inline>
        </w:drawing>
      </w:r>
    </w:p>
    <w:p w:rsidR="00FA6C30" w:rsidRPr="00FA6C30" w:rsidRDefault="00FA6C30" w:rsidP="00FA6C30">
      <w:pPr>
        <w:pStyle w:val="rvps2"/>
        <w:shd w:val="clear" w:color="auto" w:fill="FFFFFF"/>
        <w:spacing w:before="0" w:beforeAutospacing="0" w:after="0" w:afterAutospacing="0"/>
        <w:ind w:firstLine="360"/>
        <w:rPr>
          <w:color w:val="000000"/>
        </w:rPr>
      </w:pPr>
      <w:r w:rsidRPr="00FA6C30">
        <w:rPr>
          <w:b/>
          <w:bCs/>
          <w:color w:val="000000"/>
        </w:rPr>
        <w:br/>
      </w:r>
      <w:r w:rsidRPr="00FA6C30">
        <w:rPr>
          <w:rStyle w:val="rvts90"/>
          <w:i/>
          <w:iCs/>
          <w:color w:val="000000"/>
        </w:rPr>
        <w:t>Произвести расчеты во всех столбцах таблицы.</w:t>
      </w:r>
    </w:p>
    <w:p w:rsidR="00FA6C30" w:rsidRPr="00FA6C30" w:rsidRDefault="00FA6C30" w:rsidP="00FA6C30">
      <w:pPr>
        <w:pStyle w:val="rvps483"/>
        <w:shd w:val="clear" w:color="auto" w:fill="FFFFFF"/>
        <w:spacing w:before="0" w:beforeAutospacing="0" w:after="0" w:afterAutospacing="0"/>
        <w:ind w:firstLine="360"/>
        <w:jc w:val="both"/>
        <w:rPr>
          <w:color w:val="000000"/>
        </w:rPr>
      </w:pPr>
      <w:r w:rsidRPr="00FA6C30">
        <w:rPr>
          <w:rStyle w:val="rvts26"/>
          <w:b/>
          <w:bCs/>
          <w:i/>
          <w:iCs/>
          <w:color w:val="000000"/>
        </w:rPr>
        <w:t>Формулы для расчета:</w:t>
      </w:r>
    </w:p>
    <w:p w:rsidR="00FA6C30" w:rsidRPr="00FA6C30" w:rsidRDefault="00FA6C30" w:rsidP="00FB2119">
      <w:pPr>
        <w:numPr>
          <w:ilvl w:val="0"/>
          <w:numId w:val="74"/>
        </w:numPr>
        <w:shd w:val="clear" w:color="auto" w:fill="FFFFFF"/>
        <w:ind w:left="0" w:firstLine="420"/>
        <w:jc w:val="both"/>
        <w:rPr>
          <w:color w:val="000000"/>
        </w:rPr>
      </w:pPr>
      <w:r w:rsidRPr="00FA6C30">
        <w:rPr>
          <w:rStyle w:val="rvts90"/>
          <w:i/>
          <w:iCs/>
          <w:color w:val="000000"/>
        </w:rPr>
        <w:t>При расчете </w:t>
      </w:r>
      <w:r w:rsidRPr="00FA6C30">
        <w:rPr>
          <w:rStyle w:val="rvts26"/>
          <w:b/>
          <w:bCs/>
          <w:i/>
          <w:iCs/>
          <w:color w:val="000000"/>
        </w:rPr>
        <w:t>Премии</w:t>
      </w:r>
      <w:r w:rsidRPr="00FA6C30">
        <w:rPr>
          <w:rStyle w:val="rvts90"/>
          <w:i/>
          <w:iCs/>
          <w:color w:val="000000"/>
        </w:rPr>
        <w:t> используется формула: </w:t>
      </w:r>
      <w:r w:rsidRPr="00FA6C30">
        <w:rPr>
          <w:rStyle w:val="rvts26"/>
          <w:b/>
          <w:bCs/>
          <w:i/>
          <w:iCs/>
          <w:color w:val="000000"/>
        </w:rPr>
        <w:t>Оклад * %Премии</w:t>
      </w:r>
      <w:r w:rsidRPr="00FA6C30">
        <w:rPr>
          <w:rStyle w:val="rvts90"/>
          <w:i/>
          <w:iCs/>
          <w:color w:val="000000"/>
        </w:rPr>
        <w:t>, то есть в ячейке D5 наберите формулу </w:t>
      </w:r>
      <w:r w:rsidRPr="00FA6C30">
        <w:rPr>
          <w:rStyle w:val="rvts26"/>
          <w:b/>
          <w:bCs/>
          <w:i/>
          <w:iCs/>
          <w:color w:val="000000"/>
        </w:rPr>
        <w:t>= $D$4*C5, </w:t>
      </w:r>
      <w:r w:rsidRPr="00FA6C30">
        <w:rPr>
          <w:rStyle w:val="rvts90"/>
          <w:i/>
          <w:iCs/>
          <w:color w:val="000000"/>
        </w:rPr>
        <w:t>скопируйте формулу</w:t>
      </w:r>
    </w:p>
    <w:p w:rsidR="00FA6C30" w:rsidRPr="00FA6C30" w:rsidRDefault="00FA6C30" w:rsidP="00FB2119">
      <w:pPr>
        <w:numPr>
          <w:ilvl w:val="0"/>
          <w:numId w:val="74"/>
        </w:numPr>
        <w:shd w:val="clear" w:color="auto" w:fill="FFFFFF"/>
        <w:ind w:left="0" w:firstLine="420"/>
        <w:jc w:val="both"/>
        <w:rPr>
          <w:color w:val="000000"/>
        </w:rPr>
      </w:pPr>
      <w:r w:rsidRPr="00FA6C30">
        <w:rPr>
          <w:rStyle w:val="rvts90"/>
          <w:i/>
          <w:iCs/>
          <w:color w:val="000000"/>
        </w:rPr>
        <w:t>При расчете </w:t>
      </w:r>
      <w:r w:rsidRPr="00FA6C30">
        <w:rPr>
          <w:rStyle w:val="rvts26"/>
          <w:b/>
          <w:bCs/>
          <w:i/>
          <w:iCs/>
          <w:color w:val="000000"/>
        </w:rPr>
        <w:t>Всего начислено</w:t>
      </w:r>
      <w:r w:rsidRPr="00FA6C30">
        <w:rPr>
          <w:rStyle w:val="rvts90"/>
          <w:i/>
          <w:iCs/>
          <w:color w:val="000000"/>
        </w:rPr>
        <w:t> используется формула: </w:t>
      </w:r>
      <w:r w:rsidRPr="00FA6C30">
        <w:rPr>
          <w:rStyle w:val="rvts26"/>
          <w:b/>
          <w:bCs/>
          <w:i/>
          <w:iCs/>
          <w:color w:val="000000"/>
        </w:rPr>
        <w:t>Оклад + Премия</w:t>
      </w:r>
    </w:p>
    <w:p w:rsidR="00FA6C30" w:rsidRPr="00FA6C30" w:rsidRDefault="00FA6C30" w:rsidP="00FB2119">
      <w:pPr>
        <w:numPr>
          <w:ilvl w:val="0"/>
          <w:numId w:val="74"/>
        </w:numPr>
        <w:shd w:val="clear" w:color="auto" w:fill="FFFFFF"/>
        <w:ind w:left="0" w:firstLine="420"/>
        <w:jc w:val="both"/>
        <w:rPr>
          <w:color w:val="000000"/>
        </w:rPr>
      </w:pPr>
      <w:r w:rsidRPr="00FA6C30">
        <w:rPr>
          <w:rStyle w:val="rvts90"/>
          <w:i/>
          <w:iCs/>
          <w:color w:val="000000"/>
        </w:rPr>
        <w:t>При расчете </w:t>
      </w:r>
      <w:r w:rsidRPr="00FA6C30">
        <w:rPr>
          <w:rStyle w:val="rvts26"/>
          <w:b/>
          <w:bCs/>
          <w:i/>
          <w:iCs/>
          <w:color w:val="000000"/>
        </w:rPr>
        <w:t>Удержания</w:t>
      </w:r>
      <w:r w:rsidRPr="00FA6C30">
        <w:rPr>
          <w:rStyle w:val="rvts90"/>
          <w:i/>
          <w:iCs/>
          <w:color w:val="000000"/>
        </w:rPr>
        <w:t>  используется формула:</w:t>
      </w:r>
    </w:p>
    <w:p w:rsidR="00FA6C30" w:rsidRPr="00FA6C30" w:rsidRDefault="00FA6C30" w:rsidP="00FA6C30">
      <w:pPr>
        <w:pStyle w:val="rvps484"/>
        <w:shd w:val="clear" w:color="auto" w:fill="FFFFFF"/>
        <w:spacing w:before="0" w:beforeAutospacing="0" w:after="0" w:afterAutospacing="0"/>
        <w:ind w:firstLine="360"/>
        <w:jc w:val="both"/>
        <w:rPr>
          <w:color w:val="000000"/>
        </w:rPr>
      </w:pPr>
      <w:r w:rsidRPr="00FA6C30">
        <w:rPr>
          <w:rStyle w:val="rvts26"/>
          <w:b/>
          <w:bCs/>
          <w:i/>
          <w:iCs/>
          <w:color w:val="000000"/>
        </w:rPr>
        <w:t>Всего начислено * %Удержания</w:t>
      </w:r>
      <w:r w:rsidRPr="00FA6C30">
        <w:rPr>
          <w:rStyle w:val="rvts90"/>
          <w:i/>
          <w:iCs/>
          <w:color w:val="000000"/>
        </w:rPr>
        <w:t>, для этого в ячейке F5 наберите формулу</w:t>
      </w:r>
    </w:p>
    <w:p w:rsidR="00FA6C30" w:rsidRPr="00FA6C30" w:rsidRDefault="00FA6C30" w:rsidP="00FA6C30">
      <w:pPr>
        <w:pStyle w:val="rvps484"/>
        <w:shd w:val="clear" w:color="auto" w:fill="FFFFFF"/>
        <w:spacing w:before="0" w:beforeAutospacing="0" w:after="0" w:afterAutospacing="0"/>
        <w:ind w:firstLine="360"/>
        <w:jc w:val="both"/>
        <w:rPr>
          <w:color w:val="000000"/>
        </w:rPr>
      </w:pPr>
      <w:r w:rsidRPr="00FA6C30">
        <w:rPr>
          <w:rStyle w:val="rvts26"/>
          <w:b/>
          <w:bCs/>
          <w:i/>
          <w:iCs/>
          <w:color w:val="000000"/>
        </w:rPr>
        <w:t>= $F$4*E5</w:t>
      </w:r>
    </w:p>
    <w:p w:rsidR="00FA6C30" w:rsidRPr="00FA6C30" w:rsidRDefault="00FA6C30" w:rsidP="00FB2119">
      <w:pPr>
        <w:numPr>
          <w:ilvl w:val="0"/>
          <w:numId w:val="75"/>
        </w:numPr>
        <w:shd w:val="clear" w:color="auto" w:fill="FFFFFF"/>
        <w:ind w:left="0" w:firstLine="420"/>
        <w:jc w:val="both"/>
        <w:rPr>
          <w:color w:val="000000"/>
        </w:rPr>
      </w:pPr>
      <w:r w:rsidRPr="00FA6C30">
        <w:rPr>
          <w:rStyle w:val="rvts90"/>
          <w:i/>
          <w:iCs/>
          <w:color w:val="000000"/>
        </w:rPr>
        <w:t>При расчете </w:t>
      </w:r>
      <w:r w:rsidRPr="00FA6C30">
        <w:rPr>
          <w:rStyle w:val="rvts26"/>
          <w:b/>
          <w:bCs/>
          <w:i/>
          <w:iCs/>
          <w:color w:val="000000"/>
        </w:rPr>
        <w:t>К выдаче</w:t>
      </w:r>
      <w:r w:rsidRPr="00FA6C30">
        <w:rPr>
          <w:rStyle w:val="rvts90"/>
          <w:i/>
          <w:iCs/>
          <w:color w:val="000000"/>
        </w:rPr>
        <w:t> используется формула:</w:t>
      </w:r>
    </w:p>
    <w:p w:rsidR="00FA6C30" w:rsidRPr="00FA6C30" w:rsidRDefault="00FA6C30" w:rsidP="00FA6C30">
      <w:pPr>
        <w:pStyle w:val="rvps484"/>
        <w:shd w:val="clear" w:color="auto" w:fill="FFFFFF"/>
        <w:spacing w:before="0" w:beforeAutospacing="0" w:after="0" w:afterAutospacing="0"/>
        <w:ind w:firstLine="360"/>
        <w:jc w:val="both"/>
        <w:rPr>
          <w:color w:val="000000"/>
        </w:rPr>
      </w:pPr>
      <w:r w:rsidRPr="00FA6C30">
        <w:rPr>
          <w:rStyle w:val="rvts26"/>
          <w:b/>
          <w:bCs/>
          <w:i/>
          <w:iCs/>
          <w:color w:val="000000"/>
        </w:rPr>
        <w:t>Всего начислено – Удержания.</w:t>
      </w:r>
    </w:p>
    <w:p w:rsidR="00FA6C30" w:rsidRPr="00FA6C30" w:rsidRDefault="00FA6C30" w:rsidP="00FB2119">
      <w:pPr>
        <w:numPr>
          <w:ilvl w:val="0"/>
          <w:numId w:val="76"/>
        </w:numPr>
        <w:shd w:val="clear" w:color="auto" w:fill="FFFFFF"/>
        <w:ind w:left="0" w:firstLine="420"/>
        <w:jc w:val="both"/>
        <w:rPr>
          <w:color w:val="000000"/>
        </w:rPr>
      </w:pPr>
      <w:r w:rsidRPr="00FA6C30">
        <w:rPr>
          <w:rStyle w:val="rvts90"/>
          <w:i/>
          <w:iCs/>
          <w:color w:val="000000"/>
        </w:rPr>
        <w:t>Рассчитайте итоги по столбцам, а также минимальный, максимальный и средний доходы.</w:t>
      </w:r>
    </w:p>
    <w:p w:rsidR="00FA6C30" w:rsidRPr="00FA6C30" w:rsidRDefault="00FA6C30" w:rsidP="00FB2119">
      <w:pPr>
        <w:numPr>
          <w:ilvl w:val="0"/>
          <w:numId w:val="77"/>
        </w:numPr>
        <w:shd w:val="clear" w:color="auto" w:fill="FFFFFF"/>
        <w:ind w:left="0" w:firstLine="420"/>
        <w:jc w:val="both"/>
        <w:rPr>
          <w:color w:val="000000"/>
        </w:rPr>
      </w:pPr>
      <w:r w:rsidRPr="00FA6C30">
        <w:rPr>
          <w:rStyle w:val="rvts90"/>
          <w:i/>
          <w:iCs/>
          <w:color w:val="000000"/>
        </w:rPr>
        <w:t>Переименуйте Лист 1  в – </w:t>
      </w:r>
      <w:r w:rsidRPr="00FA6C30">
        <w:rPr>
          <w:rStyle w:val="rvts26"/>
          <w:b/>
          <w:bCs/>
          <w:i/>
          <w:iCs/>
          <w:color w:val="000000"/>
        </w:rPr>
        <w:t>Зарплата октябрь.</w:t>
      </w:r>
    </w:p>
    <w:p w:rsidR="00FA6C30" w:rsidRPr="00FA6C30" w:rsidRDefault="00FA6C30" w:rsidP="00FB2119">
      <w:pPr>
        <w:numPr>
          <w:ilvl w:val="0"/>
          <w:numId w:val="78"/>
        </w:numPr>
        <w:shd w:val="clear" w:color="auto" w:fill="FFFFFF"/>
        <w:ind w:left="0" w:firstLine="420"/>
        <w:jc w:val="both"/>
        <w:rPr>
          <w:color w:val="000000"/>
        </w:rPr>
      </w:pPr>
      <w:r w:rsidRPr="00FA6C30">
        <w:rPr>
          <w:rStyle w:val="rvts90"/>
          <w:i/>
          <w:iCs/>
          <w:color w:val="000000"/>
        </w:rPr>
        <w:t>Скопируйте содержимое листа «Зарплата октябрь» на новый лист из контекстного меню на ярлыке листа.</w:t>
      </w:r>
    </w:p>
    <w:p w:rsidR="00FA6C30" w:rsidRPr="00FA6C30" w:rsidRDefault="00FA6C30" w:rsidP="00FB2119">
      <w:pPr>
        <w:numPr>
          <w:ilvl w:val="0"/>
          <w:numId w:val="79"/>
        </w:numPr>
        <w:shd w:val="clear" w:color="auto" w:fill="FFFFFF"/>
        <w:ind w:left="0" w:firstLine="420"/>
        <w:jc w:val="both"/>
        <w:rPr>
          <w:color w:val="000000"/>
        </w:rPr>
      </w:pPr>
      <w:r w:rsidRPr="00FA6C30">
        <w:rPr>
          <w:rStyle w:val="rvts90"/>
          <w:i/>
          <w:iCs/>
          <w:color w:val="000000"/>
        </w:rPr>
        <w:t>Присвоить скопированному листу имя </w:t>
      </w:r>
      <w:r w:rsidRPr="00FA6C30">
        <w:rPr>
          <w:rStyle w:val="rvts26"/>
          <w:b/>
          <w:bCs/>
          <w:i/>
          <w:iCs/>
          <w:color w:val="000000"/>
        </w:rPr>
        <w:t>Зарплата ноябрь.</w:t>
      </w:r>
    </w:p>
    <w:p w:rsidR="00FA6C30" w:rsidRPr="00FA6C30" w:rsidRDefault="00FA6C30" w:rsidP="00FB2119">
      <w:pPr>
        <w:numPr>
          <w:ilvl w:val="0"/>
          <w:numId w:val="80"/>
        </w:numPr>
        <w:shd w:val="clear" w:color="auto" w:fill="FFFFFF"/>
        <w:ind w:left="0" w:firstLine="420"/>
        <w:jc w:val="both"/>
        <w:rPr>
          <w:color w:val="000000"/>
        </w:rPr>
      </w:pPr>
      <w:r w:rsidRPr="00FA6C30">
        <w:rPr>
          <w:rStyle w:val="rvts90"/>
          <w:i/>
          <w:iCs/>
          <w:color w:val="000000"/>
        </w:rPr>
        <w:t>Измените значение </w:t>
      </w:r>
      <w:r w:rsidRPr="00FA6C30">
        <w:rPr>
          <w:rStyle w:val="rvts26"/>
          <w:b/>
          <w:bCs/>
          <w:i/>
          <w:iCs/>
          <w:color w:val="000000"/>
        </w:rPr>
        <w:t>Премии на 32 %.</w:t>
      </w:r>
      <w:r w:rsidRPr="00FA6C30">
        <w:rPr>
          <w:rStyle w:val="rvts90"/>
          <w:i/>
          <w:iCs/>
          <w:color w:val="000000"/>
        </w:rPr>
        <w:t> Убедитесь, что программа произвела пересчет формул.</w:t>
      </w:r>
    </w:p>
    <w:p w:rsidR="00FA6C30" w:rsidRPr="00FA6C30" w:rsidRDefault="00FA6C30" w:rsidP="00FB2119">
      <w:pPr>
        <w:numPr>
          <w:ilvl w:val="0"/>
          <w:numId w:val="81"/>
        </w:numPr>
        <w:shd w:val="clear" w:color="auto" w:fill="FFFFFF"/>
        <w:ind w:left="0" w:firstLine="420"/>
        <w:jc w:val="both"/>
        <w:rPr>
          <w:color w:val="000000"/>
        </w:rPr>
      </w:pPr>
      <w:r w:rsidRPr="00FA6C30">
        <w:rPr>
          <w:rStyle w:val="rvts90"/>
          <w:i/>
          <w:iCs/>
          <w:color w:val="000000"/>
        </w:rPr>
        <w:t>Между колонками Премия и Всего начислено вставьте новую колонку </w:t>
      </w:r>
      <w:r w:rsidRPr="00FA6C30">
        <w:rPr>
          <w:rStyle w:val="rvts26"/>
          <w:b/>
          <w:bCs/>
          <w:i/>
          <w:iCs/>
          <w:color w:val="000000"/>
        </w:rPr>
        <w:t>Доплата.</w:t>
      </w:r>
    </w:p>
    <w:p w:rsidR="00FA6C30" w:rsidRPr="00FA6C30" w:rsidRDefault="00FA6C30" w:rsidP="00FB2119">
      <w:pPr>
        <w:numPr>
          <w:ilvl w:val="0"/>
          <w:numId w:val="82"/>
        </w:numPr>
        <w:shd w:val="clear" w:color="auto" w:fill="FFFFFF"/>
        <w:ind w:left="0" w:firstLine="420"/>
        <w:jc w:val="both"/>
        <w:rPr>
          <w:color w:val="000000"/>
        </w:rPr>
      </w:pPr>
      <w:r w:rsidRPr="00FA6C30">
        <w:rPr>
          <w:rStyle w:val="rvts90"/>
          <w:i/>
          <w:iCs/>
          <w:color w:val="000000"/>
        </w:rPr>
        <w:t>Значение доплаты примите равным 5 %.</w:t>
      </w:r>
    </w:p>
    <w:p w:rsidR="00FA6C30" w:rsidRPr="00FA6C30" w:rsidRDefault="00FA6C30" w:rsidP="00FB2119">
      <w:pPr>
        <w:numPr>
          <w:ilvl w:val="0"/>
          <w:numId w:val="83"/>
        </w:numPr>
        <w:shd w:val="clear" w:color="auto" w:fill="FFFFFF"/>
        <w:ind w:left="0" w:firstLine="420"/>
        <w:jc w:val="both"/>
        <w:rPr>
          <w:color w:val="000000"/>
        </w:rPr>
      </w:pPr>
      <w:r w:rsidRPr="00FA6C30">
        <w:rPr>
          <w:rStyle w:val="rvts90"/>
          <w:i/>
          <w:iCs/>
          <w:color w:val="000000"/>
        </w:rPr>
        <w:t>Рассчитайте значение доплаты для всех сотрудников по формуле:  </w:t>
      </w:r>
      <w:r w:rsidRPr="00FA6C30">
        <w:rPr>
          <w:rStyle w:val="rvts26"/>
          <w:b/>
          <w:bCs/>
          <w:i/>
          <w:iCs/>
          <w:color w:val="000000"/>
        </w:rPr>
        <w:t>Оклад * % Доплаты.</w:t>
      </w:r>
    </w:p>
    <w:p w:rsidR="00FA6C30" w:rsidRPr="00FA6C30" w:rsidRDefault="00FA6C30" w:rsidP="00FB2119">
      <w:pPr>
        <w:numPr>
          <w:ilvl w:val="0"/>
          <w:numId w:val="84"/>
        </w:numPr>
        <w:shd w:val="clear" w:color="auto" w:fill="FFFFFF"/>
        <w:ind w:left="0" w:firstLine="420"/>
        <w:jc w:val="both"/>
        <w:rPr>
          <w:color w:val="000000"/>
        </w:rPr>
      </w:pPr>
      <w:r w:rsidRPr="00FA6C30">
        <w:rPr>
          <w:rStyle w:val="rvts90"/>
          <w:i/>
          <w:iCs/>
          <w:color w:val="000000"/>
        </w:rPr>
        <w:t>Измените формулу для расчета значений колонки </w:t>
      </w:r>
      <w:r w:rsidRPr="00FA6C30">
        <w:rPr>
          <w:rStyle w:val="rvts26"/>
          <w:b/>
          <w:bCs/>
          <w:i/>
          <w:iCs/>
          <w:color w:val="000000"/>
        </w:rPr>
        <w:t>Всего начислено</w:t>
      </w:r>
      <w:r w:rsidRPr="00FA6C30">
        <w:rPr>
          <w:rStyle w:val="rvts90"/>
          <w:i/>
          <w:iCs/>
          <w:color w:val="000000"/>
        </w:rPr>
        <w:t>:</w:t>
      </w:r>
    </w:p>
    <w:p w:rsidR="00FA6C30" w:rsidRPr="00FA6C30" w:rsidRDefault="00FA6C30" w:rsidP="00FA6C30">
      <w:pPr>
        <w:pStyle w:val="rvps484"/>
        <w:shd w:val="clear" w:color="auto" w:fill="FFFFFF"/>
        <w:spacing w:before="0" w:beforeAutospacing="0" w:after="0" w:afterAutospacing="0"/>
        <w:ind w:firstLine="360"/>
        <w:jc w:val="both"/>
        <w:rPr>
          <w:color w:val="000000"/>
        </w:rPr>
      </w:pPr>
      <w:r w:rsidRPr="00FA6C30">
        <w:rPr>
          <w:rStyle w:val="rvts26"/>
          <w:b/>
          <w:bCs/>
          <w:i/>
          <w:iCs/>
          <w:color w:val="000000"/>
        </w:rPr>
        <w:t>Оклад + Премия + Доплата</w:t>
      </w:r>
    </w:p>
    <w:p w:rsidR="00FA6C30" w:rsidRPr="00FA6C30" w:rsidRDefault="00FA6C30" w:rsidP="00FA6C30">
      <w:pPr>
        <w:pStyle w:val="rvps498"/>
        <w:shd w:val="clear" w:color="auto" w:fill="FFFFFF"/>
        <w:spacing w:before="0" w:beforeAutospacing="0" w:after="0" w:afterAutospacing="0"/>
        <w:ind w:firstLine="360"/>
        <w:rPr>
          <w:color w:val="000000"/>
        </w:rPr>
      </w:pPr>
      <w:r w:rsidRPr="00FA6C30">
        <w:rPr>
          <w:rStyle w:val="rvts269"/>
          <w:b/>
          <w:bCs/>
          <w:i/>
          <w:iCs/>
          <w:color w:val="800000"/>
        </w:rPr>
        <w:t>УСЛОВНОЕ ФОРМАТИРОВАНИЕ ЯЧЕЕК</w:t>
      </w:r>
    </w:p>
    <w:p w:rsidR="00FA6C30" w:rsidRPr="00FA6C30" w:rsidRDefault="00FA6C30" w:rsidP="00FB2119">
      <w:pPr>
        <w:numPr>
          <w:ilvl w:val="0"/>
          <w:numId w:val="85"/>
        </w:numPr>
        <w:shd w:val="clear" w:color="auto" w:fill="FFFFFF"/>
        <w:ind w:left="0" w:firstLine="420"/>
        <w:jc w:val="both"/>
        <w:rPr>
          <w:color w:val="000000"/>
        </w:rPr>
      </w:pPr>
      <w:r w:rsidRPr="00FA6C30">
        <w:rPr>
          <w:rStyle w:val="rvts90"/>
          <w:i/>
          <w:iCs/>
          <w:color w:val="000000"/>
        </w:rPr>
        <w:t>Перейдите на лист – </w:t>
      </w:r>
      <w:r w:rsidRPr="00FA6C30">
        <w:rPr>
          <w:rStyle w:val="rvts26"/>
          <w:b/>
          <w:bCs/>
          <w:i/>
          <w:iCs/>
          <w:color w:val="000000"/>
        </w:rPr>
        <w:t>Ведомость за октябрь</w:t>
      </w:r>
    </w:p>
    <w:p w:rsidR="00FA6C30" w:rsidRPr="00FA6C30" w:rsidRDefault="00FA6C30" w:rsidP="00FB2119">
      <w:pPr>
        <w:numPr>
          <w:ilvl w:val="0"/>
          <w:numId w:val="86"/>
        </w:numPr>
        <w:shd w:val="clear" w:color="auto" w:fill="FFFFFF"/>
        <w:ind w:left="0" w:firstLine="420"/>
        <w:jc w:val="both"/>
        <w:rPr>
          <w:color w:val="000000"/>
        </w:rPr>
      </w:pPr>
      <w:r w:rsidRPr="00FA6C30">
        <w:rPr>
          <w:rStyle w:val="rvts90"/>
          <w:i/>
          <w:iCs/>
          <w:color w:val="000000"/>
        </w:rPr>
        <w:t>Зададим условное форматирование для чисел в столбце </w:t>
      </w:r>
      <w:r w:rsidRPr="00FA6C30">
        <w:rPr>
          <w:rStyle w:val="rvts26"/>
          <w:b/>
          <w:bCs/>
          <w:i/>
          <w:iCs/>
          <w:color w:val="000000"/>
        </w:rPr>
        <w:t>К выдаче</w:t>
      </w:r>
      <w:r w:rsidRPr="00FA6C30">
        <w:rPr>
          <w:rStyle w:val="rvts90"/>
          <w:i/>
          <w:iCs/>
          <w:color w:val="000000"/>
        </w:rPr>
        <w:t> по следующим условиям:</w:t>
      </w:r>
    </w:p>
    <w:p w:rsidR="00FA6C30" w:rsidRPr="00FA6C30" w:rsidRDefault="00FA6C30" w:rsidP="00FB2119">
      <w:pPr>
        <w:numPr>
          <w:ilvl w:val="0"/>
          <w:numId w:val="87"/>
        </w:numPr>
        <w:shd w:val="clear" w:color="auto" w:fill="FFFFFF"/>
        <w:ind w:left="0" w:firstLine="0"/>
        <w:jc w:val="both"/>
        <w:rPr>
          <w:color w:val="000000"/>
        </w:rPr>
      </w:pPr>
      <w:r w:rsidRPr="00FA6C30">
        <w:rPr>
          <w:rStyle w:val="rvts26"/>
          <w:b/>
          <w:bCs/>
          <w:i/>
          <w:iCs/>
          <w:color w:val="000000"/>
        </w:rPr>
        <w:t>значений  меньше 5000 – выделить красным цветом шрифта</w:t>
      </w:r>
    </w:p>
    <w:p w:rsidR="00FA6C30" w:rsidRPr="00FA6C30" w:rsidRDefault="00FA6C30" w:rsidP="00FB2119">
      <w:pPr>
        <w:numPr>
          <w:ilvl w:val="0"/>
          <w:numId w:val="87"/>
        </w:numPr>
        <w:shd w:val="clear" w:color="auto" w:fill="FFFFFF"/>
        <w:ind w:left="0" w:firstLine="0"/>
        <w:jc w:val="both"/>
        <w:rPr>
          <w:color w:val="000000"/>
        </w:rPr>
      </w:pPr>
      <w:r w:rsidRPr="00FA6C30">
        <w:rPr>
          <w:rStyle w:val="rvts417"/>
          <w:b/>
          <w:bCs/>
          <w:i/>
          <w:iCs/>
          <w:color w:val="000000"/>
          <w:spacing w:val="-15"/>
        </w:rPr>
        <w:t>значения между 5000 и 7000 – выделить белым цветом шрифта на красном фоне</w:t>
      </w:r>
    </w:p>
    <w:p w:rsidR="00FA6C30" w:rsidRPr="00FA6C30" w:rsidRDefault="00FA6C30" w:rsidP="00FB2119">
      <w:pPr>
        <w:numPr>
          <w:ilvl w:val="0"/>
          <w:numId w:val="87"/>
        </w:numPr>
        <w:shd w:val="clear" w:color="auto" w:fill="FFFFFF"/>
        <w:ind w:left="0" w:firstLine="0"/>
        <w:jc w:val="both"/>
        <w:rPr>
          <w:color w:val="000000"/>
        </w:rPr>
      </w:pPr>
      <w:r w:rsidRPr="00FA6C30">
        <w:rPr>
          <w:rStyle w:val="rvts26"/>
          <w:b/>
          <w:bCs/>
          <w:i/>
          <w:iCs/>
          <w:color w:val="000000"/>
        </w:rPr>
        <w:t>значения между 7000 и 10000 – зеленым цветом шрифта;</w:t>
      </w:r>
    </w:p>
    <w:p w:rsidR="00FA6C30" w:rsidRPr="00FA6C30" w:rsidRDefault="00FA6C30" w:rsidP="00FB2119">
      <w:pPr>
        <w:numPr>
          <w:ilvl w:val="0"/>
          <w:numId w:val="87"/>
        </w:numPr>
        <w:shd w:val="clear" w:color="auto" w:fill="FFFFFF"/>
        <w:ind w:left="0" w:firstLine="0"/>
        <w:jc w:val="both"/>
        <w:rPr>
          <w:color w:val="000000"/>
        </w:rPr>
      </w:pPr>
      <w:r w:rsidRPr="00FA6C30">
        <w:rPr>
          <w:rStyle w:val="rvts26"/>
          <w:b/>
          <w:bCs/>
          <w:i/>
          <w:iCs/>
          <w:color w:val="000000"/>
        </w:rPr>
        <w:t>значения большие или равно 10000 – синим цветом шрифта.</w:t>
      </w:r>
    </w:p>
    <w:p w:rsidR="00FA6C30" w:rsidRPr="00FA6C30" w:rsidRDefault="00FA6C30" w:rsidP="00FA6C30">
      <w:pPr>
        <w:pStyle w:val="rvps483"/>
        <w:shd w:val="clear" w:color="auto" w:fill="FFFFFF"/>
        <w:spacing w:before="0" w:beforeAutospacing="0" w:after="0" w:afterAutospacing="0"/>
        <w:ind w:firstLine="360"/>
        <w:jc w:val="both"/>
        <w:rPr>
          <w:color w:val="000000"/>
        </w:rPr>
      </w:pPr>
      <w:r w:rsidRPr="00FA6C30">
        <w:rPr>
          <w:rStyle w:val="rvts90"/>
          <w:i/>
          <w:iCs/>
          <w:color w:val="000000"/>
        </w:rPr>
        <w:t>Для этого:</w:t>
      </w:r>
    </w:p>
    <w:p w:rsidR="00FA6C30" w:rsidRPr="00FA6C30" w:rsidRDefault="00FA6C30" w:rsidP="00FB2119">
      <w:pPr>
        <w:numPr>
          <w:ilvl w:val="0"/>
          <w:numId w:val="88"/>
        </w:numPr>
        <w:shd w:val="clear" w:color="auto" w:fill="FFFFFF"/>
        <w:ind w:left="0" w:firstLine="420"/>
        <w:jc w:val="both"/>
        <w:rPr>
          <w:color w:val="000000"/>
        </w:rPr>
      </w:pPr>
      <w:r w:rsidRPr="00FA6C30">
        <w:rPr>
          <w:rStyle w:val="rvts90"/>
          <w:i/>
          <w:iCs/>
          <w:color w:val="000000"/>
        </w:rPr>
        <w:t>Выделите числовой диапазон ячеек – </w:t>
      </w:r>
      <w:r w:rsidRPr="00FA6C30">
        <w:rPr>
          <w:rStyle w:val="rvts26"/>
          <w:b/>
          <w:bCs/>
          <w:i/>
          <w:iCs/>
          <w:color w:val="000000"/>
        </w:rPr>
        <w:t>К выдаче (G5:G18)</w:t>
      </w:r>
    </w:p>
    <w:p w:rsidR="00FA6C30" w:rsidRPr="00FA6C30" w:rsidRDefault="00FA6C30" w:rsidP="00FB2119">
      <w:pPr>
        <w:numPr>
          <w:ilvl w:val="0"/>
          <w:numId w:val="88"/>
        </w:numPr>
        <w:shd w:val="clear" w:color="auto" w:fill="FFFFFF"/>
        <w:ind w:left="0" w:firstLine="420"/>
        <w:jc w:val="both"/>
        <w:rPr>
          <w:color w:val="000000"/>
        </w:rPr>
      </w:pPr>
      <w:r w:rsidRPr="00FA6C30">
        <w:rPr>
          <w:rStyle w:val="rvts90"/>
          <w:i/>
          <w:iCs/>
          <w:color w:val="000000"/>
        </w:rPr>
        <w:t>На странице ленты Главная разверните кнопку </w:t>
      </w:r>
      <w:r w:rsidRPr="00FA6C30">
        <w:rPr>
          <w:rStyle w:val="rvts26"/>
          <w:b/>
          <w:bCs/>
          <w:i/>
          <w:iCs/>
          <w:color w:val="000000"/>
        </w:rPr>
        <w:t>Условное форматирование, Правило выделения ячеек, Меньше</w:t>
      </w:r>
    </w:p>
    <w:p w:rsidR="00FA6C30" w:rsidRPr="00FA6C30" w:rsidRDefault="00FA6C30" w:rsidP="00FA6C30">
      <w:pPr>
        <w:pStyle w:val="rvps503"/>
        <w:shd w:val="clear" w:color="auto" w:fill="FFFFFF"/>
        <w:spacing w:before="0" w:beforeAutospacing="0" w:after="0" w:afterAutospacing="0"/>
        <w:ind w:firstLine="750"/>
        <w:jc w:val="both"/>
        <w:rPr>
          <w:color w:val="000000"/>
        </w:rPr>
      </w:pPr>
      <w:r w:rsidRPr="00FA6C30">
        <w:rPr>
          <w:noProof/>
          <w:color w:val="000000"/>
        </w:rPr>
        <w:drawing>
          <wp:inline distT="0" distB="0" distL="0" distR="0" wp14:anchorId="08837268" wp14:editId="66C51110">
            <wp:extent cx="5325745" cy="1600200"/>
            <wp:effectExtent l="0" t="0" r="8255" b="0"/>
            <wp:docPr id="101" name="Рисунок 101" descr="http://reshitko.ru/by_it/pr_it_by/excel/img/img_0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itko.ru/by_it/pr_it_by/excel/img/img_0003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25745" cy="1600200"/>
                    </a:xfrm>
                    <a:prstGeom prst="rect">
                      <a:avLst/>
                    </a:prstGeom>
                    <a:noFill/>
                    <a:ln>
                      <a:noFill/>
                    </a:ln>
                  </pic:spPr>
                </pic:pic>
              </a:graphicData>
            </a:graphic>
          </wp:inline>
        </w:drawing>
      </w:r>
    </w:p>
    <w:p w:rsidR="00FA6C30" w:rsidRPr="00FA6C30" w:rsidRDefault="00FA6C30" w:rsidP="00FB2119">
      <w:pPr>
        <w:numPr>
          <w:ilvl w:val="0"/>
          <w:numId w:val="89"/>
        </w:numPr>
        <w:shd w:val="clear" w:color="auto" w:fill="FFFFFF"/>
        <w:ind w:left="0" w:firstLine="420"/>
        <w:jc w:val="both"/>
        <w:rPr>
          <w:color w:val="000000"/>
        </w:rPr>
      </w:pPr>
      <w:r w:rsidRPr="00FA6C30">
        <w:rPr>
          <w:rStyle w:val="rvts90"/>
          <w:i/>
          <w:iCs/>
          <w:color w:val="000000"/>
        </w:rPr>
        <w:t>Заполните открывшееся окно как это показано на рисунке и нажмите </w:t>
      </w:r>
      <w:r w:rsidRPr="00FA6C30">
        <w:rPr>
          <w:rStyle w:val="rvts26"/>
          <w:b/>
          <w:bCs/>
          <w:i/>
          <w:iCs/>
          <w:color w:val="000000"/>
        </w:rPr>
        <w:t>ОК</w:t>
      </w:r>
    </w:p>
    <w:p w:rsidR="00FA6C30" w:rsidRPr="00FA6C30" w:rsidRDefault="00FA6C30" w:rsidP="00FB2119">
      <w:pPr>
        <w:numPr>
          <w:ilvl w:val="0"/>
          <w:numId w:val="89"/>
        </w:numPr>
        <w:shd w:val="clear" w:color="auto" w:fill="FFFFFF"/>
        <w:ind w:left="0" w:firstLine="420"/>
        <w:jc w:val="both"/>
        <w:rPr>
          <w:color w:val="000000"/>
        </w:rPr>
      </w:pPr>
      <w:r w:rsidRPr="00FA6C30">
        <w:rPr>
          <w:rStyle w:val="rvts90"/>
          <w:i/>
          <w:iCs/>
          <w:color w:val="000000"/>
        </w:rPr>
        <w:t>Чтобы задать второе условие дайте команду </w:t>
      </w:r>
      <w:r w:rsidRPr="00FA6C30">
        <w:rPr>
          <w:rStyle w:val="rvts26"/>
          <w:b/>
          <w:bCs/>
          <w:i/>
          <w:iCs/>
          <w:color w:val="000000"/>
        </w:rPr>
        <w:t>Условное форматирование, Правило выделения ячеек, Между</w:t>
      </w:r>
    </w:p>
    <w:p w:rsidR="00FA6C30" w:rsidRPr="00FA6C30" w:rsidRDefault="00FA6C30" w:rsidP="00FB2119">
      <w:pPr>
        <w:numPr>
          <w:ilvl w:val="0"/>
          <w:numId w:val="89"/>
        </w:numPr>
        <w:shd w:val="clear" w:color="auto" w:fill="FFFFFF"/>
        <w:ind w:left="0" w:firstLine="420"/>
        <w:jc w:val="both"/>
        <w:rPr>
          <w:color w:val="000000"/>
        </w:rPr>
      </w:pPr>
      <w:r w:rsidRPr="00FA6C30">
        <w:rPr>
          <w:rStyle w:val="rvts90"/>
          <w:i/>
          <w:iCs/>
          <w:color w:val="000000"/>
        </w:rPr>
        <w:t>Заполните открывшееся окно как показано на рисунке ниже, в </w:t>
      </w:r>
      <w:r w:rsidRPr="00FA6C30">
        <w:rPr>
          <w:rStyle w:val="rvts26"/>
          <w:b/>
          <w:bCs/>
          <w:i/>
          <w:iCs/>
          <w:color w:val="000000"/>
        </w:rPr>
        <w:t>Пользовательском формате</w:t>
      </w:r>
      <w:r w:rsidRPr="00FA6C30">
        <w:rPr>
          <w:rStyle w:val="rvts90"/>
          <w:i/>
          <w:iCs/>
          <w:color w:val="000000"/>
        </w:rPr>
        <w:t> задайте </w:t>
      </w:r>
      <w:r w:rsidRPr="00FA6C30">
        <w:rPr>
          <w:rStyle w:val="rvts26"/>
          <w:b/>
          <w:bCs/>
          <w:i/>
          <w:iCs/>
          <w:color w:val="000000"/>
        </w:rPr>
        <w:t>цвет шрифта – белый, цвет заливки – красный</w:t>
      </w:r>
    </w:p>
    <w:p w:rsidR="00FA6C30" w:rsidRPr="00FA6C30" w:rsidRDefault="00FA6C30" w:rsidP="00FA6C30">
      <w:pPr>
        <w:pStyle w:val="rvps502"/>
        <w:shd w:val="clear" w:color="auto" w:fill="FFFFFF"/>
        <w:spacing w:before="0" w:beforeAutospacing="0" w:after="0" w:afterAutospacing="0"/>
        <w:ind w:firstLine="15"/>
        <w:jc w:val="both"/>
        <w:rPr>
          <w:color w:val="000000"/>
        </w:rPr>
      </w:pPr>
      <w:r w:rsidRPr="00FA6C30">
        <w:rPr>
          <w:noProof/>
          <w:color w:val="000000"/>
        </w:rPr>
        <w:drawing>
          <wp:inline distT="0" distB="0" distL="0" distR="0" wp14:anchorId="35C8C757" wp14:editId="053E8E0B">
            <wp:extent cx="5528945" cy="1490345"/>
            <wp:effectExtent l="0" t="0" r="0" b="0"/>
            <wp:docPr id="102" name="Рисунок 102" descr="http://reshitko.ru/by_it/pr_it_by/excel/img/img_0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shitko.ru/by_it/pr_it_by/excel/img/img_00033.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28945" cy="1490345"/>
                    </a:xfrm>
                    <a:prstGeom prst="rect">
                      <a:avLst/>
                    </a:prstGeom>
                    <a:noFill/>
                    <a:ln>
                      <a:noFill/>
                    </a:ln>
                  </pic:spPr>
                </pic:pic>
              </a:graphicData>
            </a:graphic>
          </wp:inline>
        </w:drawing>
      </w:r>
    </w:p>
    <w:p w:rsidR="00FA6C30" w:rsidRPr="00FA6C30" w:rsidRDefault="00FA6C30" w:rsidP="00FA6C30">
      <w:pPr>
        <w:pStyle w:val="rvps489"/>
        <w:shd w:val="clear" w:color="auto" w:fill="FFFFFF"/>
        <w:spacing w:before="0" w:beforeAutospacing="0" w:after="0" w:afterAutospacing="0"/>
        <w:ind w:firstLine="360"/>
        <w:jc w:val="center"/>
        <w:rPr>
          <w:color w:val="000000"/>
        </w:rPr>
      </w:pPr>
      <w:r w:rsidRPr="00FA6C30">
        <w:rPr>
          <w:i/>
          <w:iCs/>
          <w:color w:val="000000"/>
        </w:rPr>
        <w:br/>
      </w:r>
    </w:p>
    <w:p w:rsidR="00FA6C30" w:rsidRPr="00FA6C30" w:rsidRDefault="00FA6C30" w:rsidP="00FB2119">
      <w:pPr>
        <w:numPr>
          <w:ilvl w:val="0"/>
          <w:numId w:val="90"/>
        </w:numPr>
        <w:shd w:val="clear" w:color="auto" w:fill="FFFFFF"/>
        <w:ind w:left="0" w:firstLine="420"/>
        <w:jc w:val="both"/>
        <w:rPr>
          <w:color w:val="000000"/>
        </w:rPr>
      </w:pPr>
      <w:r w:rsidRPr="00FA6C30">
        <w:rPr>
          <w:rStyle w:val="rvts90"/>
          <w:i/>
          <w:iCs/>
          <w:color w:val="000000"/>
        </w:rPr>
        <w:t>Самостоятельно задайте условное форматирование для оставшихся двух видов значений:</w:t>
      </w:r>
    </w:p>
    <w:p w:rsidR="00FA6C30" w:rsidRPr="00FA6C30" w:rsidRDefault="00FA6C30" w:rsidP="00FB2119">
      <w:pPr>
        <w:numPr>
          <w:ilvl w:val="0"/>
          <w:numId w:val="91"/>
        </w:numPr>
        <w:shd w:val="clear" w:color="auto" w:fill="FFFFFF"/>
        <w:ind w:left="0" w:firstLine="0"/>
        <w:jc w:val="both"/>
        <w:rPr>
          <w:color w:val="000000"/>
        </w:rPr>
      </w:pPr>
      <w:r w:rsidRPr="00FA6C30">
        <w:rPr>
          <w:rStyle w:val="rvts26"/>
          <w:b/>
          <w:bCs/>
          <w:i/>
          <w:iCs/>
          <w:color w:val="000000"/>
        </w:rPr>
        <w:t>значения между 7000 и 10000 – зеленым цветом шрифта;</w:t>
      </w:r>
    </w:p>
    <w:p w:rsidR="00FA6C30" w:rsidRPr="00FA6C30" w:rsidRDefault="00FA6C30" w:rsidP="00FB2119">
      <w:pPr>
        <w:numPr>
          <w:ilvl w:val="0"/>
          <w:numId w:val="91"/>
        </w:numPr>
        <w:shd w:val="clear" w:color="auto" w:fill="FFFFFF"/>
        <w:ind w:left="0" w:firstLine="0"/>
        <w:jc w:val="both"/>
        <w:rPr>
          <w:color w:val="000000"/>
        </w:rPr>
      </w:pPr>
      <w:r w:rsidRPr="00FA6C30">
        <w:rPr>
          <w:rStyle w:val="rvts26"/>
          <w:b/>
          <w:bCs/>
          <w:i/>
          <w:iCs/>
          <w:color w:val="000000"/>
        </w:rPr>
        <w:t>значения большие или равно 10000 – синим цветом шрифта.</w:t>
      </w:r>
    </w:p>
    <w:p w:rsidR="00FA6C30" w:rsidRPr="00FA6C30" w:rsidRDefault="00FA6C30" w:rsidP="00FA6C30">
      <w:pPr>
        <w:pStyle w:val="rvps498"/>
        <w:shd w:val="clear" w:color="auto" w:fill="FFFFFF"/>
        <w:spacing w:before="0" w:beforeAutospacing="0" w:after="0" w:afterAutospacing="0"/>
        <w:ind w:firstLine="360"/>
        <w:rPr>
          <w:color w:val="000000"/>
        </w:rPr>
      </w:pPr>
      <w:r w:rsidRPr="00FA6C30">
        <w:rPr>
          <w:rStyle w:val="rvts269"/>
          <w:b/>
          <w:bCs/>
          <w:i/>
          <w:iCs/>
          <w:color w:val="800000"/>
        </w:rPr>
        <w:t>СОРТИРОВКА</w:t>
      </w:r>
    </w:p>
    <w:p w:rsidR="00FA6C30" w:rsidRPr="00FA6C30" w:rsidRDefault="00FA6C30" w:rsidP="00FB2119">
      <w:pPr>
        <w:numPr>
          <w:ilvl w:val="0"/>
          <w:numId w:val="92"/>
        </w:numPr>
        <w:shd w:val="clear" w:color="auto" w:fill="FFFFFF"/>
        <w:ind w:left="0" w:firstLine="285"/>
        <w:jc w:val="both"/>
        <w:rPr>
          <w:color w:val="000000"/>
        </w:rPr>
      </w:pPr>
      <w:r w:rsidRPr="00FA6C30">
        <w:rPr>
          <w:rStyle w:val="rvts90"/>
          <w:i/>
          <w:iCs/>
          <w:color w:val="000000"/>
        </w:rPr>
        <w:t>Проведите сортировку по табельному номеру в порядке возрастания. Для этого</w:t>
      </w:r>
    </w:p>
    <w:p w:rsidR="00FA6C30" w:rsidRPr="00FA6C30" w:rsidRDefault="00FA6C30" w:rsidP="00FB2119">
      <w:pPr>
        <w:numPr>
          <w:ilvl w:val="0"/>
          <w:numId w:val="93"/>
        </w:numPr>
        <w:shd w:val="clear" w:color="auto" w:fill="FFFFFF"/>
        <w:ind w:left="0" w:firstLine="420"/>
        <w:jc w:val="both"/>
        <w:rPr>
          <w:color w:val="000000"/>
        </w:rPr>
      </w:pPr>
      <w:r w:rsidRPr="00FA6C30">
        <w:rPr>
          <w:rStyle w:val="rvts90"/>
          <w:i/>
          <w:iCs/>
          <w:color w:val="000000"/>
        </w:rPr>
        <w:t>Выделите диапазон </w:t>
      </w:r>
      <w:r w:rsidRPr="00FA6C30">
        <w:rPr>
          <w:rStyle w:val="rvts26"/>
          <w:b/>
          <w:bCs/>
          <w:i/>
          <w:iCs/>
          <w:color w:val="000000"/>
        </w:rPr>
        <w:t>A5:G18</w:t>
      </w:r>
    </w:p>
    <w:p w:rsidR="00FA6C30" w:rsidRPr="00FA6C30" w:rsidRDefault="00FA6C30" w:rsidP="00FB2119">
      <w:pPr>
        <w:numPr>
          <w:ilvl w:val="0"/>
          <w:numId w:val="93"/>
        </w:numPr>
        <w:shd w:val="clear" w:color="auto" w:fill="FFFFFF"/>
        <w:ind w:left="0" w:firstLine="420"/>
        <w:jc w:val="both"/>
        <w:rPr>
          <w:color w:val="000000"/>
        </w:rPr>
      </w:pPr>
      <w:r w:rsidRPr="00FA6C30">
        <w:rPr>
          <w:rStyle w:val="rvts90"/>
          <w:i/>
          <w:iCs/>
          <w:color w:val="000000"/>
        </w:rPr>
        <w:t>На странице ленты </w:t>
      </w:r>
      <w:r w:rsidRPr="00FA6C30">
        <w:rPr>
          <w:rStyle w:val="rvts26"/>
          <w:b/>
          <w:bCs/>
          <w:i/>
          <w:iCs/>
          <w:color w:val="000000"/>
        </w:rPr>
        <w:t>Данные</w:t>
      </w:r>
      <w:r w:rsidRPr="00FA6C30">
        <w:rPr>
          <w:rStyle w:val="rvts90"/>
          <w:i/>
          <w:iCs/>
          <w:color w:val="000000"/>
        </w:rPr>
        <w:t> нажмите кнопку </w:t>
      </w:r>
      <w:r w:rsidRPr="00FA6C30">
        <w:rPr>
          <w:rStyle w:val="rvts26"/>
          <w:b/>
          <w:bCs/>
          <w:i/>
          <w:iCs/>
          <w:color w:val="000000"/>
        </w:rPr>
        <w:t>Сортировка</w:t>
      </w:r>
    </w:p>
    <w:p w:rsidR="00FA6C30" w:rsidRPr="00FA6C30" w:rsidRDefault="00FA6C30" w:rsidP="00FB2119">
      <w:pPr>
        <w:numPr>
          <w:ilvl w:val="0"/>
          <w:numId w:val="93"/>
        </w:numPr>
        <w:shd w:val="clear" w:color="auto" w:fill="FFFFFF"/>
        <w:ind w:left="0" w:firstLine="420"/>
        <w:jc w:val="both"/>
        <w:rPr>
          <w:color w:val="000000"/>
        </w:rPr>
      </w:pPr>
      <w:r w:rsidRPr="00FA6C30">
        <w:rPr>
          <w:rStyle w:val="rvts90"/>
          <w:i/>
          <w:iCs/>
          <w:color w:val="000000"/>
        </w:rPr>
        <w:t>Заполните диалоговое окно как на рисунке</w:t>
      </w:r>
    </w:p>
    <w:p w:rsidR="00FA6C30" w:rsidRPr="00FA6C30" w:rsidRDefault="00FA6C30" w:rsidP="00FA6C30">
      <w:pPr>
        <w:pStyle w:val="rvps501"/>
        <w:shd w:val="clear" w:color="auto" w:fill="FFFFFF"/>
        <w:spacing w:before="0" w:beforeAutospacing="0" w:after="0" w:afterAutospacing="0"/>
        <w:jc w:val="both"/>
        <w:rPr>
          <w:color w:val="000000"/>
        </w:rPr>
      </w:pPr>
      <w:r w:rsidRPr="00FA6C30">
        <w:rPr>
          <w:noProof/>
          <w:color w:val="000000"/>
        </w:rPr>
        <w:drawing>
          <wp:inline distT="0" distB="0" distL="0" distR="0" wp14:anchorId="729419FC" wp14:editId="69BD68BE">
            <wp:extent cx="5984490" cy="1388533"/>
            <wp:effectExtent l="0" t="0" r="0" b="2540"/>
            <wp:docPr id="103" name="Рисунок 103" descr="http://reshitko.ru/by_it/pr_it_by/excel/img/img_0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hitko.ru/by_it/pr_it_by/excel/img/img_0003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057695" cy="1405518"/>
                    </a:xfrm>
                    <a:prstGeom prst="rect">
                      <a:avLst/>
                    </a:prstGeom>
                    <a:noFill/>
                    <a:ln>
                      <a:noFill/>
                    </a:ln>
                  </pic:spPr>
                </pic:pic>
              </a:graphicData>
            </a:graphic>
          </wp:inline>
        </w:drawing>
      </w:r>
    </w:p>
    <w:p w:rsidR="00FA6C30" w:rsidRPr="00FA6C30" w:rsidRDefault="00FA6C30" w:rsidP="00FB2119">
      <w:pPr>
        <w:numPr>
          <w:ilvl w:val="0"/>
          <w:numId w:val="94"/>
        </w:numPr>
        <w:shd w:val="clear" w:color="auto" w:fill="FFFFFF"/>
        <w:ind w:left="0" w:firstLine="285"/>
        <w:jc w:val="both"/>
        <w:rPr>
          <w:color w:val="000000"/>
        </w:rPr>
      </w:pPr>
      <w:r w:rsidRPr="00FA6C30">
        <w:rPr>
          <w:rStyle w:val="rvts90"/>
          <w:i/>
          <w:iCs/>
          <w:color w:val="000000"/>
        </w:rPr>
        <w:t>А теперь выполним сортировку фамилий в алфавитном порядке возрастания. Для этого</w:t>
      </w:r>
    </w:p>
    <w:p w:rsidR="00FA6C30" w:rsidRPr="00FA6C30" w:rsidRDefault="00FA6C30" w:rsidP="00FB2119">
      <w:pPr>
        <w:numPr>
          <w:ilvl w:val="0"/>
          <w:numId w:val="95"/>
        </w:numPr>
        <w:shd w:val="clear" w:color="auto" w:fill="FFFFFF"/>
        <w:ind w:left="0" w:firstLine="420"/>
        <w:jc w:val="both"/>
        <w:rPr>
          <w:color w:val="000000"/>
        </w:rPr>
      </w:pPr>
      <w:r w:rsidRPr="00FA6C30">
        <w:rPr>
          <w:rStyle w:val="rvts90"/>
          <w:i/>
          <w:iCs/>
          <w:color w:val="000000"/>
        </w:rPr>
        <w:t>Выделите диапазон </w:t>
      </w:r>
      <w:r w:rsidRPr="00FA6C30">
        <w:rPr>
          <w:rStyle w:val="rvts26"/>
          <w:b/>
          <w:bCs/>
          <w:i/>
          <w:iCs/>
          <w:color w:val="000000"/>
        </w:rPr>
        <w:t>A5:G18</w:t>
      </w:r>
    </w:p>
    <w:p w:rsidR="00FA6C30" w:rsidRPr="00FA6C30" w:rsidRDefault="00FA6C30" w:rsidP="00FB2119">
      <w:pPr>
        <w:numPr>
          <w:ilvl w:val="0"/>
          <w:numId w:val="95"/>
        </w:numPr>
        <w:shd w:val="clear" w:color="auto" w:fill="FFFFFF"/>
        <w:ind w:left="0" w:firstLine="420"/>
        <w:jc w:val="both"/>
        <w:rPr>
          <w:color w:val="000000"/>
        </w:rPr>
      </w:pPr>
      <w:r w:rsidRPr="00FA6C30">
        <w:rPr>
          <w:rStyle w:val="rvts90"/>
          <w:i/>
          <w:iCs/>
          <w:color w:val="000000"/>
        </w:rPr>
        <w:t>На странице ленты </w:t>
      </w:r>
      <w:r w:rsidRPr="00FA6C30">
        <w:rPr>
          <w:rStyle w:val="rvts26"/>
          <w:b/>
          <w:bCs/>
          <w:i/>
          <w:iCs/>
          <w:color w:val="000000"/>
        </w:rPr>
        <w:t>Данные</w:t>
      </w:r>
      <w:r w:rsidRPr="00FA6C30">
        <w:rPr>
          <w:rStyle w:val="rvts90"/>
          <w:i/>
          <w:iCs/>
          <w:color w:val="000000"/>
        </w:rPr>
        <w:t> нажмите кнопку </w:t>
      </w:r>
      <w:r w:rsidRPr="00FA6C30">
        <w:rPr>
          <w:rStyle w:val="rvts26"/>
          <w:b/>
          <w:bCs/>
          <w:i/>
          <w:iCs/>
          <w:color w:val="000000"/>
        </w:rPr>
        <w:t>Сортировка</w:t>
      </w:r>
    </w:p>
    <w:p w:rsidR="00FA6C30" w:rsidRPr="00FA6C30" w:rsidRDefault="00FA6C30" w:rsidP="00FB2119">
      <w:pPr>
        <w:numPr>
          <w:ilvl w:val="0"/>
          <w:numId w:val="95"/>
        </w:numPr>
        <w:shd w:val="clear" w:color="auto" w:fill="FFFFFF"/>
        <w:ind w:left="0" w:firstLine="420"/>
        <w:jc w:val="both"/>
        <w:rPr>
          <w:color w:val="000000"/>
        </w:rPr>
      </w:pPr>
      <w:r w:rsidRPr="00FA6C30">
        <w:rPr>
          <w:rStyle w:val="rvts90"/>
          <w:i/>
          <w:iCs/>
          <w:color w:val="000000"/>
        </w:rPr>
        <w:t>Заполните диалоговое окно как на рисунке</w:t>
      </w:r>
    </w:p>
    <w:p w:rsidR="00FA6C30" w:rsidRPr="00FA6C30" w:rsidRDefault="00FA6C30" w:rsidP="00FA6C30">
      <w:pPr>
        <w:pStyle w:val="rvps484"/>
        <w:shd w:val="clear" w:color="auto" w:fill="FFFFFF"/>
        <w:spacing w:before="0" w:beforeAutospacing="0" w:after="0" w:afterAutospacing="0"/>
        <w:ind w:firstLine="360"/>
        <w:jc w:val="both"/>
        <w:rPr>
          <w:color w:val="000000"/>
        </w:rPr>
      </w:pPr>
      <w:r w:rsidRPr="00FA6C30">
        <w:rPr>
          <w:color w:val="000000"/>
        </w:rPr>
        <w:br/>
      </w:r>
      <w:r w:rsidRPr="00FA6C30">
        <w:rPr>
          <w:noProof/>
          <w:color w:val="000000"/>
        </w:rPr>
        <w:drawing>
          <wp:inline distT="0" distB="0" distL="0" distR="0" wp14:anchorId="36B5E065" wp14:editId="72D66B5E">
            <wp:extent cx="5952615" cy="1532467"/>
            <wp:effectExtent l="0" t="0" r="0" b="0"/>
            <wp:docPr id="104" name="Рисунок 104" descr="http://reshitko.ru/by_it/pr_it_by/excel/img/img_0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hitko.ru/by_it/pr_it_by/excel/img/img_00035.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39053" cy="1554720"/>
                    </a:xfrm>
                    <a:prstGeom prst="rect">
                      <a:avLst/>
                    </a:prstGeom>
                    <a:noFill/>
                    <a:ln>
                      <a:noFill/>
                    </a:ln>
                  </pic:spPr>
                </pic:pic>
              </a:graphicData>
            </a:graphic>
          </wp:inline>
        </w:drawing>
      </w:r>
    </w:p>
    <w:p w:rsidR="00FA6C30" w:rsidRPr="00FA6C30" w:rsidRDefault="00FA6C30" w:rsidP="00FA6C30">
      <w:pPr>
        <w:pStyle w:val="rvps484"/>
        <w:shd w:val="clear" w:color="auto" w:fill="FFFFFF"/>
        <w:spacing w:before="0" w:beforeAutospacing="0" w:after="0" w:afterAutospacing="0"/>
        <w:ind w:firstLine="360"/>
        <w:jc w:val="both"/>
        <w:rPr>
          <w:color w:val="000000"/>
        </w:rPr>
      </w:pPr>
      <w:r w:rsidRPr="00FA6C30">
        <w:rPr>
          <w:color w:val="000000"/>
        </w:rPr>
        <w:br/>
      </w:r>
    </w:p>
    <w:p w:rsidR="00FA6C30" w:rsidRPr="00FA6C30" w:rsidRDefault="00FA6C30" w:rsidP="00FB2119">
      <w:pPr>
        <w:numPr>
          <w:ilvl w:val="0"/>
          <w:numId w:val="96"/>
        </w:numPr>
        <w:shd w:val="clear" w:color="auto" w:fill="FFFFFF"/>
        <w:ind w:left="0" w:firstLine="285"/>
        <w:jc w:val="both"/>
        <w:rPr>
          <w:color w:val="000000"/>
        </w:rPr>
      </w:pPr>
      <w:r w:rsidRPr="00FA6C30">
        <w:rPr>
          <w:rStyle w:val="rvts90"/>
          <w:i/>
          <w:iCs/>
          <w:color w:val="000000"/>
        </w:rPr>
        <w:t>Чтобы отсортировать, например значения для табельного номера не меняя остальные строки в таблице надо:</w:t>
      </w:r>
    </w:p>
    <w:p w:rsidR="00FA6C30" w:rsidRPr="00FA6C30" w:rsidRDefault="00FA6C30" w:rsidP="00FB2119">
      <w:pPr>
        <w:numPr>
          <w:ilvl w:val="0"/>
          <w:numId w:val="97"/>
        </w:numPr>
        <w:shd w:val="clear" w:color="auto" w:fill="FFFFFF"/>
        <w:ind w:left="0" w:firstLine="420"/>
        <w:jc w:val="both"/>
        <w:rPr>
          <w:color w:val="000000"/>
        </w:rPr>
      </w:pPr>
      <w:r w:rsidRPr="00FA6C30">
        <w:rPr>
          <w:rStyle w:val="rvts90"/>
          <w:i/>
          <w:iCs/>
          <w:color w:val="000000"/>
        </w:rPr>
        <w:t>Выделить диапазон </w:t>
      </w:r>
      <w:r w:rsidRPr="00FA6C30">
        <w:rPr>
          <w:rStyle w:val="rvts26"/>
          <w:b/>
          <w:bCs/>
          <w:i/>
          <w:iCs/>
          <w:color w:val="000000"/>
        </w:rPr>
        <w:t>А4:А18</w:t>
      </w:r>
      <w:r w:rsidRPr="00FA6C30">
        <w:rPr>
          <w:rStyle w:val="rvts90"/>
          <w:i/>
          <w:iCs/>
          <w:color w:val="000000"/>
        </w:rPr>
        <w:t> (к сортируемому диапазону добавляется одна ячейка сверху – как шапка столбца)</w:t>
      </w:r>
    </w:p>
    <w:p w:rsidR="00FA6C30" w:rsidRPr="00FA6C30" w:rsidRDefault="00FA6C30" w:rsidP="00FB2119">
      <w:pPr>
        <w:numPr>
          <w:ilvl w:val="0"/>
          <w:numId w:val="97"/>
        </w:numPr>
        <w:shd w:val="clear" w:color="auto" w:fill="FFFFFF"/>
        <w:ind w:left="0" w:firstLine="420"/>
        <w:jc w:val="both"/>
        <w:rPr>
          <w:color w:val="000000"/>
        </w:rPr>
      </w:pPr>
      <w:r w:rsidRPr="00FA6C30">
        <w:rPr>
          <w:rStyle w:val="rvts90"/>
          <w:i/>
          <w:iCs/>
          <w:color w:val="000000"/>
        </w:rPr>
        <w:t>На странице ленты </w:t>
      </w:r>
      <w:r w:rsidRPr="00FA6C30">
        <w:rPr>
          <w:rStyle w:val="rvts26"/>
          <w:b/>
          <w:bCs/>
          <w:i/>
          <w:iCs/>
          <w:color w:val="000000"/>
        </w:rPr>
        <w:t>Данные</w:t>
      </w:r>
      <w:r w:rsidRPr="00FA6C30">
        <w:rPr>
          <w:rStyle w:val="rvts90"/>
          <w:i/>
          <w:iCs/>
          <w:color w:val="000000"/>
        </w:rPr>
        <w:t> нажмите кнопку </w:t>
      </w:r>
      <w:r w:rsidRPr="00FA6C30">
        <w:rPr>
          <w:noProof/>
          <w:color w:val="000000"/>
        </w:rPr>
        <w:drawing>
          <wp:inline distT="0" distB="0" distL="0" distR="0" wp14:anchorId="7A6E424D" wp14:editId="2DD2CCD4">
            <wp:extent cx="660400" cy="609600"/>
            <wp:effectExtent l="0" t="0" r="0" b="0"/>
            <wp:docPr id="105" name="Рисунок 105" descr="http://reshitko.ru/by_it/pr_it_by/excel/img/img_0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hitko.ru/by_it/pr_it_by/excel/img/img_00036.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0400" cy="609600"/>
                    </a:xfrm>
                    <a:prstGeom prst="rect">
                      <a:avLst/>
                    </a:prstGeom>
                    <a:noFill/>
                    <a:ln>
                      <a:noFill/>
                    </a:ln>
                  </pic:spPr>
                </pic:pic>
              </a:graphicData>
            </a:graphic>
          </wp:inline>
        </w:drawing>
      </w:r>
    </w:p>
    <w:p w:rsidR="00FA6C30" w:rsidRPr="00FA6C30" w:rsidRDefault="00FA6C30" w:rsidP="00FB2119">
      <w:pPr>
        <w:numPr>
          <w:ilvl w:val="0"/>
          <w:numId w:val="97"/>
        </w:numPr>
        <w:shd w:val="clear" w:color="auto" w:fill="FFFFFF"/>
        <w:ind w:left="0" w:firstLine="420"/>
        <w:jc w:val="both"/>
        <w:rPr>
          <w:color w:val="000000"/>
        </w:rPr>
      </w:pPr>
      <w:r w:rsidRPr="00FA6C30">
        <w:rPr>
          <w:rStyle w:val="rvts90"/>
          <w:i/>
          <w:iCs/>
          <w:color w:val="000000"/>
        </w:rPr>
        <w:t>В открывшемся окне установите флажок </w:t>
      </w:r>
      <w:r w:rsidRPr="00FA6C30">
        <w:rPr>
          <w:rStyle w:val="rvts26"/>
          <w:b/>
          <w:bCs/>
          <w:i/>
          <w:iCs/>
          <w:color w:val="000000"/>
        </w:rPr>
        <w:t>Сортировать в пределах указанного выделения</w:t>
      </w:r>
      <w:r w:rsidRPr="00FA6C30">
        <w:rPr>
          <w:rStyle w:val="rvts90"/>
          <w:i/>
          <w:iCs/>
          <w:color w:val="000000"/>
        </w:rPr>
        <w:t> и нажмите кнопку ОК</w:t>
      </w:r>
    </w:p>
    <w:p w:rsidR="00FA6C30" w:rsidRPr="00FA6C30" w:rsidRDefault="00FA6C30" w:rsidP="00FA6C30">
      <w:pPr>
        <w:pStyle w:val="rvps498"/>
        <w:shd w:val="clear" w:color="auto" w:fill="FFFFFF"/>
        <w:spacing w:before="0" w:beforeAutospacing="0" w:after="0" w:afterAutospacing="0"/>
        <w:ind w:firstLine="360"/>
        <w:rPr>
          <w:color w:val="000000"/>
        </w:rPr>
      </w:pPr>
      <w:r w:rsidRPr="00FA6C30">
        <w:rPr>
          <w:b/>
          <w:bCs/>
          <w:i/>
          <w:iCs/>
          <w:color w:val="800000"/>
        </w:rPr>
        <w:br/>
      </w:r>
    </w:p>
    <w:p w:rsidR="00FA6C30" w:rsidRPr="00FA6C30" w:rsidRDefault="00FA6C30" w:rsidP="00FA6C30">
      <w:pPr>
        <w:pStyle w:val="rvps498"/>
        <w:shd w:val="clear" w:color="auto" w:fill="FFFFFF"/>
        <w:spacing w:before="0" w:beforeAutospacing="0" w:after="0" w:afterAutospacing="0"/>
        <w:ind w:firstLine="360"/>
        <w:rPr>
          <w:color w:val="000000"/>
        </w:rPr>
      </w:pPr>
      <w:r w:rsidRPr="00FA6C30">
        <w:rPr>
          <w:rStyle w:val="rvts269"/>
          <w:b/>
          <w:bCs/>
          <w:i/>
          <w:iCs/>
          <w:color w:val="800000"/>
        </w:rPr>
        <w:t>КОММЕНТАРИИ К ЯЧЕЙКАМ</w:t>
      </w:r>
    </w:p>
    <w:p w:rsidR="00FA6C30" w:rsidRPr="00FA6C30" w:rsidRDefault="00FA6C30" w:rsidP="00FB2119">
      <w:pPr>
        <w:numPr>
          <w:ilvl w:val="0"/>
          <w:numId w:val="98"/>
        </w:numPr>
        <w:shd w:val="clear" w:color="auto" w:fill="FFFFFF"/>
        <w:ind w:left="0" w:firstLine="285"/>
        <w:jc w:val="both"/>
        <w:rPr>
          <w:color w:val="000000"/>
        </w:rPr>
      </w:pPr>
      <w:r w:rsidRPr="00FA6C30">
        <w:rPr>
          <w:rStyle w:val="rvts90"/>
          <w:i/>
          <w:iCs/>
          <w:color w:val="000000"/>
        </w:rPr>
        <w:t>Для ячейки D4 внесем комментарий «Премия пропорционально окладу». Для этого:</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Сделайте активной ячейку D4,</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Дайте команду </w:t>
      </w:r>
      <w:r w:rsidRPr="00FA6C30">
        <w:rPr>
          <w:rStyle w:val="rvts26"/>
          <w:b/>
          <w:bCs/>
          <w:i/>
          <w:iCs/>
          <w:color w:val="000000"/>
        </w:rPr>
        <w:t>Рецензирование, Создать примечание</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В появившемся окне введите текст примечания – </w:t>
      </w:r>
      <w:r w:rsidRPr="00FA6C30">
        <w:rPr>
          <w:rStyle w:val="rvts26"/>
          <w:b/>
          <w:bCs/>
          <w:i/>
          <w:iCs/>
          <w:color w:val="000000"/>
        </w:rPr>
        <w:t>Премия пропорционально окладу</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При создании примечания в правом верхнем углу ячейки </w:t>
      </w:r>
      <w:r w:rsidRPr="00FA6C30">
        <w:rPr>
          <w:rStyle w:val="rvts26"/>
          <w:b/>
          <w:bCs/>
          <w:i/>
          <w:iCs/>
          <w:color w:val="000000"/>
        </w:rPr>
        <w:t>D3</w:t>
      </w:r>
      <w:r w:rsidRPr="00FA6C30">
        <w:rPr>
          <w:rStyle w:val="rvts90"/>
          <w:i/>
          <w:iCs/>
          <w:color w:val="000000"/>
        </w:rPr>
        <w:t> появилась красная точка, которая свидетельствует о наличии примечания.</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Чтобы скрыть примечание нажмите на ссылку </w:t>
      </w:r>
      <w:r w:rsidRPr="00FA6C30">
        <w:rPr>
          <w:rStyle w:val="rvts26"/>
          <w:b/>
          <w:bCs/>
          <w:i/>
          <w:iCs/>
          <w:color w:val="000000"/>
        </w:rPr>
        <w:t>Показать или скрыть примечание</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При наведении указателя мыши а ячейку с красной точкой, примечание появляется как всплывающая подсказка.</w:t>
      </w:r>
    </w:p>
    <w:p w:rsidR="00FA6C30" w:rsidRPr="00FA6C30" w:rsidRDefault="00FA6C30" w:rsidP="00FB2119">
      <w:pPr>
        <w:numPr>
          <w:ilvl w:val="0"/>
          <w:numId w:val="99"/>
        </w:numPr>
        <w:shd w:val="clear" w:color="auto" w:fill="FFFFFF"/>
        <w:ind w:left="0" w:firstLine="420"/>
        <w:jc w:val="both"/>
        <w:rPr>
          <w:color w:val="000000"/>
        </w:rPr>
      </w:pPr>
      <w:r w:rsidRPr="00FA6C30">
        <w:rPr>
          <w:rStyle w:val="rvts90"/>
          <w:i/>
          <w:iCs/>
          <w:color w:val="000000"/>
        </w:rPr>
        <w:t>Команда </w:t>
      </w:r>
      <w:r w:rsidRPr="00FA6C30">
        <w:rPr>
          <w:rStyle w:val="rvts26"/>
          <w:b/>
          <w:bCs/>
          <w:i/>
          <w:iCs/>
          <w:color w:val="000000"/>
        </w:rPr>
        <w:t>Показать все примечания</w:t>
      </w:r>
      <w:r w:rsidRPr="00FA6C30">
        <w:rPr>
          <w:rStyle w:val="rvts90"/>
          <w:i/>
          <w:iCs/>
          <w:color w:val="000000"/>
        </w:rPr>
        <w:t> – скрывает (выводит) тексты всех примечаний</w:t>
      </w:r>
    </w:p>
    <w:p w:rsidR="00FA6C30" w:rsidRPr="00FA6C30" w:rsidRDefault="00FA6C30" w:rsidP="00FA6C30">
      <w:pPr>
        <w:pStyle w:val="rvps469"/>
        <w:shd w:val="clear" w:color="auto" w:fill="FFFFFF"/>
        <w:spacing w:before="0" w:beforeAutospacing="0" w:after="0" w:afterAutospacing="0"/>
        <w:ind w:firstLine="360"/>
        <w:rPr>
          <w:color w:val="000000"/>
        </w:rPr>
      </w:pPr>
      <w:r w:rsidRPr="00FA6C30">
        <w:rPr>
          <w:rStyle w:val="rvts269"/>
          <w:b/>
          <w:bCs/>
          <w:i/>
          <w:iCs/>
          <w:color w:val="800000"/>
        </w:rPr>
        <w:t>ЗАЩИТА РАБОЧЕГО ЛИСТА</w:t>
      </w:r>
    </w:p>
    <w:p w:rsidR="00FA6C30" w:rsidRPr="00FA6C30" w:rsidRDefault="00FA6C30" w:rsidP="00FB2119">
      <w:pPr>
        <w:numPr>
          <w:ilvl w:val="0"/>
          <w:numId w:val="100"/>
        </w:numPr>
        <w:shd w:val="clear" w:color="auto" w:fill="FFFFFF"/>
        <w:ind w:left="0" w:firstLine="570"/>
        <w:jc w:val="both"/>
        <w:rPr>
          <w:color w:val="000000"/>
        </w:rPr>
      </w:pPr>
      <w:r w:rsidRPr="00FA6C30">
        <w:rPr>
          <w:rStyle w:val="rvts90"/>
          <w:i/>
          <w:iCs/>
          <w:color w:val="000000"/>
        </w:rPr>
        <w:t>Защитим рабочий лист - </w:t>
      </w:r>
      <w:r w:rsidRPr="00FA6C30">
        <w:rPr>
          <w:rStyle w:val="rvts26"/>
          <w:b/>
          <w:bCs/>
          <w:i/>
          <w:iCs/>
          <w:color w:val="000000"/>
        </w:rPr>
        <w:t>Зарплата октябрь</w:t>
      </w:r>
      <w:r w:rsidRPr="00FA6C30">
        <w:rPr>
          <w:rStyle w:val="rvts90"/>
          <w:i/>
          <w:iCs/>
          <w:color w:val="000000"/>
        </w:rPr>
        <w:t> от изменений. Для этого:</w:t>
      </w:r>
    </w:p>
    <w:p w:rsidR="00FA6C30" w:rsidRPr="00FA6C30" w:rsidRDefault="00FA6C30" w:rsidP="00FB2119">
      <w:pPr>
        <w:numPr>
          <w:ilvl w:val="0"/>
          <w:numId w:val="101"/>
        </w:numPr>
        <w:shd w:val="clear" w:color="auto" w:fill="FFFFFF"/>
        <w:ind w:left="0" w:firstLine="420"/>
        <w:jc w:val="both"/>
        <w:rPr>
          <w:color w:val="000000"/>
        </w:rPr>
      </w:pPr>
      <w:r w:rsidRPr="00FA6C30">
        <w:rPr>
          <w:rStyle w:val="rvts90"/>
          <w:i/>
          <w:iCs/>
          <w:color w:val="000000"/>
        </w:rPr>
        <w:t>Дайте команду командой </w:t>
      </w:r>
      <w:r w:rsidRPr="00FA6C30">
        <w:rPr>
          <w:rStyle w:val="rvts26"/>
          <w:b/>
          <w:bCs/>
          <w:i/>
          <w:iCs/>
          <w:color w:val="000000"/>
        </w:rPr>
        <w:t>Рецензирование, Защитить лист</w:t>
      </w:r>
    </w:p>
    <w:p w:rsidR="00FA6C30" w:rsidRPr="00FA6C30" w:rsidRDefault="00FA6C30" w:rsidP="00FB2119">
      <w:pPr>
        <w:numPr>
          <w:ilvl w:val="0"/>
          <w:numId w:val="101"/>
        </w:numPr>
        <w:shd w:val="clear" w:color="auto" w:fill="FFFFFF"/>
        <w:ind w:left="0" w:firstLine="420"/>
        <w:jc w:val="both"/>
        <w:rPr>
          <w:color w:val="000000"/>
        </w:rPr>
      </w:pPr>
      <w:r w:rsidRPr="00FA6C30">
        <w:rPr>
          <w:rStyle w:val="rvts90"/>
          <w:i/>
          <w:iCs/>
          <w:color w:val="000000"/>
        </w:rPr>
        <w:t>В строке Пароль для отключения защиты введите пароль (например, 12345), нажмите ОК</w:t>
      </w:r>
    </w:p>
    <w:p w:rsidR="00FA6C30" w:rsidRPr="00FA6C30" w:rsidRDefault="00FA6C30" w:rsidP="00FB2119">
      <w:pPr>
        <w:numPr>
          <w:ilvl w:val="0"/>
          <w:numId w:val="101"/>
        </w:numPr>
        <w:shd w:val="clear" w:color="auto" w:fill="FFFFFF"/>
        <w:ind w:left="0" w:firstLine="420"/>
        <w:jc w:val="both"/>
        <w:rPr>
          <w:color w:val="000000"/>
        </w:rPr>
      </w:pPr>
      <w:r w:rsidRPr="00FA6C30">
        <w:rPr>
          <w:rStyle w:val="rvts90"/>
          <w:i/>
          <w:iCs/>
          <w:color w:val="000000"/>
        </w:rPr>
        <w:t>Подтвердите пароль – 12345.</w:t>
      </w:r>
    </w:p>
    <w:p w:rsidR="00FA6C30" w:rsidRPr="00FA6C30" w:rsidRDefault="00FA6C30" w:rsidP="00FB2119">
      <w:pPr>
        <w:numPr>
          <w:ilvl w:val="0"/>
          <w:numId w:val="101"/>
        </w:numPr>
        <w:shd w:val="clear" w:color="auto" w:fill="FFFFFF"/>
        <w:ind w:left="0" w:firstLine="420"/>
        <w:jc w:val="both"/>
        <w:rPr>
          <w:color w:val="000000"/>
        </w:rPr>
      </w:pPr>
      <w:r w:rsidRPr="00FA6C30">
        <w:rPr>
          <w:rStyle w:val="rvts90"/>
          <w:i/>
          <w:iCs/>
          <w:color w:val="000000"/>
        </w:rPr>
        <w:t>Убедитесь, что лист защищен и невозможно ввести или удалить данные.</w:t>
      </w:r>
    </w:p>
    <w:p w:rsidR="00FA6C30" w:rsidRPr="00FA6C30" w:rsidRDefault="00FA6C30" w:rsidP="00FB2119">
      <w:pPr>
        <w:numPr>
          <w:ilvl w:val="0"/>
          <w:numId w:val="101"/>
        </w:numPr>
        <w:shd w:val="clear" w:color="auto" w:fill="FFFFFF"/>
        <w:ind w:left="0" w:firstLine="420"/>
        <w:jc w:val="both"/>
        <w:rPr>
          <w:color w:val="000000"/>
        </w:rPr>
      </w:pPr>
      <w:r w:rsidRPr="00FA6C30">
        <w:rPr>
          <w:rStyle w:val="rvts90"/>
          <w:i/>
          <w:iCs/>
          <w:color w:val="000000"/>
        </w:rPr>
        <w:t>Снимите защиту листа (</w:t>
      </w:r>
      <w:r w:rsidRPr="00FA6C30">
        <w:rPr>
          <w:rStyle w:val="rvts26"/>
          <w:b/>
          <w:bCs/>
          <w:i/>
          <w:iCs/>
          <w:color w:val="000000"/>
        </w:rPr>
        <w:t>Рецензирование, Снять защиту листа</w:t>
      </w:r>
      <w:r w:rsidRPr="00FA6C30">
        <w:rPr>
          <w:rStyle w:val="rvts90"/>
          <w:i/>
          <w:iCs/>
          <w:color w:val="000000"/>
        </w:rPr>
        <w:t>).</w:t>
      </w:r>
    </w:p>
    <w:p w:rsidR="00FA6C30" w:rsidRPr="00FA6C30" w:rsidRDefault="00FA6C30" w:rsidP="00FB2119">
      <w:pPr>
        <w:numPr>
          <w:ilvl w:val="0"/>
          <w:numId w:val="101"/>
        </w:numPr>
        <w:shd w:val="clear" w:color="auto" w:fill="FFFFFF"/>
        <w:ind w:left="0" w:firstLine="420"/>
        <w:jc w:val="both"/>
        <w:rPr>
          <w:color w:val="000000"/>
        </w:rPr>
      </w:pPr>
      <w:r w:rsidRPr="00FA6C30">
        <w:rPr>
          <w:rStyle w:val="rvts90"/>
          <w:i/>
          <w:iCs/>
          <w:color w:val="000000"/>
        </w:rPr>
        <w:t>Сохраните созданную вами электронную книгу </w:t>
      </w:r>
      <w:r w:rsidRPr="00FA6C30">
        <w:rPr>
          <w:rStyle w:val="rvts26"/>
          <w:b/>
          <w:bCs/>
          <w:i/>
          <w:iCs/>
          <w:color w:val="000000"/>
        </w:rPr>
        <w:t>Ведомость.xlsx</w:t>
      </w:r>
    </w:p>
    <w:p w:rsidR="00FA6C30" w:rsidRPr="00FA6C30" w:rsidRDefault="00FA6C30" w:rsidP="00FA6C30">
      <w:pPr>
        <w:pStyle w:val="rvps494"/>
        <w:shd w:val="clear" w:color="auto" w:fill="FFFFFF"/>
        <w:spacing w:before="0" w:beforeAutospacing="0" w:after="0" w:afterAutospacing="0"/>
        <w:ind w:firstLine="360"/>
        <w:jc w:val="both"/>
        <w:rPr>
          <w:color w:val="000000"/>
        </w:rPr>
      </w:pPr>
      <w:r w:rsidRPr="00FA6C30">
        <w:rPr>
          <w:b/>
          <w:bCs/>
          <w:i/>
          <w:iCs/>
          <w:color w:val="000000"/>
        </w:rPr>
        <w:br/>
      </w:r>
    </w:p>
    <w:p w:rsidR="00FA6C30" w:rsidRPr="00FA6C30" w:rsidRDefault="00FA6C30" w:rsidP="00FA6C30">
      <w:pPr>
        <w:pStyle w:val="rvps499"/>
        <w:shd w:val="clear" w:color="auto" w:fill="FFFFFF"/>
        <w:spacing w:before="0" w:beforeAutospacing="0" w:after="0" w:afterAutospacing="0"/>
        <w:ind w:firstLine="360"/>
        <w:rPr>
          <w:color w:val="000000"/>
        </w:rPr>
      </w:pPr>
      <w:r w:rsidRPr="00FA6C30">
        <w:rPr>
          <w:rStyle w:val="rvts92"/>
          <w:rFonts w:eastAsiaTheme="majorEastAsia"/>
          <w:b/>
          <w:bCs/>
          <w:i/>
          <w:iCs/>
          <w:color w:val="800000"/>
        </w:rPr>
        <w:t>ЗАДАНИЯ ДЛЯ САМОСТОЯТЕЛЬНОГО ВЫПОЛНЕНИЯ:</w:t>
      </w:r>
    </w:p>
    <w:p w:rsidR="00FA6C30" w:rsidRPr="00FA6C30" w:rsidRDefault="00FA6C30" w:rsidP="00FA6C30">
      <w:pPr>
        <w:pStyle w:val="rvps496"/>
        <w:shd w:val="clear" w:color="auto" w:fill="FFFFFF"/>
        <w:spacing w:before="0" w:beforeAutospacing="0" w:after="0" w:afterAutospacing="0"/>
        <w:ind w:firstLine="360"/>
        <w:rPr>
          <w:color w:val="000000"/>
        </w:rPr>
      </w:pPr>
      <w:r w:rsidRPr="00FA6C30">
        <w:rPr>
          <w:rStyle w:val="rvts75"/>
          <w:b/>
          <w:bCs/>
          <w:i/>
          <w:iCs/>
          <w:color w:val="000000"/>
        </w:rPr>
        <w:t>Задание 1:</w:t>
      </w:r>
    </w:p>
    <w:p w:rsidR="00FA6C30" w:rsidRPr="00FA6C30" w:rsidRDefault="00FA6C30" w:rsidP="00FA6C30">
      <w:pPr>
        <w:pStyle w:val="rvps92"/>
        <w:shd w:val="clear" w:color="auto" w:fill="FFFFFF"/>
        <w:spacing w:before="0" w:beforeAutospacing="0" w:after="0" w:afterAutospacing="0"/>
        <w:ind w:firstLine="570"/>
        <w:jc w:val="both"/>
        <w:rPr>
          <w:color w:val="000000"/>
        </w:rPr>
      </w:pPr>
      <w:r w:rsidRPr="00FA6C30">
        <w:rPr>
          <w:rStyle w:val="rvts90"/>
          <w:i/>
          <w:iCs/>
          <w:color w:val="000000"/>
        </w:rPr>
        <w:t>Выполнить в файле </w:t>
      </w:r>
      <w:r w:rsidRPr="00FA6C30">
        <w:rPr>
          <w:rStyle w:val="rvts26"/>
          <w:b/>
          <w:bCs/>
          <w:i/>
          <w:iCs/>
          <w:color w:val="000000"/>
        </w:rPr>
        <w:t>Ведомость.xlsx на рабочем листе Ведомость ноябрь:</w:t>
      </w:r>
    </w:p>
    <w:p w:rsidR="00FA6C30" w:rsidRPr="00FA6C30" w:rsidRDefault="00FA6C30" w:rsidP="00FB2119">
      <w:pPr>
        <w:numPr>
          <w:ilvl w:val="0"/>
          <w:numId w:val="102"/>
        </w:numPr>
        <w:shd w:val="clear" w:color="auto" w:fill="FFFFFF"/>
        <w:ind w:left="0" w:firstLine="570"/>
        <w:jc w:val="both"/>
        <w:rPr>
          <w:color w:val="000000"/>
        </w:rPr>
      </w:pPr>
      <w:r w:rsidRPr="00FA6C30">
        <w:rPr>
          <w:rStyle w:val="rvts90"/>
          <w:i/>
          <w:iCs/>
          <w:color w:val="000000"/>
        </w:rPr>
        <w:t>Выполните сортировку по табельному номеру в порядке убывания</w:t>
      </w:r>
    </w:p>
    <w:p w:rsidR="00FA6C30" w:rsidRPr="00FA6C30" w:rsidRDefault="00FA6C30" w:rsidP="00FB2119">
      <w:pPr>
        <w:numPr>
          <w:ilvl w:val="0"/>
          <w:numId w:val="103"/>
        </w:numPr>
        <w:shd w:val="clear" w:color="auto" w:fill="FFFFFF"/>
        <w:ind w:left="0" w:firstLine="570"/>
        <w:jc w:val="both"/>
        <w:rPr>
          <w:color w:val="000000"/>
        </w:rPr>
      </w:pPr>
      <w:r w:rsidRPr="00FA6C30">
        <w:rPr>
          <w:rStyle w:val="rvts90"/>
          <w:i/>
          <w:iCs/>
          <w:color w:val="000000"/>
        </w:rPr>
        <w:t>Сделать примечание на любые 3 ячейки.</w:t>
      </w:r>
    </w:p>
    <w:p w:rsidR="00FA6C30" w:rsidRPr="00FA6C30" w:rsidRDefault="00FA6C30" w:rsidP="00FB2119">
      <w:pPr>
        <w:numPr>
          <w:ilvl w:val="0"/>
          <w:numId w:val="104"/>
        </w:numPr>
        <w:shd w:val="clear" w:color="auto" w:fill="FFFFFF"/>
        <w:ind w:left="0" w:firstLine="570"/>
        <w:jc w:val="both"/>
        <w:rPr>
          <w:color w:val="000000"/>
        </w:rPr>
      </w:pPr>
      <w:r w:rsidRPr="00FA6C30">
        <w:rPr>
          <w:rStyle w:val="rvts90"/>
          <w:i/>
          <w:iCs/>
          <w:color w:val="000000"/>
        </w:rPr>
        <w:t>Сделать условное форматирование оклада и премии за ноябрь месяц:</w:t>
      </w:r>
    </w:p>
    <w:p w:rsidR="00FA6C30" w:rsidRPr="00FA6C30" w:rsidRDefault="00FA6C30" w:rsidP="00FB2119">
      <w:pPr>
        <w:numPr>
          <w:ilvl w:val="0"/>
          <w:numId w:val="105"/>
        </w:numPr>
        <w:shd w:val="clear" w:color="auto" w:fill="FFFFFF"/>
        <w:ind w:left="0" w:firstLine="420"/>
        <w:jc w:val="both"/>
        <w:rPr>
          <w:color w:val="000000"/>
        </w:rPr>
      </w:pPr>
      <w:r w:rsidRPr="00FA6C30">
        <w:rPr>
          <w:rStyle w:val="rvts90"/>
          <w:i/>
          <w:iCs/>
          <w:color w:val="000000"/>
        </w:rPr>
        <w:t>до 2000 р. – желтым цветом заливки, синим цветом шрифта;</w:t>
      </w:r>
    </w:p>
    <w:p w:rsidR="00FA6C30" w:rsidRPr="00FA6C30" w:rsidRDefault="00FA6C30" w:rsidP="00FB2119">
      <w:pPr>
        <w:numPr>
          <w:ilvl w:val="0"/>
          <w:numId w:val="105"/>
        </w:numPr>
        <w:shd w:val="clear" w:color="auto" w:fill="FFFFFF"/>
        <w:ind w:left="0" w:firstLine="420"/>
        <w:jc w:val="both"/>
        <w:rPr>
          <w:color w:val="000000"/>
        </w:rPr>
      </w:pPr>
      <w:r w:rsidRPr="00FA6C30">
        <w:rPr>
          <w:rStyle w:val="rvts90"/>
          <w:i/>
          <w:iCs/>
          <w:color w:val="000000"/>
        </w:rPr>
        <w:t>от 2000 до 5000 – зеленым цветом шрифта;</w:t>
      </w:r>
    </w:p>
    <w:p w:rsidR="00FA6C30" w:rsidRPr="00FA6C30" w:rsidRDefault="00FA6C30" w:rsidP="00FB2119">
      <w:pPr>
        <w:numPr>
          <w:ilvl w:val="0"/>
          <w:numId w:val="105"/>
        </w:numPr>
        <w:shd w:val="clear" w:color="auto" w:fill="FFFFFF"/>
        <w:ind w:left="0" w:firstLine="420"/>
        <w:jc w:val="both"/>
        <w:rPr>
          <w:color w:val="000000"/>
        </w:rPr>
      </w:pPr>
      <w:r w:rsidRPr="00FA6C30">
        <w:rPr>
          <w:rStyle w:val="rvts90"/>
          <w:i/>
          <w:iCs/>
          <w:color w:val="000000"/>
        </w:rPr>
        <w:t>от 5000 до 6000 – белый цвет шрифта, зеленый цвет заливки;</w:t>
      </w:r>
    </w:p>
    <w:p w:rsidR="00FA6C30" w:rsidRPr="00FA6C30" w:rsidRDefault="00FA6C30" w:rsidP="00FB2119">
      <w:pPr>
        <w:numPr>
          <w:ilvl w:val="0"/>
          <w:numId w:val="105"/>
        </w:numPr>
        <w:shd w:val="clear" w:color="auto" w:fill="FFFFFF"/>
        <w:ind w:left="0" w:firstLine="420"/>
        <w:jc w:val="both"/>
        <w:rPr>
          <w:color w:val="000000"/>
        </w:rPr>
      </w:pPr>
      <w:r w:rsidRPr="00FA6C30">
        <w:rPr>
          <w:rStyle w:val="rvts90"/>
          <w:i/>
          <w:iCs/>
          <w:color w:val="000000"/>
        </w:rPr>
        <w:t>от 6000 до 8000 – красный цвет шрифта;</w:t>
      </w:r>
    </w:p>
    <w:p w:rsidR="00FA6C30" w:rsidRPr="00FA6C30" w:rsidRDefault="00FA6C30" w:rsidP="00FB2119">
      <w:pPr>
        <w:numPr>
          <w:ilvl w:val="0"/>
          <w:numId w:val="105"/>
        </w:numPr>
        <w:shd w:val="clear" w:color="auto" w:fill="FFFFFF"/>
        <w:ind w:left="0" w:firstLine="420"/>
        <w:jc w:val="both"/>
        <w:rPr>
          <w:color w:val="000000"/>
        </w:rPr>
      </w:pPr>
      <w:r w:rsidRPr="00FA6C30">
        <w:rPr>
          <w:rStyle w:val="rvts90"/>
          <w:i/>
          <w:iCs/>
          <w:color w:val="000000"/>
        </w:rPr>
        <w:t>от 8000 до 10000 – розовый цвет заливки, черный цвет шрифта;</w:t>
      </w:r>
    </w:p>
    <w:p w:rsidR="00FA6C30" w:rsidRPr="00FA6C30" w:rsidRDefault="00FA6C30" w:rsidP="00FB2119">
      <w:pPr>
        <w:numPr>
          <w:ilvl w:val="0"/>
          <w:numId w:val="105"/>
        </w:numPr>
        <w:shd w:val="clear" w:color="auto" w:fill="FFFFFF"/>
        <w:ind w:left="0" w:firstLine="420"/>
        <w:jc w:val="both"/>
        <w:rPr>
          <w:color w:val="000000"/>
        </w:rPr>
      </w:pPr>
      <w:r w:rsidRPr="00FA6C30">
        <w:rPr>
          <w:rStyle w:val="rvts90"/>
          <w:i/>
          <w:iCs/>
          <w:color w:val="000000"/>
        </w:rPr>
        <w:t>свыше 10000 – малиновым цветом заливки, белым цветом шрифта.</w:t>
      </w:r>
    </w:p>
    <w:p w:rsidR="00FA6C30" w:rsidRPr="00FA6C30" w:rsidRDefault="00FA6C30" w:rsidP="00FB2119">
      <w:pPr>
        <w:numPr>
          <w:ilvl w:val="0"/>
          <w:numId w:val="106"/>
        </w:numPr>
        <w:shd w:val="clear" w:color="auto" w:fill="FFFFFF"/>
        <w:ind w:left="0" w:firstLine="570"/>
        <w:jc w:val="both"/>
        <w:rPr>
          <w:color w:val="000000"/>
        </w:rPr>
      </w:pPr>
      <w:r w:rsidRPr="00FA6C30">
        <w:rPr>
          <w:rStyle w:val="rvts90"/>
          <w:i/>
          <w:iCs/>
          <w:color w:val="000000"/>
        </w:rPr>
        <w:t>Построить круговую диаграмму начисленной суммы к выдаче всех сотрудников за ноябрь месяц.</w:t>
      </w:r>
    </w:p>
    <w:p w:rsidR="00FA6C30" w:rsidRPr="00FA6C30" w:rsidRDefault="00FA6C30" w:rsidP="00FB2119">
      <w:pPr>
        <w:numPr>
          <w:ilvl w:val="0"/>
          <w:numId w:val="107"/>
        </w:numPr>
        <w:shd w:val="clear" w:color="auto" w:fill="FFFFFF"/>
        <w:ind w:left="0" w:firstLine="570"/>
        <w:jc w:val="both"/>
        <w:rPr>
          <w:color w:val="000000"/>
        </w:rPr>
      </w:pPr>
      <w:r w:rsidRPr="00FA6C30">
        <w:rPr>
          <w:rStyle w:val="rvts90"/>
          <w:i/>
          <w:iCs/>
          <w:color w:val="000000"/>
        </w:rPr>
        <w:t>Защитите лист от изменений, установите пароль</w:t>
      </w:r>
    </w:p>
    <w:p w:rsidR="00FA6C30" w:rsidRPr="00FA6C30" w:rsidRDefault="00FA6C30" w:rsidP="00FB2119">
      <w:pPr>
        <w:numPr>
          <w:ilvl w:val="0"/>
          <w:numId w:val="108"/>
        </w:numPr>
        <w:shd w:val="clear" w:color="auto" w:fill="FFFFFF"/>
        <w:ind w:left="0" w:firstLine="570"/>
        <w:jc w:val="both"/>
        <w:rPr>
          <w:color w:val="000000"/>
        </w:rPr>
      </w:pPr>
      <w:r w:rsidRPr="00FA6C30">
        <w:rPr>
          <w:rStyle w:val="rvts90"/>
          <w:i/>
          <w:iCs/>
          <w:color w:val="000000"/>
        </w:rPr>
        <w:t>Проверьте защиту. Убедитесь в неизменяемости данных.</w:t>
      </w:r>
    </w:p>
    <w:p w:rsidR="00FA6C30" w:rsidRPr="00FA6C30" w:rsidRDefault="00FA6C30" w:rsidP="00FB2119">
      <w:pPr>
        <w:numPr>
          <w:ilvl w:val="0"/>
          <w:numId w:val="109"/>
        </w:numPr>
        <w:shd w:val="clear" w:color="auto" w:fill="FFFFFF"/>
        <w:ind w:left="0" w:firstLine="570"/>
        <w:jc w:val="both"/>
        <w:rPr>
          <w:color w:val="000000"/>
        </w:rPr>
      </w:pPr>
      <w:r w:rsidRPr="00FA6C30">
        <w:rPr>
          <w:rStyle w:val="rvts90"/>
          <w:i/>
          <w:iCs/>
          <w:color w:val="000000"/>
        </w:rPr>
        <w:t>Снимите защиту с листа.</w:t>
      </w:r>
    </w:p>
    <w:p w:rsidR="00AF3D2C" w:rsidRDefault="00AF3D2C" w:rsidP="00AD3DCB">
      <w:pPr>
        <w:rPr>
          <w:b/>
          <w:highlight w:val="yellow"/>
        </w:rPr>
      </w:pPr>
    </w:p>
    <w:p w:rsidR="00D84F5B" w:rsidRPr="00D84F5B" w:rsidRDefault="00D84F5B" w:rsidP="00AD3DCB">
      <w:pPr>
        <w:rPr>
          <w:b/>
          <w:highlight w:val="yellow"/>
        </w:rPr>
      </w:pPr>
    </w:p>
    <w:p w:rsidR="00D84F5B" w:rsidRPr="00DC1739" w:rsidRDefault="00D84F5B" w:rsidP="00823C8E">
      <w:pPr>
        <w:jc w:val="both"/>
        <w:rPr>
          <w:b/>
        </w:rPr>
      </w:pPr>
      <w:r w:rsidRPr="00DC1739">
        <w:rPr>
          <w:b/>
        </w:rPr>
        <w:t xml:space="preserve">Практическое занятие № </w:t>
      </w:r>
      <w:r w:rsidR="00C011B0">
        <w:rPr>
          <w:b/>
        </w:rPr>
        <w:t>12</w:t>
      </w:r>
      <w:r w:rsidRPr="00DC1739">
        <w:rPr>
          <w:b/>
        </w:rPr>
        <w:t>. MS Excel. Использование финансовых функций для выполнения расчетов.</w:t>
      </w:r>
    </w:p>
    <w:p w:rsidR="00DC1739" w:rsidRPr="00DC1739" w:rsidRDefault="00DC1739" w:rsidP="00DC1739">
      <w:pPr>
        <w:ind w:firstLine="709"/>
        <w:jc w:val="both"/>
      </w:pPr>
      <w:r w:rsidRPr="00DC1739">
        <w:rPr>
          <w:u w:val="single"/>
        </w:rPr>
        <w:t>Теоретический материал.</w:t>
      </w:r>
      <w:r w:rsidRPr="00DC1739">
        <w:t xml:space="preserve"> Для иллюстрации наиболее популярных финансовых функций Excel, мы рассмотрим заём с ежемесячными платежами, процентной ставкой </w:t>
      </w:r>
      <w:r w:rsidRPr="00DC1739">
        <w:rPr>
          <w:bCs/>
        </w:rPr>
        <w:t>6%</w:t>
      </w:r>
      <w:r w:rsidRPr="00DC1739">
        <w:t xml:space="preserve"> в год, срок этого займа составляет </w:t>
      </w:r>
      <w:r w:rsidRPr="00DC1739">
        <w:rPr>
          <w:bCs/>
        </w:rPr>
        <w:t>6 лет</w:t>
      </w:r>
      <w:r w:rsidRPr="00DC1739">
        <w:t xml:space="preserve">, текущая стоимость (Pv) равна </w:t>
      </w:r>
      <w:r w:rsidRPr="00DC1739">
        <w:rPr>
          <w:bCs/>
        </w:rPr>
        <w:t>$150000</w:t>
      </w:r>
      <w:r w:rsidRPr="00DC1739">
        <w:t xml:space="preserve"> (сумма займа) и будущая стоимость (Fv) будет равна </w:t>
      </w:r>
      <w:r w:rsidRPr="00DC1739">
        <w:rPr>
          <w:bCs/>
        </w:rPr>
        <w:t>$0</w:t>
      </w:r>
      <w:r w:rsidRPr="00DC1739">
        <w:t xml:space="preserve"> (это та сумма, которую мы надеемся получить после всех выплат). Мы платим ежемесячно, поэтому в столбце </w:t>
      </w:r>
      <w:r w:rsidRPr="00DC1739">
        <w:rPr>
          <w:bCs/>
        </w:rPr>
        <w:t>Rate</w:t>
      </w:r>
      <w:r w:rsidRPr="00DC1739">
        <w:t xml:space="preserve"> вычислим месячную ставку 6%/12=</w:t>
      </w:r>
      <w:r w:rsidRPr="00DC1739">
        <w:rPr>
          <w:bCs/>
        </w:rPr>
        <w:t>0,5%</w:t>
      </w:r>
      <w:r w:rsidRPr="00DC1739">
        <w:t xml:space="preserve">, а в столбце </w:t>
      </w:r>
      <w:r w:rsidRPr="00DC1739">
        <w:rPr>
          <w:bCs/>
        </w:rPr>
        <w:t>Nper</w:t>
      </w:r>
      <w:r w:rsidRPr="00DC1739">
        <w:t xml:space="preserve"> рассчитаем общее количество платёжных периодов 20*12=</w:t>
      </w:r>
      <w:r w:rsidRPr="00DC1739">
        <w:rPr>
          <w:bCs/>
        </w:rPr>
        <w:t>240</w:t>
      </w:r>
      <w:r w:rsidRPr="00DC1739">
        <w:t>.</w:t>
      </w:r>
    </w:p>
    <w:p w:rsidR="00DC1739" w:rsidRPr="00DC1739" w:rsidRDefault="00DC1739" w:rsidP="00DC1739">
      <w:pPr>
        <w:ind w:firstLine="709"/>
        <w:jc w:val="both"/>
      </w:pPr>
      <w:r w:rsidRPr="00DC1739">
        <w:t xml:space="preserve">Если по тому же займу платежи будут совершаться </w:t>
      </w:r>
      <w:r w:rsidRPr="00DC1739">
        <w:rPr>
          <w:bCs/>
        </w:rPr>
        <w:t>1 раз в год</w:t>
      </w:r>
      <w:r w:rsidRPr="00DC1739">
        <w:t xml:space="preserve">, то в столбце </w:t>
      </w:r>
      <w:r w:rsidRPr="00DC1739">
        <w:rPr>
          <w:bCs/>
        </w:rPr>
        <w:t>Rate</w:t>
      </w:r>
      <w:r w:rsidRPr="00DC1739">
        <w:t xml:space="preserve"> нужно использовать значение </w:t>
      </w:r>
      <w:r w:rsidRPr="00DC1739">
        <w:rPr>
          <w:bCs/>
        </w:rPr>
        <w:t>6%</w:t>
      </w:r>
      <w:r w:rsidRPr="00DC1739">
        <w:t xml:space="preserve">, а в столбце </w:t>
      </w:r>
      <w:r w:rsidRPr="00DC1739">
        <w:rPr>
          <w:bCs/>
        </w:rPr>
        <w:t>Nper</w:t>
      </w:r>
      <w:r w:rsidRPr="00DC1739">
        <w:t xml:space="preserve"> - значение </w:t>
      </w:r>
      <w:r w:rsidRPr="00DC1739">
        <w:rPr>
          <w:bCs/>
        </w:rPr>
        <w:t>20</w:t>
      </w:r>
      <w:r w:rsidRPr="00DC1739">
        <w:t>.</w:t>
      </w:r>
    </w:p>
    <w:p w:rsidR="00DC1739" w:rsidRPr="00DC1739" w:rsidRDefault="00DC1739" w:rsidP="00DC1739">
      <w:pPr>
        <w:ind w:firstLine="709"/>
        <w:jc w:val="both"/>
        <w:outlineLvl w:val="1"/>
        <w:rPr>
          <w:bCs/>
        </w:rPr>
      </w:pPr>
      <w:r w:rsidRPr="00DC1739">
        <w:rPr>
          <w:bCs/>
        </w:rPr>
        <w:t>ПЛТ</w:t>
      </w:r>
    </w:p>
    <w:p w:rsidR="00DC1739" w:rsidRPr="00DC1739" w:rsidRDefault="00DC1739" w:rsidP="00DC1739">
      <w:pPr>
        <w:ind w:firstLine="709"/>
        <w:jc w:val="both"/>
      </w:pPr>
      <w:r w:rsidRPr="00DC1739">
        <w:t xml:space="preserve">Выделяем ячейку </w:t>
      </w:r>
      <w:r w:rsidRPr="00DC1739">
        <w:rPr>
          <w:bCs/>
        </w:rPr>
        <w:t>A2</w:t>
      </w:r>
      <w:r w:rsidRPr="00DC1739">
        <w:t xml:space="preserve"> и вставляем функцию </w:t>
      </w:r>
      <w:r w:rsidRPr="00DC1739">
        <w:rPr>
          <w:bCs/>
        </w:rPr>
        <w:t>ПЛТ</w:t>
      </w:r>
      <w:r w:rsidRPr="00DC1739">
        <w:t xml:space="preserve"> (PMT).</w:t>
      </w:r>
    </w:p>
    <w:p w:rsidR="00DC1739" w:rsidRPr="00DC1739" w:rsidRDefault="00DC1739" w:rsidP="00DC1739">
      <w:pPr>
        <w:jc w:val="both"/>
      </w:pPr>
      <w:r w:rsidRPr="00DC1739">
        <w:rPr>
          <w:noProof/>
        </w:rPr>
        <w:drawing>
          <wp:inline distT="0" distB="0" distL="0" distR="0" wp14:anchorId="437A5572" wp14:editId="472CCAA2">
            <wp:extent cx="5753100" cy="1238250"/>
            <wp:effectExtent l="0" t="0" r="0" b="0"/>
            <wp:docPr id="78" name="Рисунок 78"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нансовые функции в Excel"/>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pPr>
      <w:r w:rsidRPr="00DC1739">
        <w:t xml:space="preserve">Пояснение: Последние два аргумента функции </w:t>
      </w:r>
      <w:r w:rsidRPr="00DC1739">
        <w:rPr>
          <w:bCs/>
        </w:rPr>
        <w:t>ПЛТ</w:t>
      </w:r>
      <w:r w:rsidRPr="00DC1739">
        <w:t xml:space="preserve"> (PMT) не обязательны. Значение </w:t>
      </w:r>
      <w:r w:rsidRPr="00DC1739">
        <w:rPr>
          <w:bCs/>
        </w:rPr>
        <w:t>Fv</w:t>
      </w:r>
      <w:r w:rsidRPr="00DC1739">
        <w:t xml:space="preserve"> для займов может быть опущено (будущая стоимость займа подразумевается равной </w:t>
      </w:r>
      <w:r w:rsidRPr="00DC1739">
        <w:rPr>
          <w:bCs/>
        </w:rPr>
        <w:t>$0</w:t>
      </w:r>
      <w:r w:rsidRPr="00DC1739">
        <w:t xml:space="preserve">, однако в данном примере значение </w:t>
      </w:r>
      <w:r w:rsidRPr="00DC1739">
        <w:rPr>
          <w:bCs/>
        </w:rPr>
        <w:t>Fv</w:t>
      </w:r>
      <w:r w:rsidRPr="00DC1739">
        <w:t xml:space="preserve"> использовано для ясности). Если аргумент </w:t>
      </w:r>
      <w:r w:rsidRPr="00DC1739">
        <w:rPr>
          <w:bCs/>
        </w:rPr>
        <w:t>Type</w:t>
      </w:r>
      <w:r w:rsidRPr="00DC1739">
        <w:t xml:space="preserve"> не указан, то считается, что платежи совершаются в конце периода.</w:t>
      </w:r>
    </w:p>
    <w:p w:rsidR="00DC1739" w:rsidRPr="00DC1739" w:rsidRDefault="00DC1739" w:rsidP="00DC1739">
      <w:pPr>
        <w:ind w:firstLine="709"/>
        <w:jc w:val="both"/>
      </w:pPr>
      <w:r w:rsidRPr="00DC1739">
        <w:t xml:space="preserve">Результат: Ежемесячный платёж равен </w:t>
      </w:r>
      <w:r w:rsidRPr="00DC1739">
        <w:rPr>
          <w:bCs/>
        </w:rPr>
        <w:t>$1074.65</w:t>
      </w:r>
      <w:r w:rsidRPr="00DC1739">
        <w:t>.</w:t>
      </w:r>
    </w:p>
    <w:p w:rsidR="00DC1739" w:rsidRPr="00DC1739" w:rsidRDefault="00DC1739" w:rsidP="00DC1739">
      <w:pPr>
        <w:jc w:val="both"/>
      </w:pPr>
      <w:r w:rsidRPr="00DC1739">
        <w:rPr>
          <w:noProof/>
        </w:rPr>
        <w:drawing>
          <wp:inline distT="0" distB="0" distL="0" distR="0" wp14:anchorId="1C6688FD" wp14:editId="24A2071C">
            <wp:extent cx="5753100" cy="1238250"/>
            <wp:effectExtent l="0" t="0" r="0" b="0"/>
            <wp:docPr id="79" name="Рисунок 79"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нансовые функции в Exce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pPr>
      <w:r w:rsidRPr="00DC1739">
        <w:rPr>
          <w:bCs/>
        </w:rPr>
        <w:t>Совет:</w:t>
      </w:r>
      <w:r w:rsidRPr="00DC1739">
        <w:t xml:space="preserve"> Работая с финансовыми функциями в Excel, всегда задавайте себе вопрос: я выплачиваю (отрицательное значение платежа) или мне выплачивают (положительное значение платежа)? Мы получаем взаймы сумму $150000 (положительное, мы берём эту сумму) и мы совершаем ежемесячные платежи в размере $1074.65 (отрицательное, мы отдаём эту сумму).</w:t>
      </w:r>
    </w:p>
    <w:p w:rsidR="00DC1739" w:rsidRPr="00DC1739" w:rsidRDefault="00DC1739" w:rsidP="00DC1739">
      <w:pPr>
        <w:ind w:firstLine="709"/>
        <w:jc w:val="both"/>
        <w:outlineLvl w:val="1"/>
        <w:rPr>
          <w:bCs/>
        </w:rPr>
      </w:pPr>
      <w:r w:rsidRPr="00DC1739">
        <w:rPr>
          <w:bCs/>
        </w:rPr>
        <w:t>СТАВКА</w:t>
      </w:r>
    </w:p>
    <w:p w:rsidR="00DC1739" w:rsidRPr="00DC1739" w:rsidRDefault="00DC1739" w:rsidP="00DC1739">
      <w:pPr>
        <w:ind w:firstLine="709"/>
        <w:jc w:val="both"/>
      </w:pPr>
      <w:r w:rsidRPr="00DC1739">
        <w:t xml:space="preserve">Если неизвестная величина – ставка по займу (Rate), то рассчитать её можно при помощи функции </w:t>
      </w:r>
      <w:r w:rsidRPr="00DC1739">
        <w:rPr>
          <w:bCs/>
        </w:rPr>
        <w:t>СТАВКА</w:t>
      </w:r>
      <w:r w:rsidRPr="00DC1739">
        <w:t xml:space="preserve"> (RATE).</w:t>
      </w:r>
    </w:p>
    <w:p w:rsidR="00DC1739" w:rsidRPr="00DC1739" w:rsidRDefault="00DC1739" w:rsidP="00DC1739">
      <w:pPr>
        <w:jc w:val="both"/>
      </w:pPr>
      <w:r w:rsidRPr="00DC1739">
        <w:rPr>
          <w:noProof/>
        </w:rPr>
        <w:drawing>
          <wp:inline distT="0" distB="0" distL="0" distR="0" wp14:anchorId="76F795A9" wp14:editId="13356218">
            <wp:extent cx="5753100" cy="1238250"/>
            <wp:effectExtent l="0" t="0" r="0" b="0"/>
            <wp:docPr id="80" name="Рисунок 80"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нансовые функции в Excel"/>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outlineLvl w:val="1"/>
        <w:rPr>
          <w:bCs/>
        </w:rPr>
      </w:pPr>
      <w:r w:rsidRPr="00DC1739">
        <w:rPr>
          <w:bCs/>
        </w:rPr>
        <w:t>КПЕР</w:t>
      </w:r>
    </w:p>
    <w:p w:rsidR="00DC1739" w:rsidRPr="00DC1739" w:rsidRDefault="00DC1739" w:rsidP="00DC1739">
      <w:pPr>
        <w:ind w:firstLine="709"/>
        <w:jc w:val="both"/>
      </w:pPr>
      <w:r w:rsidRPr="00DC1739">
        <w:t xml:space="preserve">Функция </w:t>
      </w:r>
      <w:r w:rsidRPr="00DC1739">
        <w:rPr>
          <w:bCs/>
        </w:rPr>
        <w:t>КПЕР</w:t>
      </w:r>
      <w:r w:rsidRPr="00DC1739">
        <w:t xml:space="preserve"> (NPER) похожа на предыдущие, помогает рассчитать количество периодов для выплат. Если мы ежемесячно совершаем платежи в размере </w:t>
      </w:r>
      <w:r w:rsidRPr="00DC1739">
        <w:rPr>
          <w:bCs/>
        </w:rPr>
        <w:t>$1074.65</w:t>
      </w:r>
      <w:r w:rsidRPr="00DC1739">
        <w:t xml:space="preserve"> по займу, срок которого составляет </w:t>
      </w:r>
      <w:r w:rsidRPr="00DC1739">
        <w:rPr>
          <w:bCs/>
        </w:rPr>
        <w:t>20 лет</w:t>
      </w:r>
      <w:r w:rsidRPr="00DC1739">
        <w:t xml:space="preserve"> с процентной ставкой </w:t>
      </w:r>
      <w:r w:rsidRPr="00DC1739">
        <w:rPr>
          <w:bCs/>
        </w:rPr>
        <w:t>6%</w:t>
      </w:r>
      <w:r w:rsidRPr="00DC1739">
        <w:t xml:space="preserve"> в год, то нам потребуется </w:t>
      </w:r>
      <w:r w:rsidRPr="00DC1739">
        <w:rPr>
          <w:bCs/>
        </w:rPr>
        <w:t>240</w:t>
      </w:r>
      <w:r w:rsidRPr="00DC1739">
        <w:t xml:space="preserve"> месяцев, чтобы выплатить этот заём полностью.</w:t>
      </w:r>
    </w:p>
    <w:p w:rsidR="00DC1739" w:rsidRPr="00DC1739" w:rsidRDefault="00DC1739" w:rsidP="00DC1739">
      <w:pPr>
        <w:jc w:val="both"/>
      </w:pPr>
      <w:r w:rsidRPr="00DC1739">
        <w:rPr>
          <w:noProof/>
        </w:rPr>
        <w:drawing>
          <wp:inline distT="0" distB="0" distL="0" distR="0" wp14:anchorId="0200E334" wp14:editId="7718E302">
            <wp:extent cx="5753100" cy="1238250"/>
            <wp:effectExtent l="0" t="0" r="0" b="0"/>
            <wp:docPr id="81" name="Рисунок 81"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нансовые функции в Exce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pPr>
      <w:r w:rsidRPr="00DC1739">
        <w:t>Это нам известно и без формул, но мы можем изменить ежемесячный платёж и увидеть, как это отразится на количестве платёжных периодов.</w:t>
      </w:r>
    </w:p>
    <w:p w:rsidR="00DC1739" w:rsidRPr="00DC1739" w:rsidRDefault="00DC1739" w:rsidP="00DC1739">
      <w:pPr>
        <w:jc w:val="both"/>
      </w:pPr>
      <w:r w:rsidRPr="00DC1739">
        <w:rPr>
          <w:noProof/>
        </w:rPr>
        <w:drawing>
          <wp:inline distT="0" distB="0" distL="0" distR="0" wp14:anchorId="10C9A883" wp14:editId="23525979">
            <wp:extent cx="5753100" cy="1238250"/>
            <wp:effectExtent l="0" t="0" r="0" b="0"/>
            <wp:docPr id="82" name="Рисунок 82"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инансовые функции в Exce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pPr>
      <w:r w:rsidRPr="00DC1739">
        <w:rPr>
          <w:bCs/>
        </w:rPr>
        <w:t>Вывод:</w:t>
      </w:r>
      <w:r w:rsidRPr="00DC1739">
        <w:t xml:space="preserve"> Если мы будем ежемесячно вносить платёж в размере $2074.65 , то выплатим заём менее чем за 90 месяцев.</w:t>
      </w:r>
    </w:p>
    <w:p w:rsidR="00DC1739" w:rsidRPr="00DC1739" w:rsidRDefault="00DC1739" w:rsidP="00DC1739">
      <w:pPr>
        <w:spacing w:after="160" w:line="259" w:lineRule="auto"/>
        <w:rPr>
          <w:bCs/>
        </w:rPr>
      </w:pPr>
      <w:r w:rsidRPr="00DC1739">
        <w:rPr>
          <w:bCs/>
        </w:rPr>
        <w:br w:type="page"/>
      </w:r>
    </w:p>
    <w:p w:rsidR="00DC1739" w:rsidRPr="00DC1739" w:rsidRDefault="00DC1739" w:rsidP="00DC1739">
      <w:pPr>
        <w:ind w:firstLine="709"/>
        <w:jc w:val="both"/>
        <w:outlineLvl w:val="1"/>
        <w:rPr>
          <w:bCs/>
        </w:rPr>
      </w:pPr>
      <w:r w:rsidRPr="00DC1739">
        <w:rPr>
          <w:bCs/>
        </w:rPr>
        <w:t>ПС</w:t>
      </w:r>
    </w:p>
    <w:p w:rsidR="00DC1739" w:rsidRPr="00DC1739" w:rsidRDefault="00DC1739" w:rsidP="00DC1739">
      <w:pPr>
        <w:ind w:firstLine="709"/>
        <w:jc w:val="both"/>
      </w:pPr>
      <w:r w:rsidRPr="00DC1739">
        <w:t xml:space="preserve">Функция </w:t>
      </w:r>
      <w:r w:rsidRPr="00DC1739">
        <w:rPr>
          <w:bCs/>
        </w:rPr>
        <w:t>ПС</w:t>
      </w:r>
      <w:r w:rsidRPr="00DC1739">
        <w:t xml:space="preserve"> (PV) рассчитывает текущую стоимость займа. Если мы хотим выплачивать ежемесячно </w:t>
      </w:r>
      <w:r w:rsidRPr="00DC1739">
        <w:rPr>
          <w:bCs/>
        </w:rPr>
        <w:t>$1074.65</w:t>
      </w:r>
      <w:r w:rsidRPr="00DC1739">
        <w:t xml:space="preserve"> по взятому на </w:t>
      </w:r>
      <w:r w:rsidRPr="00DC1739">
        <w:rPr>
          <w:bCs/>
        </w:rPr>
        <w:t>20 лет</w:t>
      </w:r>
      <w:r w:rsidRPr="00DC1739">
        <w:t xml:space="preserve"> займу с годовой ставкой </w:t>
      </w:r>
      <w:r w:rsidRPr="00DC1739">
        <w:rPr>
          <w:bCs/>
        </w:rPr>
        <w:t>6%</w:t>
      </w:r>
      <w:r w:rsidRPr="00DC1739">
        <w:t>, то какой размер займа должен быть? Ответ Вы уже знаете.</w:t>
      </w:r>
    </w:p>
    <w:p w:rsidR="00DC1739" w:rsidRPr="00DC1739" w:rsidRDefault="00DC1739" w:rsidP="00DC1739">
      <w:pPr>
        <w:jc w:val="both"/>
      </w:pPr>
      <w:r w:rsidRPr="00DC1739">
        <w:rPr>
          <w:noProof/>
        </w:rPr>
        <w:drawing>
          <wp:inline distT="0" distB="0" distL="0" distR="0" wp14:anchorId="293F2D0F" wp14:editId="77B05177">
            <wp:extent cx="5753100" cy="1238250"/>
            <wp:effectExtent l="0" t="0" r="0" b="0"/>
            <wp:docPr id="83" name="Рисунок 83"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нансовые функции в Exce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outlineLvl w:val="1"/>
        <w:rPr>
          <w:bCs/>
        </w:rPr>
      </w:pPr>
      <w:r w:rsidRPr="00DC1739">
        <w:rPr>
          <w:bCs/>
        </w:rPr>
        <w:t>БС</w:t>
      </w:r>
    </w:p>
    <w:p w:rsidR="00DC1739" w:rsidRPr="00DC1739" w:rsidRDefault="00DC1739" w:rsidP="00DC1739">
      <w:pPr>
        <w:ind w:firstLine="709"/>
        <w:jc w:val="both"/>
      </w:pPr>
      <w:r w:rsidRPr="00DC1739">
        <w:t xml:space="preserve">В завершение рассмотрим функцию </w:t>
      </w:r>
      <w:r w:rsidRPr="00DC1739">
        <w:rPr>
          <w:bCs/>
        </w:rPr>
        <w:t>БС</w:t>
      </w:r>
      <w:r w:rsidRPr="00DC1739">
        <w:t xml:space="preserve"> (FV) для расчёта будущей стоимости. Если мы выплачиваем ежемесячно </w:t>
      </w:r>
      <w:r w:rsidRPr="00DC1739">
        <w:rPr>
          <w:bCs/>
        </w:rPr>
        <w:t>$1074.65</w:t>
      </w:r>
      <w:r w:rsidRPr="00DC1739">
        <w:t xml:space="preserve"> по взятому на </w:t>
      </w:r>
      <w:r w:rsidRPr="00DC1739">
        <w:rPr>
          <w:bCs/>
        </w:rPr>
        <w:t>20 лет</w:t>
      </w:r>
      <w:r w:rsidRPr="00DC1739">
        <w:t xml:space="preserve"> займу с годовой ставкой </w:t>
      </w:r>
      <w:r w:rsidRPr="00DC1739">
        <w:rPr>
          <w:bCs/>
        </w:rPr>
        <w:t>6%</w:t>
      </w:r>
      <w:r w:rsidRPr="00DC1739">
        <w:t>, будет ли заём выплачен полностью? Да!</w:t>
      </w:r>
    </w:p>
    <w:p w:rsidR="00DC1739" w:rsidRPr="00DC1739" w:rsidRDefault="00DC1739" w:rsidP="00DC1739">
      <w:pPr>
        <w:jc w:val="both"/>
      </w:pPr>
      <w:r w:rsidRPr="00DC1739">
        <w:rPr>
          <w:noProof/>
        </w:rPr>
        <w:drawing>
          <wp:inline distT="0" distB="0" distL="0" distR="0" wp14:anchorId="42324B33" wp14:editId="1E7BBEDE">
            <wp:extent cx="5753100" cy="1238250"/>
            <wp:effectExtent l="0" t="0" r="0" b="0"/>
            <wp:docPr id="84" name="Рисунок 84"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нансовые функции в Excel"/>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ind w:firstLine="709"/>
        <w:jc w:val="both"/>
      </w:pPr>
      <w:r w:rsidRPr="00DC1739">
        <w:t xml:space="preserve">Но если мы снизим ежемесячный платёж до </w:t>
      </w:r>
      <w:r w:rsidRPr="00DC1739">
        <w:rPr>
          <w:bCs/>
        </w:rPr>
        <w:t>$1000</w:t>
      </w:r>
      <w:r w:rsidRPr="00DC1739">
        <w:t>, то по прошествии 20 лет мы всё ещё будем в долгах.</w:t>
      </w:r>
    </w:p>
    <w:p w:rsidR="00DC1739" w:rsidRPr="00DC1739" w:rsidRDefault="00DC1739" w:rsidP="00DC1739">
      <w:pPr>
        <w:jc w:val="both"/>
      </w:pPr>
      <w:r w:rsidRPr="00DC1739">
        <w:rPr>
          <w:noProof/>
        </w:rPr>
        <w:drawing>
          <wp:inline distT="0" distB="0" distL="0" distR="0" wp14:anchorId="0C560E3D" wp14:editId="5C6CE77E">
            <wp:extent cx="5753100" cy="1238250"/>
            <wp:effectExtent l="0" t="0" r="0" b="0"/>
            <wp:docPr id="99" name="Рисунок 99" descr="Финансовые функци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нансовые функции в Excel"/>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DC1739" w:rsidRPr="00DC1739" w:rsidRDefault="00DC1739" w:rsidP="00DC1739">
      <w:pPr>
        <w:jc w:val="both"/>
      </w:pPr>
    </w:p>
    <w:p w:rsidR="00DC1739" w:rsidRPr="00DC1739" w:rsidRDefault="00DC1739" w:rsidP="00DC1739">
      <w:pPr>
        <w:ind w:firstLine="709"/>
        <w:jc w:val="both"/>
      </w:pPr>
      <w:r w:rsidRPr="00DC1739">
        <w:rPr>
          <w:b/>
        </w:rPr>
        <w:t>Задание 1.</w:t>
      </w:r>
      <w:r w:rsidRPr="00DC1739">
        <w:t xml:space="preserve"> Выполнить указанные выше расчеты с использованием финансовых функций </w:t>
      </w:r>
      <w:r w:rsidRPr="00DC1739">
        <w:rPr>
          <w:lang w:val="en-US"/>
        </w:rPr>
        <w:t>Excel</w:t>
      </w:r>
      <w:r w:rsidRPr="00DC1739">
        <w:t>.</w:t>
      </w:r>
    </w:p>
    <w:p w:rsidR="00DC1739" w:rsidRPr="00DC1739" w:rsidRDefault="00DC1739" w:rsidP="00DC1739">
      <w:pPr>
        <w:ind w:firstLine="709"/>
        <w:jc w:val="both"/>
      </w:pPr>
    </w:p>
    <w:p w:rsidR="00D84F5B" w:rsidRPr="00D84F5B" w:rsidRDefault="00D84F5B" w:rsidP="00DC1739">
      <w:pPr>
        <w:jc w:val="both"/>
        <w:rPr>
          <w:b/>
          <w:highlight w:val="yellow"/>
        </w:rPr>
      </w:pPr>
    </w:p>
    <w:p w:rsidR="00D84F5B" w:rsidRPr="00E70D63" w:rsidRDefault="00D84F5B" w:rsidP="00DC1739">
      <w:pPr>
        <w:jc w:val="both"/>
        <w:rPr>
          <w:b/>
        </w:rPr>
      </w:pPr>
      <w:r w:rsidRPr="00E70D63">
        <w:rPr>
          <w:b/>
        </w:rPr>
        <w:t xml:space="preserve">Практическое занятие № </w:t>
      </w:r>
      <w:r w:rsidR="00DB1D47">
        <w:rPr>
          <w:b/>
        </w:rPr>
        <w:t>1</w:t>
      </w:r>
      <w:r w:rsidR="00C011B0">
        <w:rPr>
          <w:b/>
        </w:rPr>
        <w:t>3</w:t>
      </w:r>
      <w:r w:rsidRPr="00E70D63">
        <w:rPr>
          <w:b/>
        </w:rPr>
        <w:t xml:space="preserve">. MS Excel. Подведение промежуточных итогов. Сводные таблицы и диаграммы. Макросы. </w:t>
      </w:r>
    </w:p>
    <w:p w:rsidR="009B4A08" w:rsidRPr="00E70D63" w:rsidRDefault="009B4A08" w:rsidP="009B4A08">
      <w:pPr>
        <w:shd w:val="clear" w:color="auto" w:fill="FFFFFF"/>
        <w:spacing w:before="375"/>
        <w:jc w:val="center"/>
        <w:outlineLvl w:val="0"/>
        <w:rPr>
          <w:caps/>
          <w:kern w:val="36"/>
        </w:rPr>
      </w:pPr>
      <w:r w:rsidRPr="00E70D63">
        <w:rPr>
          <w:caps/>
          <w:kern w:val="36"/>
        </w:rPr>
        <w:t>ПРОМЕЖУТОЧНЫЕ ИТОГИ В EXCEL С ПРИМЕРАМИ ФУНКЦИЙ</w:t>
      </w:r>
    </w:p>
    <w:p w:rsidR="009B4A08" w:rsidRPr="00E70D63" w:rsidRDefault="009B4A08" w:rsidP="009B4A08">
      <w:pPr>
        <w:shd w:val="clear" w:color="auto" w:fill="FFFFFF"/>
        <w:spacing w:before="180" w:after="100" w:afterAutospacing="1"/>
      </w:pPr>
      <w:r w:rsidRPr="00E70D63">
        <w:t>Подвести промежуточные итоги в таблице Excel можно с помощью встроенных формул и соответствующей команды в группе «Структура» на вкладке «Данные».</w:t>
      </w:r>
    </w:p>
    <w:p w:rsidR="009B4A08" w:rsidRPr="00E70D63" w:rsidRDefault="009B4A08" w:rsidP="009B4A08">
      <w:pPr>
        <w:shd w:val="clear" w:color="auto" w:fill="FFFFFF"/>
        <w:spacing w:before="180" w:after="100" w:afterAutospacing="1"/>
      </w:pPr>
      <w:r w:rsidRPr="00E70D63">
        <w:t>Важное условие применения средств – значения организованы в виде списка или базы данных, одинаковые записи находятся в одной группе. При создании сводного отчета промежуточные итоги формируются автоматически.</w:t>
      </w:r>
    </w:p>
    <w:p w:rsidR="009B4A08" w:rsidRPr="00E70D63" w:rsidRDefault="009B4A08" w:rsidP="009B4A08">
      <w:pPr>
        <w:shd w:val="clear" w:color="auto" w:fill="FFFFFF"/>
        <w:spacing w:before="375"/>
        <w:jc w:val="center"/>
        <w:outlineLvl w:val="1"/>
        <w:rPr>
          <w:caps/>
        </w:rPr>
      </w:pPr>
      <w:r w:rsidRPr="00E70D63">
        <w:rPr>
          <w:caps/>
        </w:rPr>
        <w:t>ВЫЧИСЛЕНИЕ ПРОМЕЖУТОЧНЫХ ИТОГОВ В EXCEL</w:t>
      </w:r>
    </w:p>
    <w:p w:rsidR="009B4A08" w:rsidRPr="00AE58D2" w:rsidRDefault="009B4A08" w:rsidP="009B4A08">
      <w:pPr>
        <w:shd w:val="clear" w:color="auto" w:fill="FFFFFF"/>
        <w:spacing w:before="180" w:after="100" w:afterAutospacing="1"/>
        <w:rPr>
          <w:color w:val="000000"/>
        </w:rPr>
      </w:pPr>
      <w:r w:rsidRPr="00E70D63">
        <w:t>Чтобы продемонстрировать расчет промежуточных итогов в Excel возьмем небольшой пример. Предположим, у пользователя есть список с продажами определенных това</w:t>
      </w:r>
      <w:r w:rsidRPr="00AE58D2">
        <w:rPr>
          <w:color w:val="000000"/>
        </w:rPr>
        <w:t>ров:</w:t>
      </w:r>
    </w:p>
    <w:p w:rsidR="009B4A08" w:rsidRPr="00AE58D2" w:rsidRDefault="009B4A08" w:rsidP="009B4A08">
      <w:r w:rsidRPr="00AE58D2">
        <w:rPr>
          <w:noProof/>
        </w:rPr>
        <w:drawing>
          <wp:inline distT="0" distB="0" distL="0" distR="0" wp14:anchorId="46BB6D67" wp14:editId="1F60DAFE">
            <wp:extent cx="2659380" cy="2846070"/>
            <wp:effectExtent l="0" t="0" r="7620" b="0"/>
            <wp:docPr id="494" name="Рисунок 494" descr="Список с продаж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исок с продажами."/>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59380" cy="284607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Необходимо подсчитать выручку от реализации отдельных групп товаров. Если использовать фильтр, то можно получить однотипные записи по заданному критерию отбора. Но значения придется подсчитывать вручную. Поэтому воспользуемся другим инструментом Microsoft Excel – командой «Промежуточные итоги».</w:t>
      </w:r>
    </w:p>
    <w:p w:rsidR="009B4A08" w:rsidRPr="00AE58D2" w:rsidRDefault="009B4A08" w:rsidP="009B4A08">
      <w:pPr>
        <w:shd w:val="clear" w:color="auto" w:fill="FFFFFF"/>
        <w:spacing w:before="180" w:after="100" w:afterAutospacing="1"/>
        <w:rPr>
          <w:color w:val="000000"/>
        </w:rPr>
      </w:pPr>
      <w:r w:rsidRPr="00AE58D2">
        <w:rPr>
          <w:color w:val="000000"/>
        </w:rPr>
        <w:t>Чтобы функция выдала правильный результат, проверьте диапазон на соответствие следующим условиям:</w:t>
      </w:r>
    </w:p>
    <w:p w:rsidR="009B4A08" w:rsidRPr="00AE58D2" w:rsidRDefault="009B4A08" w:rsidP="009B4A08">
      <w:pPr>
        <w:numPr>
          <w:ilvl w:val="0"/>
          <w:numId w:val="112"/>
        </w:numPr>
        <w:shd w:val="clear" w:color="auto" w:fill="FCFCFC"/>
        <w:spacing w:before="100" w:beforeAutospacing="1" w:after="120"/>
        <w:ind w:left="750"/>
        <w:rPr>
          <w:color w:val="000000"/>
        </w:rPr>
      </w:pPr>
      <w:r w:rsidRPr="00AE58D2">
        <w:rPr>
          <w:color w:val="000000"/>
        </w:rPr>
        <w:t>Таблица оформлена в виде простого списка или базы данных.</w:t>
      </w:r>
    </w:p>
    <w:p w:rsidR="009B4A08" w:rsidRPr="00AE58D2" w:rsidRDefault="009B4A08" w:rsidP="009B4A08">
      <w:pPr>
        <w:numPr>
          <w:ilvl w:val="0"/>
          <w:numId w:val="112"/>
        </w:numPr>
        <w:shd w:val="clear" w:color="auto" w:fill="FCFCFC"/>
        <w:spacing w:before="100" w:beforeAutospacing="1" w:after="120"/>
        <w:ind w:left="750"/>
        <w:rPr>
          <w:color w:val="000000"/>
        </w:rPr>
      </w:pPr>
      <w:r w:rsidRPr="00AE58D2">
        <w:rPr>
          <w:color w:val="000000"/>
        </w:rPr>
        <w:t>Первая строка – названия столбцов.</w:t>
      </w:r>
    </w:p>
    <w:p w:rsidR="009B4A08" w:rsidRPr="00AE58D2" w:rsidRDefault="009B4A08" w:rsidP="009B4A08">
      <w:pPr>
        <w:numPr>
          <w:ilvl w:val="0"/>
          <w:numId w:val="112"/>
        </w:numPr>
        <w:shd w:val="clear" w:color="auto" w:fill="FCFCFC"/>
        <w:spacing w:before="100" w:beforeAutospacing="1" w:after="120"/>
        <w:ind w:left="750"/>
        <w:rPr>
          <w:color w:val="000000"/>
        </w:rPr>
      </w:pPr>
      <w:r w:rsidRPr="00AE58D2">
        <w:rPr>
          <w:color w:val="000000"/>
        </w:rPr>
        <w:t>В столбцах содержатся однотипные значения.</w:t>
      </w:r>
    </w:p>
    <w:p w:rsidR="009B4A08" w:rsidRPr="00AE58D2" w:rsidRDefault="009B4A08" w:rsidP="009B4A08">
      <w:pPr>
        <w:numPr>
          <w:ilvl w:val="0"/>
          <w:numId w:val="112"/>
        </w:numPr>
        <w:shd w:val="clear" w:color="auto" w:fill="FCFCFC"/>
        <w:spacing w:before="100" w:beforeAutospacing="1" w:after="120"/>
        <w:ind w:left="750"/>
        <w:rPr>
          <w:color w:val="000000"/>
        </w:rPr>
      </w:pPr>
      <w:r w:rsidRPr="00AE58D2">
        <w:rPr>
          <w:color w:val="000000"/>
        </w:rPr>
        <w:t>В таблице нет пустых строк или столбцов.</w:t>
      </w:r>
    </w:p>
    <w:p w:rsidR="009B4A08" w:rsidRPr="00AE58D2" w:rsidRDefault="009B4A08" w:rsidP="009B4A08">
      <w:pPr>
        <w:shd w:val="clear" w:color="auto" w:fill="FFFFFF"/>
        <w:spacing w:before="180" w:after="100" w:afterAutospacing="1"/>
        <w:rPr>
          <w:color w:val="000000"/>
        </w:rPr>
      </w:pPr>
      <w:r w:rsidRPr="00AE58D2">
        <w:rPr>
          <w:color w:val="000000"/>
        </w:rPr>
        <w:t>Приступаем…</w:t>
      </w:r>
    </w:p>
    <w:p w:rsidR="009B4A08" w:rsidRPr="00AE58D2" w:rsidRDefault="009B4A08" w:rsidP="009B4A08">
      <w:pPr>
        <w:numPr>
          <w:ilvl w:val="0"/>
          <w:numId w:val="11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Отсортируем диапазон по значению первого столбца – однотипные данные должны оказаться рядом.</w:t>
      </w:r>
    </w:p>
    <w:p w:rsidR="009B4A08" w:rsidRPr="00AE58D2" w:rsidRDefault="009B4A08" w:rsidP="009B4A08">
      <w:pPr>
        <w:shd w:val="clear" w:color="auto" w:fill="FFFFFF"/>
        <w:ind w:left="750"/>
        <w:rPr>
          <w:color w:val="000000"/>
        </w:rPr>
      </w:pPr>
      <w:r w:rsidRPr="00AE58D2">
        <w:rPr>
          <w:noProof/>
          <w:color w:val="000000"/>
        </w:rPr>
        <w:drawing>
          <wp:inline distT="0" distB="0" distL="0" distR="0" wp14:anchorId="61BDFC31" wp14:editId="5080CD4D">
            <wp:extent cx="1838325" cy="2463165"/>
            <wp:effectExtent l="0" t="0" r="9525" b="0"/>
            <wp:docPr id="495" name="Рисунок 495" descr="Однотип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нотипные данные."/>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38325" cy="2463165"/>
                    </a:xfrm>
                    <a:prstGeom prst="rect">
                      <a:avLst/>
                    </a:prstGeom>
                    <a:noFill/>
                    <a:ln>
                      <a:noFill/>
                    </a:ln>
                  </pic:spPr>
                </pic:pic>
              </a:graphicData>
            </a:graphic>
          </wp:inline>
        </w:drawing>
      </w:r>
    </w:p>
    <w:p w:rsidR="009B4A08" w:rsidRPr="00AE58D2" w:rsidRDefault="009B4A08" w:rsidP="009B4A08">
      <w:pPr>
        <w:numPr>
          <w:ilvl w:val="0"/>
          <w:numId w:val="11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Выделяем любую ячейку в таблице. Выбираем на ленте вкладку «Данные». Группа «Структура» - команда «Промежуточные итоги».</w:t>
      </w:r>
    </w:p>
    <w:p w:rsidR="009B4A08" w:rsidRPr="00AE58D2" w:rsidRDefault="009B4A08" w:rsidP="009B4A08">
      <w:pPr>
        <w:shd w:val="clear" w:color="auto" w:fill="FFFFFF"/>
        <w:ind w:left="750"/>
        <w:rPr>
          <w:color w:val="000000"/>
        </w:rPr>
      </w:pPr>
      <w:r w:rsidRPr="00AE58D2">
        <w:rPr>
          <w:noProof/>
          <w:color w:val="000000"/>
        </w:rPr>
        <w:drawing>
          <wp:inline distT="0" distB="0" distL="0" distR="0" wp14:anchorId="7850D338" wp14:editId="4FC3F9CA">
            <wp:extent cx="2640330" cy="811530"/>
            <wp:effectExtent l="0" t="0" r="7620" b="7620"/>
            <wp:docPr id="496" name="Рисунок 496"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раметры."/>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40330" cy="811530"/>
                    </a:xfrm>
                    <a:prstGeom prst="rect">
                      <a:avLst/>
                    </a:prstGeom>
                    <a:noFill/>
                    <a:ln>
                      <a:noFill/>
                    </a:ln>
                  </pic:spPr>
                </pic:pic>
              </a:graphicData>
            </a:graphic>
          </wp:inline>
        </w:drawing>
      </w:r>
    </w:p>
    <w:p w:rsidR="009B4A08" w:rsidRPr="00AE58D2" w:rsidRDefault="009B4A08" w:rsidP="009B4A08">
      <w:pPr>
        <w:numPr>
          <w:ilvl w:val="0"/>
          <w:numId w:val="11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Заполняем диалоговое окно «Промежуточные итоги». В поле «При каждом изменении в» выбираем условие для отбора данных (в примере – «Значение»). В поле «Операция» назначаем функцию («Сумма»). В поле «Добавить по» следует пометить столбцы, к значениям которых применится функция.</w:t>
      </w:r>
    </w:p>
    <w:p w:rsidR="009B4A08" w:rsidRPr="00AE58D2" w:rsidRDefault="009B4A08" w:rsidP="009B4A08">
      <w:pPr>
        <w:shd w:val="clear" w:color="auto" w:fill="FFFFFF"/>
        <w:ind w:left="750"/>
        <w:rPr>
          <w:color w:val="000000"/>
        </w:rPr>
      </w:pPr>
      <w:r w:rsidRPr="00AE58D2">
        <w:rPr>
          <w:noProof/>
          <w:color w:val="000000"/>
        </w:rPr>
        <w:drawing>
          <wp:inline distT="0" distB="0" distL="0" distR="0" wp14:anchorId="2C528A55" wp14:editId="7591B172">
            <wp:extent cx="1838325" cy="2724785"/>
            <wp:effectExtent l="0" t="0" r="9525" b="0"/>
            <wp:docPr id="497" name="Рисунок 497"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аметры."/>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38325" cy="2724785"/>
                    </a:xfrm>
                    <a:prstGeom prst="rect">
                      <a:avLst/>
                    </a:prstGeom>
                    <a:noFill/>
                    <a:ln>
                      <a:noFill/>
                    </a:ln>
                  </pic:spPr>
                </pic:pic>
              </a:graphicData>
            </a:graphic>
          </wp:inline>
        </w:drawing>
      </w:r>
    </w:p>
    <w:p w:rsidR="009B4A08" w:rsidRPr="00AE58D2" w:rsidRDefault="009B4A08" w:rsidP="009B4A08">
      <w:pPr>
        <w:numPr>
          <w:ilvl w:val="0"/>
          <w:numId w:val="11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Закрываем диалоговое окно, нажав кнопку ОК. Исходная таблица приобретает следующий вид:</w:t>
      </w:r>
    </w:p>
    <w:p w:rsidR="009B4A08" w:rsidRPr="00AE58D2" w:rsidRDefault="009B4A08" w:rsidP="009B4A08">
      <w:r w:rsidRPr="00AE58D2">
        <w:rPr>
          <w:noProof/>
        </w:rPr>
        <w:drawing>
          <wp:inline distT="0" distB="0" distL="0" distR="0" wp14:anchorId="7151690F" wp14:editId="5B384E06">
            <wp:extent cx="3154045" cy="3797300"/>
            <wp:effectExtent l="0" t="0" r="8255" b="0"/>
            <wp:docPr id="498" name="Рисунок 498"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54045" cy="379730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Если свернуть строки в подгруппах (нажать на «минусы» слева от номеров строк), то получим таблицу только из промежуточных итогов:</w:t>
      </w:r>
    </w:p>
    <w:p w:rsidR="009B4A08" w:rsidRPr="00AE58D2" w:rsidRDefault="009B4A08" w:rsidP="009B4A08">
      <w:r w:rsidRPr="00AE58D2">
        <w:rPr>
          <w:noProof/>
        </w:rPr>
        <w:drawing>
          <wp:inline distT="0" distB="0" distL="0" distR="0" wp14:anchorId="1A161379" wp14:editId="5BF5D3E2">
            <wp:extent cx="3181985" cy="1306195"/>
            <wp:effectExtent l="0" t="0" r="0" b="8255"/>
            <wp:docPr id="499" name="Рисунок 499"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аблица."/>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81985" cy="1306195"/>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При каждом изменении столбца «Название» пересчитывается промежуточный итог в столбце «Продажи».</w:t>
      </w:r>
    </w:p>
    <w:p w:rsidR="009B4A08" w:rsidRPr="00AE58D2" w:rsidRDefault="009B4A08" w:rsidP="009B4A08">
      <w:r w:rsidRPr="00AE58D2">
        <w:rPr>
          <w:noProof/>
        </w:rPr>
        <w:drawing>
          <wp:inline distT="0" distB="0" distL="0" distR="0" wp14:anchorId="00CE7785" wp14:editId="0BCBEACF">
            <wp:extent cx="2668270" cy="1502410"/>
            <wp:effectExtent l="0" t="0" r="0" b="2540"/>
            <wp:docPr id="500" name="Рисунок 500" descr="Прода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дажи."/>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8270" cy="150241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Чтобы за каждым промежуточным итогом следовал разрыв страницы, в диалоговом окне поставьте галочку «Конец страницы между группами».</w:t>
      </w:r>
    </w:p>
    <w:p w:rsidR="009B4A08" w:rsidRPr="00AE58D2" w:rsidRDefault="009B4A08" w:rsidP="009B4A08">
      <w:r w:rsidRPr="00AE58D2">
        <w:rPr>
          <w:noProof/>
        </w:rPr>
        <w:drawing>
          <wp:inline distT="0" distB="0" distL="0" distR="0" wp14:anchorId="28FBB13D" wp14:editId="5ACB2C51">
            <wp:extent cx="1884680" cy="532130"/>
            <wp:effectExtent l="0" t="0" r="1270" b="1270"/>
            <wp:docPr id="501" name="Рисунок 501" descr="Ко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нец."/>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84680" cy="53213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Чтобы промежуточные данные отображались НАД группой, снимите условие «Итоги под данными».</w:t>
      </w:r>
    </w:p>
    <w:p w:rsidR="009B4A08" w:rsidRPr="00AE58D2" w:rsidRDefault="009B4A08" w:rsidP="009B4A08">
      <w:r w:rsidRPr="00AE58D2">
        <w:rPr>
          <w:noProof/>
        </w:rPr>
        <w:drawing>
          <wp:inline distT="0" distB="0" distL="0" distR="0" wp14:anchorId="3F6FF5A2" wp14:editId="452F0DAF">
            <wp:extent cx="2435225" cy="1894205"/>
            <wp:effectExtent l="0" t="0" r="3175" b="0"/>
            <wp:docPr id="502" name="Рисунок 502" descr="Под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 данными."/>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5225" cy="1894205"/>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Команда промежуточные итоги позволяет использовать одновременно несколько статистических функций. Мы уже назначили операцию «Сумма». Добавим средние значения продаж по каждой группе товаров.</w:t>
      </w:r>
    </w:p>
    <w:p w:rsidR="009B4A08" w:rsidRPr="00AE58D2" w:rsidRDefault="009B4A08" w:rsidP="009B4A08">
      <w:r w:rsidRPr="00AE58D2">
        <w:rPr>
          <w:noProof/>
        </w:rPr>
        <w:drawing>
          <wp:inline distT="0" distB="0" distL="0" distR="0" wp14:anchorId="392CD781" wp14:editId="08543D0B">
            <wp:extent cx="2659380" cy="3611245"/>
            <wp:effectExtent l="0" t="0" r="7620" b="8255"/>
            <wp:docPr id="503" name="Рисунок 503" descr="Сред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еднее."/>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59380" cy="3611245"/>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Снова вызываем меню «Промежуточные итоги». Снимаем галочку «Заменить текущие». В поле «Операция» выбираем «Среднее».</w:t>
      </w:r>
    </w:p>
    <w:p w:rsidR="009B4A08" w:rsidRPr="00AE58D2" w:rsidRDefault="009B4A08" w:rsidP="009B4A08">
      <w:r w:rsidRPr="00AE58D2">
        <w:rPr>
          <w:rFonts w:ascii="Tahoma" w:hAnsi="Tahoma" w:cs="Tahoma"/>
          <w:color w:val="000000"/>
          <w:shd w:val="clear" w:color="auto" w:fill="FFFFFF"/>
        </w:rPr>
        <w:t>﻿</w:t>
      </w:r>
    </w:p>
    <w:p w:rsidR="009B4A08" w:rsidRPr="00E70D63" w:rsidRDefault="009B4A08" w:rsidP="009B4A08">
      <w:pPr>
        <w:shd w:val="clear" w:color="auto" w:fill="FFFFFF"/>
        <w:spacing w:before="375"/>
        <w:jc w:val="center"/>
        <w:outlineLvl w:val="1"/>
        <w:rPr>
          <w:caps/>
        </w:rPr>
      </w:pPr>
      <w:r w:rsidRPr="00E70D63">
        <w:rPr>
          <w:caps/>
        </w:rPr>
        <w:t>ФОРМУЛА «ПРОМЕЖУТОЧНЫЕ ИТОГИ» В EXCEL: ПРИМЕРЫ</w:t>
      </w:r>
    </w:p>
    <w:p w:rsidR="009B4A08" w:rsidRPr="00AE58D2" w:rsidRDefault="009B4A08" w:rsidP="009B4A08">
      <w:pPr>
        <w:shd w:val="clear" w:color="auto" w:fill="FFFFFF"/>
        <w:spacing w:before="180" w:after="100" w:afterAutospacing="1"/>
        <w:rPr>
          <w:color w:val="000000"/>
        </w:rPr>
      </w:pPr>
      <w:r w:rsidRPr="00AE58D2">
        <w:rPr>
          <w:color w:val="000000"/>
        </w:rPr>
        <w:t>Функция «ПРОМЕЖУТОЧНЫЕ.ИТОГИ» возвращает промежуточный итог в список или базу данных. Синтаксис: </w:t>
      </w:r>
      <w:r w:rsidRPr="00AE58D2">
        <w:rPr>
          <w:b/>
          <w:bCs/>
          <w:color w:val="000000"/>
        </w:rPr>
        <w:t>номер функции, ссылка 1; ссылка 2;…</w:t>
      </w:r>
      <w:r w:rsidRPr="00AE58D2">
        <w:rPr>
          <w:color w:val="000000"/>
        </w:rPr>
        <w:t> .</w:t>
      </w:r>
    </w:p>
    <w:p w:rsidR="009B4A08" w:rsidRPr="00AE58D2" w:rsidRDefault="009B4A08" w:rsidP="009B4A08">
      <w:pPr>
        <w:shd w:val="clear" w:color="auto" w:fill="FFFFFF"/>
        <w:spacing w:before="180" w:after="100" w:afterAutospacing="1"/>
        <w:rPr>
          <w:color w:val="000000"/>
        </w:rPr>
      </w:pPr>
      <w:r w:rsidRPr="00AE58D2">
        <w:rPr>
          <w:color w:val="000000"/>
        </w:rPr>
        <w:t>Номер функции – число от 1 до 11, которое указывает статистическую функцию для расчета промежуточных итогов:</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СРЗНАЧ (среднее арифметическое);</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СЧЕТ (количество ячеек);</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СЧЕТЗ (количество непустых ячеек);</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МАКС (максимальное значение в диапазоне);</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МИН (минимальное значение);</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ПРОИЗВЕД (произведение чисел);</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СТАНДОТКЛОН (стандартное отклонение по выборке);</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СТАНДОТКЛОНП (стандартное отклонение по генеральной совокупности);</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СУММ;</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ДИСП (дисперсия по выборке);</w:t>
      </w:r>
    </w:p>
    <w:p w:rsidR="009B4A08" w:rsidRPr="00AE58D2" w:rsidRDefault="009B4A08" w:rsidP="009B4A08">
      <w:pPr>
        <w:numPr>
          <w:ilvl w:val="0"/>
          <w:numId w:val="11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 ДИСПР (дисперсия по генеральной совокупности).</w:t>
      </w:r>
    </w:p>
    <w:p w:rsidR="009B4A08" w:rsidRPr="00AE58D2" w:rsidRDefault="009B4A08" w:rsidP="009B4A08">
      <w:pPr>
        <w:shd w:val="clear" w:color="auto" w:fill="FFFFFF"/>
        <w:spacing w:before="180" w:after="100" w:afterAutospacing="1"/>
        <w:rPr>
          <w:color w:val="000000"/>
        </w:rPr>
      </w:pPr>
      <w:r w:rsidRPr="00AE58D2">
        <w:rPr>
          <w:color w:val="000000"/>
        </w:rPr>
        <w:t>Ссылка 1 – обязательный аргумент, указывающий на именованный диапазон для нахождения промежуточных итогов.</w:t>
      </w:r>
    </w:p>
    <w:p w:rsidR="009B4A08" w:rsidRPr="00AE58D2" w:rsidRDefault="009B4A08" w:rsidP="009B4A08">
      <w:pPr>
        <w:shd w:val="clear" w:color="auto" w:fill="FFFFFF"/>
        <w:spacing w:before="180" w:after="100" w:afterAutospacing="1"/>
        <w:rPr>
          <w:color w:val="000000"/>
        </w:rPr>
      </w:pPr>
      <w:r w:rsidRPr="00AE58D2">
        <w:rPr>
          <w:color w:val="000000"/>
        </w:rPr>
        <w:t>Особенности «работы» функции:</w:t>
      </w:r>
    </w:p>
    <w:p w:rsidR="009B4A08" w:rsidRPr="00AE58D2" w:rsidRDefault="009B4A08" w:rsidP="009B4A08">
      <w:pPr>
        <w:numPr>
          <w:ilvl w:val="0"/>
          <w:numId w:val="115"/>
        </w:numPr>
        <w:shd w:val="clear" w:color="auto" w:fill="FCFCFC"/>
        <w:spacing w:before="100" w:beforeAutospacing="1" w:after="120"/>
        <w:ind w:left="750"/>
        <w:rPr>
          <w:color w:val="000000"/>
        </w:rPr>
      </w:pPr>
      <w:r w:rsidRPr="00AE58D2">
        <w:rPr>
          <w:color w:val="000000"/>
        </w:rPr>
        <w:t>выдает результат по явным и скрытым строкам;</w:t>
      </w:r>
    </w:p>
    <w:p w:rsidR="009B4A08" w:rsidRPr="00AE58D2" w:rsidRDefault="009B4A08" w:rsidP="009B4A08">
      <w:pPr>
        <w:numPr>
          <w:ilvl w:val="0"/>
          <w:numId w:val="115"/>
        </w:numPr>
        <w:shd w:val="clear" w:color="auto" w:fill="FCFCFC"/>
        <w:spacing w:before="100" w:beforeAutospacing="1" w:after="120"/>
        <w:ind w:left="750"/>
        <w:rPr>
          <w:color w:val="000000"/>
        </w:rPr>
      </w:pPr>
      <w:r w:rsidRPr="00AE58D2">
        <w:rPr>
          <w:color w:val="000000"/>
        </w:rPr>
        <w:t>исключает строки, не включенные в фильтр;</w:t>
      </w:r>
    </w:p>
    <w:p w:rsidR="009B4A08" w:rsidRPr="00AE58D2" w:rsidRDefault="009B4A08" w:rsidP="009B4A08">
      <w:pPr>
        <w:numPr>
          <w:ilvl w:val="0"/>
          <w:numId w:val="115"/>
        </w:numPr>
        <w:shd w:val="clear" w:color="auto" w:fill="FCFCFC"/>
        <w:spacing w:before="100" w:beforeAutospacing="1" w:after="120"/>
        <w:ind w:left="750"/>
        <w:rPr>
          <w:color w:val="000000"/>
        </w:rPr>
      </w:pPr>
      <w:r w:rsidRPr="00AE58D2">
        <w:rPr>
          <w:color w:val="000000"/>
        </w:rPr>
        <w:t>считает только в столбцах, для строк не подходит.</w:t>
      </w:r>
    </w:p>
    <w:p w:rsidR="009B4A08" w:rsidRPr="00AE58D2" w:rsidRDefault="009B4A08" w:rsidP="009B4A08">
      <w:pPr>
        <w:shd w:val="clear" w:color="auto" w:fill="FFFFFF"/>
        <w:spacing w:before="180" w:after="100" w:afterAutospacing="1"/>
        <w:rPr>
          <w:color w:val="000000"/>
        </w:rPr>
      </w:pPr>
      <w:r w:rsidRPr="00AE58D2">
        <w:rPr>
          <w:color w:val="000000"/>
        </w:rPr>
        <w:t>Рассмотрим на примере использование функции:</w:t>
      </w:r>
    </w:p>
    <w:p w:rsidR="009B4A08" w:rsidRPr="00AE58D2" w:rsidRDefault="009B4A08" w:rsidP="009B4A08">
      <w:pPr>
        <w:numPr>
          <w:ilvl w:val="0"/>
          <w:numId w:val="116"/>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Создаем дополнительную строку для отображения промежуточных итогов. Например, «сумма отобранных значений».</w:t>
      </w:r>
    </w:p>
    <w:p w:rsidR="009B4A08" w:rsidRPr="00AE58D2" w:rsidRDefault="009B4A08" w:rsidP="009B4A08">
      <w:pPr>
        <w:numPr>
          <w:ilvl w:val="0"/>
          <w:numId w:val="116"/>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Включим фильтр. Оставим в таблице только данные по значению «Обеденная группа «Амадис»».</w:t>
      </w:r>
    </w:p>
    <w:p w:rsidR="009B4A08" w:rsidRPr="00AE58D2" w:rsidRDefault="009B4A08" w:rsidP="009B4A08">
      <w:pPr>
        <w:numPr>
          <w:ilvl w:val="0"/>
          <w:numId w:val="116"/>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В ячейку В2 введем формулу: </w:t>
      </w:r>
      <w:r w:rsidRPr="00AE58D2">
        <w:rPr>
          <w:color w:val="000000"/>
        </w:rPr>
        <w:object w:dxaOrig="1440" w:dyaOrig="1440">
          <v:shape id="_x0000_i1033" type="#_x0000_t75" style="width:1in;height:17.65pt" o:ole="">
            <v:imagedata r:id="rId134" o:title=""/>
          </v:shape>
          <w:control r:id="rId135" w:name="DefaultOcxName6" w:shapeid="_x0000_i1033"/>
        </w:object>
      </w:r>
      <w:r w:rsidRPr="00AE58D2">
        <w:rPr>
          <w:color w:val="000000"/>
        </w:rPr>
        <w:t>.</w:t>
      </w:r>
    </w:p>
    <w:p w:rsidR="009B4A08" w:rsidRPr="00AE58D2" w:rsidRDefault="009B4A08" w:rsidP="009B4A08">
      <w:r w:rsidRPr="00AE58D2">
        <w:rPr>
          <w:noProof/>
        </w:rPr>
        <w:drawing>
          <wp:inline distT="0" distB="0" distL="0" distR="0" wp14:anchorId="22B685EC" wp14:editId="4F3C67AE">
            <wp:extent cx="3778885" cy="1772920"/>
            <wp:effectExtent l="0" t="0" r="0" b="0"/>
            <wp:docPr id="504" name="Рисунок 50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рмула."/>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78885" cy="177292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Формула для среднего значения промежуточного итога диапазона (для прихожей «Ретро»): </w:t>
      </w:r>
      <w:r w:rsidRPr="00AE58D2">
        <w:rPr>
          <w:color w:val="000000"/>
        </w:rPr>
        <w:object w:dxaOrig="1440" w:dyaOrig="1440">
          <v:shape id="_x0000_i1036" type="#_x0000_t75" style="width:1in;height:17.65pt" o:ole="">
            <v:imagedata r:id="rId137" o:title=""/>
          </v:shape>
          <w:control r:id="rId138" w:name="DefaultOcxName11" w:shapeid="_x0000_i1036"/>
        </w:object>
      </w:r>
      <w:r w:rsidRPr="00AE58D2">
        <w:rPr>
          <w:color w:val="000000"/>
        </w:rPr>
        <w:t>.</w:t>
      </w:r>
    </w:p>
    <w:p w:rsidR="009B4A08" w:rsidRPr="00AE58D2" w:rsidRDefault="009B4A08" w:rsidP="009B4A08">
      <w:r w:rsidRPr="00AE58D2">
        <w:rPr>
          <w:noProof/>
        </w:rPr>
        <w:drawing>
          <wp:inline distT="0" distB="0" distL="0" distR="0" wp14:anchorId="5B6259D9" wp14:editId="671DB94A">
            <wp:extent cx="3825240" cy="1399540"/>
            <wp:effectExtent l="0" t="0" r="3810" b="0"/>
            <wp:docPr id="505" name="Рисунок 505" descr="Формула сред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рмула среднее."/>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5240" cy="139954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Формула для максимального значения (для спален): </w:t>
      </w:r>
      <w:r w:rsidRPr="00AE58D2">
        <w:rPr>
          <w:color w:val="000000"/>
        </w:rPr>
        <w:object w:dxaOrig="1440" w:dyaOrig="1440">
          <v:shape id="_x0000_i1039" type="#_x0000_t75" style="width:1in;height:17.65pt" o:ole="">
            <v:imagedata r:id="rId140" o:title=""/>
          </v:shape>
          <w:control r:id="rId141" w:name="DefaultOcxName21" w:shapeid="_x0000_i1039"/>
        </w:object>
      </w:r>
      <w:r w:rsidRPr="00AE58D2">
        <w:rPr>
          <w:color w:val="000000"/>
        </w:rPr>
        <w:t>.</w:t>
      </w:r>
    </w:p>
    <w:p w:rsidR="009B4A08" w:rsidRPr="00AE58D2" w:rsidRDefault="009B4A08" w:rsidP="009B4A08">
      <w:r w:rsidRPr="00AE58D2">
        <w:rPr>
          <w:noProof/>
        </w:rPr>
        <w:drawing>
          <wp:inline distT="0" distB="0" distL="0" distR="0" wp14:anchorId="7A5A3574" wp14:editId="71C1A0B8">
            <wp:extent cx="3890645" cy="1959610"/>
            <wp:effectExtent l="0" t="0" r="0" b="2540"/>
            <wp:docPr id="506" name="Рисунок 506" descr="Формула максималь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рмула максимальное."/>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90645" cy="1959610"/>
                    </a:xfrm>
                    <a:prstGeom prst="rect">
                      <a:avLst/>
                    </a:prstGeom>
                    <a:noFill/>
                    <a:ln>
                      <a:noFill/>
                    </a:ln>
                  </pic:spPr>
                </pic:pic>
              </a:graphicData>
            </a:graphic>
          </wp:inline>
        </w:drawing>
      </w:r>
    </w:p>
    <w:p w:rsidR="009B4A08" w:rsidRPr="00E70D63" w:rsidRDefault="009B4A08" w:rsidP="009B4A08">
      <w:pPr>
        <w:shd w:val="clear" w:color="auto" w:fill="FFFFFF"/>
        <w:spacing w:before="375"/>
        <w:jc w:val="center"/>
        <w:outlineLvl w:val="1"/>
        <w:rPr>
          <w:caps/>
        </w:rPr>
      </w:pPr>
      <w:r w:rsidRPr="00E70D63">
        <w:rPr>
          <w:caps/>
        </w:rPr>
        <w:t>ПРОМЕЖУТОЧНЫЕ ИТОГИ В СВОДНОЙ ТАБЛИЦЕ EXCEL</w:t>
      </w:r>
    </w:p>
    <w:p w:rsidR="009B4A08" w:rsidRPr="00AE58D2" w:rsidRDefault="009B4A08" w:rsidP="009B4A08">
      <w:pPr>
        <w:shd w:val="clear" w:color="auto" w:fill="FFFFFF"/>
        <w:spacing w:before="180" w:after="100" w:afterAutospacing="1"/>
        <w:rPr>
          <w:color w:val="000000"/>
        </w:rPr>
      </w:pPr>
      <w:r w:rsidRPr="00AE58D2">
        <w:rPr>
          <w:color w:val="000000"/>
        </w:rPr>
        <w:t>В сводной таблице можно показывать или прятать промежуточные итоги для строк и столбцов.</w:t>
      </w:r>
    </w:p>
    <w:p w:rsidR="009B4A08" w:rsidRPr="00AE58D2" w:rsidRDefault="009B4A08" w:rsidP="009B4A08">
      <w:pPr>
        <w:numPr>
          <w:ilvl w:val="0"/>
          <w:numId w:val="117"/>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При формировании сводного отчета уже заложена автоматическая функция суммирования для расчета итогов.</w:t>
      </w:r>
    </w:p>
    <w:p w:rsidR="009B4A08" w:rsidRPr="00AE58D2" w:rsidRDefault="009B4A08" w:rsidP="009B4A08">
      <w:pPr>
        <w:shd w:val="clear" w:color="auto" w:fill="FFFFFF"/>
        <w:ind w:left="750"/>
        <w:rPr>
          <w:color w:val="000000"/>
        </w:rPr>
      </w:pPr>
      <w:r w:rsidRPr="00AE58D2">
        <w:rPr>
          <w:noProof/>
          <w:color w:val="000000"/>
        </w:rPr>
        <w:drawing>
          <wp:inline distT="0" distB="0" distL="0" distR="0" wp14:anchorId="2C3F9D2B" wp14:editId="1F7D4ADF">
            <wp:extent cx="3470910" cy="1147445"/>
            <wp:effectExtent l="0" t="0" r="0" b="0"/>
            <wp:docPr id="507" name="Рисунок 507" descr="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чет."/>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70910" cy="1147445"/>
                    </a:xfrm>
                    <a:prstGeom prst="rect">
                      <a:avLst/>
                    </a:prstGeom>
                    <a:noFill/>
                    <a:ln>
                      <a:noFill/>
                    </a:ln>
                  </pic:spPr>
                </pic:pic>
              </a:graphicData>
            </a:graphic>
          </wp:inline>
        </w:drawing>
      </w:r>
    </w:p>
    <w:p w:rsidR="009B4A08" w:rsidRPr="00AE58D2" w:rsidRDefault="009B4A08" w:rsidP="009B4A08">
      <w:pPr>
        <w:numPr>
          <w:ilvl w:val="0"/>
          <w:numId w:val="117"/>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Чтобы применить другую функцию, в разделе «Работа со сводными таблицами» на вкладке «Параметры» находим группу «Активное поле». Курсор должен стоять в ячейке того столбца, к значениям которого будет применяться функция. Нажимаем кнопку «Параметры поля». В открывшемся меню выбираем «другие». Назначаем нужную функцию для промежуточных итогов.</w:t>
      </w:r>
    </w:p>
    <w:p w:rsidR="009B4A08" w:rsidRPr="00AE58D2" w:rsidRDefault="009B4A08" w:rsidP="009B4A08">
      <w:pPr>
        <w:shd w:val="clear" w:color="auto" w:fill="FFFFFF"/>
        <w:ind w:left="750"/>
        <w:rPr>
          <w:color w:val="000000"/>
        </w:rPr>
      </w:pPr>
      <w:r w:rsidRPr="00AE58D2">
        <w:rPr>
          <w:noProof/>
          <w:color w:val="000000"/>
        </w:rPr>
        <w:drawing>
          <wp:inline distT="0" distB="0" distL="0" distR="0" wp14:anchorId="24AE1518" wp14:editId="456C0984">
            <wp:extent cx="2948305" cy="3125470"/>
            <wp:effectExtent l="0" t="0" r="4445" b="0"/>
            <wp:docPr id="508" name="Рисунок 508" descr="Параметры 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раметры поля."/>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48305" cy="3125470"/>
                    </a:xfrm>
                    <a:prstGeom prst="rect">
                      <a:avLst/>
                    </a:prstGeom>
                    <a:noFill/>
                    <a:ln>
                      <a:noFill/>
                    </a:ln>
                  </pic:spPr>
                </pic:pic>
              </a:graphicData>
            </a:graphic>
          </wp:inline>
        </w:drawing>
      </w:r>
    </w:p>
    <w:p w:rsidR="009B4A08" w:rsidRPr="00AE58D2" w:rsidRDefault="009B4A08" w:rsidP="009B4A08">
      <w:pPr>
        <w:numPr>
          <w:ilvl w:val="0"/>
          <w:numId w:val="117"/>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AE58D2">
        <w:rPr>
          <w:color w:val="000000"/>
        </w:rPr>
        <w:t>Для выведения на экран итогов по отдельным значениям используйте кнопку фильтра в правом углу названия столбца.</w:t>
      </w:r>
    </w:p>
    <w:p w:rsidR="009B4A08" w:rsidRPr="00AE58D2" w:rsidRDefault="009B4A08" w:rsidP="009B4A08">
      <w:r w:rsidRPr="00AE58D2">
        <w:rPr>
          <w:noProof/>
        </w:rPr>
        <w:drawing>
          <wp:inline distT="0" distB="0" distL="0" distR="0" wp14:anchorId="5CB5F7F3" wp14:editId="4BF60DCD">
            <wp:extent cx="2463165" cy="2313940"/>
            <wp:effectExtent l="0" t="0" r="0" b="0"/>
            <wp:docPr id="509" name="Рисунок 509" descr="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ильтр."/>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63165" cy="2313940"/>
                    </a:xfrm>
                    <a:prstGeom prst="rect">
                      <a:avLst/>
                    </a:prstGeom>
                    <a:noFill/>
                    <a:ln>
                      <a:noFill/>
                    </a:ln>
                  </pic:spPr>
                </pic:pic>
              </a:graphicData>
            </a:graphic>
          </wp:inline>
        </w:drawing>
      </w:r>
    </w:p>
    <w:p w:rsidR="009B4A08" w:rsidRPr="00AE58D2" w:rsidRDefault="009B4A08" w:rsidP="009B4A08">
      <w:pPr>
        <w:shd w:val="clear" w:color="auto" w:fill="FFFFFF"/>
        <w:spacing w:before="180" w:after="100" w:afterAutospacing="1"/>
        <w:rPr>
          <w:color w:val="000000"/>
        </w:rPr>
      </w:pPr>
      <w:r w:rsidRPr="00AE58D2">
        <w:rPr>
          <w:color w:val="000000"/>
        </w:rPr>
        <w:t>В меню «Параметры сводной таблицы» («Параметры» - «Сводная таблица») доступна вкладка «Итоги и фильтры».</w:t>
      </w:r>
    </w:p>
    <w:p w:rsidR="009B4A08" w:rsidRPr="00AE58D2" w:rsidRDefault="009B4A08" w:rsidP="009B4A08">
      <w:r w:rsidRPr="00AE58D2">
        <w:rPr>
          <w:noProof/>
        </w:rPr>
        <w:drawing>
          <wp:inline distT="0" distB="0" distL="0" distR="0" wp14:anchorId="397C5A39" wp14:editId="729E13FF">
            <wp:extent cx="3834765" cy="2388870"/>
            <wp:effectExtent l="0" t="0" r="0" b="0"/>
            <wp:docPr id="510" name="Рисунок 510" descr="Параметры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раметры сводной таблицы."/>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834765" cy="2388870"/>
                    </a:xfrm>
                    <a:prstGeom prst="rect">
                      <a:avLst/>
                    </a:prstGeom>
                    <a:noFill/>
                    <a:ln>
                      <a:noFill/>
                    </a:ln>
                  </pic:spPr>
                </pic:pic>
              </a:graphicData>
            </a:graphic>
          </wp:inline>
        </w:drawing>
      </w:r>
    </w:p>
    <w:p w:rsidR="009B4A08" w:rsidRPr="00AE58D2" w:rsidRDefault="00D24E3B" w:rsidP="009B4A08">
      <w:pPr>
        <w:shd w:val="clear" w:color="auto" w:fill="FFFFFF"/>
        <w:spacing w:before="180" w:after="100" w:afterAutospacing="1"/>
        <w:jc w:val="center"/>
        <w:rPr>
          <w:color w:val="000000"/>
        </w:rPr>
      </w:pPr>
      <w:hyperlink r:id="rId147" w:history="1">
        <w:r w:rsidR="009B4A08" w:rsidRPr="00AE58D2">
          <w:rPr>
            <w:b/>
            <w:bCs/>
            <w:color w:val="013D7D"/>
            <w:u w:val="single"/>
          </w:rPr>
          <w:t>Скачать примеры с промежуточными итогами</w:t>
        </w:r>
      </w:hyperlink>
    </w:p>
    <w:p w:rsidR="009B4A08" w:rsidRPr="00AE58D2" w:rsidRDefault="009B4A08" w:rsidP="009B4A08">
      <w:pPr>
        <w:shd w:val="clear" w:color="auto" w:fill="FFFFFF"/>
        <w:spacing w:before="180" w:after="100" w:afterAutospacing="1"/>
        <w:rPr>
          <w:color w:val="000000"/>
        </w:rPr>
      </w:pPr>
      <w:r w:rsidRPr="00AE58D2">
        <w:rPr>
          <w:color w:val="000000"/>
        </w:rPr>
        <w:t>Таким образом, для отображения промежуточных итогов в списках Excel применяется три способа: команда группы «Структура», встроенная функция и сводная таблица.</w:t>
      </w:r>
    </w:p>
    <w:p w:rsidR="009B4A08" w:rsidRPr="00E70D63" w:rsidRDefault="009B4A08" w:rsidP="009B4A08">
      <w:pPr>
        <w:shd w:val="clear" w:color="auto" w:fill="FFFFFF"/>
        <w:spacing w:before="375"/>
        <w:jc w:val="center"/>
        <w:outlineLvl w:val="0"/>
        <w:rPr>
          <w:caps/>
          <w:kern w:val="36"/>
        </w:rPr>
      </w:pPr>
      <w:r w:rsidRPr="00E70D63">
        <w:rPr>
          <w:caps/>
          <w:kern w:val="36"/>
        </w:rPr>
        <w:t>СВОДНЫЕ ДИАГРАММЫ В EXCEL НА ОСНОВЕ ПРОСТОЙ И СВОДНОЙ ТАБЛИЦЫ</w:t>
      </w:r>
    </w:p>
    <w:p w:rsidR="009B4A08" w:rsidRPr="00E70D63" w:rsidRDefault="009B4A08" w:rsidP="009B4A08">
      <w:pPr>
        <w:shd w:val="clear" w:color="auto" w:fill="FFFFFF"/>
        <w:spacing w:before="180" w:after="100" w:afterAutospacing="1"/>
      </w:pPr>
      <w:r w:rsidRPr="00E70D63">
        <w:t>Сводная диаграмма в Excel похожа на сводную таблицу. Несколько отличаются режимы отображения. В сводную таблицу программа помещает подробные сведения. В диаграмму – итоги или сводки. Вместо строк и столбцов – ряды и категории. Каждый ряд имеет определенный цвет и представляет собой связанные точки данных. Категория – это одна точка с каждого ряда (на оси Х).</w:t>
      </w:r>
    </w:p>
    <w:p w:rsidR="009B4A08" w:rsidRPr="00E70D63" w:rsidRDefault="009B4A08" w:rsidP="009B4A08">
      <w:pPr>
        <w:shd w:val="clear" w:color="auto" w:fill="FFFFFF"/>
        <w:spacing w:before="375"/>
        <w:jc w:val="center"/>
        <w:outlineLvl w:val="1"/>
        <w:rPr>
          <w:caps/>
        </w:rPr>
      </w:pPr>
      <w:r w:rsidRPr="00E70D63">
        <w:rPr>
          <w:caps/>
        </w:rPr>
        <w:t>КАК СОЗДАТЬ СВОДНУЮ ДИАГРАММУ В EXCEL ИЗ НЕСКОЛЬКИХ ТАБЛИЦ</w:t>
      </w:r>
    </w:p>
    <w:p w:rsidR="009B4A08" w:rsidRPr="003E52D0" w:rsidRDefault="009B4A08" w:rsidP="009B4A08">
      <w:pPr>
        <w:shd w:val="clear" w:color="auto" w:fill="FFFFFF"/>
        <w:spacing w:before="180" w:after="100" w:afterAutospacing="1"/>
        <w:rPr>
          <w:color w:val="000000"/>
        </w:rPr>
      </w:pPr>
      <w:r w:rsidRPr="003E52D0">
        <w:rPr>
          <w:color w:val="000000"/>
        </w:rPr>
        <w:t>На разных листах одной книги находятся отчеты по продажам в нескольких магазинах:</w:t>
      </w:r>
    </w:p>
    <w:p w:rsidR="009B4A08" w:rsidRPr="003E52D0" w:rsidRDefault="009B4A08" w:rsidP="009B4A08">
      <w:r w:rsidRPr="003E52D0">
        <w:rPr>
          <w:noProof/>
        </w:rPr>
        <w:drawing>
          <wp:inline distT="0" distB="0" distL="0" distR="0" wp14:anchorId="56715717" wp14:editId="5527022B">
            <wp:extent cx="5168900" cy="3051175"/>
            <wp:effectExtent l="0" t="0" r="0" b="0"/>
            <wp:docPr id="511" name="Рисунок 511" descr="Отчеты по продаж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четы по продажам."/>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68900" cy="305117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Они имеют одинаковую структуру и одинаковые способы представления данных.</w:t>
      </w:r>
    </w:p>
    <w:p w:rsidR="009B4A08" w:rsidRPr="003E52D0" w:rsidRDefault="009B4A08" w:rsidP="009B4A08">
      <w:pPr>
        <w:shd w:val="clear" w:color="auto" w:fill="FFFFFF"/>
        <w:spacing w:before="180" w:after="100" w:afterAutospacing="1"/>
        <w:rPr>
          <w:color w:val="000000"/>
        </w:rPr>
      </w:pPr>
      <w:r w:rsidRPr="003E52D0">
        <w:rPr>
          <w:color w:val="000000"/>
        </w:rPr>
        <w:t>Прежде чем делать сводную диаграмму в Экселе, добавим на панель быстрого доступа кнопку «Мастера сводных таблиц и диаграмм». Через «Офис» заходим в «Параметры Excel» - «Настройка». Выбираем «Все команды». Находим инструмент «Мастер сводных таблиц и диаграмм». Жмем «Добавить».</w:t>
      </w:r>
    </w:p>
    <w:p w:rsidR="009B4A08" w:rsidRPr="003E52D0" w:rsidRDefault="009B4A08" w:rsidP="009B4A08">
      <w:pPr>
        <w:shd w:val="clear" w:color="auto" w:fill="FFFFFF"/>
        <w:spacing w:before="180" w:after="100" w:afterAutospacing="1"/>
        <w:rPr>
          <w:color w:val="000000"/>
        </w:rPr>
      </w:pPr>
      <w:r w:rsidRPr="003E52D0">
        <w:rPr>
          <w:color w:val="000000"/>
        </w:rPr>
        <w:t>На панели появится такой значок:</w:t>
      </w:r>
    </w:p>
    <w:p w:rsidR="009B4A08" w:rsidRPr="003E52D0" w:rsidRDefault="009B4A08" w:rsidP="009B4A08">
      <w:r w:rsidRPr="003E52D0">
        <w:rPr>
          <w:noProof/>
        </w:rPr>
        <w:drawing>
          <wp:inline distT="0" distB="0" distL="0" distR="0" wp14:anchorId="548B0C47" wp14:editId="7562E5C4">
            <wp:extent cx="1437005" cy="224155"/>
            <wp:effectExtent l="0" t="0" r="0" b="4445"/>
            <wp:docPr id="576" name="Рисунок 576" descr="Значок мас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чок мастера."/>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37005" cy="22415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Переходим на новый лист. Вызываем «Мастера»:</w:t>
      </w:r>
    </w:p>
    <w:p w:rsidR="009B4A08" w:rsidRPr="003E52D0" w:rsidRDefault="009B4A08" w:rsidP="009B4A08">
      <w:pPr>
        <w:numPr>
          <w:ilvl w:val="0"/>
          <w:numId w:val="118"/>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3E52D0">
        <w:rPr>
          <w:color w:val="000000"/>
        </w:rPr>
        <w:t>Первый шаг. Указываем, что будем создавать «сводную диаграмму со сводной таблицей» на основе данных, которые находятся «в нескольких диапазонах консолидации».</w:t>
      </w:r>
    </w:p>
    <w:p w:rsidR="009B4A08" w:rsidRPr="003E52D0" w:rsidRDefault="009B4A08" w:rsidP="009B4A08">
      <w:pPr>
        <w:shd w:val="clear" w:color="auto" w:fill="FFFFFF"/>
        <w:ind w:left="750"/>
        <w:rPr>
          <w:color w:val="000000"/>
        </w:rPr>
      </w:pPr>
      <w:r w:rsidRPr="003E52D0">
        <w:rPr>
          <w:noProof/>
          <w:color w:val="000000"/>
        </w:rPr>
        <w:drawing>
          <wp:inline distT="0" distB="0" distL="0" distR="0" wp14:anchorId="6E159892" wp14:editId="4D8B095B">
            <wp:extent cx="4077335" cy="1875155"/>
            <wp:effectExtent l="0" t="0" r="0" b="0"/>
            <wp:docPr id="577" name="Рисунок 577" descr="Сводная диаграмма со сводной табл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одная диаграмма со сводной таблицей."/>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077335" cy="1875155"/>
                    </a:xfrm>
                    <a:prstGeom prst="rect">
                      <a:avLst/>
                    </a:prstGeom>
                    <a:noFill/>
                    <a:ln>
                      <a:noFill/>
                    </a:ln>
                  </pic:spPr>
                </pic:pic>
              </a:graphicData>
            </a:graphic>
          </wp:inline>
        </w:drawing>
      </w:r>
    </w:p>
    <w:p w:rsidR="009B4A08" w:rsidRPr="003E52D0" w:rsidRDefault="009B4A08" w:rsidP="009B4A08">
      <w:pPr>
        <w:numPr>
          <w:ilvl w:val="0"/>
          <w:numId w:val="118"/>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3E52D0">
        <w:rPr>
          <w:color w:val="000000"/>
        </w:rPr>
        <w:t>Второй шаг. Меняем настройку по умолчанию – «создать поля страницы». Если оставить параметр «создать одно поле страницы», данные отобразятся путано.</w:t>
      </w:r>
    </w:p>
    <w:p w:rsidR="009B4A08" w:rsidRPr="003E52D0" w:rsidRDefault="009B4A08" w:rsidP="009B4A08">
      <w:pPr>
        <w:shd w:val="clear" w:color="auto" w:fill="FFFFFF"/>
        <w:ind w:left="750"/>
        <w:rPr>
          <w:color w:val="000000"/>
        </w:rPr>
      </w:pPr>
      <w:r w:rsidRPr="003E52D0">
        <w:rPr>
          <w:noProof/>
          <w:color w:val="000000"/>
        </w:rPr>
        <w:drawing>
          <wp:inline distT="0" distB="0" distL="0" distR="0" wp14:anchorId="69F2CCAF" wp14:editId="22A3539B">
            <wp:extent cx="3582670" cy="1343660"/>
            <wp:effectExtent l="0" t="0" r="0" b="8890"/>
            <wp:docPr id="578" name="Рисунок 578" descr="Создать поля ст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ть поля страницы."/>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82670" cy="1343660"/>
                    </a:xfrm>
                    <a:prstGeom prst="rect">
                      <a:avLst/>
                    </a:prstGeom>
                    <a:noFill/>
                    <a:ln>
                      <a:noFill/>
                    </a:ln>
                  </pic:spPr>
                </pic:pic>
              </a:graphicData>
            </a:graphic>
          </wp:inline>
        </w:drawing>
      </w:r>
    </w:p>
    <w:p w:rsidR="009B4A08" w:rsidRPr="003E52D0" w:rsidRDefault="009B4A08" w:rsidP="009B4A08">
      <w:pPr>
        <w:numPr>
          <w:ilvl w:val="0"/>
          <w:numId w:val="118"/>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3E52D0">
        <w:rPr>
          <w:color w:val="000000"/>
        </w:rPr>
        <w:t>Третий шаг. Формируем список диапазонов, на основании которых будет построена сводная диаграмма. Сначала переходим на лист с первой таблицей – выделяем ее – жмем добавить. Переходим на лист со второй таблицей – повторяем все те же процедуры. Указываем количество полей – 1. Становится активным окошко «Первое поле». Даем ему название – «2013». Повторяем эту же операцию для каждого диапазона – названия «2014», «2015».</w:t>
      </w:r>
    </w:p>
    <w:p w:rsidR="009B4A08" w:rsidRPr="003E52D0" w:rsidRDefault="009B4A08" w:rsidP="009B4A08">
      <w:pPr>
        <w:shd w:val="clear" w:color="auto" w:fill="FFFFFF"/>
        <w:ind w:left="750"/>
        <w:rPr>
          <w:color w:val="000000"/>
        </w:rPr>
      </w:pPr>
      <w:r w:rsidRPr="003E52D0">
        <w:rPr>
          <w:noProof/>
          <w:color w:val="000000"/>
        </w:rPr>
        <w:drawing>
          <wp:inline distT="0" distB="0" distL="0" distR="0" wp14:anchorId="6ECB28B6" wp14:editId="02E5D24B">
            <wp:extent cx="3387090" cy="3937635"/>
            <wp:effectExtent l="0" t="0" r="3810" b="5715"/>
            <wp:docPr id="579" name="Рисунок 579" descr="Список диапаз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исок диапазонов."/>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87090" cy="3937635"/>
                    </a:xfrm>
                    <a:prstGeom prst="rect">
                      <a:avLst/>
                    </a:prstGeom>
                    <a:noFill/>
                    <a:ln>
                      <a:noFill/>
                    </a:ln>
                  </pic:spPr>
                </pic:pic>
              </a:graphicData>
            </a:graphic>
          </wp:inline>
        </w:drawing>
      </w:r>
    </w:p>
    <w:p w:rsidR="009B4A08" w:rsidRPr="003E52D0" w:rsidRDefault="009B4A08" w:rsidP="009B4A08">
      <w:pPr>
        <w:numPr>
          <w:ilvl w:val="0"/>
          <w:numId w:val="118"/>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3E52D0">
        <w:rPr>
          <w:color w:val="000000"/>
        </w:rPr>
        <w:t>Четвертый шаг. Переходим на лист, где будет находиться сводная диаграмма. Ставим курсор в первую ячейку диапазона для сводной таблицы (весь диапазон Excel сформирует самостоятельно).</w:t>
      </w:r>
    </w:p>
    <w:p w:rsidR="009B4A08" w:rsidRPr="003E52D0" w:rsidRDefault="009B4A08" w:rsidP="009B4A08">
      <w:r w:rsidRPr="003E52D0">
        <w:rPr>
          <w:noProof/>
        </w:rPr>
        <w:drawing>
          <wp:inline distT="0" distB="0" distL="0" distR="0" wp14:anchorId="45C14A9B" wp14:editId="23580177">
            <wp:extent cx="2948305" cy="1381125"/>
            <wp:effectExtent l="0" t="0" r="4445" b="9525"/>
            <wp:docPr id="583" name="Рисунок 583" descr="Гот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тово."/>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48305" cy="138112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После нажатия кнопки «Готово» получаем сводную диаграмму и таблицу следующего вида:</w:t>
      </w:r>
    </w:p>
    <w:p w:rsidR="009B4A08" w:rsidRPr="003E52D0" w:rsidRDefault="009B4A08" w:rsidP="009B4A08">
      <w:r w:rsidRPr="003E52D0">
        <w:rPr>
          <w:noProof/>
        </w:rPr>
        <w:drawing>
          <wp:inline distT="0" distB="0" distL="0" distR="0" wp14:anchorId="023D04F5" wp14:editId="79F3CC7E">
            <wp:extent cx="4357370" cy="3993515"/>
            <wp:effectExtent l="0" t="0" r="5080" b="6985"/>
            <wp:docPr id="587" name="Рисунок 587" descr="Сводная гист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одная гистограмм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57370" cy="399351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Пока на этом остановимся и рассмотрим другой метод создания сводной диаграммы.</w:t>
      </w:r>
    </w:p>
    <w:p w:rsidR="009B4A08" w:rsidRPr="003E52D0" w:rsidRDefault="009B4A08" w:rsidP="009B4A08">
      <w:r w:rsidRPr="003E52D0">
        <w:rPr>
          <w:rFonts w:ascii="Tahoma" w:hAnsi="Tahoma" w:cs="Tahoma"/>
          <w:color w:val="000000"/>
          <w:shd w:val="clear" w:color="auto" w:fill="FFFFFF"/>
        </w:rPr>
        <w:t>﻿</w:t>
      </w:r>
    </w:p>
    <w:p w:rsidR="009B4A08" w:rsidRPr="00E70D63" w:rsidRDefault="009B4A08" w:rsidP="009B4A08">
      <w:pPr>
        <w:shd w:val="clear" w:color="auto" w:fill="FFFFFF"/>
        <w:spacing w:before="375"/>
        <w:jc w:val="center"/>
        <w:outlineLvl w:val="1"/>
        <w:rPr>
          <w:caps/>
        </w:rPr>
      </w:pPr>
      <w:r w:rsidRPr="00E70D63">
        <w:rPr>
          <w:caps/>
        </w:rPr>
        <w:t>СВОДНАЯ ДИАГРАММА В ЭКСЕЛЕ НА ОСНОВЕ ГОТОВОЙ СВОДНОЙ ТАБЛИЦЫ</w:t>
      </w:r>
    </w:p>
    <w:p w:rsidR="009B4A08" w:rsidRPr="003E52D0" w:rsidRDefault="009B4A08" w:rsidP="009B4A08">
      <w:pPr>
        <w:shd w:val="clear" w:color="auto" w:fill="FFFFFF"/>
        <w:spacing w:before="180" w:after="100" w:afterAutospacing="1"/>
        <w:rPr>
          <w:color w:val="000000"/>
        </w:rPr>
      </w:pPr>
      <w:r w:rsidRPr="003E52D0">
        <w:rPr>
          <w:color w:val="000000"/>
        </w:rPr>
        <w:t>Выбираем сводную таблицу, щелкнув в любом месте мышкой. После чего переходим на вкладку «Вставка-Гистограмма».</w:t>
      </w:r>
    </w:p>
    <w:p w:rsidR="009B4A08" w:rsidRPr="003E52D0" w:rsidRDefault="009B4A08" w:rsidP="009B4A08">
      <w:r w:rsidRPr="003E52D0">
        <w:rPr>
          <w:noProof/>
        </w:rPr>
        <w:drawing>
          <wp:inline distT="0" distB="0" distL="0" distR="0" wp14:anchorId="18F90566" wp14:editId="2450DBC5">
            <wp:extent cx="2239645" cy="1632585"/>
            <wp:effectExtent l="0" t="0" r="8255" b="5715"/>
            <wp:docPr id="595" name="Рисунок 595" descr="Гист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истограмма."/>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39645" cy="163258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Выбираем простую гистограмму. В результате появляется диаграммы с данными из сводной таблицы и область фильтра. Зададим фильтр для значений в столбцах – отобразить продажи за 1 квартал 2013, 2014, 2015 гг.</w:t>
      </w:r>
    </w:p>
    <w:p w:rsidR="009B4A08" w:rsidRPr="003E52D0" w:rsidRDefault="009B4A08" w:rsidP="009B4A08">
      <w:r w:rsidRPr="003E52D0">
        <w:rPr>
          <w:noProof/>
        </w:rPr>
        <w:drawing>
          <wp:inline distT="0" distB="0" distL="0" distR="0" wp14:anchorId="4D0BD381" wp14:editId="59BDEBE1">
            <wp:extent cx="5710231" cy="2285665"/>
            <wp:effectExtent l="0" t="0" r="5080" b="635"/>
            <wp:docPr id="614" name="Рисунок 614" descr="Область фильтра сводной 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ласть фильтра сводной таблицы."/>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6955" cy="2304367"/>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Окно «Область фильтра сводной таблицы» не предназначено для изменения условий построения диаграммы. Гистограмма формируется только на основе данных в сводной таблице. Внести сюда значения из основных таблиц невозможно. Но добавленные в сводную таблицу новые значения отражаются в графике.</w:t>
      </w:r>
    </w:p>
    <w:p w:rsidR="009B4A08" w:rsidRPr="003E52D0" w:rsidRDefault="009B4A08" w:rsidP="009B4A08">
      <w:pPr>
        <w:shd w:val="clear" w:color="auto" w:fill="FFFFFF"/>
        <w:spacing w:before="180" w:after="100" w:afterAutospacing="1"/>
        <w:rPr>
          <w:color w:val="000000"/>
        </w:rPr>
      </w:pPr>
      <w:r w:rsidRPr="003E52D0">
        <w:rPr>
          <w:color w:val="000000"/>
        </w:rPr>
        <w:t>С помощью окна «Область фильтра» можно управлять сводной таблицей и диаграммой.</w:t>
      </w:r>
    </w:p>
    <w:p w:rsidR="009B4A08" w:rsidRPr="003E52D0" w:rsidRDefault="009B4A08" w:rsidP="009B4A08">
      <w:pPr>
        <w:shd w:val="clear" w:color="auto" w:fill="FFFFFF"/>
        <w:spacing w:before="180" w:after="100" w:afterAutospacing="1"/>
        <w:rPr>
          <w:color w:val="000000"/>
        </w:rPr>
      </w:pPr>
      <w:r w:rsidRPr="003E52D0">
        <w:rPr>
          <w:color w:val="000000"/>
        </w:rPr>
        <w:t>Сравнение продаж по кварталам за анализируемый период:</w:t>
      </w:r>
    </w:p>
    <w:p w:rsidR="009B4A08" w:rsidRPr="003E52D0" w:rsidRDefault="009B4A08" w:rsidP="009B4A08">
      <w:r w:rsidRPr="003E52D0">
        <w:rPr>
          <w:noProof/>
        </w:rPr>
        <w:drawing>
          <wp:inline distT="0" distB="0" distL="0" distR="0" wp14:anchorId="660F05C8" wp14:editId="695DAAD6">
            <wp:extent cx="5896934" cy="1259504"/>
            <wp:effectExtent l="0" t="0" r="0" b="0"/>
            <wp:docPr id="615" name="Рисунок 615" descr="Сравнение прод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авнение продаж."/>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52116" cy="1292649"/>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Анализ продаж в магазине «Серебрянка»:</w:t>
      </w:r>
    </w:p>
    <w:p w:rsidR="009B4A08" w:rsidRPr="003E52D0" w:rsidRDefault="009B4A08" w:rsidP="009B4A08">
      <w:r w:rsidRPr="003E52D0">
        <w:rPr>
          <w:noProof/>
        </w:rPr>
        <w:drawing>
          <wp:inline distT="0" distB="0" distL="0" distR="0" wp14:anchorId="496FC422" wp14:editId="5FC437DF">
            <wp:extent cx="4506595" cy="2080895"/>
            <wp:effectExtent l="0" t="0" r="8255" b="0"/>
            <wp:docPr id="616" name="Рисунок 616" descr="Продажи Серебр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дажи Серебрянка."/>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06595" cy="208089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Если для удобства необходимо переместить диаграмму на новый лист, щелкаем правой кнопкой по области построения и нажимаем «Переместить диаграмму».</w:t>
      </w:r>
    </w:p>
    <w:p w:rsidR="009B4A08" w:rsidRPr="003E52D0" w:rsidRDefault="009B4A08" w:rsidP="009B4A08">
      <w:pPr>
        <w:shd w:val="clear" w:color="auto" w:fill="FFFFFF"/>
        <w:spacing w:before="180" w:after="100" w:afterAutospacing="1"/>
        <w:rPr>
          <w:color w:val="000000"/>
        </w:rPr>
      </w:pPr>
      <w:r w:rsidRPr="003E52D0">
        <w:rPr>
          <w:color w:val="000000"/>
        </w:rPr>
        <w:t>В первом примере мы объединяли в одну диаграмму сразу несколько диапазонов. Но можно построить график и на основе одной базовой таблицы. Выделить ее – перейти на вкладку «Вставка».</w:t>
      </w:r>
    </w:p>
    <w:p w:rsidR="009B4A08" w:rsidRPr="003E52D0" w:rsidRDefault="009B4A08" w:rsidP="009B4A08">
      <w:r w:rsidRPr="003E52D0">
        <w:rPr>
          <w:noProof/>
        </w:rPr>
        <w:drawing>
          <wp:inline distT="0" distB="0" distL="0" distR="0" wp14:anchorId="05A058F5" wp14:editId="7381548A">
            <wp:extent cx="1417955" cy="1091565"/>
            <wp:effectExtent l="0" t="0" r="0" b="0"/>
            <wp:docPr id="617" name="Рисунок 617" descr="Сводная 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одная диаграмма."/>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17955" cy="1091565"/>
                    </a:xfrm>
                    <a:prstGeom prst="rect">
                      <a:avLst/>
                    </a:prstGeom>
                    <a:noFill/>
                    <a:ln>
                      <a:noFill/>
                    </a:ln>
                  </pic:spPr>
                </pic:pic>
              </a:graphicData>
            </a:graphic>
          </wp:inline>
        </w:drawing>
      </w:r>
    </w:p>
    <w:p w:rsidR="009B4A08" w:rsidRPr="003E52D0" w:rsidRDefault="009B4A08" w:rsidP="009B4A08">
      <w:pPr>
        <w:shd w:val="clear" w:color="auto" w:fill="FFFFFF"/>
        <w:spacing w:before="180" w:after="100" w:afterAutospacing="1"/>
        <w:rPr>
          <w:color w:val="000000"/>
        </w:rPr>
      </w:pPr>
      <w:r w:rsidRPr="003E52D0">
        <w:rPr>
          <w:color w:val="000000"/>
        </w:rPr>
        <w:t>Программа создаст одновременно сводную таблицу и диаграмму. Настраивайте поля – и анализируйте.</w:t>
      </w:r>
    </w:p>
    <w:p w:rsidR="009B4A08" w:rsidRPr="009B4A08" w:rsidRDefault="009B4A08" w:rsidP="009B4A08"/>
    <w:p w:rsidR="009B4A08" w:rsidRPr="009B4A08" w:rsidRDefault="009B4A08" w:rsidP="009B4A08">
      <w:pPr>
        <w:pStyle w:val="1"/>
        <w:spacing w:before="420" w:beforeAutospacing="0" w:after="450" w:afterAutospacing="0"/>
        <w:rPr>
          <w:bCs w:val="0"/>
          <w:color w:val="1E1E1E"/>
          <w:sz w:val="24"/>
          <w:szCs w:val="24"/>
        </w:rPr>
      </w:pPr>
      <w:r w:rsidRPr="009B4A08">
        <w:rPr>
          <w:bCs w:val="0"/>
          <w:color w:val="1E1E1E"/>
          <w:sz w:val="24"/>
          <w:szCs w:val="24"/>
        </w:rPr>
        <w:t>Автоматизация задач с помощью средства записи макросов — Excel</w:t>
      </w:r>
    </w:p>
    <w:p w:rsidR="009B4A08" w:rsidRPr="009B4A08" w:rsidRDefault="009B4A08" w:rsidP="009B4A08">
      <w:pPr>
        <w:rPr>
          <w:i/>
          <w:iCs/>
          <w:color w:val="767676"/>
        </w:rPr>
      </w:pPr>
      <w:r w:rsidRPr="009B4A08">
        <w:rPr>
          <w:rStyle w:val="appliestoitem"/>
          <w:i/>
          <w:iCs/>
          <w:color w:val="767676"/>
        </w:rPr>
        <w:t>Excel для Microsoft 365</w:t>
      </w:r>
      <w:r w:rsidRPr="009B4A08">
        <w:rPr>
          <w:i/>
          <w:iCs/>
          <w:color w:val="767676"/>
        </w:rPr>
        <w:t> </w:t>
      </w:r>
      <w:r w:rsidRPr="009B4A08">
        <w:rPr>
          <w:rStyle w:val="appliestoitem"/>
          <w:i/>
          <w:iCs/>
          <w:color w:val="767676"/>
        </w:rPr>
        <w:t>Excel для Microsoft 365 для Mac</w:t>
      </w:r>
      <w:r w:rsidRPr="009B4A08">
        <w:rPr>
          <w:i/>
          <w:iCs/>
          <w:color w:val="767676"/>
        </w:rPr>
        <w:t> </w:t>
      </w:r>
      <w:r w:rsidRPr="009B4A08">
        <w:rPr>
          <w:rStyle w:val="appliestoitem"/>
          <w:i/>
          <w:iCs/>
          <w:color w:val="767676"/>
        </w:rPr>
        <w:t>Excel 2021</w:t>
      </w:r>
      <w:r w:rsidRPr="009B4A08">
        <w:rPr>
          <w:i/>
          <w:iCs/>
          <w:color w:val="767676"/>
        </w:rPr>
        <w:t> </w:t>
      </w:r>
      <w:hyperlink r:id="rId160" w:history="1">
        <w:r w:rsidRPr="009B4A08">
          <w:rPr>
            <w:rStyle w:val="a6"/>
            <w:i/>
            <w:iCs/>
            <w:color w:val="006CB4"/>
          </w:rPr>
          <w:t>Больше...</w:t>
        </w:r>
      </w:hyperlink>
    </w:p>
    <w:p w:rsidR="009B4A08" w:rsidRPr="009B4A08" w:rsidRDefault="009B4A08" w:rsidP="009B4A08">
      <w:pPr>
        <w:pStyle w:val="a4"/>
        <w:rPr>
          <w:color w:val="1E1E1E"/>
        </w:rPr>
      </w:pPr>
      <w:r w:rsidRPr="009B4A08">
        <w:rPr>
          <w:color w:val="1E1E1E"/>
        </w:rPr>
        <w:t>Для автоматизации повторяющихся задач в Microsoft Excel можно быстро записать макрос. Предположим, у вас есть даты в различном формате и вы хотите применить ко всем из них один формат. Это можно сделать с помощью макроса. Вы можете записать макрос, который применяет нужный формат, а затем запускать его при необходимости.</w:t>
      </w:r>
    </w:p>
    <w:bookmarkStart w:id="5" w:name="officeversion=windows"/>
    <w:p w:rsidR="009B4A08" w:rsidRPr="009B4A08" w:rsidRDefault="009B4A08" w:rsidP="009B4A08">
      <w:r w:rsidRPr="009B4A08">
        <w:fldChar w:fldCharType="begin"/>
      </w:r>
      <w:r w:rsidRPr="009B4A08">
        <w:instrText xml:space="preserve"> HYPERLINK "javascript:" </w:instrText>
      </w:r>
      <w:r w:rsidRPr="009B4A08">
        <w:fldChar w:fldCharType="separate"/>
      </w:r>
      <w:r w:rsidRPr="009B4A08">
        <w:rPr>
          <w:rStyle w:val="a6"/>
          <w:b/>
          <w:bCs/>
          <w:color w:val="1E1E1E"/>
        </w:rPr>
        <w:t>Windows</w:t>
      </w:r>
      <w:r w:rsidRPr="009B4A08">
        <w:fldChar w:fldCharType="end"/>
      </w:r>
      <w:bookmarkStart w:id="6" w:name="officeversion=macos"/>
      <w:bookmarkEnd w:id="5"/>
      <w:r w:rsidRPr="009B4A08">
        <w:fldChar w:fldCharType="begin"/>
      </w:r>
      <w:r w:rsidRPr="009B4A08">
        <w:instrText xml:space="preserve"> HYPERLINK "javascript:" </w:instrText>
      </w:r>
      <w:r w:rsidRPr="009B4A08">
        <w:fldChar w:fldCharType="separate"/>
      </w:r>
      <w:r w:rsidRPr="009B4A08">
        <w:rPr>
          <w:rStyle w:val="a6"/>
          <w:b/>
          <w:bCs/>
          <w:color w:val="737373"/>
        </w:rPr>
        <w:t>MacOS</w:t>
      </w:r>
      <w:r w:rsidRPr="009B4A08">
        <w:fldChar w:fldCharType="end"/>
      </w:r>
      <w:bookmarkEnd w:id="6"/>
    </w:p>
    <w:p w:rsidR="009B4A08" w:rsidRPr="009B4A08" w:rsidRDefault="009B4A08" w:rsidP="009B4A08">
      <w:pPr>
        <w:pStyle w:val="a4"/>
        <w:rPr>
          <w:color w:val="1E1E1E"/>
        </w:rPr>
      </w:pPr>
      <w:r w:rsidRPr="009B4A08">
        <w:rPr>
          <w:color w:val="1E1E1E"/>
        </w:rPr>
        <w:t>При записи макроса все действия в записи макроса записываются Visual Basic для приложений (VBA) коде. Эти действия могут включать ввод текста или чисел, выбор ячеек или команд на ленте или в меню, форматирование ячеек, строк или столбцов или даже импорт данных из внешнего источника, скажем, Microsoft Access. Visual Basic Приложение (VBA) — это подмножество мощного Visual Basic программирования, которое входит в большинство Office приложений. Хотя VBA позволяет автоматизировать процессы как в приложениях, так и между Office, необязательно знать код VBA или программирование на компьютере, если оно делает то, что вам нужно.</w:t>
      </w:r>
    </w:p>
    <w:p w:rsidR="009B4A08" w:rsidRPr="009B4A08" w:rsidRDefault="009B4A08" w:rsidP="009B4A08">
      <w:pPr>
        <w:pStyle w:val="a4"/>
        <w:rPr>
          <w:color w:val="1E1E1E"/>
        </w:rPr>
      </w:pPr>
      <w:r w:rsidRPr="009B4A08">
        <w:rPr>
          <w:color w:val="1E1E1E"/>
        </w:rPr>
        <w:t>Важно знать, что при записи макроса регистрируются почти все ваши действия. Поэтому если вы допустите ошибку, например нажмете не ту кнопку, средство записи макросов зарегистрирует это действие. В таком случае можно снова записать всю последовательность или изменить код VBA. Поэтому перед записью процесса следует хорошо проработать его. Чем точнее вы запишете последовательность, тем более эффективно будет работать макрос.</w:t>
      </w:r>
    </w:p>
    <w:p w:rsidR="009B4A08" w:rsidRPr="009B4A08" w:rsidRDefault="009B4A08" w:rsidP="009B4A08">
      <w:pPr>
        <w:pStyle w:val="a4"/>
        <w:rPr>
          <w:color w:val="1E1E1E"/>
        </w:rPr>
      </w:pPr>
      <w:r w:rsidRPr="009B4A08">
        <w:rPr>
          <w:color w:val="1E1E1E"/>
        </w:rPr>
        <w:t>Макросы и средства VBA находятся на вкладке </w:t>
      </w:r>
      <w:r w:rsidRPr="009B4A08">
        <w:rPr>
          <w:b/>
          <w:bCs/>
          <w:color w:val="1E1E1E"/>
        </w:rPr>
        <w:t>Разработчик</w:t>
      </w:r>
      <w:r w:rsidRPr="009B4A08">
        <w:rPr>
          <w:color w:val="1E1E1E"/>
        </w:rPr>
        <w:t>, которая по умолчанию скрыта, поэтому сначала нужно включить ее. Дополнительные сведения см. в статье </w:t>
      </w:r>
      <w:hyperlink r:id="rId161" w:history="1">
        <w:r w:rsidRPr="009B4A08">
          <w:rPr>
            <w:rStyle w:val="a6"/>
            <w:color w:val="006CB4"/>
          </w:rPr>
          <w:t>Отображение вкладки "Разработчик"</w:t>
        </w:r>
      </w:hyperlink>
      <w:r w:rsidRPr="009B4A08">
        <w:rPr>
          <w:color w:val="1E1E1E"/>
        </w:rPr>
        <w:t>.</w:t>
      </w:r>
    </w:p>
    <w:p w:rsidR="009B4A08" w:rsidRPr="009B4A08" w:rsidRDefault="009B4A08" w:rsidP="009B4A08">
      <w:r w:rsidRPr="009B4A08">
        <w:rPr>
          <w:noProof/>
        </w:rPr>
        <w:drawing>
          <wp:inline distT="0" distB="0" distL="0" distR="0">
            <wp:extent cx="5215890" cy="1278255"/>
            <wp:effectExtent l="0" t="0" r="3810" b="0"/>
            <wp:docPr id="621" name="Рисунок 621" descr="Вкладка &quot;Разработчик&quot; на ле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кладка &quot;Разработчик&quot; на ленте"/>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15890" cy="1278255"/>
                    </a:xfrm>
                    <a:prstGeom prst="rect">
                      <a:avLst/>
                    </a:prstGeom>
                    <a:noFill/>
                    <a:ln>
                      <a:noFill/>
                    </a:ln>
                  </pic:spPr>
                </pic:pic>
              </a:graphicData>
            </a:graphic>
          </wp:inline>
        </w:drawing>
      </w:r>
    </w:p>
    <w:p w:rsidR="009B4A08" w:rsidRPr="009B4A08" w:rsidRDefault="009B4A08" w:rsidP="009B4A08">
      <w:pPr>
        <w:pStyle w:val="3"/>
        <w:spacing w:before="660" w:beforeAutospacing="0" w:after="240" w:afterAutospacing="0"/>
        <w:rPr>
          <w:b w:val="0"/>
          <w:bCs w:val="0"/>
          <w:color w:val="1E1E1E"/>
          <w:sz w:val="24"/>
          <w:szCs w:val="24"/>
        </w:rPr>
      </w:pPr>
      <w:r w:rsidRPr="009B4A08">
        <w:rPr>
          <w:b w:val="0"/>
          <w:bCs w:val="0"/>
          <w:color w:val="1E1E1E"/>
          <w:sz w:val="24"/>
          <w:szCs w:val="24"/>
        </w:rPr>
        <w:t>Запись макроса</w:t>
      </w:r>
    </w:p>
    <w:p w:rsidR="009B4A08" w:rsidRPr="009B4A08" w:rsidRDefault="009B4A08" w:rsidP="009B4A08">
      <w:pPr>
        <w:pStyle w:val="a4"/>
        <w:rPr>
          <w:color w:val="1E1E1E"/>
        </w:rPr>
      </w:pPr>
      <w:r w:rsidRPr="009B4A08">
        <w:rPr>
          <w:color w:val="1E1E1E"/>
        </w:rPr>
        <w:t>Перед записью макросов полезно знать следующее:</w:t>
      </w:r>
    </w:p>
    <w:p w:rsidR="009B4A08" w:rsidRPr="009B4A08" w:rsidRDefault="009B4A08" w:rsidP="009B4A08">
      <w:pPr>
        <w:pStyle w:val="a4"/>
        <w:numPr>
          <w:ilvl w:val="0"/>
          <w:numId w:val="119"/>
        </w:numPr>
        <w:ind w:left="0"/>
        <w:rPr>
          <w:color w:val="1E1E1E"/>
        </w:rPr>
      </w:pPr>
      <w:r w:rsidRPr="009B4A08">
        <w:rPr>
          <w:color w:val="1E1E1E"/>
        </w:rPr>
        <w:t>Макрос, записанный для работы с диапазоном Excel, будет выполняться только для ячеек этого диапазона. Поэтому если вы добавите в диапазон новую строку, макрос не будет применяться к ней.</w:t>
      </w:r>
    </w:p>
    <w:p w:rsidR="009B4A08" w:rsidRPr="009B4A08" w:rsidRDefault="009B4A08" w:rsidP="009B4A08">
      <w:pPr>
        <w:pStyle w:val="a4"/>
        <w:numPr>
          <w:ilvl w:val="0"/>
          <w:numId w:val="119"/>
        </w:numPr>
        <w:ind w:left="0"/>
        <w:rPr>
          <w:color w:val="1E1E1E"/>
        </w:rPr>
      </w:pPr>
      <w:r w:rsidRPr="009B4A08">
        <w:rPr>
          <w:color w:val="1E1E1E"/>
        </w:rPr>
        <w:t>Если вам нужно записать длинную последовательность задач, советуем вместо этого использовать несколько более мелких макросов.</w:t>
      </w:r>
    </w:p>
    <w:p w:rsidR="009B4A08" w:rsidRPr="009B4A08" w:rsidRDefault="009B4A08" w:rsidP="009B4A08">
      <w:pPr>
        <w:pStyle w:val="a4"/>
        <w:numPr>
          <w:ilvl w:val="0"/>
          <w:numId w:val="119"/>
        </w:numPr>
        <w:ind w:left="0"/>
        <w:rPr>
          <w:color w:val="1E1E1E"/>
        </w:rPr>
      </w:pPr>
      <w:r w:rsidRPr="009B4A08">
        <w:rPr>
          <w:color w:val="1E1E1E"/>
        </w:rPr>
        <w:t>В макросе могут содержаться и задачи, не относящиеся к Excel. Процесс макроса может охватывать прочие приложения Office и другие программы, которые поддерживают Visual Basic для приложений (VBA). Например, вы можете записать макрос, который сначала обновляет таблицу в Excel, а затем открывает Outlook для ее отправки по электронной почте.</w:t>
      </w:r>
    </w:p>
    <w:p w:rsidR="009B4A08" w:rsidRPr="009B4A08" w:rsidRDefault="009B4A08" w:rsidP="009B4A08">
      <w:pPr>
        <w:pStyle w:val="a4"/>
        <w:rPr>
          <w:color w:val="1E1E1E"/>
        </w:rPr>
      </w:pPr>
      <w:r w:rsidRPr="009B4A08">
        <w:rPr>
          <w:color w:val="1E1E1E"/>
        </w:rPr>
        <w:t>Чтобы записать макрос, следуйте инструкциям ниже.</w:t>
      </w:r>
    </w:p>
    <w:p w:rsidR="009B4A08" w:rsidRPr="009B4A08" w:rsidRDefault="009B4A08" w:rsidP="009B4A08">
      <w:pPr>
        <w:pStyle w:val="a4"/>
        <w:numPr>
          <w:ilvl w:val="0"/>
          <w:numId w:val="120"/>
        </w:numPr>
        <w:ind w:left="0"/>
        <w:rPr>
          <w:color w:val="1E1E1E"/>
        </w:rPr>
      </w:pPr>
      <w:r w:rsidRPr="009B4A08">
        <w:rPr>
          <w:color w:val="1E1E1E"/>
        </w:rPr>
        <w:t>На вкладке </w:t>
      </w:r>
      <w:r w:rsidRPr="009B4A08">
        <w:rPr>
          <w:b/>
          <w:bCs/>
          <w:color w:val="1E1E1E"/>
        </w:rPr>
        <w:t>Разработчик</w:t>
      </w:r>
      <w:r w:rsidRPr="009B4A08">
        <w:rPr>
          <w:color w:val="1E1E1E"/>
        </w:rPr>
        <w:t> в группе </w:t>
      </w:r>
      <w:r w:rsidRPr="009B4A08">
        <w:rPr>
          <w:b/>
          <w:bCs/>
          <w:color w:val="1E1E1E"/>
        </w:rPr>
        <w:t>Код</w:t>
      </w:r>
      <w:r w:rsidRPr="009B4A08">
        <w:rPr>
          <w:color w:val="1E1E1E"/>
        </w:rPr>
        <w:t> нажмите кнопку </w:t>
      </w:r>
      <w:r w:rsidRPr="009B4A08">
        <w:rPr>
          <w:b/>
          <w:bCs/>
          <w:color w:val="1E1E1E"/>
        </w:rPr>
        <w:t>Запись макроса</w:t>
      </w:r>
      <w:r w:rsidRPr="009B4A08">
        <w:rPr>
          <w:color w:val="1E1E1E"/>
        </w:rPr>
        <w:t>.</w:t>
      </w:r>
    </w:p>
    <w:p w:rsidR="009B4A08" w:rsidRPr="009B4A08" w:rsidRDefault="009B4A08" w:rsidP="009B4A08">
      <w:pPr>
        <w:pStyle w:val="a4"/>
        <w:rPr>
          <w:color w:val="1E1E1E"/>
        </w:rPr>
      </w:pPr>
      <w:r w:rsidRPr="009B4A08">
        <w:rPr>
          <w:color w:val="1E1E1E"/>
        </w:rPr>
        <w:t>-ИЛИ-</w:t>
      </w:r>
    </w:p>
    <w:p w:rsidR="009B4A08" w:rsidRPr="009B4A08" w:rsidRDefault="009B4A08" w:rsidP="009B4A08">
      <w:pPr>
        <w:pStyle w:val="a4"/>
        <w:rPr>
          <w:color w:val="1E1E1E"/>
        </w:rPr>
      </w:pPr>
      <w:r w:rsidRPr="009B4A08">
        <w:rPr>
          <w:color w:val="1E1E1E"/>
        </w:rPr>
        <w:t>Нажмите </w:t>
      </w:r>
      <w:r w:rsidRPr="009B4A08">
        <w:rPr>
          <w:b/>
          <w:bCs/>
          <w:color w:val="1E1E1E"/>
        </w:rPr>
        <w:t>ALT</w:t>
      </w:r>
      <w:r w:rsidRPr="009B4A08">
        <w:rPr>
          <w:color w:val="1E1E1E"/>
        </w:rPr>
        <w:t>+</w:t>
      </w:r>
      <w:r w:rsidRPr="009B4A08">
        <w:rPr>
          <w:b/>
          <w:bCs/>
          <w:color w:val="1E1E1E"/>
        </w:rPr>
        <w:t>T</w:t>
      </w:r>
      <w:r w:rsidRPr="009B4A08">
        <w:rPr>
          <w:color w:val="1E1E1E"/>
        </w:rPr>
        <w:t>+</w:t>
      </w:r>
      <w:r w:rsidRPr="009B4A08">
        <w:rPr>
          <w:b/>
          <w:bCs/>
          <w:color w:val="1E1E1E"/>
        </w:rPr>
        <w:t>M</w:t>
      </w:r>
      <w:r w:rsidRPr="009B4A08">
        <w:rPr>
          <w:color w:val="1E1E1E"/>
        </w:rPr>
        <w:t>+</w:t>
      </w:r>
      <w:r w:rsidRPr="009B4A08">
        <w:rPr>
          <w:b/>
          <w:bCs/>
          <w:color w:val="1E1E1E"/>
        </w:rPr>
        <w:t>R</w:t>
      </w:r>
      <w:r w:rsidRPr="009B4A08">
        <w:rPr>
          <w:color w:val="1E1E1E"/>
        </w:rPr>
        <w:t>.</w:t>
      </w:r>
    </w:p>
    <w:p w:rsidR="009B4A08" w:rsidRPr="009B4A08" w:rsidRDefault="009B4A08" w:rsidP="009B4A08">
      <w:pPr>
        <w:spacing w:afterAutospacing="1" w:line="343" w:lineRule="atLeast"/>
      </w:pPr>
      <w:r w:rsidRPr="009B4A08">
        <w:rPr>
          <w:noProof/>
        </w:rPr>
        <w:drawing>
          <wp:inline distT="0" distB="0" distL="0" distR="0">
            <wp:extent cx="4142740" cy="3293745"/>
            <wp:effectExtent l="0" t="0" r="0" b="1905"/>
            <wp:docPr id="620" name="Рисунок 620" descr="Команда &quot;Записать макрос&quot; в группе &quot;Код&quot; на вкладке &quot;Разработч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манда &quot;Записать макрос&quot; в группе &quot;Код&quot; на вкладке &quot;Разработчик&quot;"/>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42740" cy="3293745"/>
                    </a:xfrm>
                    <a:prstGeom prst="rect">
                      <a:avLst/>
                    </a:prstGeom>
                    <a:noFill/>
                    <a:ln>
                      <a:noFill/>
                    </a:ln>
                  </pic:spPr>
                </pic:pic>
              </a:graphicData>
            </a:graphic>
          </wp:inline>
        </w:drawing>
      </w:r>
    </w:p>
    <w:p w:rsidR="009B4A08" w:rsidRPr="009B4A08" w:rsidRDefault="009B4A08" w:rsidP="009B4A08">
      <w:pPr>
        <w:pStyle w:val="a4"/>
        <w:numPr>
          <w:ilvl w:val="0"/>
          <w:numId w:val="120"/>
        </w:numPr>
        <w:ind w:left="0"/>
        <w:rPr>
          <w:color w:val="1E1E1E"/>
        </w:rPr>
      </w:pPr>
      <w:r w:rsidRPr="009B4A08">
        <w:rPr>
          <w:color w:val="1E1E1E"/>
        </w:rPr>
        <w:t>В поле </w:t>
      </w:r>
      <w:r w:rsidRPr="009B4A08">
        <w:rPr>
          <w:b/>
          <w:bCs/>
          <w:color w:val="1E1E1E"/>
        </w:rPr>
        <w:t>Имя макроса</w:t>
      </w:r>
      <w:r w:rsidRPr="009B4A08">
        <w:rPr>
          <w:color w:val="1E1E1E"/>
        </w:rPr>
        <w:t> введите название макроса. Сделайте имя понятным, чтобы можно было быстро найти нужный макрос.</w:t>
      </w:r>
    </w:p>
    <w:p w:rsidR="009B4A08" w:rsidRPr="009B4A08" w:rsidRDefault="009B4A08" w:rsidP="009B4A08">
      <w:pPr>
        <w:pStyle w:val="ocpalertsection"/>
        <w:shd w:val="clear" w:color="auto" w:fill="F3F3F3"/>
        <w:spacing w:before="0" w:after="0"/>
        <w:rPr>
          <w:color w:val="1E1E1E"/>
        </w:rPr>
      </w:pPr>
      <w:r w:rsidRPr="009B4A08">
        <w:rPr>
          <w:b/>
          <w:bCs/>
          <w:color w:val="1E1E1E"/>
        </w:rPr>
        <w:t>Примечание: </w:t>
      </w:r>
      <w:r w:rsidRPr="009B4A08">
        <w:rPr>
          <w:color w:val="1E1E1E"/>
        </w:rPr>
        <w:t>Первым символом имени макроса должна быть буква. Последующие символы могут быть буквами, цифрами или знаками подчеркивания. В имени макроса не должно содержаться пробелов; в качестве разделителей слов следует использовать знаки подчеркивания. Если используется имя макроса, являющееся ссылкой на ячейку, может появиться сообщение об ошибке, указывающее на недопустимое имя макроса..</w:t>
      </w:r>
    </w:p>
    <w:p w:rsidR="009B4A08" w:rsidRPr="009B4A08" w:rsidRDefault="009B4A08" w:rsidP="009B4A08">
      <w:pPr>
        <w:pStyle w:val="a4"/>
        <w:numPr>
          <w:ilvl w:val="0"/>
          <w:numId w:val="120"/>
        </w:numPr>
        <w:ind w:left="0"/>
        <w:rPr>
          <w:color w:val="1E1E1E"/>
        </w:rPr>
      </w:pPr>
      <w:r w:rsidRPr="009B4A08">
        <w:rPr>
          <w:color w:val="1E1E1E"/>
        </w:rPr>
        <w:t>Чтобы назначить сочетание клавиш для запуска макроса, в поле </w:t>
      </w:r>
      <w:r w:rsidRPr="009B4A08">
        <w:rPr>
          <w:b/>
          <w:bCs/>
          <w:color w:val="1E1E1E"/>
        </w:rPr>
        <w:t>Сочетание клавиш</w:t>
      </w:r>
      <w:r w:rsidRPr="009B4A08">
        <w:rPr>
          <w:color w:val="1E1E1E"/>
        </w:rPr>
        <w:t> введите любую строчную или прописную букву. Рекомендуется использовать сочетания клавиш с </w:t>
      </w:r>
      <w:r w:rsidRPr="009B4A08">
        <w:rPr>
          <w:b/>
          <w:bCs/>
          <w:color w:val="1E1E1E"/>
        </w:rPr>
        <w:t>CTRL</w:t>
      </w:r>
      <w:r w:rsidRPr="009B4A08">
        <w:rPr>
          <w:color w:val="1E1E1E"/>
        </w:rPr>
        <w:t>+</w:t>
      </w:r>
      <w:r w:rsidRPr="009B4A08">
        <w:rPr>
          <w:b/>
          <w:bCs/>
          <w:color w:val="1E1E1E"/>
        </w:rPr>
        <w:t>SHIFT</w:t>
      </w:r>
      <w:r w:rsidRPr="009B4A08">
        <w:rPr>
          <w:color w:val="1E1E1E"/>
        </w:rPr>
        <w:t>, так как они будут заменять собой совпадающие с ними стандартные сочетания клавиш в Excel, пока открыта книга, содержащая макрос. Например, если назначить сочетание клавиш </w:t>
      </w:r>
      <w:r w:rsidRPr="009B4A08">
        <w:rPr>
          <w:b/>
          <w:bCs/>
          <w:color w:val="1E1E1E"/>
        </w:rPr>
        <w:t>CTRL+Z</w:t>
      </w:r>
      <w:r w:rsidRPr="009B4A08">
        <w:rPr>
          <w:color w:val="1E1E1E"/>
        </w:rPr>
        <w:t> (Отменить), вы не сможете использовать его для функции "Отменить" в данном экземпляре Excel.</w:t>
      </w:r>
    </w:p>
    <w:p w:rsidR="009B4A08" w:rsidRPr="009B4A08" w:rsidRDefault="009B4A08" w:rsidP="009B4A08">
      <w:pPr>
        <w:pStyle w:val="a4"/>
        <w:numPr>
          <w:ilvl w:val="0"/>
          <w:numId w:val="120"/>
        </w:numPr>
        <w:ind w:left="0"/>
        <w:rPr>
          <w:color w:val="1E1E1E"/>
        </w:rPr>
      </w:pPr>
      <w:r w:rsidRPr="009B4A08">
        <w:rPr>
          <w:color w:val="1E1E1E"/>
        </w:rPr>
        <w:t>В списке </w:t>
      </w:r>
      <w:r w:rsidRPr="009B4A08">
        <w:rPr>
          <w:b/>
          <w:bCs/>
          <w:color w:val="1E1E1E"/>
        </w:rPr>
        <w:t>Сохранить в</w:t>
      </w:r>
      <w:r w:rsidRPr="009B4A08">
        <w:rPr>
          <w:color w:val="1E1E1E"/>
        </w:rPr>
        <w:t> выберите книгу, в которой вы хотите сохранить макрос.</w:t>
      </w:r>
    </w:p>
    <w:p w:rsidR="009B4A08" w:rsidRPr="009B4A08" w:rsidRDefault="009B4A08" w:rsidP="009B4A08">
      <w:pPr>
        <w:pStyle w:val="a4"/>
        <w:rPr>
          <w:color w:val="1E1E1E"/>
        </w:rPr>
      </w:pPr>
      <w:r w:rsidRPr="009B4A08">
        <w:rPr>
          <w:color w:val="1E1E1E"/>
        </w:rPr>
        <w:t>Как правило, макрос сохраняется в расположении Эта книга, но если вы хотите, чтобы макрос был доступен при использовании Excel, выберите Личная книга </w:t>
      </w:r>
      <w:hyperlink r:id="rId164" w:history="1">
        <w:r w:rsidRPr="009B4A08">
          <w:rPr>
            <w:rStyle w:val="a6"/>
            <w:color w:val="006CB4"/>
          </w:rPr>
          <w:t>макроса</w:t>
        </w:r>
      </w:hyperlink>
      <w:r w:rsidRPr="009B4A08">
        <w:rPr>
          <w:color w:val="1E1E1E"/>
        </w:rPr>
        <w:t> . При выборе </w:t>
      </w:r>
      <w:r w:rsidRPr="009B4A08">
        <w:rPr>
          <w:b/>
          <w:bCs/>
          <w:color w:val="1E1E1E"/>
        </w:rPr>
        <w:t>личной</w:t>
      </w:r>
      <w:r w:rsidRPr="009B4A08">
        <w:rPr>
          <w:color w:val="1E1E1E"/>
        </w:rPr>
        <w:t>книги макроса Excel создает скрытую личную книгу макроса (Personal.xlsб), если она еще не существует, и сохраняет макрос в этой книге.</w:t>
      </w:r>
    </w:p>
    <w:p w:rsidR="009B4A08" w:rsidRPr="009B4A08" w:rsidRDefault="009B4A08" w:rsidP="009B4A08">
      <w:pPr>
        <w:pStyle w:val="a4"/>
        <w:numPr>
          <w:ilvl w:val="0"/>
          <w:numId w:val="120"/>
        </w:numPr>
        <w:ind w:left="0"/>
        <w:rPr>
          <w:color w:val="1E1E1E"/>
        </w:rPr>
      </w:pPr>
      <w:r w:rsidRPr="009B4A08">
        <w:rPr>
          <w:color w:val="1E1E1E"/>
        </w:rPr>
        <w:t>В поле </w:t>
      </w:r>
      <w:r w:rsidRPr="009B4A08">
        <w:rPr>
          <w:b/>
          <w:bCs/>
          <w:color w:val="1E1E1E"/>
        </w:rPr>
        <w:t>Описание</w:t>
      </w:r>
      <w:r w:rsidRPr="009B4A08">
        <w:rPr>
          <w:color w:val="1E1E1E"/>
        </w:rPr>
        <w:t> при необходимости введите краткое описание действий макроса.</w:t>
      </w:r>
    </w:p>
    <w:p w:rsidR="009B4A08" w:rsidRPr="009B4A08" w:rsidRDefault="009B4A08" w:rsidP="009B4A08">
      <w:pPr>
        <w:pStyle w:val="a4"/>
        <w:rPr>
          <w:color w:val="1E1E1E"/>
        </w:rPr>
      </w:pPr>
      <w:r w:rsidRPr="009B4A08">
        <w:rPr>
          <w:color w:val="1E1E1E"/>
        </w:rPr>
        <w:t>Хотя поле "Описание" является необязательным, рекомендуется его заполнить. Кроме того, желательно ввести понятное описание, которое будет полезно вам и всем, кто запускает макрос. Если у вас много макросов, описания помогут быстро определить, для чего они нужны.</w:t>
      </w:r>
    </w:p>
    <w:p w:rsidR="009B4A08" w:rsidRPr="009B4A08" w:rsidRDefault="009B4A08" w:rsidP="009B4A08">
      <w:pPr>
        <w:pStyle w:val="a4"/>
        <w:numPr>
          <w:ilvl w:val="0"/>
          <w:numId w:val="120"/>
        </w:numPr>
        <w:ind w:left="0"/>
        <w:rPr>
          <w:color w:val="1E1E1E"/>
        </w:rPr>
      </w:pPr>
      <w:r w:rsidRPr="009B4A08">
        <w:rPr>
          <w:color w:val="1E1E1E"/>
        </w:rPr>
        <w:t>Чтобы начать запись макроса, нажмите кнопку </w:t>
      </w:r>
      <w:r w:rsidRPr="009B4A08">
        <w:rPr>
          <w:b/>
          <w:bCs/>
          <w:color w:val="1E1E1E"/>
        </w:rPr>
        <w:t>ОК</w:t>
      </w:r>
      <w:r w:rsidRPr="009B4A08">
        <w:rPr>
          <w:color w:val="1E1E1E"/>
        </w:rPr>
        <w:t>.</w:t>
      </w:r>
    </w:p>
    <w:p w:rsidR="009B4A08" w:rsidRPr="009B4A08" w:rsidRDefault="009B4A08" w:rsidP="009B4A08">
      <w:pPr>
        <w:pStyle w:val="a4"/>
        <w:numPr>
          <w:ilvl w:val="0"/>
          <w:numId w:val="120"/>
        </w:numPr>
        <w:ind w:left="0"/>
        <w:rPr>
          <w:color w:val="1E1E1E"/>
        </w:rPr>
      </w:pPr>
      <w:r w:rsidRPr="009B4A08">
        <w:rPr>
          <w:color w:val="1E1E1E"/>
        </w:rPr>
        <w:t>Выполните действия, которые нужно записать.</w:t>
      </w:r>
    </w:p>
    <w:p w:rsidR="009B4A08" w:rsidRPr="009B4A08" w:rsidRDefault="009B4A08" w:rsidP="009B4A08">
      <w:pPr>
        <w:pStyle w:val="a4"/>
        <w:numPr>
          <w:ilvl w:val="0"/>
          <w:numId w:val="120"/>
        </w:numPr>
        <w:ind w:left="0"/>
        <w:rPr>
          <w:color w:val="1E1E1E"/>
        </w:rPr>
      </w:pPr>
      <w:r w:rsidRPr="009B4A08">
        <w:rPr>
          <w:color w:val="1E1E1E"/>
        </w:rPr>
        <w:t>На </w:t>
      </w:r>
      <w:r w:rsidRPr="009B4A08">
        <w:rPr>
          <w:b/>
          <w:bCs/>
          <w:color w:val="1E1E1E"/>
        </w:rPr>
        <w:t>вкладке</w:t>
      </w:r>
      <w:r w:rsidRPr="009B4A08">
        <w:rPr>
          <w:color w:val="1E1E1E"/>
        </w:rPr>
        <w:t> Разработчик в группе </w:t>
      </w:r>
      <w:r w:rsidRPr="009B4A08">
        <w:rPr>
          <w:b/>
          <w:bCs/>
          <w:color w:val="1E1E1E"/>
        </w:rPr>
        <w:t>Код</w:t>
      </w:r>
      <w:r w:rsidRPr="009B4A08">
        <w:rPr>
          <w:color w:val="1E1E1E"/>
        </w:rPr>
        <w:t> нажмите </w:t>
      </w:r>
      <w:r w:rsidRPr="009B4A08">
        <w:rPr>
          <w:b/>
          <w:bCs/>
          <w:color w:val="1E1E1E"/>
        </w:rPr>
        <w:t>кнопку Остановить запись</w:t>
      </w:r>
      <w:r w:rsidRPr="009B4A08">
        <w:rPr>
          <w:color w:val="1E1E1E"/>
        </w:rPr>
        <w:t> </w:t>
      </w:r>
      <w:r w:rsidRPr="009B4A08">
        <w:rPr>
          <w:noProof/>
          <w:color w:val="1E1E1E"/>
        </w:rPr>
        <w:drawing>
          <wp:inline distT="0" distB="0" distL="0" distR="0">
            <wp:extent cx="196215" cy="186690"/>
            <wp:effectExtent l="0" t="0" r="0" b="3810"/>
            <wp:docPr id="619" name="Рисунок 619"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ображение кнопки"/>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6215" cy="186690"/>
                    </a:xfrm>
                    <a:prstGeom prst="rect">
                      <a:avLst/>
                    </a:prstGeom>
                    <a:noFill/>
                    <a:ln>
                      <a:noFill/>
                    </a:ln>
                  </pic:spPr>
                </pic:pic>
              </a:graphicData>
            </a:graphic>
          </wp:inline>
        </w:drawing>
      </w:r>
      <w:r w:rsidRPr="009B4A08">
        <w:rPr>
          <w:color w:val="1E1E1E"/>
        </w:rPr>
        <w:t>.</w:t>
      </w:r>
    </w:p>
    <w:p w:rsidR="009B4A08" w:rsidRPr="009B4A08" w:rsidRDefault="009B4A08" w:rsidP="009B4A08">
      <w:pPr>
        <w:pStyle w:val="a4"/>
        <w:rPr>
          <w:color w:val="1E1E1E"/>
        </w:rPr>
      </w:pPr>
      <w:r w:rsidRPr="009B4A08">
        <w:rPr>
          <w:color w:val="1E1E1E"/>
        </w:rPr>
        <w:t>-ИЛИ-</w:t>
      </w:r>
    </w:p>
    <w:p w:rsidR="009B4A08" w:rsidRPr="009B4A08" w:rsidRDefault="009B4A08" w:rsidP="009B4A08">
      <w:pPr>
        <w:pStyle w:val="a4"/>
        <w:rPr>
          <w:color w:val="1E1E1E"/>
        </w:rPr>
      </w:pPr>
      <w:r w:rsidRPr="009B4A08">
        <w:rPr>
          <w:color w:val="1E1E1E"/>
        </w:rPr>
        <w:t>Нажмите </w:t>
      </w:r>
      <w:r w:rsidRPr="009B4A08">
        <w:rPr>
          <w:b/>
          <w:bCs/>
          <w:color w:val="1E1E1E"/>
        </w:rPr>
        <w:t>ALT</w:t>
      </w:r>
      <w:r w:rsidRPr="009B4A08">
        <w:rPr>
          <w:color w:val="1E1E1E"/>
        </w:rPr>
        <w:t>+</w:t>
      </w:r>
      <w:r w:rsidRPr="009B4A08">
        <w:rPr>
          <w:b/>
          <w:bCs/>
          <w:color w:val="1E1E1E"/>
        </w:rPr>
        <w:t>T</w:t>
      </w:r>
      <w:r w:rsidRPr="009B4A08">
        <w:rPr>
          <w:color w:val="1E1E1E"/>
        </w:rPr>
        <w:t>+</w:t>
      </w:r>
      <w:r w:rsidRPr="009B4A08">
        <w:rPr>
          <w:b/>
          <w:bCs/>
          <w:color w:val="1E1E1E"/>
        </w:rPr>
        <w:t>M</w:t>
      </w:r>
      <w:r w:rsidRPr="009B4A08">
        <w:rPr>
          <w:color w:val="1E1E1E"/>
        </w:rPr>
        <w:t>+</w:t>
      </w:r>
      <w:r w:rsidRPr="009B4A08">
        <w:rPr>
          <w:b/>
          <w:bCs/>
          <w:color w:val="1E1E1E"/>
        </w:rPr>
        <w:t>R</w:t>
      </w:r>
      <w:r w:rsidRPr="009B4A08">
        <w:rPr>
          <w:color w:val="1E1E1E"/>
        </w:rPr>
        <w:t>.</w:t>
      </w:r>
    </w:p>
    <w:p w:rsidR="009B4A08" w:rsidRPr="009B4A08" w:rsidRDefault="009B4A08" w:rsidP="009B4A08">
      <w:pPr>
        <w:pStyle w:val="3"/>
        <w:spacing w:before="660" w:beforeAutospacing="0" w:after="240" w:afterAutospacing="0"/>
        <w:rPr>
          <w:b w:val="0"/>
          <w:bCs w:val="0"/>
          <w:color w:val="1E1E1E"/>
          <w:sz w:val="24"/>
          <w:szCs w:val="24"/>
        </w:rPr>
      </w:pPr>
      <w:r w:rsidRPr="009B4A08">
        <w:rPr>
          <w:b w:val="0"/>
          <w:bCs w:val="0"/>
          <w:color w:val="1E1E1E"/>
          <w:sz w:val="24"/>
          <w:szCs w:val="24"/>
        </w:rPr>
        <w:t>Работа с макросами, записанными в Excel</w:t>
      </w:r>
    </w:p>
    <w:p w:rsidR="009B4A08" w:rsidRPr="009B4A08" w:rsidRDefault="009B4A08" w:rsidP="009B4A08">
      <w:pPr>
        <w:pStyle w:val="a4"/>
        <w:rPr>
          <w:color w:val="1E1E1E"/>
        </w:rPr>
      </w:pPr>
      <w:r w:rsidRPr="009B4A08">
        <w:rPr>
          <w:color w:val="1E1E1E"/>
        </w:rPr>
        <w:t>На вкладке </w:t>
      </w:r>
      <w:r w:rsidRPr="009B4A08">
        <w:rPr>
          <w:b/>
          <w:bCs/>
          <w:color w:val="1E1E1E"/>
        </w:rPr>
        <w:t>Разработчик</w:t>
      </w:r>
      <w:r w:rsidRPr="009B4A08">
        <w:rPr>
          <w:color w:val="1E1E1E"/>
        </w:rPr>
        <w:t> щелкните </w:t>
      </w:r>
      <w:r w:rsidRPr="009B4A08">
        <w:rPr>
          <w:b/>
          <w:bCs/>
          <w:color w:val="1E1E1E"/>
        </w:rPr>
        <w:t>Макросы</w:t>
      </w:r>
      <w:r w:rsidRPr="009B4A08">
        <w:rPr>
          <w:color w:val="1E1E1E"/>
        </w:rPr>
        <w:t>, чтобы просмотреть макросы, связанные с книгой. Кроме того, можно нажать клавиши </w:t>
      </w:r>
      <w:r w:rsidRPr="009B4A08">
        <w:rPr>
          <w:b/>
          <w:bCs/>
          <w:color w:val="1E1E1E"/>
        </w:rPr>
        <w:t>ALT+F8</w:t>
      </w:r>
      <w:r w:rsidRPr="009B4A08">
        <w:rPr>
          <w:color w:val="1E1E1E"/>
        </w:rPr>
        <w:t>. При этом откроется диалоговое окно </w:t>
      </w:r>
      <w:r w:rsidRPr="009B4A08">
        <w:rPr>
          <w:b/>
          <w:bCs/>
          <w:color w:val="1E1E1E"/>
        </w:rPr>
        <w:t>Макрос</w:t>
      </w:r>
      <w:r w:rsidRPr="009B4A08">
        <w:rPr>
          <w:color w:val="1E1E1E"/>
        </w:rPr>
        <w:t>.</w:t>
      </w:r>
    </w:p>
    <w:p w:rsidR="009B4A08" w:rsidRPr="009B4A08" w:rsidRDefault="009B4A08" w:rsidP="009B4A08">
      <w:r w:rsidRPr="009B4A08">
        <w:rPr>
          <w:noProof/>
        </w:rPr>
        <w:drawing>
          <wp:inline distT="0" distB="0" distL="0" distR="0">
            <wp:extent cx="5906278" cy="4239476"/>
            <wp:effectExtent l="0" t="0" r="0" b="8890"/>
            <wp:docPr id="618" name="Рисунок 618" descr="Диалоговое окно &quot;Макро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иалоговое окно &quot;Макрос&quo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16113" cy="4246535"/>
                    </a:xfrm>
                    <a:prstGeom prst="rect">
                      <a:avLst/>
                    </a:prstGeom>
                    <a:noFill/>
                    <a:ln>
                      <a:noFill/>
                    </a:ln>
                  </pic:spPr>
                </pic:pic>
              </a:graphicData>
            </a:graphic>
          </wp:inline>
        </w:drawing>
      </w:r>
    </w:p>
    <w:p w:rsidR="009B4A08" w:rsidRPr="009B4A08" w:rsidRDefault="009B4A08" w:rsidP="009B4A08">
      <w:pPr>
        <w:pStyle w:val="ocpalertsection"/>
        <w:shd w:val="clear" w:color="auto" w:fill="F3F3F3"/>
        <w:spacing w:before="0" w:after="0"/>
        <w:rPr>
          <w:color w:val="1E1E1E"/>
        </w:rPr>
      </w:pPr>
      <w:r w:rsidRPr="009B4A08">
        <w:rPr>
          <w:b/>
          <w:bCs/>
          <w:color w:val="1E1E1E"/>
        </w:rPr>
        <w:t>Внимание: </w:t>
      </w:r>
      <w:r w:rsidRPr="009B4A08">
        <w:rPr>
          <w:color w:val="1E1E1E"/>
        </w:rPr>
        <w:t>Макросы нельзя отменить. Прежде чем впервые запускать записанный макрос, сохраните книгу или создайте ее копию, чтобы предотвратить внесение нежелательных изменений. Если вас не устраивают результаты выполнения макроса, вы можете закрыть книгу, не сохраняя ее.</w:t>
      </w:r>
    </w:p>
    <w:p w:rsidR="009B4A08" w:rsidRPr="009B4A08" w:rsidRDefault="009B4A08" w:rsidP="009B4A08">
      <w:pPr>
        <w:pStyle w:val="a4"/>
        <w:rPr>
          <w:color w:val="1E1E1E"/>
        </w:rPr>
      </w:pPr>
      <w:r w:rsidRPr="009B4A08">
        <w:rPr>
          <w:color w:val="1E1E1E"/>
        </w:rPr>
        <w:t>Ниже приведены дополнительные сведения о работе с макросами в Excel.</w:t>
      </w:r>
    </w:p>
    <w:tbl>
      <w:tblPr>
        <w:tblW w:w="5000" w:type="pct"/>
        <w:tblBorders>
          <w:top w:val="single" w:sz="6" w:space="0" w:color="CCCCCC"/>
          <w:bottom w:val="single" w:sz="6" w:space="0" w:color="CCCCCC"/>
        </w:tblBorders>
        <w:tblCellMar>
          <w:left w:w="0" w:type="dxa"/>
          <w:right w:w="0" w:type="dxa"/>
        </w:tblCellMar>
        <w:tblLook w:val="04A0" w:firstRow="1" w:lastRow="0" w:firstColumn="1" w:lastColumn="0" w:noHBand="0" w:noVBand="1"/>
      </w:tblPr>
      <w:tblGrid>
        <w:gridCol w:w="2941"/>
        <w:gridCol w:w="6414"/>
      </w:tblGrid>
      <w:tr w:rsidR="009B4A08" w:rsidRPr="009B4A08" w:rsidTr="009B4A08">
        <w:tc>
          <w:tcPr>
            <w:tcW w:w="1572"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Задача</w:t>
            </w:r>
          </w:p>
        </w:tc>
        <w:tc>
          <w:tcPr>
            <w:tcW w:w="3428"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Описание</w:t>
            </w:r>
          </w:p>
        </w:tc>
      </w:tr>
      <w:tr w:rsidR="009B4A08" w:rsidRPr="009B4A08" w:rsidTr="009B4A08">
        <w:tc>
          <w:tcPr>
            <w:tcW w:w="1572" w:type="pct"/>
            <w:shd w:val="clear" w:color="auto" w:fill="F4F4F4"/>
            <w:tcMar>
              <w:top w:w="60" w:type="dxa"/>
              <w:left w:w="150" w:type="dxa"/>
              <w:bottom w:w="60" w:type="dxa"/>
              <w:right w:w="150" w:type="dxa"/>
            </w:tcMar>
            <w:hideMark/>
          </w:tcPr>
          <w:p w:rsidR="009B4A08" w:rsidRPr="009B4A08" w:rsidRDefault="00D24E3B">
            <w:pPr>
              <w:pStyle w:val="a4"/>
              <w:rPr>
                <w:color w:val="1E1E1E"/>
              </w:rPr>
            </w:pPr>
            <w:hyperlink r:id="rId167" w:history="1">
              <w:r w:rsidR="009B4A08" w:rsidRPr="009B4A08">
                <w:rPr>
                  <w:rStyle w:val="a6"/>
                  <w:color w:val="006CB4"/>
                </w:rPr>
                <w:t>Изменение параметров безопасности макросов в Excel</w:t>
              </w:r>
            </w:hyperlink>
          </w:p>
        </w:tc>
        <w:tc>
          <w:tcPr>
            <w:tcW w:w="3428" w:type="pct"/>
            <w:shd w:val="clear" w:color="auto" w:fill="F4F4F4"/>
            <w:tcMar>
              <w:top w:w="60" w:type="dxa"/>
              <w:left w:w="150" w:type="dxa"/>
              <w:bottom w:w="60" w:type="dxa"/>
              <w:right w:w="150" w:type="dxa"/>
            </w:tcMar>
            <w:hideMark/>
          </w:tcPr>
          <w:p w:rsidR="009B4A08" w:rsidRPr="009B4A08" w:rsidRDefault="009B4A08">
            <w:pPr>
              <w:pStyle w:val="a4"/>
              <w:rPr>
                <w:color w:val="1E1E1E"/>
              </w:rPr>
            </w:pPr>
            <w:r w:rsidRPr="009B4A08">
              <w:rPr>
                <w:color w:val="1E1E1E"/>
              </w:rPr>
              <w:t>Сведения о параметрах безопасности макросов и их значении.</w:t>
            </w:r>
          </w:p>
        </w:tc>
      </w:tr>
      <w:tr w:rsidR="009B4A08" w:rsidRPr="009B4A08" w:rsidTr="009B4A08">
        <w:tc>
          <w:tcPr>
            <w:tcW w:w="1572" w:type="pct"/>
            <w:shd w:val="clear" w:color="auto" w:fill="FFFFFF"/>
            <w:tcMar>
              <w:top w:w="60" w:type="dxa"/>
              <w:left w:w="150" w:type="dxa"/>
              <w:bottom w:w="60" w:type="dxa"/>
              <w:right w:w="150" w:type="dxa"/>
            </w:tcMar>
            <w:hideMark/>
          </w:tcPr>
          <w:p w:rsidR="009B4A08" w:rsidRPr="009B4A08" w:rsidRDefault="00D24E3B">
            <w:pPr>
              <w:pStyle w:val="a4"/>
              <w:rPr>
                <w:color w:val="1E1E1E"/>
              </w:rPr>
            </w:pPr>
            <w:hyperlink r:id="rId168" w:history="1">
              <w:r w:rsidR="009B4A08" w:rsidRPr="009B4A08">
                <w:rPr>
                  <w:rStyle w:val="a6"/>
                  <w:color w:val="006CB4"/>
                </w:rPr>
                <w:t>Запуск макроса</w:t>
              </w:r>
            </w:hyperlink>
          </w:p>
        </w:tc>
        <w:tc>
          <w:tcPr>
            <w:tcW w:w="3428"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Макросы можно запускать различными способами, например с помощью сочетания клавиш, графического объекта, панели быстрого доступа, кнопки или даже при открытии книги.</w:t>
            </w:r>
          </w:p>
        </w:tc>
      </w:tr>
      <w:tr w:rsidR="009B4A08" w:rsidRPr="009B4A08" w:rsidTr="009B4A08">
        <w:tc>
          <w:tcPr>
            <w:tcW w:w="1572" w:type="pct"/>
            <w:shd w:val="clear" w:color="auto" w:fill="F4F4F4"/>
            <w:tcMar>
              <w:top w:w="60" w:type="dxa"/>
              <w:left w:w="150" w:type="dxa"/>
              <w:bottom w:w="60" w:type="dxa"/>
              <w:right w:w="150" w:type="dxa"/>
            </w:tcMar>
            <w:hideMark/>
          </w:tcPr>
          <w:p w:rsidR="009B4A08" w:rsidRPr="009B4A08" w:rsidRDefault="00D24E3B">
            <w:pPr>
              <w:pStyle w:val="a4"/>
              <w:rPr>
                <w:color w:val="1E1E1E"/>
              </w:rPr>
            </w:pPr>
            <w:hyperlink r:id="rId169" w:history="1">
              <w:r w:rsidR="009B4A08" w:rsidRPr="009B4A08">
                <w:rPr>
                  <w:rStyle w:val="a6"/>
                  <w:color w:val="006CB4"/>
                </w:rPr>
                <w:t>Изменение макроса</w:t>
              </w:r>
            </w:hyperlink>
          </w:p>
        </w:tc>
        <w:tc>
          <w:tcPr>
            <w:tcW w:w="3428" w:type="pct"/>
            <w:shd w:val="clear" w:color="auto" w:fill="F4F4F4"/>
            <w:tcMar>
              <w:top w:w="60" w:type="dxa"/>
              <w:left w:w="150" w:type="dxa"/>
              <w:bottom w:w="60" w:type="dxa"/>
              <w:right w:w="150" w:type="dxa"/>
            </w:tcMar>
            <w:hideMark/>
          </w:tcPr>
          <w:p w:rsidR="009B4A08" w:rsidRPr="009B4A08" w:rsidRDefault="009B4A08">
            <w:pPr>
              <w:pStyle w:val="a4"/>
              <w:rPr>
                <w:color w:val="1E1E1E"/>
              </w:rPr>
            </w:pPr>
            <w:r w:rsidRPr="009B4A08">
              <w:rPr>
                <w:color w:val="1E1E1E"/>
              </w:rPr>
              <w:t>С помощью редактора Visual Basic можно изменять макросы, присоединенные к книге.</w:t>
            </w:r>
          </w:p>
        </w:tc>
      </w:tr>
      <w:tr w:rsidR="009B4A08" w:rsidRPr="009B4A08" w:rsidTr="009B4A08">
        <w:tc>
          <w:tcPr>
            <w:tcW w:w="1572" w:type="pct"/>
            <w:shd w:val="clear" w:color="auto" w:fill="FFFFFF"/>
            <w:tcMar>
              <w:top w:w="60" w:type="dxa"/>
              <w:left w:w="150" w:type="dxa"/>
              <w:bottom w:w="60" w:type="dxa"/>
              <w:right w:w="150" w:type="dxa"/>
            </w:tcMar>
            <w:hideMark/>
          </w:tcPr>
          <w:p w:rsidR="009B4A08" w:rsidRPr="009B4A08" w:rsidRDefault="00D24E3B">
            <w:pPr>
              <w:pStyle w:val="a4"/>
              <w:rPr>
                <w:color w:val="1E1E1E"/>
              </w:rPr>
            </w:pPr>
            <w:hyperlink r:id="rId170" w:history="1">
              <w:r w:rsidR="009B4A08" w:rsidRPr="009B4A08">
                <w:rPr>
                  <w:rStyle w:val="a6"/>
                  <w:color w:val="006CB4"/>
                </w:rPr>
                <w:t>Копирование модуля макроса в другую книгу</w:t>
              </w:r>
            </w:hyperlink>
          </w:p>
        </w:tc>
        <w:tc>
          <w:tcPr>
            <w:tcW w:w="3428"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Если книга содержит макрос VBA, который нужно использовать где-либо еще, этот модуль можно скопировать в другую книгу с помощью редактора Microsoft Visual Basic.</w:t>
            </w:r>
          </w:p>
        </w:tc>
      </w:tr>
      <w:tr w:rsidR="009B4A08" w:rsidRPr="009B4A08" w:rsidTr="009B4A08">
        <w:tc>
          <w:tcPr>
            <w:tcW w:w="1572" w:type="pct"/>
            <w:shd w:val="clear" w:color="auto" w:fill="F4F4F4"/>
            <w:tcMar>
              <w:top w:w="60" w:type="dxa"/>
              <w:left w:w="150" w:type="dxa"/>
              <w:bottom w:w="60" w:type="dxa"/>
              <w:right w:w="150" w:type="dxa"/>
            </w:tcMar>
            <w:hideMark/>
          </w:tcPr>
          <w:p w:rsidR="009B4A08" w:rsidRPr="009B4A08" w:rsidRDefault="009B4A08">
            <w:pPr>
              <w:pStyle w:val="a4"/>
              <w:rPr>
                <w:color w:val="1E1E1E"/>
              </w:rPr>
            </w:pPr>
            <w:r w:rsidRPr="009B4A08">
              <w:rPr>
                <w:color w:val="1E1E1E"/>
              </w:rPr>
              <w:t>Назначение макроса объекту, фигуре или графическому элементу</w:t>
            </w:r>
          </w:p>
        </w:tc>
        <w:tc>
          <w:tcPr>
            <w:tcW w:w="3428" w:type="pct"/>
            <w:shd w:val="clear" w:color="auto" w:fill="F4F4F4"/>
            <w:tcMar>
              <w:top w:w="60" w:type="dxa"/>
              <w:left w:w="150" w:type="dxa"/>
              <w:bottom w:w="60" w:type="dxa"/>
              <w:right w:w="150" w:type="dxa"/>
            </w:tcMar>
            <w:hideMark/>
          </w:tcPr>
          <w:p w:rsidR="009B4A08" w:rsidRPr="009B4A08" w:rsidRDefault="009B4A08" w:rsidP="009B4A08">
            <w:pPr>
              <w:pStyle w:val="a4"/>
              <w:numPr>
                <w:ilvl w:val="0"/>
                <w:numId w:val="121"/>
              </w:numPr>
              <w:ind w:left="0"/>
              <w:rPr>
                <w:color w:val="1E1E1E"/>
              </w:rPr>
            </w:pPr>
            <w:r w:rsidRPr="009B4A08">
              <w:rPr>
                <w:color w:val="1E1E1E"/>
              </w:rPr>
              <w:t>Щелкните правой кнопкой мыши объект, рисунок, фигуру или элемент, которому вы хотите назначить существующий макрос, и выберите пункт </w:t>
            </w:r>
            <w:r w:rsidRPr="009B4A08">
              <w:rPr>
                <w:b/>
                <w:bCs/>
                <w:color w:val="1E1E1E"/>
              </w:rPr>
              <w:t>Назначить макрос.</w:t>
            </w:r>
          </w:p>
          <w:p w:rsidR="009B4A08" w:rsidRPr="009B4A08" w:rsidRDefault="009B4A08" w:rsidP="009B4A08">
            <w:pPr>
              <w:pStyle w:val="a4"/>
              <w:numPr>
                <w:ilvl w:val="0"/>
                <w:numId w:val="121"/>
              </w:numPr>
              <w:ind w:left="0"/>
              <w:rPr>
                <w:color w:val="1E1E1E"/>
              </w:rPr>
            </w:pPr>
            <w:r w:rsidRPr="009B4A08">
              <w:rPr>
                <w:color w:val="1E1E1E"/>
              </w:rPr>
              <w:t>В поле </w:t>
            </w:r>
            <w:r w:rsidRPr="009B4A08">
              <w:rPr>
                <w:b/>
                <w:bCs/>
                <w:color w:val="1E1E1E"/>
              </w:rPr>
              <w:t>Назначить макроса</w:t>
            </w:r>
            <w:r w:rsidRPr="009B4A08">
              <w:rPr>
                <w:color w:val="1E1E1E"/>
              </w:rPr>
              <w:t> выберите макрос, который вы хотите назначить.</w:t>
            </w:r>
          </w:p>
        </w:tc>
      </w:tr>
      <w:tr w:rsidR="009B4A08" w:rsidRPr="009B4A08" w:rsidTr="009B4A08">
        <w:tc>
          <w:tcPr>
            <w:tcW w:w="1572" w:type="pct"/>
            <w:shd w:val="clear" w:color="auto" w:fill="FFFFFF"/>
            <w:tcMar>
              <w:top w:w="60" w:type="dxa"/>
              <w:left w:w="150" w:type="dxa"/>
              <w:bottom w:w="60" w:type="dxa"/>
              <w:right w:w="150" w:type="dxa"/>
            </w:tcMar>
            <w:hideMark/>
          </w:tcPr>
          <w:p w:rsidR="009B4A08" w:rsidRPr="009B4A08" w:rsidRDefault="00D24E3B">
            <w:pPr>
              <w:pStyle w:val="a4"/>
              <w:rPr>
                <w:color w:val="1E1E1E"/>
              </w:rPr>
            </w:pPr>
            <w:hyperlink r:id="rId171" w:history="1">
              <w:r w:rsidR="009B4A08" w:rsidRPr="009B4A08">
                <w:rPr>
                  <w:rStyle w:val="a6"/>
                  <w:color w:val="006CB4"/>
                </w:rPr>
                <w:t>Назначение макроса кнопке</w:t>
              </w:r>
            </w:hyperlink>
          </w:p>
        </w:tc>
        <w:tc>
          <w:tcPr>
            <w:tcW w:w="3428"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Вы можете назначить макрос значку и добавить его на панель быстрого доступа или ленту.</w:t>
            </w:r>
          </w:p>
        </w:tc>
      </w:tr>
      <w:tr w:rsidR="009B4A08" w:rsidRPr="009B4A08" w:rsidTr="009B4A08">
        <w:tc>
          <w:tcPr>
            <w:tcW w:w="1572" w:type="pct"/>
            <w:shd w:val="clear" w:color="auto" w:fill="F4F4F4"/>
            <w:tcMar>
              <w:top w:w="60" w:type="dxa"/>
              <w:left w:w="150" w:type="dxa"/>
              <w:bottom w:w="60" w:type="dxa"/>
              <w:right w:w="150" w:type="dxa"/>
            </w:tcMar>
            <w:hideMark/>
          </w:tcPr>
          <w:p w:rsidR="009B4A08" w:rsidRPr="009B4A08" w:rsidRDefault="00D24E3B">
            <w:pPr>
              <w:pStyle w:val="a4"/>
              <w:rPr>
                <w:color w:val="1E1E1E"/>
              </w:rPr>
            </w:pPr>
            <w:hyperlink r:id="rId172" w:history="1">
              <w:r w:rsidR="009B4A08" w:rsidRPr="009B4A08">
                <w:rPr>
                  <w:rStyle w:val="a6"/>
                  <w:color w:val="006CB4"/>
                </w:rPr>
                <w:t>Назначение макроса для элемента управления на листе</w:t>
              </w:r>
            </w:hyperlink>
          </w:p>
        </w:tc>
        <w:tc>
          <w:tcPr>
            <w:tcW w:w="3428" w:type="pct"/>
            <w:shd w:val="clear" w:color="auto" w:fill="F4F4F4"/>
            <w:tcMar>
              <w:top w:w="60" w:type="dxa"/>
              <w:left w:w="150" w:type="dxa"/>
              <w:bottom w:w="60" w:type="dxa"/>
              <w:right w:w="150" w:type="dxa"/>
            </w:tcMar>
            <w:hideMark/>
          </w:tcPr>
          <w:p w:rsidR="009B4A08" w:rsidRPr="009B4A08" w:rsidRDefault="009B4A08">
            <w:pPr>
              <w:pStyle w:val="a4"/>
              <w:rPr>
                <w:color w:val="1E1E1E"/>
              </w:rPr>
            </w:pPr>
            <w:r w:rsidRPr="009B4A08">
              <w:rPr>
                <w:color w:val="1E1E1E"/>
              </w:rPr>
              <w:t>Вы можете назначать макросы формам и элементам ActiveX на листе.</w:t>
            </w:r>
          </w:p>
        </w:tc>
      </w:tr>
      <w:tr w:rsidR="009B4A08" w:rsidRPr="009B4A08" w:rsidTr="009B4A08">
        <w:tc>
          <w:tcPr>
            <w:tcW w:w="1572" w:type="pct"/>
            <w:shd w:val="clear" w:color="auto" w:fill="FFFFFF"/>
            <w:tcMar>
              <w:top w:w="60" w:type="dxa"/>
              <w:left w:w="150" w:type="dxa"/>
              <w:bottom w:w="60" w:type="dxa"/>
              <w:right w:w="150" w:type="dxa"/>
            </w:tcMar>
            <w:hideMark/>
          </w:tcPr>
          <w:p w:rsidR="009B4A08" w:rsidRPr="009B4A08" w:rsidRDefault="00D24E3B">
            <w:pPr>
              <w:pStyle w:val="a4"/>
              <w:rPr>
                <w:color w:val="1E1E1E"/>
              </w:rPr>
            </w:pPr>
            <w:hyperlink r:id="rId173" w:history="1">
              <w:r w:rsidR="009B4A08" w:rsidRPr="009B4A08">
                <w:rPr>
                  <w:rStyle w:val="a6"/>
                  <w:color w:val="006CB4"/>
                </w:rPr>
                <w:t>Включение и отключение макросов в файлах Office</w:t>
              </w:r>
            </w:hyperlink>
          </w:p>
        </w:tc>
        <w:tc>
          <w:tcPr>
            <w:tcW w:w="3428"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Узнайте, как включать и отключать макросы в файлах Office.</w:t>
            </w:r>
          </w:p>
        </w:tc>
      </w:tr>
      <w:tr w:rsidR="009B4A08" w:rsidRPr="009B4A08" w:rsidTr="009B4A08">
        <w:tc>
          <w:tcPr>
            <w:tcW w:w="1572" w:type="pct"/>
            <w:shd w:val="clear" w:color="auto" w:fill="F4F4F4"/>
            <w:tcMar>
              <w:top w:w="60" w:type="dxa"/>
              <w:left w:w="150" w:type="dxa"/>
              <w:bottom w:w="60" w:type="dxa"/>
              <w:right w:w="150" w:type="dxa"/>
            </w:tcMar>
            <w:hideMark/>
          </w:tcPr>
          <w:p w:rsidR="009B4A08" w:rsidRPr="009B4A08" w:rsidRDefault="009B4A08">
            <w:pPr>
              <w:pStyle w:val="a4"/>
              <w:rPr>
                <w:color w:val="1E1E1E"/>
              </w:rPr>
            </w:pPr>
            <w:r w:rsidRPr="009B4A08">
              <w:rPr>
                <w:color w:val="1E1E1E"/>
              </w:rPr>
              <w:t>Открытие редактора Visual Basic</w:t>
            </w:r>
          </w:p>
        </w:tc>
        <w:tc>
          <w:tcPr>
            <w:tcW w:w="3428" w:type="pct"/>
            <w:shd w:val="clear" w:color="auto" w:fill="F4F4F4"/>
            <w:tcMar>
              <w:top w:w="60" w:type="dxa"/>
              <w:left w:w="150" w:type="dxa"/>
              <w:bottom w:w="60" w:type="dxa"/>
              <w:right w:w="150" w:type="dxa"/>
            </w:tcMar>
            <w:hideMark/>
          </w:tcPr>
          <w:p w:rsidR="009B4A08" w:rsidRPr="009B4A08" w:rsidRDefault="009B4A08">
            <w:pPr>
              <w:pStyle w:val="a4"/>
              <w:rPr>
                <w:color w:val="1E1E1E"/>
              </w:rPr>
            </w:pPr>
            <w:r w:rsidRPr="009B4A08">
              <w:rPr>
                <w:color w:val="1E1E1E"/>
              </w:rPr>
              <w:t>Нажмите клавиши </w:t>
            </w:r>
            <w:r w:rsidRPr="009B4A08">
              <w:rPr>
                <w:b/>
                <w:bCs/>
                <w:color w:val="1E1E1E"/>
              </w:rPr>
              <w:t>ALT+F11</w:t>
            </w:r>
            <w:r w:rsidRPr="009B4A08">
              <w:rPr>
                <w:color w:val="1E1E1E"/>
              </w:rPr>
              <w:t>.</w:t>
            </w:r>
          </w:p>
        </w:tc>
      </w:tr>
      <w:tr w:rsidR="009B4A08" w:rsidRPr="009B4A08" w:rsidTr="009B4A08">
        <w:tc>
          <w:tcPr>
            <w:tcW w:w="1572" w:type="pct"/>
            <w:shd w:val="clear" w:color="auto" w:fill="FFFFFF"/>
            <w:tcMar>
              <w:top w:w="60" w:type="dxa"/>
              <w:left w:w="150" w:type="dxa"/>
              <w:bottom w:w="60" w:type="dxa"/>
              <w:right w:w="150" w:type="dxa"/>
            </w:tcMar>
            <w:hideMark/>
          </w:tcPr>
          <w:p w:rsidR="009B4A08" w:rsidRPr="009B4A08" w:rsidRDefault="00D24E3B">
            <w:pPr>
              <w:pStyle w:val="a4"/>
              <w:rPr>
                <w:color w:val="1E1E1E"/>
              </w:rPr>
            </w:pPr>
            <w:hyperlink r:id="rId174" w:history="1">
              <w:r w:rsidR="009B4A08" w:rsidRPr="009B4A08">
                <w:rPr>
                  <w:rStyle w:val="a6"/>
                  <w:color w:val="006CB4"/>
                </w:rPr>
                <w:t>Поиск справки по использованию редактора Visual Basic</w:t>
              </w:r>
            </w:hyperlink>
          </w:p>
        </w:tc>
        <w:tc>
          <w:tcPr>
            <w:tcW w:w="3428" w:type="pct"/>
            <w:shd w:val="clear" w:color="auto" w:fill="FFFFFF"/>
            <w:tcMar>
              <w:top w:w="60" w:type="dxa"/>
              <w:left w:w="150" w:type="dxa"/>
              <w:bottom w:w="60" w:type="dxa"/>
              <w:right w:w="150" w:type="dxa"/>
            </w:tcMar>
            <w:hideMark/>
          </w:tcPr>
          <w:p w:rsidR="009B4A08" w:rsidRPr="009B4A08" w:rsidRDefault="009B4A08">
            <w:pPr>
              <w:pStyle w:val="a4"/>
              <w:rPr>
                <w:color w:val="1E1E1E"/>
              </w:rPr>
            </w:pPr>
            <w:r w:rsidRPr="009B4A08">
              <w:rPr>
                <w:color w:val="1E1E1E"/>
              </w:rPr>
              <w:t>Узнайте, как найти справку по элементам Visual Basic.</w:t>
            </w:r>
          </w:p>
        </w:tc>
      </w:tr>
    </w:tbl>
    <w:p w:rsidR="009B4A08" w:rsidRPr="009B4A08" w:rsidRDefault="009B4A08" w:rsidP="009B4A08">
      <w:pPr>
        <w:pStyle w:val="3"/>
        <w:spacing w:before="660" w:beforeAutospacing="0" w:after="240" w:afterAutospacing="0"/>
        <w:rPr>
          <w:b w:val="0"/>
          <w:bCs w:val="0"/>
          <w:color w:val="1E1E1E"/>
          <w:sz w:val="24"/>
          <w:szCs w:val="24"/>
        </w:rPr>
      </w:pPr>
      <w:r w:rsidRPr="009B4A08">
        <w:rPr>
          <w:b w:val="0"/>
          <w:bCs w:val="0"/>
          <w:color w:val="1E1E1E"/>
          <w:sz w:val="24"/>
          <w:szCs w:val="24"/>
        </w:rPr>
        <w:t>Работа с записанным кодом в редакторе Visual Basic (VBE)</w:t>
      </w:r>
    </w:p>
    <w:p w:rsidR="009B4A08" w:rsidRPr="009B4A08" w:rsidRDefault="009B4A08" w:rsidP="009B4A08">
      <w:pPr>
        <w:pStyle w:val="a4"/>
        <w:rPr>
          <w:color w:val="1E1E1E"/>
        </w:rPr>
      </w:pPr>
      <w:r w:rsidRPr="009B4A08">
        <w:rPr>
          <w:color w:val="1E1E1E"/>
        </w:rPr>
        <w:t>С помощью редактора Visual Basic (VBE) вы можете добавлять в записанный код собственные переменные, управляющие структуры и другие элементы, которые не поддерживает средство записи макросов. Так как средство записи макросов фиксирует почти каждый шаг, выполняемый во время записи, может также потребоваться удалить ненужный код. Просмотр записанного кода — отличный способ научиться программировать на VBA или отточить свои навыки.</w:t>
      </w:r>
    </w:p>
    <w:p w:rsidR="009B4A08" w:rsidRPr="009B4A08" w:rsidRDefault="009B4A08" w:rsidP="009B4A08">
      <w:pPr>
        <w:pStyle w:val="a4"/>
        <w:rPr>
          <w:color w:val="1E1E1E"/>
        </w:rPr>
      </w:pPr>
      <w:r w:rsidRPr="009B4A08">
        <w:rPr>
          <w:color w:val="1E1E1E"/>
        </w:rPr>
        <w:t>Пример изменения записанного кода можно найти в статье </w:t>
      </w:r>
      <w:hyperlink r:id="rId175" w:tgtFrame="_blank" w:history="1">
        <w:r w:rsidRPr="009B4A08">
          <w:rPr>
            <w:rStyle w:val="a6"/>
            <w:color w:val="006CB4"/>
          </w:rPr>
          <w:t>Начало работы с VBA в Excel</w:t>
        </w:r>
      </w:hyperlink>
      <w:r w:rsidRPr="009B4A08">
        <w:rPr>
          <w:color w:val="1E1E1E"/>
        </w:rPr>
        <w:t>.</w:t>
      </w:r>
    </w:p>
    <w:p w:rsidR="009B4A08" w:rsidRPr="00E70D63" w:rsidRDefault="009B4A08" w:rsidP="009B4A08">
      <w:pPr>
        <w:pStyle w:val="1"/>
        <w:shd w:val="clear" w:color="auto" w:fill="FFFFFF"/>
        <w:spacing w:before="375" w:beforeAutospacing="0" w:after="0" w:afterAutospacing="0"/>
        <w:jc w:val="center"/>
        <w:rPr>
          <w:b w:val="0"/>
          <w:bCs w:val="0"/>
          <w:caps/>
          <w:sz w:val="24"/>
          <w:szCs w:val="24"/>
        </w:rPr>
      </w:pPr>
      <w:r w:rsidRPr="00E70D63">
        <w:rPr>
          <w:b w:val="0"/>
          <w:bCs w:val="0"/>
          <w:caps/>
          <w:sz w:val="24"/>
          <w:szCs w:val="24"/>
        </w:rPr>
        <w:t>МАКРОСЫ ДЛЯ ФИЛЬТРА СВОДНОЙ ТАБЛИЦЫ В EXCEL</w:t>
      </w:r>
    </w:p>
    <w:p w:rsidR="009B4A08" w:rsidRPr="00E70D63" w:rsidRDefault="009B4A08" w:rsidP="009B4A08">
      <w:pPr>
        <w:pStyle w:val="a4"/>
        <w:shd w:val="clear" w:color="auto" w:fill="FFFFFF"/>
        <w:spacing w:before="180" w:beforeAutospacing="0"/>
      </w:pPr>
      <w:r w:rsidRPr="00E70D63">
        <w:t>Используя макросы, можно быстро и автоматически управлять структурой сводных таблиц. В данном примере будут описаны процессы фильтрации и скрытия столбцов значений в сводных отчетах Excel.</w:t>
      </w:r>
    </w:p>
    <w:p w:rsidR="009B4A08" w:rsidRPr="00E70D63" w:rsidRDefault="009B4A08" w:rsidP="009B4A08">
      <w:pPr>
        <w:pStyle w:val="2"/>
        <w:shd w:val="clear" w:color="auto" w:fill="FFFFFF"/>
        <w:spacing w:before="375" w:beforeAutospacing="0" w:after="0" w:afterAutospacing="0"/>
        <w:jc w:val="center"/>
        <w:rPr>
          <w:b w:val="0"/>
          <w:bCs w:val="0"/>
          <w:caps/>
          <w:sz w:val="24"/>
          <w:szCs w:val="24"/>
        </w:rPr>
      </w:pPr>
      <w:r w:rsidRPr="00E70D63">
        <w:rPr>
          <w:b w:val="0"/>
          <w:bCs w:val="0"/>
          <w:caps/>
          <w:sz w:val="24"/>
          <w:szCs w:val="24"/>
        </w:rPr>
        <w:t>КАК СДЕЛАТЬ ФИЛЬТР В СВОДНОЙ ТАБЛИЦЕ МАКРОСОМ</w:t>
      </w:r>
    </w:p>
    <w:p w:rsidR="009B4A08" w:rsidRPr="00E70D63" w:rsidRDefault="009B4A08" w:rsidP="009B4A08">
      <w:pPr>
        <w:pStyle w:val="a4"/>
        <w:shd w:val="clear" w:color="auto" w:fill="FFFFFF"/>
        <w:spacing w:before="180" w:beforeAutospacing="0"/>
      </w:pPr>
      <w:r w:rsidRPr="00E70D63">
        <w:t>Чтобы получить данные для одного из 4-х магазинов фирмы, достаточно лишь открыть выпадающий список со всеми магазинами и выбрать один из них. Пример результата этих действий изображено на рисунке:</w:t>
      </w:r>
    </w:p>
    <w:p w:rsidR="009B4A08" w:rsidRPr="00E70D63" w:rsidRDefault="009B4A08" w:rsidP="009B4A08">
      <w:r w:rsidRPr="00E70D63">
        <w:rPr>
          <w:noProof/>
        </w:rPr>
        <w:drawing>
          <wp:inline distT="0" distB="0" distL="0" distR="0" wp14:anchorId="1E134C12" wp14:editId="655A059C">
            <wp:extent cx="4973320" cy="3433445"/>
            <wp:effectExtent l="0" t="0" r="0" b="0"/>
            <wp:docPr id="624" name="Рисунок 624" descr="Тестовая сводная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естовая сводная таблиц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73320" cy="3433445"/>
                    </a:xfrm>
                    <a:prstGeom prst="rect">
                      <a:avLst/>
                    </a:prstGeom>
                    <a:noFill/>
                    <a:ln>
                      <a:noFill/>
                    </a:ln>
                  </pic:spPr>
                </pic:pic>
              </a:graphicData>
            </a:graphic>
          </wp:inline>
        </w:drawing>
      </w:r>
    </w:p>
    <w:p w:rsidR="009B4A08" w:rsidRPr="00E70D63" w:rsidRDefault="009B4A08" w:rsidP="009B4A08">
      <w:pPr>
        <w:pStyle w:val="a4"/>
        <w:shd w:val="clear" w:color="auto" w:fill="FFFFFF"/>
        <w:spacing w:before="180" w:beforeAutospacing="0"/>
      </w:pPr>
      <w:r w:rsidRPr="00E70D63">
        <w:t>Изменение настроек, которые доступны в интерактивных инструментах сводной таблице доступны так же на уровне программирования макросов из редактора VBA. Выбор магазина, который является элементом поля СТРАИЦЫ реализуется с помощью свойства CurrentPage.</w:t>
      </w:r>
    </w:p>
    <w:p w:rsidR="009B4A08" w:rsidRPr="00E70D63" w:rsidRDefault="009B4A08" w:rsidP="009B4A08">
      <w:pPr>
        <w:pStyle w:val="a4"/>
        <w:shd w:val="clear" w:color="auto" w:fill="FFFFFF"/>
        <w:spacing w:before="180" w:beforeAutospacing="0"/>
      </w:pPr>
      <w:r w:rsidRPr="00E70D63">
        <w:t>Просто как параметр для этого свойства следует указать название поля. Например, напишем простой код макроса, который сам выберет «Магазин3» как критерий для фильтрования данных по оборотам в сводной таблице:</w:t>
      </w:r>
    </w:p>
    <w:p w:rsidR="009B4A08" w:rsidRPr="00E70D63" w:rsidRDefault="009B4A08" w:rsidP="009B4A08">
      <w:pPr>
        <w:shd w:val="clear" w:color="auto" w:fill="D1E3FF"/>
      </w:pPr>
      <w:r w:rsidRPr="00E70D63">
        <w:rPr>
          <w:rStyle w:val="HTML"/>
          <w:rFonts w:ascii="Times New Roman" w:hAnsi="Times New Roman" w:cs="Times New Roman"/>
          <w:sz w:val="24"/>
          <w:szCs w:val="24"/>
        </w:rPr>
        <w:t>Sub Magazin3()</w:t>
      </w:r>
      <w:r w:rsidRPr="00E70D63">
        <w:br/>
      </w:r>
      <w:r w:rsidRPr="00E70D63">
        <w:rPr>
          <w:rStyle w:val="HTML"/>
          <w:rFonts w:ascii="Times New Roman" w:hAnsi="Times New Roman" w:cs="Times New Roman"/>
          <w:sz w:val="24"/>
          <w:szCs w:val="24"/>
        </w:rPr>
        <w:t>ActiveSheet.PivotTables("ТаблицаМ").PivotFields("Магазины").CurrentPage = "Магазин 3"</w:t>
      </w:r>
      <w:r w:rsidRPr="00E70D63">
        <w:br/>
      </w:r>
      <w:r w:rsidRPr="00E70D63">
        <w:rPr>
          <w:rStyle w:val="HTML"/>
          <w:rFonts w:ascii="Times New Roman" w:hAnsi="Times New Roman" w:cs="Times New Roman"/>
          <w:sz w:val="24"/>
          <w:szCs w:val="24"/>
        </w:rPr>
        <w:t>End Sub</w:t>
      </w:r>
    </w:p>
    <w:p w:rsidR="009B4A08" w:rsidRPr="00E70D63" w:rsidRDefault="009B4A08" w:rsidP="009B4A08">
      <w:pPr>
        <w:pStyle w:val="a4"/>
        <w:shd w:val="clear" w:color="auto" w:fill="FFFFFF"/>
        <w:spacing w:before="180" w:beforeAutospacing="0"/>
      </w:pPr>
      <w:r w:rsidRPr="00E70D63">
        <w:t>Чтобы создать такой макрос сначала откройте редактор VisualBasic (ALT+F11), а потом создайте новый модуль в редакторе: «Insert»-«Module» и введете в него выше указанный VBA-код:</w:t>
      </w:r>
    </w:p>
    <w:p w:rsidR="009B4A08" w:rsidRPr="00E70D63" w:rsidRDefault="009B4A08" w:rsidP="009B4A08">
      <w:r w:rsidRPr="00E70D63">
        <w:rPr>
          <w:noProof/>
        </w:rPr>
        <w:drawing>
          <wp:inline distT="0" distB="0" distL="0" distR="0" wp14:anchorId="49961EEB" wp14:editId="1F2CF0C5">
            <wp:extent cx="6018128" cy="2159996"/>
            <wp:effectExtent l="0" t="0" r="1905" b="0"/>
            <wp:docPr id="623" name="Рисунок 623" descr="Visual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ualBasic."/>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41993" cy="2168561"/>
                    </a:xfrm>
                    <a:prstGeom prst="rect">
                      <a:avLst/>
                    </a:prstGeom>
                    <a:noFill/>
                    <a:ln>
                      <a:noFill/>
                    </a:ln>
                  </pic:spPr>
                </pic:pic>
              </a:graphicData>
            </a:graphic>
          </wp:inline>
        </w:drawing>
      </w:r>
    </w:p>
    <w:p w:rsidR="009B4A08" w:rsidRPr="00E70D63" w:rsidRDefault="009B4A08" w:rsidP="009B4A08">
      <w:pPr>
        <w:pStyle w:val="a4"/>
        <w:shd w:val="clear" w:color="auto" w:fill="FFFFFF"/>
        <w:spacing w:before="180" w:beforeAutospacing="0"/>
      </w:pPr>
      <w:r w:rsidRPr="00E70D63">
        <w:t>Результат действия этого простого макроса такой же как выше рисунке, но без использования пользователем интерактивных инструментов сводной таблицы.</w:t>
      </w:r>
    </w:p>
    <w:p w:rsidR="009B4A08" w:rsidRPr="00E70D63" w:rsidRDefault="009B4A08" w:rsidP="009B4A08">
      <w:pPr>
        <w:pStyle w:val="a4"/>
        <w:shd w:val="clear" w:color="auto" w:fill="FFFFFF"/>
        <w:spacing w:before="180" w:beforeAutospacing="0"/>
      </w:pPr>
      <w:r w:rsidRPr="00E70D63">
        <w:t>В методе PivotTables указан аргумент «ТаблицаМ» – это всего лишь ссылка на внутренне имя, которое было присвоено для сводной таблицы еще на этапе ее создания. Читайте пример создания где он детально описан: </w:t>
      </w:r>
      <w:hyperlink r:id="rId178" w:history="1">
        <w:r w:rsidRPr="00E70D63">
          <w:rPr>
            <w:rStyle w:val="a6"/>
            <w:b/>
            <w:bCs/>
            <w:color w:val="auto"/>
          </w:rPr>
          <w:t>Макрос для создания сводной таблицы в Excel</w:t>
        </w:r>
      </w:hyperlink>
      <w:r w:rsidRPr="00E70D63">
        <w:t>. Далее рассмотрим, как можно скрывать часть данных из области видимости значений.</w:t>
      </w:r>
    </w:p>
    <w:p w:rsidR="009B4A08" w:rsidRPr="00E70D63" w:rsidRDefault="009B4A08" w:rsidP="009B4A08">
      <w:r w:rsidRPr="00E70D63">
        <w:br/>
      </w:r>
      <w:r w:rsidRPr="00E70D63">
        <w:rPr>
          <w:rFonts w:ascii="Tahoma" w:hAnsi="Tahoma" w:cs="Tahoma"/>
          <w:shd w:val="clear" w:color="auto" w:fill="FFFFFF"/>
        </w:rPr>
        <w:t>﻿</w:t>
      </w:r>
    </w:p>
    <w:p w:rsidR="009B4A08" w:rsidRPr="00E70D63" w:rsidRDefault="009B4A08" w:rsidP="009B4A08">
      <w:pPr>
        <w:pStyle w:val="2"/>
        <w:shd w:val="clear" w:color="auto" w:fill="FFFFFF"/>
        <w:spacing w:before="375" w:beforeAutospacing="0" w:after="0" w:afterAutospacing="0"/>
        <w:jc w:val="center"/>
        <w:rPr>
          <w:b w:val="0"/>
          <w:bCs w:val="0"/>
          <w:caps/>
          <w:sz w:val="24"/>
          <w:szCs w:val="24"/>
        </w:rPr>
      </w:pPr>
      <w:r w:rsidRPr="00E70D63">
        <w:rPr>
          <w:b w:val="0"/>
          <w:bCs w:val="0"/>
          <w:caps/>
          <w:sz w:val="24"/>
          <w:szCs w:val="24"/>
        </w:rPr>
        <w:t>КАК СКРЫТЬ СТОЛБЕЦ В СВОДНОМ ОТЧЕТЕ МАКРОСОМ</w:t>
      </w:r>
    </w:p>
    <w:p w:rsidR="009B4A08" w:rsidRPr="009B4A08" w:rsidRDefault="009B4A08" w:rsidP="009B4A08">
      <w:pPr>
        <w:pStyle w:val="a4"/>
        <w:shd w:val="clear" w:color="auto" w:fill="FFFFFF"/>
        <w:spacing w:before="180" w:beforeAutospacing="0"/>
        <w:rPr>
          <w:color w:val="000000"/>
        </w:rPr>
      </w:pPr>
      <w:r w:rsidRPr="00E70D63">
        <w:t xml:space="preserve">Во многих ситуациях необходимо скрытие части данных, чтобы сосредоточить внимание </w:t>
      </w:r>
      <w:r w:rsidRPr="009B4A08">
        <w:rPr>
          <w:color w:val="000000"/>
        </w:rPr>
        <w:t>аналитика на конкретно выбранной задачи или поставленной цели. Естественно сводная таблица обладает такой функцией без потери данных, а только лишь их визуальным скрытием. Чтобы скрыть в таблице данные за 2017 год с помощью макроса, введите в модуль следующий код:</w:t>
      </w:r>
    </w:p>
    <w:p w:rsidR="009B4A08" w:rsidRPr="009B4A08" w:rsidRDefault="009B4A08" w:rsidP="009B4A08">
      <w:pPr>
        <w:shd w:val="clear" w:color="auto" w:fill="D1E3FF"/>
        <w:rPr>
          <w:color w:val="000000"/>
          <w:lang w:val="en-US"/>
        </w:rPr>
      </w:pPr>
      <w:r w:rsidRPr="009B4A08">
        <w:rPr>
          <w:rStyle w:val="HTML"/>
          <w:rFonts w:ascii="Times New Roman" w:hAnsi="Times New Roman" w:cs="Times New Roman"/>
          <w:color w:val="0000FF"/>
          <w:sz w:val="24"/>
          <w:szCs w:val="24"/>
          <w:lang w:val="en-US"/>
        </w:rPr>
        <w:t>Sub</w:t>
      </w:r>
      <w:r w:rsidRPr="009B4A08">
        <w:rPr>
          <w:rStyle w:val="HTML"/>
          <w:rFonts w:ascii="Times New Roman" w:hAnsi="Times New Roman" w:cs="Times New Roman"/>
          <w:color w:val="000000"/>
          <w:sz w:val="24"/>
          <w:szCs w:val="24"/>
          <w:lang w:val="en-US"/>
        </w:rPr>
        <w:t> Hidden2017()</w:t>
      </w:r>
      <w:r w:rsidRPr="009B4A08">
        <w:rPr>
          <w:color w:val="000000"/>
          <w:lang w:val="en-US"/>
        </w:rPr>
        <w:br/>
      </w:r>
      <w:r w:rsidRPr="009B4A08">
        <w:rPr>
          <w:rStyle w:val="HTML"/>
          <w:rFonts w:ascii="Times New Roman" w:hAnsi="Times New Roman" w:cs="Times New Roman"/>
          <w:color w:val="000000"/>
          <w:sz w:val="24"/>
          <w:szCs w:val="24"/>
          <w:lang w:val="en-US"/>
        </w:rPr>
        <w:t>ActiveSheet.PivotTables(</w:t>
      </w:r>
      <w:r w:rsidRPr="009B4A08">
        <w:rPr>
          <w:rStyle w:val="HTML"/>
          <w:rFonts w:ascii="Times New Roman" w:hAnsi="Times New Roman" w:cs="Times New Roman"/>
          <w:color w:val="A31515"/>
          <w:sz w:val="24"/>
          <w:szCs w:val="24"/>
          <w:lang w:val="en-US"/>
        </w:rPr>
        <w:t>"</w:t>
      </w:r>
      <w:r w:rsidRPr="009B4A08">
        <w:rPr>
          <w:rStyle w:val="HTML"/>
          <w:rFonts w:ascii="Times New Roman" w:hAnsi="Times New Roman" w:cs="Times New Roman"/>
          <w:color w:val="A31515"/>
          <w:sz w:val="24"/>
          <w:szCs w:val="24"/>
        </w:rPr>
        <w:t>ТаблицаМ</w:t>
      </w:r>
      <w:r w:rsidRPr="009B4A08">
        <w:rPr>
          <w:rStyle w:val="HTML"/>
          <w:rFonts w:ascii="Times New Roman" w:hAnsi="Times New Roman" w:cs="Times New Roman"/>
          <w:color w:val="A31515"/>
          <w:sz w:val="24"/>
          <w:szCs w:val="24"/>
          <w:lang w:val="en-US"/>
        </w:rPr>
        <w:t>"</w:t>
      </w:r>
      <w:r w:rsidRPr="009B4A08">
        <w:rPr>
          <w:rStyle w:val="HTML"/>
          <w:rFonts w:ascii="Times New Roman" w:hAnsi="Times New Roman" w:cs="Times New Roman"/>
          <w:color w:val="000000"/>
          <w:sz w:val="24"/>
          <w:szCs w:val="24"/>
          <w:lang w:val="en-US"/>
        </w:rPr>
        <w:t>).PivotFields(</w:t>
      </w:r>
      <w:r w:rsidRPr="009B4A08">
        <w:rPr>
          <w:rStyle w:val="HTML"/>
          <w:rFonts w:ascii="Times New Roman" w:hAnsi="Times New Roman" w:cs="Times New Roman"/>
          <w:color w:val="A31515"/>
          <w:sz w:val="24"/>
          <w:szCs w:val="24"/>
          <w:lang w:val="en-US"/>
        </w:rPr>
        <w:t>"</w:t>
      </w:r>
      <w:r w:rsidRPr="009B4A08">
        <w:rPr>
          <w:rStyle w:val="HTML"/>
          <w:rFonts w:ascii="Times New Roman" w:hAnsi="Times New Roman" w:cs="Times New Roman"/>
          <w:color w:val="A31515"/>
          <w:sz w:val="24"/>
          <w:szCs w:val="24"/>
        </w:rPr>
        <w:t>Год</w:t>
      </w:r>
      <w:r w:rsidRPr="009B4A08">
        <w:rPr>
          <w:rStyle w:val="HTML"/>
          <w:rFonts w:ascii="Times New Roman" w:hAnsi="Times New Roman" w:cs="Times New Roman"/>
          <w:color w:val="A31515"/>
          <w:sz w:val="24"/>
          <w:szCs w:val="24"/>
          <w:lang w:val="en-US"/>
        </w:rPr>
        <w:t>"</w:t>
      </w:r>
      <w:r w:rsidRPr="009B4A08">
        <w:rPr>
          <w:rStyle w:val="HTML"/>
          <w:rFonts w:ascii="Times New Roman" w:hAnsi="Times New Roman" w:cs="Times New Roman"/>
          <w:color w:val="000000"/>
          <w:sz w:val="24"/>
          <w:szCs w:val="24"/>
          <w:lang w:val="en-US"/>
        </w:rPr>
        <w:t>).PivotItems(</w:t>
      </w:r>
      <w:r w:rsidRPr="009B4A08">
        <w:rPr>
          <w:rStyle w:val="HTML"/>
          <w:rFonts w:ascii="Times New Roman" w:hAnsi="Times New Roman" w:cs="Times New Roman"/>
          <w:color w:val="A31515"/>
          <w:sz w:val="24"/>
          <w:szCs w:val="24"/>
          <w:lang w:val="en-US"/>
        </w:rPr>
        <w:t>"2017"</w:t>
      </w:r>
      <w:r w:rsidRPr="009B4A08">
        <w:rPr>
          <w:rStyle w:val="HTML"/>
          <w:rFonts w:ascii="Times New Roman" w:hAnsi="Times New Roman" w:cs="Times New Roman"/>
          <w:color w:val="000000"/>
          <w:sz w:val="24"/>
          <w:szCs w:val="24"/>
          <w:lang w:val="en-US"/>
        </w:rPr>
        <w:t>).Visible = </w:t>
      </w:r>
      <w:r w:rsidRPr="009B4A08">
        <w:rPr>
          <w:rStyle w:val="HTML"/>
          <w:rFonts w:ascii="Times New Roman" w:hAnsi="Times New Roman" w:cs="Times New Roman"/>
          <w:color w:val="0000FF"/>
          <w:sz w:val="24"/>
          <w:szCs w:val="24"/>
          <w:lang w:val="en-US"/>
        </w:rPr>
        <w:t>False</w:t>
      </w:r>
      <w:r w:rsidRPr="009B4A08">
        <w:rPr>
          <w:color w:val="000000"/>
          <w:lang w:val="en-US"/>
        </w:rPr>
        <w:br/>
      </w:r>
      <w:r w:rsidRPr="009B4A08">
        <w:rPr>
          <w:rStyle w:val="HTML"/>
          <w:rFonts w:ascii="Times New Roman" w:hAnsi="Times New Roman" w:cs="Times New Roman"/>
          <w:color w:val="0000FF"/>
          <w:sz w:val="24"/>
          <w:szCs w:val="24"/>
          <w:lang w:val="en-US"/>
        </w:rPr>
        <w:t>End Sub</w:t>
      </w:r>
    </w:p>
    <w:p w:rsidR="009B4A08" w:rsidRPr="009B4A08" w:rsidRDefault="009B4A08" w:rsidP="009B4A08">
      <w:pPr>
        <w:pStyle w:val="a4"/>
        <w:shd w:val="clear" w:color="auto" w:fill="FFFFFF"/>
        <w:spacing w:before="180" w:beforeAutospacing="0"/>
        <w:rPr>
          <w:color w:val="000000"/>
        </w:rPr>
      </w:pPr>
      <w:r w:rsidRPr="009B4A08">
        <w:rPr>
          <w:rStyle w:val="b"/>
          <w:b/>
          <w:bCs/>
          <w:color w:val="000000"/>
        </w:rPr>
        <w:t>Пример VBA-макроса в действии:</w:t>
      </w:r>
    </w:p>
    <w:p w:rsidR="009B4A08" w:rsidRPr="009B4A08" w:rsidRDefault="009B4A08" w:rsidP="009B4A08">
      <w:r w:rsidRPr="009B4A08">
        <w:rPr>
          <w:noProof/>
        </w:rPr>
        <w:drawing>
          <wp:inline distT="0" distB="0" distL="0" distR="0">
            <wp:extent cx="3592195" cy="3424555"/>
            <wp:effectExtent l="0" t="0" r="8255" b="4445"/>
            <wp:docPr id="622" name="Рисунок 622" descr="Пример VBA-мак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имер VBA-макрос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92195" cy="3424555"/>
                    </a:xfrm>
                    <a:prstGeom prst="rect">
                      <a:avLst/>
                    </a:prstGeom>
                    <a:noFill/>
                    <a:ln>
                      <a:noFill/>
                    </a:ln>
                  </pic:spPr>
                </pic:pic>
              </a:graphicData>
            </a:graphic>
          </wp:inline>
        </w:drawing>
      </w:r>
    </w:p>
    <w:p w:rsidR="009B4A08" w:rsidRPr="009B4A08" w:rsidRDefault="009B4A08" w:rsidP="009B4A08">
      <w:pPr>
        <w:pStyle w:val="a4"/>
        <w:shd w:val="clear" w:color="auto" w:fill="FFFFFF"/>
        <w:spacing w:before="180" w:beforeAutospacing="0"/>
        <w:rPr>
          <w:color w:val="000000"/>
        </w:rPr>
      </w:pPr>
      <w:r w:rsidRPr="009B4A08">
        <w:rPr>
          <w:color w:val="000000"/>
        </w:rPr>
        <w:t>Чтобы снова включить (или сделать второй режим для переключателя скрыть/показать) в таблицу данные за 2017 год достаточно лишь в этом коде поменять параметр Fale на True.</w:t>
      </w:r>
    </w:p>
    <w:p w:rsidR="009B4A08" w:rsidRPr="009B4A08" w:rsidRDefault="009B4A08" w:rsidP="009B4A08">
      <w:pPr>
        <w:pStyle w:val="a4"/>
        <w:shd w:val="clear" w:color="auto" w:fill="FFFFFF"/>
        <w:spacing w:before="180" w:beforeAutospacing="0"/>
        <w:rPr>
          <w:color w:val="000000"/>
        </w:rPr>
      </w:pPr>
      <w:r w:rsidRPr="009B4A08">
        <w:rPr>
          <w:color w:val="000000"/>
        </w:rPr>
        <w:t>Читайте также: </w:t>
      </w:r>
      <w:hyperlink r:id="rId180" w:history="1">
        <w:r w:rsidRPr="009B4A08">
          <w:rPr>
            <w:rStyle w:val="a6"/>
            <w:b/>
            <w:bCs/>
            <w:color w:val="013D7D"/>
          </w:rPr>
          <w:t>Макрос позволяет рассчитать процент в сводной таблице Excel</w:t>
        </w:r>
      </w:hyperlink>
      <w:r w:rsidRPr="009B4A08">
        <w:rPr>
          <w:color w:val="000000"/>
        </w:rPr>
        <w:t>.</w:t>
      </w:r>
    </w:p>
    <w:p w:rsidR="009B4A08" w:rsidRPr="009B4A08" w:rsidRDefault="009B4A08" w:rsidP="009B4A08">
      <w:pPr>
        <w:pStyle w:val="a4"/>
        <w:shd w:val="clear" w:color="auto" w:fill="FFFFFF"/>
        <w:spacing w:before="180" w:beforeAutospacing="0"/>
        <w:rPr>
          <w:color w:val="000000"/>
        </w:rPr>
      </w:pPr>
      <w:r w:rsidRPr="009B4A08">
        <w:rPr>
          <w:color w:val="000000"/>
        </w:rPr>
        <w:t>Безусловно после применения любых из выше описанных макросов, сводная таблица полностью сохраняет свою функциональность. Все также доступны все ее элементы управления и инструменты для настройки полей, фильтров, а также других опций.</w:t>
      </w:r>
    </w:p>
    <w:p w:rsidR="00D84F5B" w:rsidRPr="00E70D63" w:rsidRDefault="00D84F5B" w:rsidP="00DC1739">
      <w:pPr>
        <w:jc w:val="both"/>
        <w:rPr>
          <w:b/>
        </w:rPr>
      </w:pPr>
      <w:r w:rsidRPr="00E70D63">
        <w:rPr>
          <w:b/>
        </w:rPr>
        <w:t>Практическое занятие № 2</w:t>
      </w:r>
      <w:r w:rsidR="00DB1D47">
        <w:rPr>
          <w:b/>
        </w:rPr>
        <w:t>0</w:t>
      </w:r>
      <w:r w:rsidRPr="00E70D63">
        <w:rPr>
          <w:b/>
        </w:rPr>
        <w:t>. MS Excel. Решение задач оптимизации. Подбор параметра.</w:t>
      </w:r>
    </w:p>
    <w:p w:rsidR="00B9446D" w:rsidRPr="00B9446D" w:rsidRDefault="00B9446D" w:rsidP="00B9446D">
      <w:pPr>
        <w:pStyle w:val="1"/>
        <w:shd w:val="clear" w:color="auto" w:fill="FFFFFF"/>
        <w:spacing w:before="375" w:beforeAutospacing="0" w:after="0" w:afterAutospacing="0"/>
        <w:jc w:val="center"/>
        <w:rPr>
          <w:b w:val="0"/>
          <w:bCs w:val="0"/>
          <w:caps/>
          <w:color w:val="EC5300"/>
          <w:sz w:val="24"/>
          <w:szCs w:val="24"/>
        </w:rPr>
      </w:pPr>
      <w:r w:rsidRPr="00B9446D">
        <w:rPr>
          <w:b w:val="0"/>
          <w:bCs w:val="0"/>
          <w:caps/>
          <w:color w:val="EC5300"/>
          <w:sz w:val="24"/>
          <w:szCs w:val="24"/>
        </w:rPr>
        <w:t>ПОИСК РЕШЕНИЯ ЗАДАЧ В EXCEL С ПРИМЕРАМИ</w:t>
      </w:r>
    </w:p>
    <w:p w:rsidR="00B9446D" w:rsidRPr="00B9446D" w:rsidRDefault="00B9446D" w:rsidP="00B9446D">
      <w:pPr>
        <w:pStyle w:val="a4"/>
        <w:shd w:val="clear" w:color="auto" w:fill="FFFFFF"/>
        <w:spacing w:before="180" w:beforeAutospacing="0"/>
        <w:rPr>
          <w:color w:val="000000"/>
        </w:rPr>
      </w:pPr>
      <w:r w:rsidRPr="00B9446D">
        <w:rPr>
          <w:color w:val="000000"/>
        </w:rPr>
        <w:t>Пользователи Excel давно и успешно применяют программу для решения различных типов задач в разных областях.</w:t>
      </w:r>
    </w:p>
    <w:p w:rsidR="00B9446D" w:rsidRPr="00B9446D" w:rsidRDefault="00B9446D" w:rsidP="00B9446D">
      <w:pPr>
        <w:pStyle w:val="a4"/>
        <w:shd w:val="clear" w:color="auto" w:fill="FFFFFF"/>
        <w:spacing w:before="180" w:beforeAutospacing="0"/>
        <w:rPr>
          <w:color w:val="000000"/>
        </w:rPr>
      </w:pPr>
      <w:r w:rsidRPr="00B9446D">
        <w:rPr>
          <w:color w:val="000000"/>
        </w:rPr>
        <w:t>Excel – это самая популярная программа в каждом офисе во всем мире. Ее возможности позволяют быстро находить эффективные решения в самых разных сферах деятельности. Программа способна решать различного рода задачи: финансовые, экономические, математические, логические, оптимизационные и многие другие. Для наглядности мы каждое из выше описанных решение задач в Excel и примеры его выполнения.</w:t>
      </w:r>
    </w:p>
    <w:p w:rsidR="00B9446D" w:rsidRPr="00B9446D" w:rsidRDefault="00B9446D" w:rsidP="00B9446D">
      <w:pPr>
        <w:pStyle w:val="2"/>
        <w:shd w:val="clear" w:color="auto" w:fill="FFFFFF"/>
        <w:spacing w:before="375" w:beforeAutospacing="0" w:after="0" w:afterAutospacing="0"/>
        <w:jc w:val="center"/>
        <w:rPr>
          <w:b w:val="0"/>
          <w:bCs w:val="0"/>
          <w:caps/>
          <w:color w:val="EC5300"/>
          <w:sz w:val="24"/>
          <w:szCs w:val="24"/>
        </w:rPr>
      </w:pPr>
      <w:r w:rsidRPr="00B9446D">
        <w:rPr>
          <w:b w:val="0"/>
          <w:bCs w:val="0"/>
          <w:caps/>
          <w:color w:val="EC5300"/>
          <w:sz w:val="24"/>
          <w:szCs w:val="24"/>
        </w:rPr>
        <w:t>РЕШЕНИЕ ЗАДАЧ ОПТИМИЗАЦИИ В EXCEL</w:t>
      </w:r>
    </w:p>
    <w:p w:rsidR="00B9446D" w:rsidRPr="00B9446D" w:rsidRDefault="00B9446D" w:rsidP="00B9446D">
      <w:pPr>
        <w:pStyle w:val="a4"/>
        <w:shd w:val="clear" w:color="auto" w:fill="FFFFFF"/>
        <w:spacing w:before="180" w:beforeAutospacing="0"/>
        <w:rPr>
          <w:color w:val="000000"/>
        </w:rPr>
      </w:pPr>
      <w:r w:rsidRPr="00B9446D">
        <w:rPr>
          <w:color w:val="000000"/>
        </w:rPr>
        <w:t>Оптимизационные модели применяются в экономической и технической сфере. Их цель – подобрать сбалансированное решение, оптимальное в конкретных условиях (количество продаж для получения определенной выручки, лучшее меню, число рейсов и т.п.).</w:t>
      </w:r>
    </w:p>
    <w:p w:rsidR="00B9446D" w:rsidRPr="00B9446D" w:rsidRDefault="00B9446D" w:rsidP="00B9446D">
      <w:pPr>
        <w:pStyle w:val="a4"/>
        <w:shd w:val="clear" w:color="auto" w:fill="FFFFFF"/>
        <w:spacing w:before="180" w:beforeAutospacing="0"/>
        <w:rPr>
          <w:color w:val="000000"/>
        </w:rPr>
      </w:pPr>
      <w:r w:rsidRPr="00B9446D">
        <w:rPr>
          <w:color w:val="000000"/>
        </w:rPr>
        <w:t>В Excel для решения задач оптимизации используются следующие команды:</w:t>
      </w:r>
    </w:p>
    <w:p w:rsidR="00B9446D" w:rsidRPr="00B9446D" w:rsidRDefault="00B9446D" w:rsidP="00B9446D">
      <w:pPr>
        <w:numPr>
          <w:ilvl w:val="0"/>
          <w:numId w:val="122"/>
        </w:numPr>
        <w:shd w:val="clear" w:color="auto" w:fill="FCFCFC"/>
        <w:spacing w:before="100" w:beforeAutospacing="1" w:after="120"/>
        <w:ind w:left="750"/>
        <w:rPr>
          <w:color w:val="000000"/>
        </w:rPr>
      </w:pPr>
      <w:r w:rsidRPr="00B9446D">
        <w:rPr>
          <w:color w:val="000000"/>
        </w:rPr>
        <w:t>Подбор параметров («Данные» - «Работа с данными» - «Анализ «что-если»» - «Подбор параметра») – находит значения, которые обеспечат нужный результат.</w:t>
      </w:r>
    </w:p>
    <w:p w:rsidR="00B9446D" w:rsidRPr="00B9446D" w:rsidRDefault="00B9446D" w:rsidP="00B9446D">
      <w:pPr>
        <w:shd w:val="clear" w:color="auto" w:fill="FFFFFF"/>
        <w:ind w:left="750"/>
        <w:rPr>
          <w:color w:val="000000"/>
        </w:rPr>
      </w:pPr>
      <w:r w:rsidRPr="00B9446D">
        <w:rPr>
          <w:noProof/>
          <w:color w:val="000000"/>
        </w:rPr>
        <w:drawing>
          <wp:inline distT="0" distB="0" distL="0" distR="0">
            <wp:extent cx="3724275" cy="1343025"/>
            <wp:effectExtent l="0" t="0" r="9525" b="9525"/>
            <wp:docPr id="632" name="Рисунок 632" descr="Анализ что-е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нализ что-если."/>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24275" cy="1343025"/>
                    </a:xfrm>
                    <a:prstGeom prst="rect">
                      <a:avLst/>
                    </a:prstGeom>
                    <a:noFill/>
                    <a:ln>
                      <a:noFill/>
                    </a:ln>
                  </pic:spPr>
                </pic:pic>
              </a:graphicData>
            </a:graphic>
          </wp:inline>
        </w:drawing>
      </w:r>
    </w:p>
    <w:p w:rsidR="00B9446D" w:rsidRPr="00B9446D" w:rsidRDefault="00B9446D" w:rsidP="00B9446D">
      <w:pPr>
        <w:numPr>
          <w:ilvl w:val="0"/>
          <w:numId w:val="122"/>
        </w:numPr>
        <w:shd w:val="clear" w:color="auto" w:fill="FCFCFC"/>
        <w:spacing w:before="100" w:beforeAutospacing="1" w:after="120"/>
        <w:ind w:left="750"/>
        <w:rPr>
          <w:color w:val="000000"/>
        </w:rPr>
      </w:pPr>
      <w:r w:rsidRPr="00B9446D">
        <w:rPr>
          <w:color w:val="000000"/>
        </w:rPr>
        <w:t>Поиск решения (надстройка Microsoft Excel; «Данные» - «Анализ») – рассчитывает оптимальную величину, учитывая переменные и ограничения. Перейдите по ссылке и узнайте как подключить настройку «</w:t>
      </w:r>
      <w:hyperlink r:id="rId182" w:anchor="poisk" w:history="1">
        <w:r w:rsidRPr="00B9446D">
          <w:rPr>
            <w:rStyle w:val="a6"/>
            <w:b/>
            <w:bCs/>
            <w:color w:val="013D7D"/>
          </w:rPr>
          <w:t>Поиск решения</w:t>
        </w:r>
      </w:hyperlink>
      <w:r w:rsidRPr="00B9446D">
        <w:rPr>
          <w:color w:val="000000"/>
        </w:rPr>
        <w:t>».</w:t>
      </w:r>
    </w:p>
    <w:p w:rsidR="00B9446D" w:rsidRPr="00B9446D" w:rsidRDefault="00B9446D" w:rsidP="00B9446D">
      <w:pPr>
        <w:shd w:val="clear" w:color="auto" w:fill="FFFFFF"/>
        <w:ind w:left="750"/>
        <w:rPr>
          <w:color w:val="000000"/>
        </w:rPr>
      </w:pPr>
      <w:r w:rsidRPr="00B9446D">
        <w:rPr>
          <w:noProof/>
          <w:color w:val="000000"/>
        </w:rPr>
        <w:drawing>
          <wp:inline distT="0" distB="0" distL="0" distR="0">
            <wp:extent cx="1143000" cy="895350"/>
            <wp:effectExtent l="0" t="0" r="0" b="0"/>
            <wp:docPr id="630" name="Рисунок 630" descr="Настройка Поиск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астройка Поиск решения."/>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p>
    <w:p w:rsidR="00B9446D" w:rsidRPr="00B9446D" w:rsidRDefault="00B9446D" w:rsidP="00B9446D">
      <w:pPr>
        <w:numPr>
          <w:ilvl w:val="0"/>
          <w:numId w:val="122"/>
        </w:numPr>
        <w:shd w:val="clear" w:color="auto" w:fill="FCFCFC"/>
        <w:spacing w:before="100" w:beforeAutospacing="1" w:after="120"/>
        <w:ind w:left="750"/>
        <w:rPr>
          <w:color w:val="000000"/>
        </w:rPr>
      </w:pPr>
      <w:r w:rsidRPr="00B9446D">
        <w:rPr>
          <w:color w:val="000000"/>
        </w:rPr>
        <w:t>Диспетчер сценариев («Данные» - «Работа с данными» - «Анализ «что-если»» - «Диспетчер сценариев») – анализирует несколько вариантов исходных значений, создает и оценивает наборы сценариев.</w:t>
      </w:r>
    </w:p>
    <w:p w:rsidR="00B9446D" w:rsidRPr="00B9446D" w:rsidRDefault="00B9446D" w:rsidP="00B9446D">
      <w:pPr>
        <w:shd w:val="clear" w:color="auto" w:fill="FFFFFF"/>
        <w:ind w:left="750"/>
        <w:rPr>
          <w:color w:val="000000"/>
        </w:rPr>
      </w:pPr>
      <w:r w:rsidRPr="00B9446D">
        <w:rPr>
          <w:noProof/>
          <w:color w:val="000000"/>
        </w:rPr>
        <w:drawing>
          <wp:inline distT="0" distB="0" distL="0" distR="0">
            <wp:extent cx="1866900" cy="942975"/>
            <wp:effectExtent l="0" t="0" r="0" b="9525"/>
            <wp:docPr id="629" name="Рисунок 629" descr="Диспетчер сценар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испетчер сценариев."/>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66900" cy="94297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Для решения простейших задач применяется команда «Подбор параметра». Самых сложных – «Диспетчер сценариев». Рассмотрим пример решения оптимизационной задачи с помощью надстройки «Поиск решения».</w:t>
      </w:r>
    </w:p>
    <w:p w:rsidR="00B9446D" w:rsidRPr="00B9446D" w:rsidRDefault="00B9446D" w:rsidP="00B9446D">
      <w:pPr>
        <w:pStyle w:val="a4"/>
        <w:shd w:val="clear" w:color="auto" w:fill="FFFFFF"/>
        <w:spacing w:before="180" w:beforeAutospacing="0"/>
        <w:rPr>
          <w:color w:val="000000"/>
        </w:rPr>
      </w:pPr>
      <w:r w:rsidRPr="00B9446D">
        <w:rPr>
          <w:color w:val="000000"/>
        </w:rPr>
        <w:t>Условие. Фирма производит несколько сортов йогурта. Условно – «1», «2» и «3». Реализовав 100 баночек йогурта «1», предприятие получает 200 рублей. «2» - 250 рублей. «3» - 300 рублей. Сбыт, налажен, но количество имеющегося сырья ограничено. Нужно найти, какой йогурт и в каком объеме необходимо делать, чтобы получить максимальный доход от продаж.</w:t>
      </w:r>
    </w:p>
    <w:p w:rsidR="00B9446D" w:rsidRPr="00B9446D" w:rsidRDefault="00B9446D" w:rsidP="00B9446D">
      <w:pPr>
        <w:pStyle w:val="a4"/>
        <w:shd w:val="clear" w:color="auto" w:fill="FFFFFF"/>
        <w:spacing w:before="180" w:beforeAutospacing="0"/>
        <w:rPr>
          <w:color w:val="000000"/>
        </w:rPr>
      </w:pPr>
      <w:r w:rsidRPr="00B9446D">
        <w:rPr>
          <w:color w:val="000000"/>
        </w:rPr>
        <w:t>Известные данные (в т.ч. нормы расхода сырья) занесем в таблицу:</w:t>
      </w:r>
    </w:p>
    <w:p w:rsidR="00B9446D" w:rsidRPr="00B9446D" w:rsidRDefault="00B9446D" w:rsidP="00B9446D">
      <w:r w:rsidRPr="00B9446D">
        <w:rPr>
          <w:noProof/>
        </w:rPr>
        <w:drawing>
          <wp:inline distT="0" distB="0" distL="0" distR="0">
            <wp:extent cx="3581400" cy="1543050"/>
            <wp:effectExtent l="0" t="0" r="0" b="0"/>
            <wp:docPr id="628" name="Рисунок 628" descr="Извест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звестные данные."/>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581400" cy="154305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На основании этих данных составим рабочую таблицу:</w:t>
      </w:r>
    </w:p>
    <w:p w:rsidR="00B9446D" w:rsidRPr="00B9446D" w:rsidRDefault="00B9446D" w:rsidP="00B9446D">
      <w:r w:rsidRPr="00B9446D">
        <w:rPr>
          <w:noProof/>
        </w:rPr>
        <w:drawing>
          <wp:inline distT="0" distB="0" distL="0" distR="0">
            <wp:extent cx="3190875" cy="1743075"/>
            <wp:effectExtent l="0" t="0" r="9525" b="9525"/>
            <wp:docPr id="627" name="Рисунок 627" descr="Рабочая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бочая таблица."/>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190875" cy="1743075"/>
                    </a:xfrm>
                    <a:prstGeom prst="rect">
                      <a:avLst/>
                    </a:prstGeom>
                    <a:noFill/>
                    <a:ln>
                      <a:noFill/>
                    </a:ln>
                  </pic:spPr>
                </pic:pic>
              </a:graphicData>
            </a:graphic>
          </wp:inline>
        </w:drawing>
      </w:r>
    </w:p>
    <w:p w:rsidR="00B9446D" w:rsidRPr="00B9446D" w:rsidRDefault="00B9446D" w:rsidP="00B9446D">
      <w:pPr>
        <w:numPr>
          <w:ilvl w:val="0"/>
          <w:numId w:val="12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B9446D">
        <w:rPr>
          <w:color w:val="000000"/>
        </w:rPr>
        <w:t>Количество изделий нам пока неизвестно. Это переменные.</w:t>
      </w:r>
    </w:p>
    <w:p w:rsidR="00B9446D" w:rsidRPr="00B9446D" w:rsidRDefault="00B9446D" w:rsidP="00B9446D">
      <w:pPr>
        <w:numPr>
          <w:ilvl w:val="0"/>
          <w:numId w:val="12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B9446D">
        <w:rPr>
          <w:color w:val="000000"/>
        </w:rPr>
        <w:t>В столбец «Прибыль» внесены формулы: =200*B11, =250*В12, =300*В13.</w:t>
      </w:r>
    </w:p>
    <w:p w:rsidR="00B9446D" w:rsidRPr="00B9446D" w:rsidRDefault="00B9446D" w:rsidP="00B9446D">
      <w:pPr>
        <w:numPr>
          <w:ilvl w:val="0"/>
          <w:numId w:val="12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B9446D">
        <w:rPr>
          <w:color w:val="000000"/>
        </w:rPr>
        <w:t>Расход сырья ограничен (это ограничения). В ячейки внесены формулы: =16*B11+13*B12+10*B13 («молоко»); =3*B11+3*B12+3*B13 («закваска»); =0*B11+5*B12+3*B13 («амортизатор») и =0*B11+8*B12+6*B13 («сахар»). То есть мы норму расхода умножили на количество.</w:t>
      </w:r>
    </w:p>
    <w:p w:rsidR="00B9446D" w:rsidRPr="00B9446D" w:rsidRDefault="00B9446D" w:rsidP="00B9446D">
      <w:pPr>
        <w:numPr>
          <w:ilvl w:val="0"/>
          <w:numId w:val="123"/>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B9446D">
        <w:rPr>
          <w:color w:val="000000"/>
        </w:rPr>
        <w:t>Цель – найти максимально возможную прибыль. Это ячейка С14.</w:t>
      </w:r>
    </w:p>
    <w:p w:rsidR="00B9446D" w:rsidRPr="00B9446D" w:rsidRDefault="00B9446D" w:rsidP="00B9446D">
      <w:pPr>
        <w:pStyle w:val="a4"/>
        <w:shd w:val="clear" w:color="auto" w:fill="FFFFFF"/>
        <w:spacing w:before="180" w:beforeAutospacing="0"/>
        <w:rPr>
          <w:color w:val="000000"/>
        </w:rPr>
      </w:pPr>
      <w:r w:rsidRPr="00B9446D">
        <w:rPr>
          <w:color w:val="000000"/>
        </w:rPr>
        <w:t>Активизируем команду «Поиск решения» и вносим параметры.</w:t>
      </w:r>
    </w:p>
    <w:p w:rsidR="00B9446D" w:rsidRPr="00B9446D" w:rsidRDefault="00B9446D" w:rsidP="00B9446D">
      <w:r w:rsidRPr="00B9446D">
        <w:rPr>
          <w:noProof/>
        </w:rPr>
        <w:drawing>
          <wp:inline distT="0" distB="0" distL="0" distR="0">
            <wp:extent cx="4648200" cy="2628900"/>
            <wp:effectExtent l="0" t="0" r="0" b="0"/>
            <wp:docPr id="626" name="Рисунок 626" descr="Параметры 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раметры настройк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48200" cy="262890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После нажатия кнопки «Выполнить» программа выдает свое решение.</w:t>
      </w:r>
    </w:p>
    <w:p w:rsidR="00B9446D" w:rsidRPr="00B9446D" w:rsidRDefault="00B9446D" w:rsidP="00B9446D">
      <w:r w:rsidRPr="00B9446D">
        <w:rPr>
          <w:noProof/>
        </w:rPr>
        <w:drawing>
          <wp:inline distT="0" distB="0" distL="0" distR="0">
            <wp:extent cx="2562225" cy="962025"/>
            <wp:effectExtent l="0" t="0" r="9525" b="9525"/>
            <wp:docPr id="625" name="Рисунок 625" descr="Результат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езультат решения."/>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62225" cy="96202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Оптимальный вариант – сконцентрироваться на выпуске йогурта «3» и «1». Йогурт «2» производить не стоит.</w:t>
      </w:r>
    </w:p>
    <w:p w:rsidR="00B9446D" w:rsidRPr="00B9446D" w:rsidRDefault="00B9446D" w:rsidP="00B9446D">
      <w:pPr>
        <w:pStyle w:val="1"/>
        <w:shd w:val="clear" w:color="auto" w:fill="FFFFFF"/>
        <w:spacing w:before="375" w:beforeAutospacing="0" w:after="0" w:afterAutospacing="0"/>
        <w:jc w:val="center"/>
        <w:rPr>
          <w:b w:val="0"/>
          <w:bCs w:val="0"/>
          <w:caps/>
          <w:color w:val="EC5300"/>
          <w:sz w:val="24"/>
          <w:szCs w:val="24"/>
        </w:rPr>
      </w:pPr>
      <w:r w:rsidRPr="00B9446D">
        <w:rPr>
          <w:b w:val="0"/>
          <w:bCs w:val="0"/>
          <w:caps/>
          <w:color w:val="EC5300"/>
          <w:sz w:val="24"/>
          <w:szCs w:val="24"/>
        </w:rPr>
        <w:t>ПОДБОР ПАРАМЕТРА В EXCEL И ПРИМЕРЫ ЕГО ИСПОЛЬЗОВАНИЯ</w:t>
      </w:r>
    </w:p>
    <w:p w:rsidR="00B9446D" w:rsidRPr="00B9446D" w:rsidRDefault="00B9446D" w:rsidP="00B9446D">
      <w:pPr>
        <w:pStyle w:val="a4"/>
        <w:shd w:val="clear" w:color="auto" w:fill="FFFFFF"/>
        <w:spacing w:before="180" w:beforeAutospacing="0"/>
        <w:rPr>
          <w:color w:val="000000"/>
        </w:rPr>
      </w:pPr>
      <w:r w:rsidRPr="00B9446D">
        <w:rPr>
          <w:color w:val="000000"/>
        </w:rPr>
        <w:t>«Подбор параметра» - ограниченный по функционалу вариант надстройки «Поиск решения». Это часть блока задач инструмента «Анализ «Что-Если»».</w:t>
      </w:r>
    </w:p>
    <w:p w:rsidR="00B9446D" w:rsidRPr="00B9446D" w:rsidRDefault="00B9446D" w:rsidP="00B9446D">
      <w:pPr>
        <w:pStyle w:val="a4"/>
        <w:shd w:val="clear" w:color="auto" w:fill="FFFFFF"/>
        <w:spacing w:before="180" w:beforeAutospacing="0"/>
        <w:rPr>
          <w:color w:val="000000"/>
        </w:rPr>
      </w:pPr>
      <w:r w:rsidRPr="00B9446D">
        <w:rPr>
          <w:color w:val="000000"/>
        </w:rPr>
        <w:t>В упрощенном виде его назначение можно сформулировать так: найти значения, которые нужно ввести в одиночную формулу, чтобы получить желаемый (известный) результат.</w:t>
      </w:r>
    </w:p>
    <w:p w:rsidR="00B9446D" w:rsidRPr="00B9446D" w:rsidRDefault="00B9446D" w:rsidP="00B9446D">
      <w:pPr>
        <w:pStyle w:val="2"/>
        <w:shd w:val="clear" w:color="auto" w:fill="FFFFFF"/>
        <w:spacing w:before="375" w:beforeAutospacing="0" w:after="0" w:afterAutospacing="0"/>
        <w:jc w:val="center"/>
        <w:rPr>
          <w:b w:val="0"/>
          <w:bCs w:val="0"/>
          <w:caps/>
          <w:color w:val="EC5300"/>
          <w:sz w:val="24"/>
          <w:szCs w:val="24"/>
        </w:rPr>
      </w:pPr>
      <w:r w:rsidRPr="00B9446D">
        <w:rPr>
          <w:b w:val="0"/>
          <w:bCs w:val="0"/>
          <w:caps/>
          <w:color w:val="EC5300"/>
          <w:sz w:val="24"/>
          <w:szCs w:val="24"/>
        </w:rPr>
        <w:t>ГДЕ НАХОДИТСЯ «ПОДБОР ПАРАМЕТРА» В EXCEL</w:t>
      </w:r>
    </w:p>
    <w:p w:rsidR="00B9446D" w:rsidRPr="00B9446D" w:rsidRDefault="00B9446D" w:rsidP="00B9446D">
      <w:pPr>
        <w:pStyle w:val="a4"/>
        <w:shd w:val="clear" w:color="auto" w:fill="FFFFFF"/>
        <w:spacing w:before="180" w:beforeAutospacing="0"/>
        <w:rPr>
          <w:color w:val="000000"/>
        </w:rPr>
      </w:pPr>
      <w:r w:rsidRPr="00B9446D">
        <w:rPr>
          <w:color w:val="000000"/>
        </w:rPr>
        <w:t>Известен результат некой формулы. Имеются также входные данные. Кроме одного. Неизвестное входное значение мы и будем искать. Рассмотрим функцию «Подбора параметров» в Excel на примере.</w:t>
      </w:r>
    </w:p>
    <w:p w:rsidR="00B9446D" w:rsidRPr="00B9446D" w:rsidRDefault="00B9446D" w:rsidP="00B9446D">
      <w:pPr>
        <w:pStyle w:val="a4"/>
        <w:shd w:val="clear" w:color="auto" w:fill="FFFFFF"/>
        <w:spacing w:before="180" w:beforeAutospacing="0"/>
        <w:rPr>
          <w:color w:val="000000"/>
        </w:rPr>
      </w:pPr>
      <w:r w:rsidRPr="00B9446D">
        <w:rPr>
          <w:color w:val="000000"/>
        </w:rPr>
        <w:t>Необходимо подобрать процентную ставку по займу, если известна сумма и срок. Заполняем таблицу входными данными.</w:t>
      </w:r>
    </w:p>
    <w:p w:rsidR="00B9446D" w:rsidRPr="00B9446D" w:rsidRDefault="00B9446D" w:rsidP="00B9446D">
      <w:r w:rsidRPr="00B9446D">
        <w:rPr>
          <w:noProof/>
        </w:rPr>
        <w:drawing>
          <wp:inline distT="0" distB="0" distL="0" distR="0">
            <wp:extent cx="2590800" cy="1200150"/>
            <wp:effectExtent l="0" t="0" r="0" b="0"/>
            <wp:docPr id="648" name="Рисунок 648" descr="Условия зай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Условия займа."/>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90800" cy="120015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Процентная ставка неизвестна, поэтому ячейка пустая. Для расчета ежемесячных платежей используем функцию ПЛТ.</w:t>
      </w:r>
    </w:p>
    <w:p w:rsidR="00B9446D" w:rsidRPr="00B9446D" w:rsidRDefault="00B9446D" w:rsidP="00B9446D">
      <w:pPr>
        <w:pStyle w:val="a4"/>
        <w:shd w:val="clear" w:color="auto" w:fill="FFFFFF"/>
        <w:spacing w:before="180" w:beforeAutospacing="0"/>
        <w:rPr>
          <w:color w:val="000000"/>
        </w:rPr>
      </w:pPr>
      <w:r w:rsidRPr="00B9446D">
        <w:rPr>
          <w:color w:val="000000"/>
        </w:rPr>
        <w:t>Когда условия задачи записаны, переходим на вкладку «Данные». «Работа с данными» - «Анализ «Что-Если»» - «Подбор параметра».</w:t>
      </w:r>
    </w:p>
    <w:p w:rsidR="00B9446D" w:rsidRPr="00B9446D" w:rsidRDefault="00B9446D" w:rsidP="00B9446D">
      <w:r w:rsidRPr="00B9446D">
        <w:rPr>
          <w:noProof/>
        </w:rPr>
        <w:drawing>
          <wp:inline distT="0" distB="0" distL="0" distR="0">
            <wp:extent cx="2695575" cy="1304925"/>
            <wp:effectExtent l="0" t="0" r="9525" b="9525"/>
            <wp:docPr id="647" name="Рисунок 647" descr="Подбор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одбор параметра."/>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В поле «Установить в ячейке» задаем ссылку на ячейку с расчетной формулой (B4). Поле «Значение» предназначено для введения желаемого результата формулы. В нашем примере это сумма ежемесячных платежей. Допустим, -5 000 (чтобы формула работала правильно, ставим знак «минус», ведь эти деньги будут отдаваться). В поле «Изменяя значение ячейки» - абсолютная ссылка на ячейку с искомым параметром ($B$3).</w:t>
      </w:r>
    </w:p>
    <w:p w:rsidR="00B9446D" w:rsidRPr="00B9446D" w:rsidRDefault="00B9446D" w:rsidP="00B9446D">
      <w:r w:rsidRPr="00B9446D">
        <w:rPr>
          <w:noProof/>
        </w:rPr>
        <w:drawing>
          <wp:inline distT="0" distB="0" distL="0" distR="0">
            <wp:extent cx="2447925" cy="933450"/>
            <wp:effectExtent l="0" t="0" r="9525" b="0"/>
            <wp:docPr id="646" name="Рисунок 646" descr="Ввод парам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вод параметров."/>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47925" cy="93345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После нажатия ОК на экране появится окно результата.</w:t>
      </w:r>
    </w:p>
    <w:p w:rsidR="00B9446D" w:rsidRPr="00B9446D" w:rsidRDefault="00B9446D" w:rsidP="00B9446D">
      <w:r w:rsidRPr="00B9446D">
        <w:rPr>
          <w:noProof/>
        </w:rPr>
        <w:drawing>
          <wp:inline distT="0" distB="0" distL="0" distR="0">
            <wp:extent cx="1914525" cy="990600"/>
            <wp:effectExtent l="0" t="0" r="9525" b="0"/>
            <wp:docPr id="645" name="Рисунок 645"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ример."/>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14525" cy="99060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Чтобы сохранить, нажимаем ОК или ВВОД.</w:t>
      </w:r>
    </w:p>
    <w:p w:rsidR="00B9446D" w:rsidRPr="00B9446D" w:rsidRDefault="00B9446D" w:rsidP="00B9446D">
      <w:r w:rsidRPr="00B9446D">
        <w:rPr>
          <w:noProof/>
        </w:rPr>
        <w:drawing>
          <wp:inline distT="0" distB="0" distL="0" distR="0">
            <wp:extent cx="2390775" cy="1162050"/>
            <wp:effectExtent l="0" t="0" r="9525" b="0"/>
            <wp:docPr id="644" name="Рисунок 644"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мер."/>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90775" cy="116205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Функция «Подбор параметра» изменяет значение в ячейке В3 до тех пор, пока не получит заданный пользователем результат формулы, записанной в ячейке В4. Команда выдает только одно решение задачи.</w:t>
      </w:r>
    </w:p>
    <w:p w:rsidR="00B9446D" w:rsidRPr="00B9446D" w:rsidRDefault="00B9446D" w:rsidP="00B9446D">
      <w:pPr>
        <w:rPr>
          <w:caps/>
          <w:color w:val="EC5300"/>
        </w:rPr>
      </w:pPr>
      <w:r w:rsidRPr="00B9446D">
        <w:rPr>
          <w:b/>
          <w:bCs/>
          <w:caps/>
          <w:color w:val="EC5300"/>
        </w:rPr>
        <w:t>РЕШЕНИЕ УРАВНЕНИЙ МЕТОДОМ «ПОДБОРА ПАРАМЕТРОВ» В EXCEL</w:t>
      </w:r>
    </w:p>
    <w:p w:rsidR="00B9446D" w:rsidRPr="00B9446D" w:rsidRDefault="00B9446D" w:rsidP="00B9446D">
      <w:pPr>
        <w:pStyle w:val="a4"/>
        <w:shd w:val="clear" w:color="auto" w:fill="FFFFFF"/>
        <w:spacing w:before="180" w:beforeAutospacing="0"/>
        <w:rPr>
          <w:color w:val="000000"/>
        </w:rPr>
      </w:pPr>
      <w:r w:rsidRPr="00B9446D">
        <w:rPr>
          <w:color w:val="000000"/>
        </w:rPr>
        <w:t>Функция «Подбор параметра» идеально подходит для решения уравнений с одним неизвестным. Возьмем для примера выражение: 20 * х – 20 / х = 25. Аргумент х – искомый параметр. Пусть функция поможет решить уравнение подбором параметра и отобразит найденное значение в ячейке Е2.</w:t>
      </w:r>
    </w:p>
    <w:p w:rsidR="00B9446D" w:rsidRPr="00B9446D" w:rsidRDefault="00B9446D" w:rsidP="00B9446D">
      <w:pPr>
        <w:pStyle w:val="a4"/>
        <w:shd w:val="clear" w:color="auto" w:fill="FFFFFF"/>
        <w:spacing w:before="180" w:beforeAutospacing="0"/>
        <w:rPr>
          <w:color w:val="000000"/>
        </w:rPr>
      </w:pPr>
      <w:r w:rsidRPr="00B9446D">
        <w:rPr>
          <w:color w:val="000000"/>
        </w:rPr>
        <w:t>В ячейку Е3 введем формулу: = 20 * Е2 – 20 / Е2.</w:t>
      </w:r>
    </w:p>
    <w:p w:rsidR="00B9446D" w:rsidRPr="00B9446D" w:rsidRDefault="00B9446D" w:rsidP="00B9446D">
      <w:r w:rsidRPr="00B9446D">
        <w:rPr>
          <w:noProof/>
        </w:rPr>
        <w:drawing>
          <wp:inline distT="0" distB="0" distL="0" distR="0">
            <wp:extent cx="847725" cy="790575"/>
            <wp:effectExtent l="0" t="0" r="9525" b="9525"/>
            <wp:docPr id="643" name="Рисунок 64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Формула."/>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А в ячейку Е2 поставим любое число, которое находится в области определения функции. Пусть это будет 2.</w:t>
      </w:r>
    </w:p>
    <w:p w:rsidR="00B9446D" w:rsidRPr="00B9446D" w:rsidRDefault="00B9446D" w:rsidP="00B9446D">
      <w:pPr>
        <w:pStyle w:val="a4"/>
        <w:shd w:val="clear" w:color="auto" w:fill="FFFFFF"/>
        <w:spacing w:before="180" w:beforeAutospacing="0"/>
        <w:rPr>
          <w:color w:val="000000"/>
        </w:rPr>
      </w:pPr>
      <w:r w:rsidRPr="00B9446D">
        <w:rPr>
          <w:color w:val="000000"/>
        </w:rPr>
        <w:t>Запускам инструмент и заполняем поля:</w:t>
      </w:r>
    </w:p>
    <w:p w:rsidR="00B9446D" w:rsidRPr="00B9446D" w:rsidRDefault="00B9446D" w:rsidP="00B9446D">
      <w:pPr>
        <w:pStyle w:val="a4"/>
        <w:shd w:val="clear" w:color="auto" w:fill="FFFFFF"/>
        <w:spacing w:before="180" w:beforeAutospacing="0"/>
        <w:rPr>
          <w:color w:val="000000"/>
        </w:rPr>
      </w:pPr>
      <w:r w:rsidRPr="00B9446D">
        <w:rPr>
          <w:color w:val="000000"/>
        </w:rPr>
        <w:t>«Установить в ячейке» - Е3 (ячейка с формулой);</w:t>
      </w:r>
    </w:p>
    <w:p w:rsidR="00B9446D" w:rsidRPr="00B9446D" w:rsidRDefault="00B9446D" w:rsidP="00B9446D">
      <w:pPr>
        <w:pStyle w:val="a4"/>
        <w:shd w:val="clear" w:color="auto" w:fill="FFFFFF"/>
        <w:spacing w:before="180" w:beforeAutospacing="0"/>
        <w:rPr>
          <w:color w:val="000000"/>
        </w:rPr>
      </w:pPr>
      <w:r w:rsidRPr="00B9446D">
        <w:rPr>
          <w:color w:val="000000"/>
        </w:rPr>
        <w:t>«Значение» - 25 (результат уравнения);</w:t>
      </w:r>
    </w:p>
    <w:p w:rsidR="00B9446D" w:rsidRPr="00B9446D" w:rsidRDefault="00B9446D" w:rsidP="00B9446D">
      <w:pPr>
        <w:pStyle w:val="a4"/>
        <w:shd w:val="clear" w:color="auto" w:fill="FFFFFF"/>
        <w:spacing w:before="180" w:beforeAutospacing="0"/>
        <w:rPr>
          <w:color w:val="000000"/>
        </w:rPr>
      </w:pPr>
      <w:r w:rsidRPr="00B9446D">
        <w:rPr>
          <w:color w:val="000000"/>
        </w:rPr>
        <w:t>«Изменяя значение ячейки» - $Е$2 (ячейка, назначенная для аргумента х).</w:t>
      </w:r>
    </w:p>
    <w:p w:rsidR="00B9446D" w:rsidRPr="00B9446D" w:rsidRDefault="00B9446D" w:rsidP="00B9446D">
      <w:r w:rsidRPr="00B9446D">
        <w:rPr>
          <w:noProof/>
        </w:rPr>
        <w:drawing>
          <wp:inline distT="0" distB="0" distL="0" distR="0">
            <wp:extent cx="2438400" cy="971550"/>
            <wp:effectExtent l="0" t="0" r="0" b="0"/>
            <wp:docPr id="642" name="Рисунок 642" descr="Изменяя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Изменяя значение."/>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Результат функции:</w:t>
      </w:r>
    </w:p>
    <w:p w:rsidR="00B9446D" w:rsidRPr="00B9446D" w:rsidRDefault="00B9446D" w:rsidP="00B9446D">
      <w:r w:rsidRPr="00B9446D">
        <w:rPr>
          <w:noProof/>
        </w:rPr>
        <w:drawing>
          <wp:inline distT="0" distB="0" distL="0" distR="0">
            <wp:extent cx="1933575" cy="952500"/>
            <wp:effectExtent l="0" t="0" r="9525" b="0"/>
            <wp:docPr id="641" name="Рисунок 641" descr="Прим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ример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Найденный аргумент отобразится в зарезервированной для него ячейке.</w:t>
      </w:r>
    </w:p>
    <w:p w:rsidR="00B9446D" w:rsidRPr="00B9446D" w:rsidRDefault="00B9446D" w:rsidP="00B9446D">
      <w:r w:rsidRPr="00B9446D">
        <w:rPr>
          <w:noProof/>
        </w:rPr>
        <w:drawing>
          <wp:inline distT="0" distB="0" distL="0" distR="0">
            <wp:extent cx="676275" cy="742950"/>
            <wp:effectExtent l="0" t="0" r="9525" b="0"/>
            <wp:docPr id="640" name="Рисунок 640" descr="Арг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ргумент."/>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Решение уравнения: х = 1,80.</w:t>
      </w:r>
    </w:p>
    <w:p w:rsidR="00B9446D" w:rsidRPr="00B9446D" w:rsidRDefault="00B9446D" w:rsidP="00B9446D">
      <w:pPr>
        <w:pStyle w:val="a4"/>
        <w:shd w:val="clear" w:color="auto" w:fill="FFFFFF"/>
        <w:spacing w:before="180" w:beforeAutospacing="0"/>
        <w:rPr>
          <w:color w:val="000000"/>
        </w:rPr>
      </w:pPr>
      <w:r w:rsidRPr="00B9446D">
        <w:rPr>
          <w:color w:val="000000"/>
        </w:rPr>
        <w:t>Функция «Подбор параметра» возвращает в качестве результата поиска первое найденное значение. Вне зависимости от того, сколько уравнение имеет решений.</w:t>
      </w:r>
    </w:p>
    <w:p w:rsidR="00B9446D" w:rsidRPr="00B9446D" w:rsidRDefault="00B9446D" w:rsidP="00B9446D">
      <w:pPr>
        <w:pStyle w:val="a4"/>
        <w:shd w:val="clear" w:color="auto" w:fill="FFFFFF"/>
        <w:spacing w:before="180" w:beforeAutospacing="0"/>
        <w:rPr>
          <w:color w:val="000000"/>
        </w:rPr>
      </w:pPr>
      <w:r w:rsidRPr="00B9446D">
        <w:rPr>
          <w:color w:val="000000"/>
        </w:rPr>
        <w:t>Если, например, в ячейку Е2 мы поставим начальное число -2, то решение будет иным.</w:t>
      </w:r>
    </w:p>
    <w:p w:rsidR="00B9446D" w:rsidRPr="00B9446D" w:rsidRDefault="00B9446D" w:rsidP="00B9446D">
      <w:r w:rsidRPr="00B9446D">
        <w:rPr>
          <w:noProof/>
        </w:rPr>
        <w:drawing>
          <wp:inline distT="0" distB="0" distL="0" distR="0">
            <wp:extent cx="666750" cy="762000"/>
            <wp:effectExtent l="0" t="0" r="0" b="0"/>
            <wp:docPr id="639" name="Рисунок 639" descr="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езультат."/>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66750" cy="762000"/>
                    </a:xfrm>
                    <a:prstGeom prst="rect">
                      <a:avLst/>
                    </a:prstGeom>
                    <a:noFill/>
                    <a:ln>
                      <a:noFill/>
                    </a:ln>
                  </pic:spPr>
                </pic:pic>
              </a:graphicData>
            </a:graphic>
          </wp:inline>
        </w:drawing>
      </w:r>
    </w:p>
    <w:p w:rsidR="00B9446D" w:rsidRPr="00B9446D" w:rsidRDefault="00B9446D" w:rsidP="00B9446D">
      <w:pPr>
        <w:pStyle w:val="2"/>
        <w:shd w:val="clear" w:color="auto" w:fill="FFFFFF"/>
        <w:spacing w:before="375" w:beforeAutospacing="0" w:after="0" w:afterAutospacing="0"/>
        <w:jc w:val="center"/>
        <w:rPr>
          <w:b w:val="0"/>
          <w:bCs w:val="0"/>
          <w:caps/>
          <w:color w:val="EC5300"/>
          <w:sz w:val="24"/>
          <w:szCs w:val="24"/>
        </w:rPr>
      </w:pPr>
      <w:r w:rsidRPr="00B9446D">
        <w:rPr>
          <w:b w:val="0"/>
          <w:bCs w:val="0"/>
          <w:caps/>
          <w:color w:val="EC5300"/>
          <w:sz w:val="24"/>
          <w:szCs w:val="24"/>
        </w:rPr>
        <w:t>ПРИМЕРЫ ПОДБОРА ПАРАМЕТРА В EXCEL</w:t>
      </w:r>
    </w:p>
    <w:p w:rsidR="00B9446D" w:rsidRPr="00B9446D" w:rsidRDefault="00B9446D" w:rsidP="00B9446D">
      <w:pPr>
        <w:pStyle w:val="a4"/>
        <w:shd w:val="clear" w:color="auto" w:fill="FFFFFF"/>
        <w:spacing w:before="180" w:beforeAutospacing="0"/>
        <w:rPr>
          <w:color w:val="000000"/>
        </w:rPr>
      </w:pPr>
      <w:r w:rsidRPr="00B9446D">
        <w:rPr>
          <w:color w:val="000000"/>
        </w:rPr>
        <w:t>Функция «Подбор параметра» в Excel применяется тогда, когда известен результат формулы, но начальный параметр для получения результата неизвестен. Чтобы не подбирать входные значения, используется встроенная команда.</w:t>
      </w:r>
    </w:p>
    <w:p w:rsidR="00B9446D" w:rsidRPr="00B9446D" w:rsidRDefault="00B9446D" w:rsidP="00B9446D">
      <w:pPr>
        <w:pStyle w:val="a4"/>
        <w:shd w:val="clear" w:color="auto" w:fill="FFFFFF"/>
        <w:spacing w:before="180" w:beforeAutospacing="0"/>
        <w:rPr>
          <w:color w:val="000000"/>
        </w:rPr>
      </w:pPr>
      <w:r w:rsidRPr="00B9446D">
        <w:rPr>
          <w:color w:val="000000"/>
        </w:rPr>
        <w:t>Пример 1. Метод подбора начальной суммы инвестиций (вклада).</w:t>
      </w:r>
    </w:p>
    <w:p w:rsidR="00B9446D" w:rsidRPr="00B9446D" w:rsidRDefault="00B9446D" w:rsidP="00B9446D">
      <w:pPr>
        <w:pStyle w:val="a4"/>
        <w:shd w:val="clear" w:color="auto" w:fill="FFFFFF"/>
        <w:spacing w:before="180" w:beforeAutospacing="0"/>
        <w:rPr>
          <w:color w:val="000000"/>
        </w:rPr>
      </w:pPr>
      <w:r w:rsidRPr="00B9446D">
        <w:rPr>
          <w:color w:val="000000"/>
        </w:rPr>
        <w:t>Известные параметры:</w:t>
      </w:r>
    </w:p>
    <w:p w:rsidR="00B9446D" w:rsidRPr="00B9446D" w:rsidRDefault="00B9446D" w:rsidP="00B9446D">
      <w:pPr>
        <w:numPr>
          <w:ilvl w:val="0"/>
          <w:numId w:val="124"/>
        </w:numPr>
        <w:shd w:val="clear" w:color="auto" w:fill="FCFCFC"/>
        <w:spacing w:before="100" w:beforeAutospacing="1" w:after="120"/>
        <w:ind w:left="750"/>
        <w:rPr>
          <w:color w:val="000000"/>
        </w:rPr>
      </w:pPr>
      <w:r w:rsidRPr="00B9446D">
        <w:rPr>
          <w:color w:val="000000"/>
        </w:rPr>
        <w:t>срок – 10 лет;</w:t>
      </w:r>
    </w:p>
    <w:p w:rsidR="00B9446D" w:rsidRPr="00B9446D" w:rsidRDefault="00B9446D" w:rsidP="00B9446D">
      <w:pPr>
        <w:numPr>
          <w:ilvl w:val="0"/>
          <w:numId w:val="124"/>
        </w:numPr>
        <w:shd w:val="clear" w:color="auto" w:fill="FCFCFC"/>
        <w:spacing w:before="100" w:beforeAutospacing="1" w:after="120"/>
        <w:ind w:left="750"/>
        <w:rPr>
          <w:color w:val="000000"/>
        </w:rPr>
      </w:pPr>
      <w:r w:rsidRPr="00B9446D">
        <w:rPr>
          <w:color w:val="000000"/>
        </w:rPr>
        <w:t>доходность – 10%;</w:t>
      </w:r>
    </w:p>
    <w:p w:rsidR="00B9446D" w:rsidRPr="00B9446D" w:rsidRDefault="00B9446D" w:rsidP="00B9446D">
      <w:pPr>
        <w:numPr>
          <w:ilvl w:val="0"/>
          <w:numId w:val="124"/>
        </w:numPr>
        <w:shd w:val="clear" w:color="auto" w:fill="FCFCFC"/>
        <w:spacing w:before="100" w:beforeAutospacing="1" w:after="120"/>
        <w:ind w:left="750"/>
        <w:rPr>
          <w:color w:val="000000"/>
        </w:rPr>
      </w:pPr>
      <w:r w:rsidRPr="00B9446D">
        <w:rPr>
          <w:color w:val="000000"/>
        </w:rPr>
        <w:t>коэффициент наращения – расчетная величина;</w:t>
      </w:r>
    </w:p>
    <w:p w:rsidR="00B9446D" w:rsidRPr="00B9446D" w:rsidRDefault="00B9446D" w:rsidP="00B9446D">
      <w:pPr>
        <w:numPr>
          <w:ilvl w:val="0"/>
          <w:numId w:val="124"/>
        </w:numPr>
        <w:shd w:val="clear" w:color="auto" w:fill="FCFCFC"/>
        <w:spacing w:before="100" w:beforeAutospacing="1" w:after="120"/>
        <w:ind w:left="750"/>
        <w:rPr>
          <w:color w:val="000000"/>
        </w:rPr>
      </w:pPr>
      <w:r w:rsidRPr="00B9446D">
        <w:rPr>
          <w:color w:val="000000"/>
        </w:rPr>
        <w:t>сумма выплат в конце срока – желаемая цифра (500 000 рублей).</w:t>
      </w:r>
    </w:p>
    <w:p w:rsidR="00B9446D" w:rsidRPr="00B9446D" w:rsidRDefault="00B9446D" w:rsidP="00B9446D">
      <w:pPr>
        <w:pStyle w:val="a4"/>
        <w:shd w:val="clear" w:color="auto" w:fill="FFFFFF"/>
        <w:spacing w:before="180" w:beforeAutospacing="0"/>
        <w:rPr>
          <w:color w:val="000000"/>
        </w:rPr>
      </w:pPr>
      <w:r w:rsidRPr="00B9446D">
        <w:rPr>
          <w:color w:val="000000"/>
        </w:rPr>
        <w:t>Внесем входные данные в таблицу:</w:t>
      </w:r>
    </w:p>
    <w:p w:rsidR="00B9446D" w:rsidRPr="00B9446D" w:rsidRDefault="00B9446D" w:rsidP="00B9446D">
      <w:r w:rsidRPr="00B9446D">
        <w:rPr>
          <w:noProof/>
        </w:rPr>
        <w:drawing>
          <wp:inline distT="0" distB="0" distL="0" distR="0">
            <wp:extent cx="2486025" cy="1419225"/>
            <wp:effectExtent l="0" t="0" r="9525" b="9525"/>
            <wp:docPr id="638" name="Рисунок 638" descr="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анные."/>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86025" cy="141922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Начальные инвестиции – искомая величина. В ячейке В4 (коэффициент наращения) – формула =(1+B3)^B2.</w:t>
      </w:r>
    </w:p>
    <w:p w:rsidR="00B9446D" w:rsidRPr="00B9446D" w:rsidRDefault="00B9446D" w:rsidP="00B9446D">
      <w:pPr>
        <w:pStyle w:val="a4"/>
        <w:shd w:val="clear" w:color="auto" w:fill="FFFFFF"/>
        <w:spacing w:before="180" w:beforeAutospacing="0"/>
        <w:rPr>
          <w:color w:val="000000"/>
        </w:rPr>
      </w:pPr>
      <w:r w:rsidRPr="00B9446D">
        <w:rPr>
          <w:color w:val="000000"/>
        </w:rPr>
        <w:t>Вызываем окно команды «Подбор параметра». Заполняем поля:</w:t>
      </w:r>
    </w:p>
    <w:p w:rsidR="00B9446D" w:rsidRPr="00B9446D" w:rsidRDefault="00B9446D" w:rsidP="00B9446D">
      <w:r w:rsidRPr="00B9446D">
        <w:rPr>
          <w:noProof/>
        </w:rPr>
        <w:drawing>
          <wp:inline distT="0" distB="0" distL="0" distR="0">
            <wp:extent cx="2447925" cy="942975"/>
            <wp:effectExtent l="0" t="0" r="9525" b="9525"/>
            <wp:docPr id="637" name="Рисунок 637" descr="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Поля."/>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447925" cy="94297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После выполнения команды Excel выдает результат:</w:t>
      </w:r>
    </w:p>
    <w:p w:rsidR="00B9446D" w:rsidRPr="00B9446D" w:rsidRDefault="00B9446D" w:rsidP="00B9446D">
      <w:r w:rsidRPr="00B9446D">
        <w:rPr>
          <w:noProof/>
        </w:rPr>
        <w:drawing>
          <wp:inline distT="0" distB="0" distL="0" distR="0">
            <wp:extent cx="2505075" cy="1152525"/>
            <wp:effectExtent l="0" t="0" r="9525" b="9525"/>
            <wp:docPr id="636" name="Рисунок 636" descr="Прим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ример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505075" cy="115252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Чтобы через 10 лет получить 500 000 рублей при 10% годовых, требуется внести 192 772 рубля.</w:t>
      </w:r>
    </w:p>
    <w:p w:rsidR="00B9446D" w:rsidRPr="00B9446D" w:rsidRDefault="00B9446D" w:rsidP="00B9446D">
      <w:pPr>
        <w:pStyle w:val="a4"/>
        <w:shd w:val="clear" w:color="auto" w:fill="FFFFFF"/>
        <w:spacing w:before="180" w:beforeAutospacing="0"/>
        <w:rPr>
          <w:color w:val="000000"/>
        </w:rPr>
      </w:pPr>
      <w:r w:rsidRPr="00B9446D">
        <w:rPr>
          <w:color w:val="000000"/>
        </w:rPr>
        <w:t>Пример 2. Рассчитаем возможную прибавку к пенсии по старости за счет участия в государственной программе софинансирования.</w:t>
      </w:r>
    </w:p>
    <w:p w:rsidR="00B9446D" w:rsidRPr="00B9446D" w:rsidRDefault="00B9446D" w:rsidP="00B9446D">
      <w:pPr>
        <w:pStyle w:val="a4"/>
        <w:shd w:val="clear" w:color="auto" w:fill="FFFFFF"/>
        <w:spacing w:before="180" w:beforeAutospacing="0"/>
        <w:rPr>
          <w:color w:val="000000"/>
        </w:rPr>
      </w:pPr>
      <w:r w:rsidRPr="00B9446D">
        <w:rPr>
          <w:color w:val="000000"/>
        </w:rPr>
        <w:t>Входные данные:</w:t>
      </w:r>
    </w:p>
    <w:p w:rsidR="00B9446D" w:rsidRPr="00B9446D" w:rsidRDefault="00B9446D" w:rsidP="00B9446D">
      <w:pPr>
        <w:numPr>
          <w:ilvl w:val="0"/>
          <w:numId w:val="125"/>
        </w:numPr>
        <w:shd w:val="clear" w:color="auto" w:fill="FCFCFC"/>
        <w:spacing w:before="100" w:beforeAutospacing="1" w:after="120"/>
        <w:ind w:left="750"/>
        <w:rPr>
          <w:color w:val="000000"/>
        </w:rPr>
      </w:pPr>
      <w:r w:rsidRPr="00B9446D">
        <w:rPr>
          <w:color w:val="000000"/>
        </w:rPr>
        <w:t>ежемесячные отчисления – 1000 руб.;</w:t>
      </w:r>
    </w:p>
    <w:p w:rsidR="00B9446D" w:rsidRPr="00B9446D" w:rsidRDefault="00B9446D" w:rsidP="00B9446D">
      <w:pPr>
        <w:numPr>
          <w:ilvl w:val="0"/>
          <w:numId w:val="125"/>
        </w:numPr>
        <w:shd w:val="clear" w:color="auto" w:fill="FCFCFC"/>
        <w:spacing w:before="100" w:beforeAutospacing="1" w:after="120"/>
        <w:ind w:left="750"/>
        <w:rPr>
          <w:color w:val="000000"/>
        </w:rPr>
      </w:pPr>
      <w:r w:rsidRPr="00B9446D">
        <w:rPr>
          <w:color w:val="000000"/>
        </w:rPr>
        <w:t>период уплаты дополнительных страховых взносов – расчетная величина (пенсионный возраст (в примере – для мужчины) минус возраст участника программы на момент вступления);</w:t>
      </w:r>
    </w:p>
    <w:p w:rsidR="00B9446D" w:rsidRPr="00B9446D" w:rsidRDefault="00B9446D" w:rsidP="00B9446D">
      <w:pPr>
        <w:numPr>
          <w:ilvl w:val="0"/>
          <w:numId w:val="125"/>
        </w:numPr>
        <w:shd w:val="clear" w:color="auto" w:fill="FCFCFC"/>
        <w:spacing w:before="100" w:beforeAutospacing="1" w:after="120"/>
        <w:ind w:left="750"/>
        <w:rPr>
          <w:color w:val="000000"/>
        </w:rPr>
      </w:pPr>
      <w:r w:rsidRPr="00B9446D">
        <w:rPr>
          <w:color w:val="000000"/>
        </w:rPr>
        <w:t>пенсионные накопления – расчетная величина (накопленная за период участником сумма, увеличенная государством в 2 раза);</w:t>
      </w:r>
    </w:p>
    <w:p w:rsidR="00B9446D" w:rsidRPr="00B9446D" w:rsidRDefault="00B9446D" w:rsidP="00B9446D">
      <w:pPr>
        <w:numPr>
          <w:ilvl w:val="0"/>
          <w:numId w:val="125"/>
        </w:numPr>
        <w:shd w:val="clear" w:color="auto" w:fill="FCFCFC"/>
        <w:spacing w:before="100" w:beforeAutospacing="1" w:after="120"/>
        <w:ind w:left="750"/>
        <w:rPr>
          <w:color w:val="000000"/>
        </w:rPr>
      </w:pPr>
      <w:r w:rsidRPr="00B9446D">
        <w:rPr>
          <w:color w:val="000000"/>
        </w:rPr>
        <w:t>ожидаемый период выплаты трудовой пенсии – 228 мес.;</w:t>
      </w:r>
    </w:p>
    <w:p w:rsidR="00B9446D" w:rsidRPr="00B9446D" w:rsidRDefault="00B9446D" w:rsidP="00B9446D">
      <w:pPr>
        <w:numPr>
          <w:ilvl w:val="0"/>
          <w:numId w:val="125"/>
        </w:numPr>
        <w:shd w:val="clear" w:color="auto" w:fill="FCFCFC"/>
        <w:spacing w:before="100" w:beforeAutospacing="1" w:after="120"/>
        <w:ind w:left="750"/>
        <w:rPr>
          <w:color w:val="000000"/>
        </w:rPr>
      </w:pPr>
      <w:r w:rsidRPr="00B9446D">
        <w:rPr>
          <w:color w:val="000000"/>
        </w:rPr>
        <w:t>желаемая прибавка к пенсии – 2000 руб.</w:t>
      </w:r>
    </w:p>
    <w:p w:rsidR="00B9446D" w:rsidRPr="00B9446D" w:rsidRDefault="00B9446D" w:rsidP="00B9446D">
      <w:r w:rsidRPr="00B9446D">
        <w:rPr>
          <w:noProof/>
        </w:rPr>
        <w:drawing>
          <wp:inline distT="0" distB="0" distL="0" distR="0">
            <wp:extent cx="3867150" cy="1838325"/>
            <wp:effectExtent l="0" t="0" r="0" b="9525"/>
            <wp:docPr id="635" name="Рисунок 635" descr="Приб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рибавка."/>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67150" cy="183832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С какого возраста необходимо уплачивать по 1000 рублей в качестве дополнительных страховых взносов, чтобы получить прибавку к пенсии в 2000 рублей:</w:t>
      </w:r>
    </w:p>
    <w:p w:rsidR="00B9446D" w:rsidRPr="00B9446D" w:rsidRDefault="00B9446D" w:rsidP="00B9446D">
      <w:pPr>
        <w:numPr>
          <w:ilvl w:val="0"/>
          <w:numId w:val="126"/>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B9446D">
        <w:rPr>
          <w:color w:val="000000"/>
        </w:rPr>
        <w:t>Ячейка с формулой расчета прибавки к пенсии активна – вызываем команду «Подбор параметра». Заполняем поля в открывшемся меню.</w:t>
      </w:r>
    </w:p>
    <w:p w:rsidR="00B9446D" w:rsidRPr="00B9446D" w:rsidRDefault="00B9446D" w:rsidP="00B9446D">
      <w:pPr>
        <w:shd w:val="clear" w:color="auto" w:fill="FFFFFF"/>
        <w:ind w:left="750"/>
        <w:rPr>
          <w:color w:val="000000"/>
        </w:rPr>
      </w:pPr>
      <w:r w:rsidRPr="00B9446D">
        <w:rPr>
          <w:noProof/>
          <w:color w:val="000000"/>
        </w:rPr>
        <w:drawing>
          <wp:inline distT="0" distB="0" distL="0" distR="0">
            <wp:extent cx="2428875" cy="942975"/>
            <wp:effectExtent l="0" t="0" r="9525" b="9525"/>
            <wp:docPr id="634" name="Рисунок 634" descr="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Значения."/>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428875" cy="942975"/>
                    </a:xfrm>
                    <a:prstGeom prst="rect">
                      <a:avLst/>
                    </a:prstGeom>
                    <a:noFill/>
                    <a:ln>
                      <a:noFill/>
                    </a:ln>
                  </pic:spPr>
                </pic:pic>
              </a:graphicData>
            </a:graphic>
          </wp:inline>
        </w:drawing>
      </w:r>
    </w:p>
    <w:p w:rsidR="00B9446D" w:rsidRPr="00B9446D" w:rsidRDefault="00B9446D" w:rsidP="00B9446D">
      <w:pPr>
        <w:numPr>
          <w:ilvl w:val="0"/>
          <w:numId w:val="126"/>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B9446D">
        <w:rPr>
          <w:color w:val="000000"/>
        </w:rPr>
        <w:t>Нажимаем ОК – получаем результат подбора.</w:t>
      </w:r>
    </w:p>
    <w:p w:rsidR="00B9446D" w:rsidRPr="00B9446D" w:rsidRDefault="00B9446D" w:rsidP="00B9446D">
      <w:r w:rsidRPr="00B9446D">
        <w:rPr>
          <w:noProof/>
        </w:rPr>
        <w:drawing>
          <wp:inline distT="0" distB="0" distL="0" distR="0">
            <wp:extent cx="2771775" cy="1552575"/>
            <wp:effectExtent l="0" t="0" r="9525" b="9525"/>
            <wp:docPr id="633" name="Рисунок 633" descr="Прим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Пример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inline>
        </w:drawing>
      </w:r>
    </w:p>
    <w:p w:rsidR="00B9446D" w:rsidRPr="00B9446D" w:rsidRDefault="00B9446D" w:rsidP="00B9446D">
      <w:pPr>
        <w:pStyle w:val="a4"/>
        <w:shd w:val="clear" w:color="auto" w:fill="FFFFFF"/>
        <w:spacing w:before="180" w:beforeAutospacing="0"/>
        <w:rPr>
          <w:color w:val="000000"/>
        </w:rPr>
      </w:pPr>
      <w:r w:rsidRPr="00B9446D">
        <w:rPr>
          <w:color w:val="000000"/>
        </w:rPr>
        <w:t>Чтобы получить прибавку в 2000 руб., необходимо ежемесячно переводить на накопительную часть пенсии по 1000 рублей с 41 года.</w:t>
      </w:r>
    </w:p>
    <w:p w:rsidR="00B9446D" w:rsidRPr="00B9446D" w:rsidRDefault="00B9446D" w:rsidP="00B9446D">
      <w:pPr>
        <w:pStyle w:val="a4"/>
        <w:shd w:val="clear" w:color="auto" w:fill="FFFFFF"/>
        <w:spacing w:before="180" w:beforeAutospacing="0"/>
        <w:rPr>
          <w:color w:val="000000"/>
        </w:rPr>
      </w:pPr>
      <w:r w:rsidRPr="00B9446D">
        <w:rPr>
          <w:color w:val="000000"/>
        </w:rPr>
        <w:t>Функция «Подбор параметра» работает правильно, если:</w:t>
      </w:r>
    </w:p>
    <w:p w:rsidR="00B9446D" w:rsidRPr="00B9446D" w:rsidRDefault="00B9446D" w:rsidP="00B9446D">
      <w:pPr>
        <w:numPr>
          <w:ilvl w:val="0"/>
          <w:numId w:val="127"/>
        </w:numPr>
        <w:shd w:val="clear" w:color="auto" w:fill="FCFCFC"/>
        <w:spacing w:before="100" w:beforeAutospacing="1" w:after="120"/>
        <w:ind w:left="750"/>
        <w:rPr>
          <w:color w:val="000000"/>
        </w:rPr>
      </w:pPr>
      <w:r w:rsidRPr="00B9446D">
        <w:rPr>
          <w:color w:val="000000"/>
        </w:rPr>
        <w:t>значение желаемого результата выражено формулой;</w:t>
      </w:r>
    </w:p>
    <w:p w:rsidR="00B9446D" w:rsidRPr="00B9446D" w:rsidRDefault="00B9446D" w:rsidP="00B9446D">
      <w:pPr>
        <w:numPr>
          <w:ilvl w:val="0"/>
          <w:numId w:val="127"/>
        </w:numPr>
        <w:shd w:val="clear" w:color="auto" w:fill="FCFCFC"/>
        <w:spacing w:before="100" w:beforeAutospacing="1" w:after="120"/>
        <w:ind w:left="750"/>
        <w:rPr>
          <w:color w:val="000000"/>
        </w:rPr>
      </w:pPr>
      <w:r w:rsidRPr="00B9446D">
        <w:rPr>
          <w:color w:val="000000"/>
        </w:rPr>
        <w:t>все формулы написаны полностью и без ошибок.</w:t>
      </w:r>
    </w:p>
    <w:p w:rsidR="00D84F5B" w:rsidRPr="00D84F5B" w:rsidRDefault="00D84F5B" w:rsidP="00DC1739">
      <w:pPr>
        <w:jc w:val="both"/>
        <w:rPr>
          <w:b/>
          <w:highlight w:val="yellow"/>
        </w:rPr>
      </w:pPr>
    </w:p>
    <w:p w:rsidR="00D84F5B" w:rsidRPr="00C51E58" w:rsidRDefault="00D84F5B" w:rsidP="00DC1739">
      <w:pPr>
        <w:jc w:val="both"/>
        <w:rPr>
          <w:b/>
        </w:rPr>
      </w:pPr>
      <w:r w:rsidRPr="00C51E58">
        <w:rPr>
          <w:b/>
        </w:rPr>
        <w:t xml:space="preserve">Практическое занятие № </w:t>
      </w:r>
      <w:r w:rsidR="00C011B0">
        <w:rPr>
          <w:b/>
        </w:rPr>
        <w:t>14</w:t>
      </w:r>
      <w:r w:rsidRPr="00C51E58">
        <w:rPr>
          <w:b/>
        </w:rPr>
        <w:t xml:space="preserve">. MS Excel. </w:t>
      </w:r>
      <w:r w:rsidR="00C011B0">
        <w:rPr>
          <w:b/>
        </w:rPr>
        <w:t>Решение задач по специальности</w:t>
      </w:r>
    </w:p>
    <w:p w:rsidR="000B7AF2" w:rsidRPr="000B7AF2" w:rsidRDefault="000B7AF2" w:rsidP="000B7AF2">
      <w:pPr>
        <w:pStyle w:val="1"/>
        <w:shd w:val="clear" w:color="auto" w:fill="FFFFFF"/>
        <w:spacing w:before="375" w:beforeAutospacing="0" w:after="0" w:afterAutospacing="0"/>
        <w:jc w:val="center"/>
        <w:rPr>
          <w:b w:val="0"/>
          <w:bCs w:val="0"/>
          <w:caps/>
          <w:color w:val="EC5300"/>
          <w:sz w:val="24"/>
          <w:szCs w:val="24"/>
        </w:rPr>
      </w:pPr>
      <w:r w:rsidRPr="000B7AF2">
        <w:rPr>
          <w:b w:val="0"/>
          <w:bCs w:val="0"/>
          <w:caps/>
          <w:color w:val="EC5300"/>
          <w:sz w:val="24"/>
          <w:szCs w:val="24"/>
        </w:rPr>
        <w:t>КОНСОЛИДАЦИЯ ДАННЫХ В EXCEL С ПРИМЕРАМИ ИСПОЛЬЗОВАНИЯ</w:t>
      </w:r>
    </w:p>
    <w:p w:rsidR="000B7AF2" w:rsidRPr="000B7AF2" w:rsidRDefault="000B7AF2" w:rsidP="000B7AF2">
      <w:pPr>
        <w:pStyle w:val="a4"/>
        <w:shd w:val="clear" w:color="auto" w:fill="FFFFFF"/>
        <w:spacing w:before="180" w:beforeAutospacing="0"/>
        <w:rPr>
          <w:color w:val="000000"/>
        </w:rPr>
      </w:pPr>
      <w:r w:rsidRPr="000B7AF2">
        <w:rPr>
          <w:color w:val="000000"/>
        </w:rPr>
        <w:t>При выполнении ряда работ у пользователя Microsoft Excel может быть создано несколько однотипных таблиц в одном файле или в нескольких книгах.</w:t>
      </w:r>
    </w:p>
    <w:p w:rsidR="000B7AF2" w:rsidRPr="000B7AF2" w:rsidRDefault="000B7AF2" w:rsidP="000B7AF2">
      <w:pPr>
        <w:pStyle w:val="a4"/>
        <w:shd w:val="clear" w:color="auto" w:fill="FFFFFF"/>
        <w:spacing w:before="180" w:beforeAutospacing="0"/>
        <w:rPr>
          <w:color w:val="000000"/>
        </w:rPr>
      </w:pPr>
      <w:r w:rsidRPr="000B7AF2">
        <w:rPr>
          <w:color w:val="000000"/>
        </w:rPr>
        <w:t>Данные необходимо свести воедино. Собрать в один отчет, чтобы получить общее представление. С такой задачей справляется инструмент «Консолидация».</w:t>
      </w:r>
    </w:p>
    <w:p w:rsidR="000B7AF2" w:rsidRPr="000B7AF2" w:rsidRDefault="000B7AF2" w:rsidP="000B7AF2">
      <w:pPr>
        <w:pStyle w:val="2"/>
        <w:shd w:val="clear" w:color="auto" w:fill="FFFFFF"/>
        <w:spacing w:before="375" w:beforeAutospacing="0" w:after="0" w:afterAutospacing="0"/>
        <w:jc w:val="center"/>
        <w:rPr>
          <w:b w:val="0"/>
          <w:bCs w:val="0"/>
          <w:caps/>
          <w:color w:val="EC5300"/>
          <w:sz w:val="24"/>
          <w:szCs w:val="24"/>
        </w:rPr>
      </w:pPr>
      <w:r w:rsidRPr="000B7AF2">
        <w:rPr>
          <w:b w:val="0"/>
          <w:bCs w:val="0"/>
          <w:caps/>
          <w:color w:val="EC5300"/>
          <w:sz w:val="24"/>
          <w:szCs w:val="24"/>
        </w:rPr>
        <w:t>КАК СДЕЛАТЬ КОНСОЛИДАЦИЮ ДАННЫХ В EXCEL</w:t>
      </w:r>
    </w:p>
    <w:p w:rsidR="000B7AF2" w:rsidRPr="000B7AF2" w:rsidRDefault="000B7AF2" w:rsidP="000B7AF2">
      <w:pPr>
        <w:pStyle w:val="a4"/>
        <w:shd w:val="clear" w:color="auto" w:fill="FFFFFF"/>
        <w:spacing w:before="180" w:beforeAutospacing="0"/>
        <w:rPr>
          <w:color w:val="000000"/>
        </w:rPr>
      </w:pPr>
      <w:r w:rsidRPr="000B7AF2">
        <w:rPr>
          <w:color w:val="000000"/>
        </w:rPr>
        <w:t>Есть 4 файла, одинаковых по структуре. Допустим, поквартальные итоги продаж мебели.</w:t>
      </w:r>
    </w:p>
    <w:p w:rsidR="000B7AF2" w:rsidRPr="000B7AF2" w:rsidRDefault="000B7AF2" w:rsidP="000B7AF2">
      <w:r w:rsidRPr="000B7AF2">
        <w:rPr>
          <w:noProof/>
        </w:rPr>
        <w:drawing>
          <wp:inline distT="0" distB="0" distL="0" distR="0">
            <wp:extent cx="5372100" cy="2686050"/>
            <wp:effectExtent l="0" t="0" r="0" b="0"/>
            <wp:docPr id="663" name="Рисунок 663" descr="От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тчеты."/>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Нужно сделать общий отчет с помощью «Консолидации данных». Сначала проверим, чтобы</w:t>
      </w:r>
    </w:p>
    <w:p w:rsidR="000B7AF2" w:rsidRPr="000B7AF2" w:rsidRDefault="000B7AF2" w:rsidP="000B7AF2">
      <w:pPr>
        <w:numPr>
          <w:ilvl w:val="0"/>
          <w:numId w:val="128"/>
        </w:numPr>
        <w:shd w:val="clear" w:color="auto" w:fill="FCFCFC"/>
        <w:spacing w:before="100" w:beforeAutospacing="1" w:after="120"/>
        <w:ind w:left="750"/>
        <w:rPr>
          <w:color w:val="000000"/>
        </w:rPr>
      </w:pPr>
      <w:r w:rsidRPr="000B7AF2">
        <w:rPr>
          <w:color w:val="000000"/>
        </w:rPr>
        <w:t>макеты всех таблиц были одинаковыми;</w:t>
      </w:r>
    </w:p>
    <w:p w:rsidR="000B7AF2" w:rsidRPr="000B7AF2" w:rsidRDefault="000B7AF2" w:rsidP="000B7AF2">
      <w:pPr>
        <w:numPr>
          <w:ilvl w:val="0"/>
          <w:numId w:val="128"/>
        </w:numPr>
        <w:shd w:val="clear" w:color="auto" w:fill="FCFCFC"/>
        <w:spacing w:before="100" w:beforeAutospacing="1" w:after="120"/>
        <w:ind w:left="750"/>
        <w:rPr>
          <w:color w:val="000000"/>
        </w:rPr>
      </w:pPr>
      <w:r w:rsidRPr="000B7AF2">
        <w:rPr>
          <w:color w:val="000000"/>
        </w:rPr>
        <w:t>названия столбцов – идентичными (допускается перестановка колонок);</w:t>
      </w:r>
    </w:p>
    <w:p w:rsidR="000B7AF2" w:rsidRPr="000B7AF2" w:rsidRDefault="000B7AF2" w:rsidP="000B7AF2">
      <w:pPr>
        <w:numPr>
          <w:ilvl w:val="0"/>
          <w:numId w:val="128"/>
        </w:numPr>
        <w:shd w:val="clear" w:color="auto" w:fill="FCFCFC"/>
        <w:spacing w:before="100" w:beforeAutospacing="1" w:after="120"/>
        <w:ind w:left="750"/>
        <w:rPr>
          <w:color w:val="000000"/>
        </w:rPr>
      </w:pPr>
      <w:r w:rsidRPr="000B7AF2">
        <w:rPr>
          <w:color w:val="000000"/>
        </w:rPr>
        <w:t>нет пустых строк и столбцов.</w:t>
      </w:r>
    </w:p>
    <w:p w:rsidR="000B7AF2" w:rsidRPr="000B7AF2" w:rsidRDefault="000B7AF2" w:rsidP="000B7AF2">
      <w:pPr>
        <w:pStyle w:val="a4"/>
        <w:shd w:val="clear" w:color="auto" w:fill="FFFFFF"/>
        <w:spacing w:before="180" w:beforeAutospacing="0"/>
        <w:rPr>
          <w:color w:val="000000"/>
        </w:rPr>
      </w:pPr>
      <w:r w:rsidRPr="000B7AF2">
        <w:rPr>
          <w:color w:val="000000"/>
        </w:rPr>
        <w:t>Диапазоны с исходными данными нужно открыть.</w:t>
      </w:r>
    </w:p>
    <w:p w:rsidR="000B7AF2" w:rsidRPr="000B7AF2" w:rsidRDefault="000B7AF2" w:rsidP="000B7AF2">
      <w:pPr>
        <w:pStyle w:val="a4"/>
        <w:shd w:val="clear" w:color="auto" w:fill="FFFFFF"/>
        <w:spacing w:before="180" w:beforeAutospacing="0"/>
        <w:rPr>
          <w:color w:val="000000"/>
        </w:rPr>
      </w:pPr>
      <w:r w:rsidRPr="000B7AF2">
        <w:rPr>
          <w:color w:val="000000"/>
        </w:rPr>
        <w:t>Для консолидированных данных отводим новый лист или новую книгу. Открываем ее. Ставим курсор в первую ячейку объединенного диапазона.</w:t>
      </w:r>
    </w:p>
    <w:p w:rsidR="000B7AF2" w:rsidRPr="000B7AF2" w:rsidRDefault="000B7AF2" w:rsidP="000B7AF2">
      <w:pPr>
        <w:pStyle w:val="a4"/>
        <w:shd w:val="clear" w:color="auto" w:fill="FFFFFF"/>
        <w:spacing w:before="180" w:beforeAutospacing="0"/>
        <w:rPr>
          <w:color w:val="000000"/>
        </w:rPr>
      </w:pPr>
      <w:r w:rsidRPr="000B7AF2">
        <w:rPr>
          <w:rStyle w:val="b"/>
          <w:b/>
          <w:bCs/>
          <w:color w:val="000000"/>
        </w:rPr>
        <w:t>Внимание!!!</w:t>
      </w:r>
      <w:r w:rsidRPr="000B7AF2">
        <w:rPr>
          <w:color w:val="000000"/>
        </w:rPr>
        <w:t> Правее и ниже этой ячейки должно быть свободно. Команда «Консолидация» заполнит столько строк и столбцов, сколько нужно.</w:t>
      </w:r>
    </w:p>
    <w:p w:rsidR="000B7AF2" w:rsidRPr="000B7AF2" w:rsidRDefault="000B7AF2" w:rsidP="000B7AF2">
      <w:pPr>
        <w:pStyle w:val="a4"/>
        <w:shd w:val="clear" w:color="auto" w:fill="FFFFFF"/>
        <w:spacing w:before="180" w:beforeAutospacing="0"/>
        <w:rPr>
          <w:color w:val="000000"/>
        </w:rPr>
      </w:pPr>
      <w:r w:rsidRPr="000B7AF2">
        <w:rPr>
          <w:color w:val="000000"/>
        </w:rPr>
        <w:t>Переходим на вкладку «Данные». В группе «Работа с данными» нажимаем кнопку «Консолидация».</w:t>
      </w:r>
    </w:p>
    <w:p w:rsidR="000B7AF2" w:rsidRPr="000B7AF2" w:rsidRDefault="000B7AF2" w:rsidP="000B7AF2">
      <w:r w:rsidRPr="000B7AF2">
        <w:rPr>
          <w:noProof/>
        </w:rPr>
        <w:drawing>
          <wp:inline distT="0" distB="0" distL="0" distR="0">
            <wp:extent cx="3028950" cy="847725"/>
            <wp:effectExtent l="0" t="0" r="0" b="9525"/>
            <wp:docPr id="662" name="Рисунок 662" descr="Консолид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онсолидация."/>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Открывается диалоговое окно вида:</w:t>
      </w:r>
    </w:p>
    <w:p w:rsidR="000B7AF2" w:rsidRPr="000B7AF2" w:rsidRDefault="000B7AF2" w:rsidP="000B7AF2">
      <w:r w:rsidRPr="000B7AF2">
        <w:rPr>
          <w:noProof/>
        </w:rPr>
        <w:drawing>
          <wp:inline distT="0" distB="0" distL="0" distR="0">
            <wp:extent cx="4914900" cy="2343150"/>
            <wp:effectExtent l="0" t="0" r="0" b="0"/>
            <wp:docPr id="661" name="Рисунок 661"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араметры."/>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914900" cy="234315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На картинке открыт выпадающий список «Функций». Это виды вычислений, которые может выполнять команда «Консолидация» при работе с данными. Выберем «Сумму» (значения в исходных диапазонах будут суммироваться).</w:t>
      </w:r>
    </w:p>
    <w:p w:rsidR="000B7AF2" w:rsidRPr="000B7AF2" w:rsidRDefault="000B7AF2" w:rsidP="000B7AF2">
      <w:pPr>
        <w:pStyle w:val="a4"/>
        <w:shd w:val="clear" w:color="auto" w:fill="FFFFFF"/>
        <w:spacing w:before="180" w:beforeAutospacing="0"/>
        <w:rPr>
          <w:color w:val="000000"/>
        </w:rPr>
      </w:pPr>
      <w:r w:rsidRPr="000B7AF2">
        <w:rPr>
          <w:color w:val="000000"/>
        </w:rPr>
        <w:t>Переходим к заполнению следующего поля – «Ссылка».</w:t>
      </w:r>
    </w:p>
    <w:p w:rsidR="000B7AF2" w:rsidRPr="000B7AF2" w:rsidRDefault="000B7AF2" w:rsidP="000B7AF2">
      <w:pPr>
        <w:pStyle w:val="a4"/>
        <w:shd w:val="clear" w:color="auto" w:fill="FFFFFF"/>
        <w:spacing w:before="180" w:beforeAutospacing="0"/>
        <w:rPr>
          <w:color w:val="000000"/>
        </w:rPr>
      </w:pPr>
      <w:r w:rsidRPr="000B7AF2">
        <w:rPr>
          <w:color w:val="000000"/>
        </w:rPr>
        <w:t>Ставим в поле курсор. Открываем лист «1 квартал». Выделяем таблицу вместе с шапкой. В поле «Ссылка» появится первый диапазон для консолидации. Нажимаем кнопку «Добавить»</w:t>
      </w:r>
    </w:p>
    <w:p w:rsidR="000B7AF2" w:rsidRPr="000B7AF2" w:rsidRDefault="000B7AF2" w:rsidP="000B7AF2">
      <w:r w:rsidRPr="000B7AF2">
        <w:rPr>
          <w:noProof/>
        </w:rPr>
        <w:drawing>
          <wp:inline distT="0" distB="0" distL="0" distR="0">
            <wp:extent cx="3514725" cy="2076450"/>
            <wp:effectExtent l="0" t="0" r="9525" b="0"/>
            <wp:docPr id="660" name="Рисунок 660" descr="Ссы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сылка."/>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14725" cy="207645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Открываем поочередно второй, третий и четвертый квартал – выделяем диапазоны данных. Жмем «Добавить».</w:t>
      </w:r>
    </w:p>
    <w:p w:rsidR="000B7AF2" w:rsidRPr="000B7AF2" w:rsidRDefault="000B7AF2" w:rsidP="000B7AF2">
      <w:r w:rsidRPr="000B7AF2">
        <w:rPr>
          <w:noProof/>
        </w:rPr>
        <w:drawing>
          <wp:inline distT="0" distB="0" distL="0" distR="0">
            <wp:extent cx="4933950" cy="1790700"/>
            <wp:effectExtent l="0" t="0" r="0" b="0"/>
            <wp:docPr id="659" name="Рисунок 659" descr="Добав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обавить."/>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33950" cy="179070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Таблицы для консолидации отображаются в поле «Список диапазонов».</w:t>
      </w:r>
    </w:p>
    <w:p w:rsidR="000B7AF2" w:rsidRPr="000B7AF2" w:rsidRDefault="000B7AF2" w:rsidP="000B7AF2">
      <w:pPr>
        <w:pStyle w:val="a4"/>
        <w:shd w:val="clear" w:color="auto" w:fill="FFFFFF"/>
        <w:spacing w:before="180" w:beforeAutospacing="0"/>
        <w:rPr>
          <w:color w:val="000000"/>
        </w:rPr>
      </w:pPr>
      <w:r w:rsidRPr="000B7AF2">
        <w:rPr>
          <w:color w:val="000000"/>
        </w:rPr>
        <w:t>Чтобы автоматически сделать заголовки для столбцов консолидированной таблицы, ставим галочку напротив «подписи верхней строки». Чтобы команда суммировала все значения по каждой уникальной записи крайнего левого столбца – напротив «значения левого столбца». Для автоматического обновления объединенного отчета при внесении новых данных в исходные таблицы – напротив «создавать связи с исходными данными».</w:t>
      </w:r>
    </w:p>
    <w:p w:rsidR="000B7AF2" w:rsidRPr="000B7AF2" w:rsidRDefault="000B7AF2" w:rsidP="000B7AF2">
      <w:r w:rsidRPr="000B7AF2">
        <w:rPr>
          <w:noProof/>
        </w:rPr>
        <w:drawing>
          <wp:inline distT="0" distB="0" distL="0" distR="0">
            <wp:extent cx="4038600" cy="561975"/>
            <wp:effectExtent l="0" t="0" r="0" b="9525"/>
            <wp:docPr id="658" name="Рисунок 658" descr="Создавать связи с исходными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Создавать связи с исходными данными."/>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038600" cy="561975"/>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rStyle w:val="b"/>
          <w:b/>
          <w:bCs/>
          <w:color w:val="000000"/>
        </w:rPr>
        <w:t>Внимание!!!</w:t>
      </w:r>
      <w:r w:rsidRPr="000B7AF2">
        <w:rPr>
          <w:color w:val="000000"/>
        </w:rPr>
        <w:t> Если вносить в исходные таблицы новые значения, сверх выбранного для консолидации диапазона, они не будут отображаться в объединенном отчете. Чтобы можно было вносить данные вручную, снимите флажок «Создавать связи с исходными данными».</w:t>
      </w:r>
    </w:p>
    <w:p w:rsidR="000B7AF2" w:rsidRPr="000B7AF2" w:rsidRDefault="000B7AF2" w:rsidP="000B7AF2">
      <w:pPr>
        <w:pStyle w:val="a4"/>
        <w:shd w:val="clear" w:color="auto" w:fill="FFFFFF"/>
        <w:spacing w:before="180" w:beforeAutospacing="0"/>
        <w:rPr>
          <w:color w:val="000000"/>
        </w:rPr>
      </w:pPr>
      <w:r w:rsidRPr="000B7AF2">
        <w:rPr>
          <w:color w:val="000000"/>
        </w:rPr>
        <w:t>Для выхода из меню «Консолидации» и создания сводной таблицы нажимаем ОК.</w:t>
      </w:r>
    </w:p>
    <w:p w:rsidR="000B7AF2" w:rsidRPr="000B7AF2" w:rsidRDefault="000B7AF2" w:rsidP="000B7AF2">
      <w:r w:rsidRPr="000B7AF2">
        <w:rPr>
          <w:noProof/>
        </w:rPr>
        <w:drawing>
          <wp:inline distT="0" distB="0" distL="0" distR="0">
            <wp:extent cx="3333750" cy="2667000"/>
            <wp:effectExtent l="0" t="0" r="0" b="0"/>
            <wp:docPr id="657" name="Рисунок 657" descr="Консолидированный 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Консолидированный отчет."/>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33750" cy="2667000"/>
                    </a:xfrm>
                    <a:prstGeom prst="rect">
                      <a:avLst/>
                    </a:prstGeom>
                    <a:noFill/>
                    <a:ln>
                      <a:noFill/>
                    </a:ln>
                  </pic:spPr>
                </pic:pic>
              </a:graphicData>
            </a:graphic>
          </wp:inline>
        </w:drawing>
      </w:r>
      <w:r w:rsidRPr="000B7AF2">
        <w:rPr>
          <w:noProof/>
        </w:rPr>
        <w:drawing>
          <wp:inline distT="0" distB="0" distL="0" distR="0">
            <wp:extent cx="3343275" cy="1628775"/>
            <wp:effectExtent l="0" t="0" r="9525" b="9525"/>
            <wp:docPr id="656" name="Рисунок 656" descr="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ример."/>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43275" cy="1628775"/>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Консолидированный отчет представляет собой структурированную таблицу. Нажмем «плюсик» в левом поле – появятся значения, на основе которых сформированы итоговые суммы по количеству и выручке.</w:t>
      </w:r>
    </w:p>
    <w:p w:rsidR="000B7AF2" w:rsidRPr="000B7AF2" w:rsidRDefault="000B7AF2" w:rsidP="000B7AF2">
      <w:r w:rsidRPr="000B7AF2">
        <w:rPr>
          <w:rFonts w:ascii="Tahoma" w:hAnsi="Tahoma" w:cs="Tahoma"/>
          <w:color w:val="000000"/>
          <w:shd w:val="clear" w:color="auto" w:fill="FFFFFF"/>
        </w:rPr>
        <w:t>﻿</w:t>
      </w:r>
    </w:p>
    <w:p w:rsidR="000B7AF2" w:rsidRPr="000B7AF2" w:rsidRDefault="000B7AF2" w:rsidP="000B7AF2">
      <w:pPr>
        <w:pStyle w:val="2"/>
        <w:shd w:val="clear" w:color="auto" w:fill="FFFFFF"/>
        <w:spacing w:before="375" w:beforeAutospacing="0" w:after="0" w:afterAutospacing="0"/>
        <w:jc w:val="center"/>
        <w:rPr>
          <w:b w:val="0"/>
          <w:bCs w:val="0"/>
          <w:caps/>
          <w:color w:val="EC5300"/>
          <w:sz w:val="24"/>
          <w:szCs w:val="24"/>
        </w:rPr>
      </w:pPr>
      <w:r w:rsidRPr="000B7AF2">
        <w:rPr>
          <w:b w:val="0"/>
          <w:bCs w:val="0"/>
          <w:caps/>
          <w:color w:val="EC5300"/>
          <w:sz w:val="24"/>
          <w:szCs w:val="24"/>
        </w:rPr>
        <w:t>КОНСОЛИДАЦИЯ ДАННЫХ В EXCEL: ПРАКТИЧЕСКАЯ РАБОТА</w:t>
      </w:r>
    </w:p>
    <w:p w:rsidR="000B7AF2" w:rsidRPr="000B7AF2" w:rsidRDefault="000B7AF2" w:rsidP="000B7AF2">
      <w:pPr>
        <w:pStyle w:val="a4"/>
        <w:shd w:val="clear" w:color="auto" w:fill="FFFFFF"/>
        <w:spacing w:before="180" w:beforeAutospacing="0"/>
        <w:rPr>
          <w:color w:val="000000"/>
        </w:rPr>
      </w:pPr>
      <w:r w:rsidRPr="000B7AF2">
        <w:rPr>
          <w:color w:val="000000"/>
        </w:rPr>
        <w:t>Программа Microsoft Excel позволяет выполнять разные виды консолидации данных:</w:t>
      </w:r>
    </w:p>
    <w:p w:rsidR="000B7AF2" w:rsidRPr="000B7AF2" w:rsidRDefault="000B7AF2" w:rsidP="000B7AF2">
      <w:pPr>
        <w:numPr>
          <w:ilvl w:val="0"/>
          <w:numId w:val="129"/>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По расположению. Консолидированные данные имеют одинаковое расположение и порядок с исходными.</w:t>
      </w:r>
    </w:p>
    <w:p w:rsidR="000B7AF2" w:rsidRPr="000B7AF2" w:rsidRDefault="000B7AF2" w:rsidP="000B7AF2">
      <w:pPr>
        <w:numPr>
          <w:ilvl w:val="0"/>
          <w:numId w:val="129"/>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По категории. Данные организованы по разным принципам. Но в консолидированной таблице используются одинаковые заглавия строк и столбцов.</w:t>
      </w:r>
    </w:p>
    <w:p w:rsidR="000B7AF2" w:rsidRPr="000B7AF2" w:rsidRDefault="000B7AF2" w:rsidP="000B7AF2">
      <w:pPr>
        <w:numPr>
          <w:ilvl w:val="0"/>
          <w:numId w:val="129"/>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По формуле. Применяются при отсутствии постоянных категорий. Содержат ссылки на ячейки на других листах.</w:t>
      </w:r>
    </w:p>
    <w:p w:rsidR="000B7AF2" w:rsidRPr="000B7AF2" w:rsidRDefault="000B7AF2" w:rsidP="000B7AF2">
      <w:pPr>
        <w:numPr>
          <w:ilvl w:val="0"/>
          <w:numId w:val="129"/>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По отчету сводной таблицы. Используется инструмент «Сводная таблица» вместо «Консолидации данных».</w:t>
      </w:r>
    </w:p>
    <w:p w:rsidR="000B7AF2" w:rsidRPr="000B7AF2" w:rsidRDefault="000B7AF2" w:rsidP="000B7AF2">
      <w:pPr>
        <w:pStyle w:val="a4"/>
        <w:shd w:val="clear" w:color="auto" w:fill="FFFFFF"/>
        <w:spacing w:before="180" w:beforeAutospacing="0"/>
        <w:rPr>
          <w:color w:val="000000"/>
        </w:rPr>
      </w:pPr>
      <w:r w:rsidRPr="000B7AF2">
        <w:rPr>
          <w:color w:val="000000"/>
        </w:rPr>
        <w:t>Консолидация данных по расположению (по позициям) подразумевает, что исходные таблицы абсолютно идентичны. Одинаковые не только названия столбцов, но и наименования строк (см. пример выше). Если в диапазоне 1 «тахта» занимает шестую строку, то в диапазоне 2, 3 и 4 это значение должно занимать тоже шестую строку.</w:t>
      </w:r>
    </w:p>
    <w:p w:rsidR="000B7AF2" w:rsidRPr="000B7AF2" w:rsidRDefault="000B7AF2" w:rsidP="000B7AF2">
      <w:pPr>
        <w:pStyle w:val="a4"/>
        <w:shd w:val="clear" w:color="auto" w:fill="FFFFFF"/>
        <w:spacing w:before="180" w:beforeAutospacing="0"/>
        <w:rPr>
          <w:color w:val="000000"/>
        </w:rPr>
      </w:pPr>
      <w:r w:rsidRPr="000B7AF2">
        <w:rPr>
          <w:color w:val="000000"/>
        </w:rPr>
        <w:t>Это наиболее правильный способ объединения данных, т.к. исходные диапазоны идеальны для консолидации. Объединим таблицы, которые находятся в разных книгах.</w:t>
      </w:r>
    </w:p>
    <w:p w:rsidR="000B7AF2" w:rsidRPr="000B7AF2" w:rsidRDefault="000B7AF2" w:rsidP="000B7AF2">
      <w:r w:rsidRPr="000B7AF2">
        <w:rPr>
          <w:noProof/>
        </w:rPr>
        <w:drawing>
          <wp:inline distT="0" distB="0" distL="0" distR="0">
            <wp:extent cx="5734050" cy="2038350"/>
            <wp:effectExtent l="0" t="0" r="0" b="0"/>
            <wp:docPr id="655" name="Рисунок 655" descr="Табл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Таблицы."/>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34050" cy="203835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Созданы книги: Магазин 1, Магазин 2 и Магазин 3. Структура одинакова. Расположение данных идентично. Объединим их по позициям.</w:t>
      </w:r>
    </w:p>
    <w:p w:rsidR="000B7AF2" w:rsidRPr="000B7AF2" w:rsidRDefault="000B7AF2" w:rsidP="000B7AF2">
      <w:pPr>
        <w:numPr>
          <w:ilvl w:val="0"/>
          <w:numId w:val="130"/>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Открываем все три книги. Плюс пустую книгу, куда будет помещена консолидированная таблица. В пустой книге выбираем верхний левый угол чистого листа. Открываем меню инструмента «Консолидация».</w:t>
      </w:r>
    </w:p>
    <w:p w:rsidR="000B7AF2" w:rsidRPr="000B7AF2" w:rsidRDefault="000B7AF2" w:rsidP="000B7AF2">
      <w:pPr>
        <w:numPr>
          <w:ilvl w:val="0"/>
          <w:numId w:val="130"/>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Составим консолидированный отчет, используя функцию «Среднее».</w:t>
      </w:r>
    </w:p>
    <w:p w:rsidR="000B7AF2" w:rsidRPr="000B7AF2" w:rsidRDefault="000B7AF2" w:rsidP="000B7AF2">
      <w:pPr>
        <w:numPr>
          <w:ilvl w:val="0"/>
          <w:numId w:val="130"/>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Чтобы показать путь к книгам с исходными диапазонами, ставим курсор в поле «Ссылка». На вкладке «Вид» нажимаем кнопку «Перейти в другое окно».</w:t>
      </w:r>
    </w:p>
    <w:p w:rsidR="000B7AF2" w:rsidRPr="000B7AF2" w:rsidRDefault="000B7AF2" w:rsidP="000B7AF2">
      <w:pPr>
        <w:numPr>
          <w:ilvl w:val="0"/>
          <w:numId w:val="130"/>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Выбираем поочередно имена файлов, выделяем диапазоны в открывающихся книгах – жмем «Добавить».</w:t>
      </w:r>
    </w:p>
    <w:p w:rsidR="000B7AF2" w:rsidRPr="000B7AF2" w:rsidRDefault="000B7AF2" w:rsidP="000B7AF2">
      <w:r w:rsidRPr="000B7AF2">
        <w:rPr>
          <w:noProof/>
        </w:rPr>
        <w:drawing>
          <wp:inline distT="0" distB="0" distL="0" distR="0">
            <wp:extent cx="4133850" cy="2295525"/>
            <wp:effectExtent l="0" t="0" r="0" b="9525"/>
            <wp:docPr id="654" name="Рисунок 654" descr="Пути фай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ути файлов."/>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33850" cy="2295525"/>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rStyle w:val="i"/>
          <w:i/>
          <w:iCs/>
          <w:color w:val="000000"/>
        </w:rPr>
        <w:t>Примечание. Показать программе путь к исходным диапазонам можно и с помощью кнопки «Обзор». Либо посредством переключения на открытую книгу.</w:t>
      </w:r>
    </w:p>
    <w:p w:rsidR="000B7AF2" w:rsidRPr="000B7AF2" w:rsidRDefault="000B7AF2" w:rsidP="000B7AF2">
      <w:pPr>
        <w:pStyle w:val="a4"/>
        <w:shd w:val="clear" w:color="auto" w:fill="FFFFFF"/>
        <w:spacing w:before="180" w:beforeAutospacing="0"/>
        <w:rPr>
          <w:color w:val="000000"/>
        </w:rPr>
      </w:pPr>
      <w:r w:rsidRPr="000B7AF2">
        <w:rPr>
          <w:color w:val="000000"/>
        </w:rPr>
        <w:t>Консолидированная таблица:</w:t>
      </w:r>
    </w:p>
    <w:p w:rsidR="000B7AF2" w:rsidRPr="000B7AF2" w:rsidRDefault="000B7AF2" w:rsidP="000B7AF2">
      <w:r w:rsidRPr="000B7AF2">
        <w:rPr>
          <w:noProof/>
        </w:rPr>
        <w:drawing>
          <wp:inline distT="0" distB="0" distL="0" distR="0">
            <wp:extent cx="6143625" cy="1800830"/>
            <wp:effectExtent l="0" t="0" r="0" b="9525"/>
            <wp:docPr id="653" name="Рисунок 653" descr="Прим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ример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223407" cy="1824216"/>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Консолидация данных по категориям применяется, когда исходные диапазоны имеют неодинаковую структуру. Например, в магазинах реализуются разные товары. Какие-то наименования повторяются, а какие-то нет.</w:t>
      </w:r>
    </w:p>
    <w:p w:rsidR="000B7AF2" w:rsidRPr="000B7AF2" w:rsidRDefault="000B7AF2" w:rsidP="000B7AF2">
      <w:r w:rsidRPr="000B7AF2">
        <w:rPr>
          <w:noProof/>
        </w:rPr>
        <w:drawing>
          <wp:inline distT="0" distB="0" distL="0" distR="0">
            <wp:extent cx="4857750" cy="1828800"/>
            <wp:effectExtent l="0" t="0" r="0" b="0"/>
            <wp:docPr id="652" name="Рисунок 652" descr="Прове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роверка."/>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57750" cy="1828800"/>
                    </a:xfrm>
                    <a:prstGeom prst="rect">
                      <a:avLst/>
                    </a:prstGeom>
                    <a:noFill/>
                    <a:ln>
                      <a:noFill/>
                    </a:ln>
                  </pic:spPr>
                </pic:pic>
              </a:graphicData>
            </a:graphic>
          </wp:inline>
        </w:drawing>
      </w:r>
    </w:p>
    <w:p w:rsidR="000B7AF2" w:rsidRPr="000B7AF2" w:rsidRDefault="000B7AF2" w:rsidP="000B7AF2">
      <w:pPr>
        <w:numPr>
          <w:ilvl w:val="0"/>
          <w:numId w:val="131"/>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Для создания объединенного диапазона открываем меню «Консолидация». Выбираем функцию «Сумма» (для примера).</w:t>
      </w:r>
    </w:p>
    <w:p w:rsidR="000B7AF2" w:rsidRPr="000B7AF2" w:rsidRDefault="000B7AF2" w:rsidP="000B7AF2">
      <w:pPr>
        <w:numPr>
          <w:ilvl w:val="0"/>
          <w:numId w:val="131"/>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Добавляем исходные диапазоны любым из описанных выше способом. Ставим флажки у «значения левого столбца» и «подписи верхней строки».</w:t>
      </w:r>
    </w:p>
    <w:p w:rsidR="000B7AF2" w:rsidRPr="000B7AF2" w:rsidRDefault="000B7AF2" w:rsidP="000B7AF2">
      <w:pPr>
        <w:numPr>
          <w:ilvl w:val="0"/>
          <w:numId w:val="131"/>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Нажимаем ОК.</w:t>
      </w:r>
    </w:p>
    <w:p w:rsidR="000B7AF2" w:rsidRPr="000B7AF2" w:rsidRDefault="000B7AF2" w:rsidP="000B7AF2">
      <w:r w:rsidRPr="000B7AF2">
        <w:rPr>
          <w:noProof/>
        </w:rPr>
        <w:drawing>
          <wp:inline distT="0" distB="0" distL="0" distR="0">
            <wp:extent cx="6065863" cy="2790825"/>
            <wp:effectExtent l="0" t="0" r="0" b="0"/>
            <wp:docPr id="651" name="Рисунок 651" descr="Приме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ример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89271" cy="2801595"/>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Excel объединил информацию по трем магазинам по категориям. В отчете имеются данные по всем товарам. Независимо от того, продаются они в одном магазине или во всех трех.</w:t>
      </w:r>
    </w:p>
    <w:p w:rsidR="000B7AF2" w:rsidRPr="000B7AF2" w:rsidRDefault="000B7AF2" w:rsidP="000B7AF2">
      <w:pPr>
        <w:pStyle w:val="2"/>
        <w:shd w:val="clear" w:color="auto" w:fill="FFFFFF"/>
        <w:spacing w:before="375" w:beforeAutospacing="0" w:after="0" w:afterAutospacing="0"/>
        <w:jc w:val="center"/>
        <w:rPr>
          <w:b w:val="0"/>
          <w:bCs w:val="0"/>
          <w:caps/>
          <w:color w:val="EC5300"/>
          <w:sz w:val="24"/>
          <w:szCs w:val="24"/>
        </w:rPr>
      </w:pPr>
      <w:r w:rsidRPr="000B7AF2">
        <w:rPr>
          <w:b w:val="0"/>
          <w:bCs w:val="0"/>
          <w:caps/>
          <w:color w:val="EC5300"/>
          <w:sz w:val="24"/>
          <w:szCs w:val="24"/>
        </w:rPr>
        <w:t>ПРИМЕРЫ КОНСОЛИДАЦИИ ДАННЫХ В EXCEL</w:t>
      </w:r>
    </w:p>
    <w:p w:rsidR="000B7AF2" w:rsidRPr="000B7AF2" w:rsidRDefault="000B7AF2" w:rsidP="000B7AF2">
      <w:pPr>
        <w:pStyle w:val="a4"/>
        <w:shd w:val="clear" w:color="auto" w:fill="FFFFFF"/>
        <w:spacing w:before="180" w:beforeAutospacing="0"/>
        <w:rPr>
          <w:color w:val="000000"/>
        </w:rPr>
      </w:pPr>
      <w:r w:rsidRPr="000B7AF2">
        <w:rPr>
          <w:color w:val="000000"/>
        </w:rPr>
        <w:t>На лист для сводного отчета вводим названия строк и столбцов из консолидируемых диапазонов. Удобнее делать это путем копирования.</w:t>
      </w:r>
    </w:p>
    <w:p w:rsidR="000B7AF2" w:rsidRPr="000B7AF2" w:rsidRDefault="000B7AF2" w:rsidP="000B7AF2">
      <w:r w:rsidRPr="000B7AF2">
        <w:rPr>
          <w:noProof/>
        </w:rPr>
        <w:drawing>
          <wp:inline distT="0" distB="0" distL="0" distR="0">
            <wp:extent cx="2952750" cy="2657475"/>
            <wp:effectExtent l="0" t="0" r="0" b="9525"/>
            <wp:docPr id="650" name="Рисунок 650" descr="Диапазон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Диапазон данных."/>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52750" cy="2657475"/>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В первую ячейку для значений объединенной таблицы вводим формулу со ссылками на исходные ячейки каждого листа. В нашем примере – в ячейку В2. Формула для суммы: ='1 квартал'!B2+'2 квартал'!B2+'3 квартал'!B2.</w:t>
      </w:r>
    </w:p>
    <w:p w:rsidR="000B7AF2" w:rsidRPr="000B7AF2" w:rsidRDefault="000B7AF2" w:rsidP="000B7AF2">
      <w:pPr>
        <w:pStyle w:val="a4"/>
        <w:shd w:val="clear" w:color="auto" w:fill="FFFFFF"/>
        <w:spacing w:before="180" w:beforeAutospacing="0"/>
        <w:rPr>
          <w:color w:val="000000"/>
        </w:rPr>
      </w:pPr>
      <w:r w:rsidRPr="000B7AF2">
        <w:rPr>
          <w:color w:val="000000"/>
        </w:rPr>
        <w:t>Копируем формулу на весь столбец:</w:t>
      </w:r>
    </w:p>
    <w:p w:rsidR="000B7AF2" w:rsidRPr="000B7AF2" w:rsidRDefault="000B7AF2" w:rsidP="000B7AF2">
      <w:r w:rsidRPr="000B7AF2">
        <w:rPr>
          <w:noProof/>
        </w:rPr>
        <w:drawing>
          <wp:inline distT="0" distB="0" distL="0" distR="0">
            <wp:extent cx="2105025" cy="2705100"/>
            <wp:effectExtent l="0" t="0" r="9525" b="0"/>
            <wp:docPr id="649" name="Рисунок 649" descr="Приме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ример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05025" cy="270510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Консолидация данных с помощью формул удобна, когда объединяемые данные находятся в разных ячейках на разных листах. Например, в ячейке В5 на листе «Магазин», в ячейке Е8 на листе «Склад» и т.п.</w:t>
      </w:r>
    </w:p>
    <w:p w:rsidR="000B7AF2" w:rsidRPr="000B7AF2" w:rsidRDefault="00D24E3B" w:rsidP="000B7AF2">
      <w:pPr>
        <w:pStyle w:val="a4"/>
        <w:shd w:val="clear" w:color="auto" w:fill="FFFFFF"/>
        <w:spacing w:before="180" w:beforeAutospacing="0"/>
        <w:jc w:val="center"/>
        <w:rPr>
          <w:color w:val="000000"/>
        </w:rPr>
      </w:pPr>
      <w:hyperlink r:id="rId220" w:history="1">
        <w:r w:rsidR="000B7AF2" w:rsidRPr="000B7AF2">
          <w:rPr>
            <w:rStyle w:val="a6"/>
            <w:b/>
            <w:bCs/>
            <w:color w:val="013D7D"/>
            <w:u w:val="none"/>
          </w:rPr>
          <w:t>Скачать все примеры консолидации данных в Excel</w:t>
        </w:r>
      </w:hyperlink>
    </w:p>
    <w:p w:rsidR="000B7AF2" w:rsidRPr="000B7AF2" w:rsidRDefault="000B7AF2" w:rsidP="000B7AF2">
      <w:pPr>
        <w:pStyle w:val="a4"/>
        <w:shd w:val="clear" w:color="auto" w:fill="FFFFFF"/>
        <w:spacing w:before="180" w:beforeAutospacing="0"/>
        <w:rPr>
          <w:color w:val="000000"/>
        </w:rPr>
      </w:pPr>
      <w:r w:rsidRPr="000B7AF2">
        <w:rPr>
          <w:color w:val="000000"/>
        </w:rPr>
        <w:t>Если в книге включено автоматическое вычисление формул, то при изменении данных в исходных диапазонах объединенная таблица будет обновляться автоматически.</w:t>
      </w:r>
    </w:p>
    <w:p w:rsidR="000B7AF2" w:rsidRPr="000B7AF2" w:rsidRDefault="000B7AF2" w:rsidP="000B7AF2">
      <w:pPr>
        <w:pStyle w:val="1"/>
        <w:shd w:val="clear" w:color="auto" w:fill="FFFFFF"/>
        <w:spacing w:before="375" w:beforeAutospacing="0" w:after="0" w:afterAutospacing="0"/>
        <w:jc w:val="center"/>
        <w:rPr>
          <w:b w:val="0"/>
          <w:bCs w:val="0"/>
          <w:caps/>
          <w:color w:val="EC5300"/>
          <w:sz w:val="24"/>
          <w:szCs w:val="24"/>
        </w:rPr>
      </w:pPr>
      <w:r w:rsidRPr="000B7AF2">
        <w:rPr>
          <w:b w:val="0"/>
          <w:bCs w:val="0"/>
          <w:caps/>
          <w:color w:val="EC5300"/>
          <w:sz w:val="24"/>
          <w:szCs w:val="24"/>
        </w:rPr>
        <w:t>ФИНАНСОВЫЙ АНАЛИЗ В EXCEL С ПРИМЕРОМ</w:t>
      </w:r>
    </w:p>
    <w:p w:rsidR="000B7AF2" w:rsidRPr="000B7AF2" w:rsidRDefault="000B7AF2" w:rsidP="000B7AF2">
      <w:pPr>
        <w:pStyle w:val="a4"/>
        <w:shd w:val="clear" w:color="auto" w:fill="FFFFFF"/>
        <w:spacing w:before="180" w:beforeAutospacing="0"/>
        <w:rPr>
          <w:color w:val="000000"/>
        </w:rPr>
      </w:pPr>
      <w:r w:rsidRPr="000B7AF2">
        <w:rPr>
          <w:color w:val="000000"/>
        </w:rPr>
        <w:t>Microsoft Excel дает пользователю целый инструментарий для анализа финансовой деятельности предприятия, проведения статистических расчетов и прогнозирования.</w:t>
      </w:r>
    </w:p>
    <w:p w:rsidR="000B7AF2" w:rsidRPr="000B7AF2" w:rsidRDefault="000B7AF2" w:rsidP="000B7AF2">
      <w:pPr>
        <w:pStyle w:val="a4"/>
        <w:shd w:val="clear" w:color="auto" w:fill="FFFFFF"/>
        <w:spacing w:before="180" w:beforeAutospacing="0"/>
        <w:rPr>
          <w:color w:val="000000"/>
        </w:rPr>
      </w:pPr>
      <w:r w:rsidRPr="000B7AF2">
        <w:rPr>
          <w:color w:val="000000"/>
        </w:rPr>
        <w:t>Встроенные функции, формулы, надстройки программы позволяют автоматизировать львиную долю работы. Благодаря автоматизации пользователю нужно только подставлять новые данные, а на их основе автоматически будут формироваться готовые отчеты, которые многие составляют часами.</w:t>
      </w:r>
    </w:p>
    <w:p w:rsidR="000B7AF2" w:rsidRPr="000B7AF2" w:rsidRDefault="000B7AF2" w:rsidP="000B7AF2">
      <w:pPr>
        <w:pStyle w:val="2"/>
        <w:shd w:val="clear" w:color="auto" w:fill="FFFFFF"/>
        <w:spacing w:before="375" w:beforeAutospacing="0" w:after="0" w:afterAutospacing="0"/>
        <w:jc w:val="center"/>
        <w:rPr>
          <w:b w:val="0"/>
          <w:bCs w:val="0"/>
          <w:caps/>
          <w:color w:val="EC5300"/>
          <w:sz w:val="24"/>
          <w:szCs w:val="24"/>
        </w:rPr>
      </w:pPr>
      <w:r w:rsidRPr="000B7AF2">
        <w:rPr>
          <w:b w:val="0"/>
          <w:bCs w:val="0"/>
          <w:caps/>
          <w:color w:val="EC5300"/>
          <w:sz w:val="24"/>
          <w:szCs w:val="24"/>
        </w:rPr>
        <w:t>ПРИМЕР ФИНАНСОВОГО АНАЛИЗА ПРЕДПРИЯТИЯ В EXCEL</w:t>
      </w:r>
    </w:p>
    <w:p w:rsidR="000B7AF2" w:rsidRPr="000B7AF2" w:rsidRDefault="000B7AF2" w:rsidP="000B7AF2">
      <w:pPr>
        <w:pStyle w:val="a4"/>
        <w:shd w:val="clear" w:color="auto" w:fill="FFFFFF"/>
        <w:spacing w:before="180" w:beforeAutospacing="0"/>
        <w:rPr>
          <w:color w:val="000000"/>
        </w:rPr>
      </w:pPr>
      <w:r w:rsidRPr="000B7AF2">
        <w:rPr>
          <w:color w:val="000000"/>
        </w:rPr>
        <w:t>Задача – изучение результатов финансовой деятельности и состояния предприятия. Цели:</w:t>
      </w:r>
    </w:p>
    <w:p w:rsidR="000B7AF2" w:rsidRPr="000B7AF2" w:rsidRDefault="000B7AF2" w:rsidP="000B7AF2">
      <w:pPr>
        <w:numPr>
          <w:ilvl w:val="0"/>
          <w:numId w:val="132"/>
        </w:numPr>
        <w:shd w:val="clear" w:color="auto" w:fill="FCFCFC"/>
        <w:spacing w:before="100" w:beforeAutospacing="1" w:after="120"/>
        <w:ind w:left="750"/>
        <w:rPr>
          <w:color w:val="000000"/>
        </w:rPr>
      </w:pPr>
      <w:r w:rsidRPr="000B7AF2">
        <w:rPr>
          <w:color w:val="000000"/>
        </w:rPr>
        <w:t>оценить рыночную стоимость фирмы;</w:t>
      </w:r>
    </w:p>
    <w:p w:rsidR="000B7AF2" w:rsidRPr="000B7AF2" w:rsidRDefault="000B7AF2" w:rsidP="000B7AF2">
      <w:pPr>
        <w:numPr>
          <w:ilvl w:val="0"/>
          <w:numId w:val="132"/>
        </w:numPr>
        <w:shd w:val="clear" w:color="auto" w:fill="FCFCFC"/>
        <w:spacing w:before="100" w:beforeAutospacing="1" w:after="120"/>
        <w:ind w:left="750"/>
        <w:rPr>
          <w:color w:val="000000"/>
        </w:rPr>
      </w:pPr>
      <w:r w:rsidRPr="000B7AF2">
        <w:rPr>
          <w:color w:val="000000"/>
        </w:rPr>
        <w:t>выявить пути эффективного развития;</w:t>
      </w:r>
    </w:p>
    <w:p w:rsidR="000B7AF2" w:rsidRPr="000B7AF2" w:rsidRDefault="000B7AF2" w:rsidP="000B7AF2">
      <w:pPr>
        <w:numPr>
          <w:ilvl w:val="0"/>
          <w:numId w:val="132"/>
        </w:numPr>
        <w:shd w:val="clear" w:color="auto" w:fill="FCFCFC"/>
        <w:spacing w:before="100" w:beforeAutospacing="1" w:after="120"/>
        <w:ind w:left="750"/>
        <w:rPr>
          <w:color w:val="000000"/>
        </w:rPr>
      </w:pPr>
      <w:r w:rsidRPr="000B7AF2">
        <w:rPr>
          <w:color w:val="000000"/>
        </w:rPr>
        <w:t>проанализировать платежеспособность, кредитоспособность.</w:t>
      </w:r>
    </w:p>
    <w:p w:rsidR="000B7AF2" w:rsidRPr="000B7AF2" w:rsidRDefault="000B7AF2" w:rsidP="000B7AF2">
      <w:pPr>
        <w:pStyle w:val="a4"/>
        <w:shd w:val="clear" w:color="auto" w:fill="FFFFFF"/>
        <w:spacing w:before="180" w:beforeAutospacing="0"/>
        <w:rPr>
          <w:color w:val="000000"/>
        </w:rPr>
      </w:pPr>
      <w:r w:rsidRPr="000B7AF2">
        <w:rPr>
          <w:color w:val="000000"/>
        </w:rPr>
        <w:t>Основываясь на результатах финансовой деятельности, руководитель вырабатывают стратегию дальнейшего развития предприятия.</w:t>
      </w:r>
    </w:p>
    <w:p w:rsidR="000B7AF2" w:rsidRPr="000B7AF2" w:rsidRDefault="000B7AF2" w:rsidP="000B7AF2">
      <w:pPr>
        <w:pStyle w:val="a4"/>
        <w:shd w:val="clear" w:color="auto" w:fill="FFFFFF"/>
        <w:spacing w:before="180" w:beforeAutospacing="0"/>
        <w:rPr>
          <w:color w:val="000000"/>
        </w:rPr>
      </w:pPr>
      <w:r w:rsidRPr="000B7AF2">
        <w:rPr>
          <w:color w:val="000000"/>
        </w:rPr>
        <w:t>Анализ финансового состояния предприятия подразумевает</w:t>
      </w:r>
    </w:p>
    <w:p w:rsidR="000B7AF2" w:rsidRPr="000B7AF2" w:rsidRDefault="000B7AF2" w:rsidP="000B7AF2">
      <w:pPr>
        <w:numPr>
          <w:ilvl w:val="0"/>
          <w:numId w:val="133"/>
        </w:numPr>
        <w:shd w:val="clear" w:color="auto" w:fill="FCFCFC"/>
        <w:spacing w:before="100" w:beforeAutospacing="1" w:after="120"/>
        <w:ind w:left="750"/>
        <w:rPr>
          <w:color w:val="000000"/>
        </w:rPr>
      </w:pPr>
      <w:r w:rsidRPr="000B7AF2">
        <w:rPr>
          <w:color w:val="000000"/>
        </w:rPr>
        <w:t>анализ баланса и отчета о прибылях и убытках;</w:t>
      </w:r>
    </w:p>
    <w:p w:rsidR="000B7AF2" w:rsidRPr="000B7AF2" w:rsidRDefault="000B7AF2" w:rsidP="000B7AF2">
      <w:pPr>
        <w:numPr>
          <w:ilvl w:val="0"/>
          <w:numId w:val="133"/>
        </w:numPr>
        <w:shd w:val="clear" w:color="auto" w:fill="FCFCFC"/>
        <w:spacing w:before="100" w:beforeAutospacing="1" w:after="120"/>
        <w:ind w:left="750"/>
        <w:rPr>
          <w:color w:val="000000"/>
        </w:rPr>
      </w:pPr>
      <w:r w:rsidRPr="000B7AF2">
        <w:rPr>
          <w:color w:val="000000"/>
        </w:rPr>
        <w:t>анализ ликвидности баланса;</w:t>
      </w:r>
    </w:p>
    <w:p w:rsidR="000B7AF2" w:rsidRPr="000B7AF2" w:rsidRDefault="000B7AF2" w:rsidP="000B7AF2">
      <w:pPr>
        <w:numPr>
          <w:ilvl w:val="0"/>
          <w:numId w:val="133"/>
        </w:numPr>
        <w:shd w:val="clear" w:color="auto" w:fill="FCFCFC"/>
        <w:spacing w:before="100" w:beforeAutospacing="1" w:after="120"/>
        <w:ind w:left="750"/>
        <w:rPr>
          <w:color w:val="000000"/>
        </w:rPr>
      </w:pPr>
      <w:r w:rsidRPr="000B7AF2">
        <w:rPr>
          <w:color w:val="000000"/>
        </w:rPr>
        <w:t>анализ платежеспособности, финансовой стабильности предприятия;</w:t>
      </w:r>
    </w:p>
    <w:p w:rsidR="000B7AF2" w:rsidRPr="000B7AF2" w:rsidRDefault="000B7AF2" w:rsidP="000B7AF2">
      <w:pPr>
        <w:numPr>
          <w:ilvl w:val="0"/>
          <w:numId w:val="133"/>
        </w:numPr>
        <w:shd w:val="clear" w:color="auto" w:fill="FCFCFC"/>
        <w:spacing w:before="100" w:beforeAutospacing="1" w:after="120"/>
        <w:ind w:left="750"/>
        <w:rPr>
          <w:color w:val="000000"/>
        </w:rPr>
      </w:pPr>
      <w:r w:rsidRPr="000B7AF2">
        <w:rPr>
          <w:color w:val="000000"/>
        </w:rPr>
        <w:t>анализ деловой активности, состояния активов.</w:t>
      </w:r>
    </w:p>
    <w:p w:rsidR="000B7AF2" w:rsidRPr="000B7AF2" w:rsidRDefault="000B7AF2" w:rsidP="000B7AF2">
      <w:pPr>
        <w:pStyle w:val="a4"/>
        <w:shd w:val="clear" w:color="auto" w:fill="FFFFFF"/>
        <w:spacing w:before="180" w:beforeAutospacing="0"/>
        <w:rPr>
          <w:color w:val="000000"/>
        </w:rPr>
      </w:pPr>
      <w:r w:rsidRPr="000B7AF2">
        <w:rPr>
          <w:color w:val="000000"/>
        </w:rPr>
        <w:t>Рассмотрим приемы анализа балансового отчета в Excel.</w:t>
      </w:r>
    </w:p>
    <w:p w:rsidR="000B7AF2" w:rsidRPr="000B7AF2" w:rsidRDefault="000B7AF2" w:rsidP="000B7AF2">
      <w:pPr>
        <w:pStyle w:val="a4"/>
        <w:shd w:val="clear" w:color="auto" w:fill="FFFFFF"/>
        <w:spacing w:before="180" w:beforeAutospacing="0"/>
        <w:rPr>
          <w:color w:val="000000"/>
        </w:rPr>
      </w:pPr>
      <w:r w:rsidRPr="000B7AF2">
        <w:rPr>
          <w:color w:val="000000"/>
        </w:rPr>
        <w:t>Сначала составляем баланс (для примера – схематично, не используя все данные из формы 1).</w:t>
      </w:r>
    </w:p>
    <w:p w:rsidR="000B7AF2" w:rsidRPr="000B7AF2" w:rsidRDefault="000B7AF2" w:rsidP="000B7AF2">
      <w:r w:rsidRPr="000B7AF2">
        <w:rPr>
          <w:noProof/>
        </w:rPr>
        <w:drawing>
          <wp:inline distT="0" distB="0" distL="0" distR="0">
            <wp:extent cx="6000750" cy="2983424"/>
            <wp:effectExtent l="0" t="0" r="0" b="7620"/>
            <wp:docPr id="669" name="Рисунок 669" descr="Бал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Баланс."/>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33777" cy="2999844"/>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Проанализируем структуру активов и пассивов, динамику изменений величины статей – построим сравнительный аналитический баланс.</w:t>
      </w:r>
    </w:p>
    <w:p w:rsidR="000B7AF2" w:rsidRPr="000B7AF2" w:rsidRDefault="000B7AF2" w:rsidP="000B7AF2">
      <w:pPr>
        <w:numPr>
          <w:ilvl w:val="0"/>
          <w:numId w:val="13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Представим значения на начало и на конец года в виде относительных величин. Формула: =B4/$B$14 (отношение значения на начало года к величине баланса на начало года). По такому же принципу составляем формулы для «конца года» и «пассива». Копируем на весь столбец. В новых столбцах устанавливаем процентный формат.</w:t>
      </w:r>
    </w:p>
    <w:p w:rsidR="000B7AF2" w:rsidRPr="000B7AF2" w:rsidRDefault="000B7AF2" w:rsidP="000B7AF2">
      <w:pPr>
        <w:shd w:val="clear" w:color="auto" w:fill="FFFFFF"/>
        <w:rPr>
          <w:color w:val="000000"/>
        </w:rPr>
      </w:pPr>
      <w:r w:rsidRPr="000B7AF2">
        <w:rPr>
          <w:noProof/>
          <w:color w:val="000000"/>
        </w:rPr>
        <w:drawing>
          <wp:inline distT="0" distB="0" distL="0" distR="0">
            <wp:extent cx="6191250" cy="2263676"/>
            <wp:effectExtent l="0" t="0" r="0" b="3810"/>
            <wp:docPr id="668" name="Рисунок 668" descr="Значения на начало и на конец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Значения на начало и на конец года."/>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82964" cy="2297209"/>
                    </a:xfrm>
                    <a:prstGeom prst="rect">
                      <a:avLst/>
                    </a:prstGeom>
                    <a:noFill/>
                    <a:ln>
                      <a:noFill/>
                    </a:ln>
                  </pic:spPr>
                </pic:pic>
              </a:graphicData>
            </a:graphic>
          </wp:inline>
        </w:drawing>
      </w:r>
    </w:p>
    <w:p w:rsidR="000B7AF2" w:rsidRPr="000B7AF2" w:rsidRDefault="000B7AF2" w:rsidP="000B7AF2">
      <w:pPr>
        <w:numPr>
          <w:ilvl w:val="0"/>
          <w:numId w:val="13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Проанализируем динамику изменений в абсолютных величинах. Делаем дополнительный расчетный столбец, в котором отразим разницу между значением на конец года и на начало.</w:t>
      </w:r>
    </w:p>
    <w:p w:rsidR="000B7AF2" w:rsidRPr="000B7AF2" w:rsidRDefault="000B7AF2" w:rsidP="000B7AF2">
      <w:pPr>
        <w:shd w:val="clear" w:color="auto" w:fill="FFFFFF"/>
        <w:ind w:left="750"/>
        <w:rPr>
          <w:color w:val="000000"/>
        </w:rPr>
      </w:pPr>
      <w:r w:rsidRPr="000B7AF2">
        <w:rPr>
          <w:noProof/>
          <w:color w:val="000000"/>
        </w:rPr>
        <w:drawing>
          <wp:inline distT="0" distB="0" distL="0" distR="0">
            <wp:extent cx="5286375" cy="3019425"/>
            <wp:effectExtent l="0" t="0" r="9525" b="9525"/>
            <wp:docPr id="667" name="Рисунок 667" descr="Значения на начало и на конец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Значения на начало и на конец года."/>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286375" cy="3019425"/>
                    </a:xfrm>
                    <a:prstGeom prst="rect">
                      <a:avLst/>
                    </a:prstGeom>
                    <a:noFill/>
                    <a:ln>
                      <a:noFill/>
                    </a:ln>
                  </pic:spPr>
                </pic:pic>
              </a:graphicData>
            </a:graphic>
          </wp:inline>
        </w:drawing>
      </w:r>
    </w:p>
    <w:p w:rsidR="000B7AF2" w:rsidRPr="000B7AF2" w:rsidRDefault="000B7AF2" w:rsidP="000B7AF2">
      <w:pPr>
        <w:numPr>
          <w:ilvl w:val="0"/>
          <w:numId w:val="13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Покажем изменения в относительных величинах. В новом расчетном столбце найдем разницу между относительными показателями конца года и начала.</w:t>
      </w:r>
    </w:p>
    <w:p w:rsidR="000B7AF2" w:rsidRPr="000B7AF2" w:rsidRDefault="000B7AF2" w:rsidP="000B7AF2">
      <w:pPr>
        <w:shd w:val="clear" w:color="auto" w:fill="FFFFFF"/>
        <w:ind w:left="750"/>
        <w:rPr>
          <w:color w:val="000000"/>
        </w:rPr>
      </w:pPr>
      <w:r w:rsidRPr="000B7AF2">
        <w:rPr>
          <w:noProof/>
          <w:color w:val="000000"/>
        </w:rPr>
        <w:drawing>
          <wp:inline distT="0" distB="0" distL="0" distR="0">
            <wp:extent cx="5648325" cy="2949372"/>
            <wp:effectExtent l="0" t="0" r="0" b="3810"/>
            <wp:docPr id="666" name="Рисунок 666" descr="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Изменения."/>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655743" cy="2953246"/>
                    </a:xfrm>
                    <a:prstGeom prst="rect">
                      <a:avLst/>
                    </a:prstGeom>
                    <a:noFill/>
                    <a:ln>
                      <a:noFill/>
                    </a:ln>
                  </pic:spPr>
                </pic:pic>
              </a:graphicData>
            </a:graphic>
          </wp:inline>
        </w:drawing>
      </w:r>
    </w:p>
    <w:p w:rsidR="000B7AF2" w:rsidRPr="000B7AF2" w:rsidRDefault="000B7AF2" w:rsidP="000B7AF2">
      <w:pPr>
        <w:numPr>
          <w:ilvl w:val="0"/>
          <w:numId w:val="13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Чтобы найти динамику в процентах к значению показателя начала года, считаем отношение абсолютного показателя к значению начала года. Формула: =F4/B4. Копируем на весь столбец.</w:t>
      </w:r>
    </w:p>
    <w:p w:rsidR="000B7AF2" w:rsidRPr="000B7AF2" w:rsidRDefault="000B7AF2" w:rsidP="000B7AF2">
      <w:pPr>
        <w:shd w:val="clear" w:color="auto" w:fill="FFFFFF"/>
        <w:rPr>
          <w:color w:val="000000"/>
        </w:rPr>
      </w:pPr>
      <w:r w:rsidRPr="000B7AF2">
        <w:rPr>
          <w:noProof/>
          <w:color w:val="000000"/>
        </w:rPr>
        <w:drawing>
          <wp:inline distT="0" distB="0" distL="0" distR="0">
            <wp:extent cx="6010275" cy="2853543"/>
            <wp:effectExtent l="0" t="0" r="0" b="4445"/>
            <wp:docPr id="665" name="Рисунок 665" descr="Динамика в проц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инамика в процентах."/>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24922" cy="2860497"/>
                    </a:xfrm>
                    <a:prstGeom prst="rect">
                      <a:avLst/>
                    </a:prstGeom>
                    <a:noFill/>
                    <a:ln>
                      <a:noFill/>
                    </a:ln>
                  </pic:spPr>
                </pic:pic>
              </a:graphicData>
            </a:graphic>
          </wp:inline>
        </w:drawing>
      </w:r>
    </w:p>
    <w:p w:rsidR="000B7AF2" w:rsidRPr="000B7AF2" w:rsidRDefault="000B7AF2" w:rsidP="000B7AF2">
      <w:pPr>
        <w:numPr>
          <w:ilvl w:val="0"/>
          <w:numId w:val="134"/>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По такому же принципу находим динамику в процентах для значений конца года.</w:t>
      </w:r>
    </w:p>
    <w:p w:rsidR="000B7AF2" w:rsidRPr="000B7AF2" w:rsidRDefault="000B7AF2" w:rsidP="000B7AF2">
      <w:r w:rsidRPr="000B7AF2">
        <w:rPr>
          <w:noProof/>
        </w:rPr>
        <w:drawing>
          <wp:inline distT="0" distB="0" distL="0" distR="0">
            <wp:extent cx="2476500" cy="2819400"/>
            <wp:effectExtent l="0" t="0" r="0" b="0"/>
            <wp:docPr id="664" name="Рисунок 664" descr="Динамика на конец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инамика на конец года."/>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76500" cy="2819400"/>
                    </a:xfrm>
                    <a:prstGeom prst="rect">
                      <a:avLst/>
                    </a:prstGeom>
                    <a:noFill/>
                    <a:ln>
                      <a:noFill/>
                    </a:ln>
                  </pic:spPr>
                </pic:pic>
              </a:graphicData>
            </a:graphic>
          </wp:inline>
        </w:drawing>
      </w:r>
    </w:p>
    <w:p w:rsidR="000B7AF2" w:rsidRPr="000B7AF2" w:rsidRDefault="000B7AF2" w:rsidP="000B7AF2">
      <w:pPr>
        <w:pStyle w:val="a4"/>
        <w:shd w:val="clear" w:color="auto" w:fill="FFFFFF"/>
        <w:spacing w:before="180" w:beforeAutospacing="0"/>
        <w:rPr>
          <w:color w:val="000000"/>
        </w:rPr>
      </w:pPr>
      <w:r w:rsidRPr="000B7AF2">
        <w:rPr>
          <w:color w:val="000000"/>
        </w:rPr>
        <w:t>С помощью простейших формул мы отобразили динамику по статьям баланса. Таким же образом можно сравнивать балансы разных предприятий.</w:t>
      </w:r>
    </w:p>
    <w:p w:rsidR="000B7AF2" w:rsidRPr="000B7AF2" w:rsidRDefault="000B7AF2" w:rsidP="000B7AF2">
      <w:pPr>
        <w:pStyle w:val="a4"/>
        <w:shd w:val="clear" w:color="auto" w:fill="FFFFFF"/>
        <w:spacing w:before="180" w:beforeAutospacing="0"/>
        <w:rPr>
          <w:color w:val="000000"/>
        </w:rPr>
      </w:pPr>
      <w:r w:rsidRPr="000B7AF2">
        <w:rPr>
          <w:color w:val="000000"/>
        </w:rPr>
        <w:t>Какие результаты дает аналитический баланс:</w:t>
      </w:r>
    </w:p>
    <w:p w:rsidR="000B7AF2" w:rsidRPr="000B7AF2" w:rsidRDefault="000B7AF2" w:rsidP="000B7AF2">
      <w:pPr>
        <w:numPr>
          <w:ilvl w:val="0"/>
          <w:numId w:val="135"/>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Валюта баланса в конце отчетного периода стала больше в сравнении с начальным периодом.</w:t>
      </w:r>
    </w:p>
    <w:p w:rsidR="000B7AF2" w:rsidRPr="000B7AF2" w:rsidRDefault="000B7AF2" w:rsidP="000B7AF2">
      <w:pPr>
        <w:numPr>
          <w:ilvl w:val="0"/>
          <w:numId w:val="135"/>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Внеоборотные активы приращиваются с более высокими темпами, чем оборотные.</w:t>
      </w:r>
    </w:p>
    <w:p w:rsidR="000B7AF2" w:rsidRPr="000B7AF2" w:rsidRDefault="000B7AF2" w:rsidP="000B7AF2">
      <w:pPr>
        <w:numPr>
          <w:ilvl w:val="0"/>
          <w:numId w:val="135"/>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Собственный капитал предприятия больше, чем заемный. Причем темпы роста собственного превышают динамику заемного.</w:t>
      </w:r>
    </w:p>
    <w:p w:rsidR="000B7AF2" w:rsidRPr="000B7AF2" w:rsidRDefault="000B7AF2" w:rsidP="000B7AF2">
      <w:pPr>
        <w:numPr>
          <w:ilvl w:val="0"/>
          <w:numId w:val="135"/>
        </w:numPr>
        <w:pBdr>
          <w:top w:val="single" w:sz="6" w:space="2" w:color="CECECE"/>
          <w:left w:val="single" w:sz="6" w:space="8" w:color="CECECE"/>
          <w:bottom w:val="single" w:sz="6" w:space="5" w:color="CECECE"/>
          <w:right w:val="single" w:sz="6" w:space="8" w:color="CECECE"/>
        </w:pBdr>
        <w:shd w:val="clear" w:color="auto" w:fill="FAFAFF"/>
        <w:spacing w:before="100" w:beforeAutospacing="1" w:after="150"/>
        <w:ind w:left="750"/>
        <w:rPr>
          <w:color w:val="000000"/>
        </w:rPr>
      </w:pPr>
      <w:r w:rsidRPr="000B7AF2">
        <w:rPr>
          <w:color w:val="000000"/>
        </w:rPr>
        <w:t>Кредиторская и дебиторская задолженность приращиваются примерно в одинаковом темпе.</w:t>
      </w:r>
    </w:p>
    <w:p w:rsidR="00225057" w:rsidRPr="00C51E58" w:rsidRDefault="00225057" w:rsidP="00C51E58">
      <w:pPr>
        <w:rPr>
          <w:b/>
        </w:rPr>
      </w:pPr>
      <w:r w:rsidRPr="00C51E58">
        <w:rPr>
          <w:b/>
        </w:rPr>
        <w:t>MS Excel. Решение сквозной задачи. Активы баланса. (Журнал хозяйственных операций. Схемы счетов).</w:t>
      </w:r>
    </w:p>
    <w:p w:rsidR="00225057" w:rsidRPr="00895EFD" w:rsidRDefault="00225057" w:rsidP="00225057">
      <w:pPr>
        <w:ind w:firstLine="709"/>
        <w:jc w:val="both"/>
      </w:pPr>
    </w:p>
    <w:p w:rsidR="00225057" w:rsidRPr="007F2A5A" w:rsidRDefault="00225057" w:rsidP="00225057">
      <w:pPr>
        <w:pStyle w:val="2"/>
        <w:shd w:val="clear" w:color="auto" w:fill="FFFFFF"/>
        <w:spacing w:before="0" w:beforeAutospacing="0" w:after="0" w:afterAutospacing="0"/>
        <w:ind w:firstLine="709"/>
        <w:jc w:val="both"/>
        <w:textAlignment w:val="baseline"/>
        <w:rPr>
          <w:b w:val="0"/>
          <w:color w:val="000000"/>
          <w:sz w:val="24"/>
          <w:szCs w:val="24"/>
        </w:rPr>
      </w:pPr>
      <w:r w:rsidRPr="00895EFD">
        <w:rPr>
          <w:b w:val="0"/>
          <w:sz w:val="24"/>
          <w:szCs w:val="24"/>
          <w:u w:val="single"/>
        </w:rPr>
        <w:t>Теоретический материал</w:t>
      </w:r>
      <w:r w:rsidRPr="00895EFD">
        <w:rPr>
          <w:b w:val="0"/>
          <w:sz w:val="24"/>
          <w:szCs w:val="24"/>
        </w:rPr>
        <w:t xml:space="preserve">. </w:t>
      </w:r>
      <w:r w:rsidRPr="007F2A5A">
        <w:rPr>
          <w:b w:val="0"/>
          <w:bCs w:val="0"/>
          <w:color w:val="000000"/>
          <w:sz w:val="24"/>
          <w:szCs w:val="24"/>
        </w:rPr>
        <w:t xml:space="preserve">Приказом Министерства Финансов РФ №94н утвержден перечень счетов бухгалтерского учета и создана инструкция по их применению. </w:t>
      </w:r>
      <w:r w:rsidRPr="007F2A5A">
        <w:rPr>
          <w:b w:val="0"/>
          <w:color w:val="000000"/>
          <w:sz w:val="24"/>
          <w:szCs w:val="24"/>
        </w:rPr>
        <w:t>Всего перечень счетов содержит 99 позиций синтетического учета, к ним можно открывать аналитические расшифровки, которые дают более точную картину работы, функционирования организации.</w:t>
      </w:r>
    </w:p>
    <w:p w:rsidR="00225057" w:rsidRPr="007F2A5A" w:rsidRDefault="00225057" w:rsidP="00225057">
      <w:pPr>
        <w:pStyle w:val="a4"/>
        <w:shd w:val="clear" w:color="auto" w:fill="FFFFFF"/>
        <w:spacing w:before="0" w:beforeAutospacing="0" w:after="0" w:afterAutospacing="0"/>
        <w:ind w:firstLine="709"/>
        <w:jc w:val="both"/>
        <w:rPr>
          <w:color w:val="000000"/>
        </w:rPr>
      </w:pPr>
      <w:r w:rsidRPr="007F2A5A">
        <w:rPr>
          <w:color w:val="000000"/>
          <w:bdr w:val="none" w:sz="0" w:space="0" w:color="auto" w:frame="1"/>
        </w:rPr>
        <w:t>План счетов</w:t>
      </w:r>
      <w:r w:rsidRPr="007F2A5A">
        <w:rPr>
          <w:color w:val="000000"/>
        </w:rPr>
        <w:t> имеет следующие основные разделы:</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1. Внеоборотные средства (нематериальные, основные).</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2. Оборотные активы (сырье, производственные запасы, запасные части, материалы и т. д.).</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3. Производственные затраты (калькуляционные и распределительные счета). </w:t>
      </w:r>
      <w:r w:rsidRPr="00895EFD">
        <w:rPr>
          <w:color w:val="000000"/>
        </w:rPr>
        <w:br/>
        <w:t>4. Товары, готовая продукция, реализация (себестоимость и продажи).</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5. Денежные средства (в наличном и безналичном виде). </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6. Расчеты (с различными контрагентами, поставщиками, покупателями).</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7. Экономические, финансовые результаты (промежуточные и итоговые) и использование полученной прибыли.</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8. Резервы и фонды предприятия.</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9.</w:t>
      </w:r>
      <w:r>
        <w:rPr>
          <w:color w:val="000000"/>
        </w:rPr>
        <w:t xml:space="preserve"> </w:t>
      </w:r>
      <w:r w:rsidRPr="00895EFD">
        <w:rPr>
          <w:color w:val="000000"/>
        </w:rPr>
        <w:t>Финансирование и кредиты.</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10. Забалансовые счета. </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По балансовому признаку разделяют бухгалтерские счета активные, пассивные и активно-пассивные. Они имеют индивидуальный номер и наименование.</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b/>
          <w:bCs/>
          <w:color w:val="000000"/>
        </w:rPr>
        <w:t>Активные счета</w:t>
      </w:r>
      <w:r w:rsidRPr="00895EFD">
        <w:rPr>
          <w:color w:val="000000"/>
        </w:rPr>
        <w:t> —  это счета бухгалтерского учёта, предназначенные для учёта состояния, движения и изменения хозяйственных средств по их видам.</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На активных счетах отображена информация о средствах (в денежном эквиваленте), которые имеются в распоряжении организации, это могут быть банковские счета, имущество на складе и в эксплуатации.</w:t>
      </w:r>
    </w:p>
    <w:p w:rsidR="00225057" w:rsidRPr="00895EFD" w:rsidRDefault="00225057" w:rsidP="00225057">
      <w:pPr>
        <w:pStyle w:val="2"/>
        <w:shd w:val="clear" w:color="auto" w:fill="FFFFFF"/>
        <w:spacing w:before="0" w:beforeAutospacing="0" w:after="0" w:afterAutospacing="0"/>
        <w:ind w:firstLine="709"/>
        <w:jc w:val="both"/>
        <w:textAlignment w:val="baseline"/>
        <w:rPr>
          <w:color w:val="000000"/>
          <w:sz w:val="24"/>
          <w:szCs w:val="24"/>
        </w:rPr>
      </w:pPr>
      <w:r w:rsidRPr="00895EFD">
        <w:rPr>
          <w:color w:val="000000"/>
          <w:sz w:val="24"/>
          <w:szCs w:val="24"/>
        </w:rPr>
        <w:t>Схема активного счета</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На активных бухгалтерских счетах ведется учет движения активов предприятия, т.е. наличия, поступления и выбытия хозяйственных средств.</w:t>
      </w:r>
    </w:p>
    <w:p w:rsidR="00225057" w:rsidRDefault="00225057" w:rsidP="00225057">
      <w:pPr>
        <w:pStyle w:val="a4"/>
        <w:shd w:val="clear" w:color="auto" w:fill="FFFFFF"/>
        <w:spacing w:before="0" w:beforeAutospacing="0" w:after="0" w:afterAutospacing="0"/>
        <w:ind w:firstLine="709"/>
        <w:jc w:val="both"/>
        <w:rPr>
          <w:color w:val="000000"/>
        </w:rPr>
      </w:pPr>
      <w:r w:rsidRPr="00895EFD">
        <w:rPr>
          <w:color w:val="000000"/>
        </w:rPr>
        <w:t>Схема активного счета выглядит следующим образом:</w:t>
      </w:r>
    </w:p>
    <w:p w:rsidR="00225057" w:rsidRDefault="00225057" w:rsidP="00225057">
      <w:pPr>
        <w:pStyle w:val="a4"/>
        <w:shd w:val="clear" w:color="auto" w:fill="FFFFFF"/>
        <w:spacing w:before="0" w:beforeAutospacing="0" w:after="0" w:afterAutospacing="0"/>
        <w:ind w:firstLine="709"/>
        <w:jc w:val="both"/>
        <w:rPr>
          <w:color w:val="000000"/>
        </w:rPr>
      </w:pPr>
    </w:p>
    <w:tbl>
      <w:tblPr>
        <w:tblStyle w:val="af4"/>
        <w:tblW w:w="0" w:type="auto"/>
        <w:tblLook w:val="04A0" w:firstRow="1" w:lastRow="0" w:firstColumn="1" w:lastColumn="0" w:noHBand="0" w:noVBand="1"/>
      </w:tblPr>
      <w:tblGrid>
        <w:gridCol w:w="4672"/>
        <w:gridCol w:w="4673"/>
      </w:tblGrid>
      <w:tr w:rsidR="00225057" w:rsidTr="00FA6C30">
        <w:trPr>
          <w:trHeight w:val="503"/>
        </w:trPr>
        <w:tc>
          <w:tcPr>
            <w:tcW w:w="4785" w:type="dxa"/>
            <w:vAlign w:val="center"/>
          </w:tcPr>
          <w:p w:rsidR="00225057" w:rsidRPr="00895EFD" w:rsidRDefault="00225057" w:rsidP="00FA6C30">
            <w:pPr>
              <w:pStyle w:val="a4"/>
              <w:spacing w:before="0" w:beforeAutospacing="0" w:after="0" w:afterAutospacing="0"/>
              <w:jc w:val="center"/>
              <w:rPr>
                <w:color w:val="000000"/>
              </w:rPr>
            </w:pPr>
            <w:r w:rsidRPr="00895EFD">
              <w:rPr>
                <w:color w:val="000000"/>
              </w:rPr>
              <w:t>Дебет</w:t>
            </w:r>
          </w:p>
        </w:tc>
        <w:tc>
          <w:tcPr>
            <w:tcW w:w="4786" w:type="dxa"/>
            <w:vAlign w:val="center"/>
          </w:tcPr>
          <w:p w:rsidR="00225057" w:rsidRPr="00895EFD" w:rsidRDefault="00225057" w:rsidP="00FA6C30">
            <w:pPr>
              <w:pStyle w:val="a4"/>
              <w:spacing w:before="0" w:beforeAutospacing="0" w:after="0" w:afterAutospacing="0"/>
              <w:jc w:val="center"/>
              <w:rPr>
                <w:color w:val="000000"/>
              </w:rPr>
            </w:pPr>
            <w:r w:rsidRPr="00895EFD">
              <w:rPr>
                <w:color w:val="000000"/>
              </w:rPr>
              <w:t>Кредит</w:t>
            </w:r>
          </w:p>
        </w:tc>
      </w:tr>
      <w:tr w:rsidR="00225057" w:rsidTr="00FA6C30">
        <w:tc>
          <w:tcPr>
            <w:tcW w:w="4785" w:type="dxa"/>
            <w:vAlign w:val="center"/>
          </w:tcPr>
          <w:p w:rsidR="00225057" w:rsidRPr="002F453B" w:rsidRDefault="00225057" w:rsidP="00FA6C30">
            <w:pPr>
              <w:pStyle w:val="a4"/>
              <w:spacing w:before="0" w:beforeAutospacing="0" w:after="0" w:afterAutospacing="0"/>
              <w:jc w:val="both"/>
              <w:rPr>
                <w:color w:val="000000"/>
                <w:lang w:val="ru-RU"/>
              </w:rPr>
            </w:pPr>
            <w:r w:rsidRPr="002F453B">
              <w:rPr>
                <w:color w:val="000000"/>
                <w:lang w:val="ru-RU"/>
              </w:rPr>
              <w:t>Сальдо начальное — остаток (наличие) хозяйственных средств на начало отчетного периода</w:t>
            </w:r>
          </w:p>
        </w:tc>
        <w:tc>
          <w:tcPr>
            <w:tcW w:w="4786" w:type="dxa"/>
            <w:vAlign w:val="center"/>
          </w:tcPr>
          <w:p w:rsidR="00225057" w:rsidRPr="002F453B" w:rsidRDefault="00225057" w:rsidP="00FA6C30">
            <w:pPr>
              <w:jc w:val="both"/>
              <w:rPr>
                <w:color w:val="000000"/>
                <w:lang w:val="ru-RU"/>
              </w:rPr>
            </w:pPr>
          </w:p>
        </w:tc>
      </w:tr>
      <w:tr w:rsidR="00225057" w:rsidTr="00FA6C30">
        <w:tc>
          <w:tcPr>
            <w:tcW w:w="4785" w:type="dxa"/>
            <w:vAlign w:val="center"/>
          </w:tcPr>
          <w:p w:rsidR="00225057" w:rsidRPr="002F453B" w:rsidRDefault="00225057" w:rsidP="00FA6C30">
            <w:pPr>
              <w:pStyle w:val="a4"/>
              <w:spacing w:before="0" w:beforeAutospacing="0" w:after="0" w:afterAutospacing="0"/>
              <w:jc w:val="both"/>
              <w:rPr>
                <w:color w:val="000000"/>
                <w:lang w:val="ru-RU"/>
              </w:rPr>
            </w:pPr>
            <w:r w:rsidRPr="002F453B">
              <w:rPr>
                <w:color w:val="000000"/>
                <w:lang w:val="ru-RU"/>
              </w:rPr>
              <w:t>Оборот по дебету — сумма хозяйственных операций, вызывающих увеличение хозяйственных средств, в течение отчетного периода</w:t>
            </w:r>
          </w:p>
        </w:tc>
        <w:tc>
          <w:tcPr>
            <w:tcW w:w="4786" w:type="dxa"/>
            <w:vAlign w:val="center"/>
          </w:tcPr>
          <w:p w:rsidR="00225057" w:rsidRPr="002F453B" w:rsidRDefault="00225057" w:rsidP="00FA6C30">
            <w:pPr>
              <w:pStyle w:val="a4"/>
              <w:spacing w:before="0" w:beforeAutospacing="0" w:after="0" w:afterAutospacing="0"/>
              <w:jc w:val="both"/>
              <w:rPr>
                <w:color w:val="000000"/>
                <w:lang w:val="ru-RU"/>
              </w:rPr>
            </w:pPr>
            <w:r w:rsidRPr="002F453B">
              <w:rPr>
                <w:color w:val="000000"/>
                <w:lang w:val="ru-RU"/>
              </w:rPr>
              <w:t>Оборот по кредиту — сумма хозяйственных операций, вызывающих уменьшение хозяйственных средств, в течение отчетного периода</w:t>
            </w:r>
          </w:p>
        </w:tc>
      </w:tr>
      <w:tr w:rsidR="00225057" w:rsidTr="00FA6C30">
        <w:tc>
          <w:tcPr>
            <w:tcW w:w="4785" w:type="dxa"/>
            <w:vAlign w:val="center"/>
          </w:tcPr>
          <w:p w:rsidR="00225057" w:rsidRPr="002F453B" w:rsidRDefault="00225057" w:rsidP="00FA6C30">
            <w:pPr>
              <w:pStyle w:val="a4"/>
              <w:spacing w:before="0" w:beforeAutospacing="0" w:after="0" w:afterAutospacing="0"/>
              <w:jc w:val="both"/>
              <w:rPr>
                <w:color w:val="000000"/>
                <w:lang w:val="ru-RU"/>
              </w:rPr>
            </w:pPr>
            <w:r w:rsidRPr="002F453B">
              <w:rPr>
                <w:color w:val="000000"/>
                <w:lang w:val="ru-RU"/>
              </w:rPr>
              <w:t>Сальдо конечное — остаток хозяйственных средств на конец отчетного периода</w:t>
            </w:r>
          </w:p>
        </w:tc>
        <w:tc>
          <w:tcPr>
            <w:tcW w:w="4786" w:type="dxa"/>
            <w:vAlign w:val="center"/>
          </w:tcPr>
          <w:p w:rsidR="00225057" w:rsidRPr="002F453B" w:rsidRDefault="00225057" w:rsidP="00FA6C30">
            <w:pPr>
              <w:jc w:val="both"/>
              <w:rPr>
                <w:color w:val="000000"/>
                <w:lang w:val="ru-RU"/>
              </w:rPr>
            </w:pPr>
          </w:p>
        </w:tc>
      </w:tr>
    </w:tbl>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По типам выделяют следующие активные счета:</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1. Инвентарные, учитывающие имущество предприятия:</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 основные средства (счет 01) - по этому счету осуществляется учет движения основных средств компании;</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 нематериальные активы (счет 04) - счет используется для учета движения нематериальных активов, а также вложений в НИОКР;</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 материалы (счет 10) - применяется для учета изменений объемов материалов, сырьевых ресурсов, топлива, полуфабрикатов и пр.;</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2. Денежные, отражающие средства предприятия в наличной и безналичной форме (счета 50, 51, 52,55,57).</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3. Собирательно-распределительные, открываются для формирования затрат, не относящихся к процессу основного производства, но включаемые в себестоимость путем распределения пропорционально какому-либо признаку (счета 25, 23, 25,26).</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4. Затратные или калькуляционные, предназначены для формирования себестоимости готовой продукции (счет 20).  </w:t>
      </w:r>
    </w:p>
    <w:p w:rsidR="00225057" w:rsidRPr="00895EFD" w:rsidRDefault="00225057" w:rsidP="00225057">
      <w:pPr>
        <w:pStyle w:val="2"/>
        <w:shd w:val="clear" w:color="auto" w:fill="FFFFFF"/>
        <w:spacing w:before="0" w:beforeAutospacing="0" w:after="0" w:afterAutospacing="0"/>
        <w:ind w:firstLine="709"/>
        <w:jc w:val="both"/>
        <w:textAlignment w:val="baseline"/>
        <w:rPr>
          <w:color w:val="000000"/>
          <w:sz w:val="24"/>
          <w:szCs w:val="24"/>
        </w:rPr>
      </w:pPr>
      <w:r w:rsidRPr="00895EFD">
        <w:rPr>
          <w:color w:val="000000"/>
          <w:sz w:val="24"/>
          <w:szCs w:val="24"/>
        </w:rPr>
        <w:t>Структура активных счетов</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Активные счета бухгалтерского учета имеют остаток (сальдо) на начало периода или его конец только по дебету.</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По кредиту активного счета отражаются операции, связанные с расходом материальных (оборотных) запасов предприятия, денежных средств или уменьшением стоимости внеоборотных активов.</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По дебету активного счета происходит их увеличение.</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Сальдо активных счетов может быть только дебетовым.</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Оно рассчитывается по формуле:</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Остаток на конец периода = Остаток на начало + Оборот по дебету – Оборот по кредиту.</w:t>
      </w:r>
    </w:p>
    <w:p w:rsidR="00225057" w:rsidRPr="00895EFD" w:rsidRDefault="00225057" w:rsidP="00225057">
      <w:pPr>
        <w:pStyle w:val="a4"/>
        <w:shd w:val="clear" w:color="auto" w:fill="FFFFFF"/>
        <w:spacing w:before="0" w:beforeAutospacing="0" w:after="0" w:afterAutospacing="0"/>
        <w:ind w:firstLine="709"/>
        <w:jc w:val="both"/>
        <w:rPr>
          <w:color w:val="000000"/>
        </w:rPr>
      </w:pPr>
      <w:r w:rsidRPr="00895EFD">
        <w:rPr>
          <w:color w:val="000000"/>
        </w:rPr>
        <w:t>Сальдо отражается в балансе, в активной его части, и обозначает фактическое наличие материального ресурса в денежном выражении.</w:t>
      </w:r>
    </w:p>
    <w:p w:rsidR="00225057" w:rsidRPr="00895EFD" w:rsidRDefault="00225057" w:rsidP="00225057">
      <w:pPr>
        <w:pStyle w:val="2"/>
        <w:shd w:val="clear" w:color="auto" w:fill="FFFFFF"/>
        <w:spacing w:before="0" w:beforeAutospacing="0" w:after="0" w:afterAutospacing="0"/>
        <w:ind w:firstLine="709"/>
        <w:jc w:val="both"/>
        <w:textAlignment w:val="baseline"/>
        <w:rPr>
          <w:color w:val="000000"/>
          <w:sz w:val="24"/>
          <w:szCs w:val="24"/>
        </w:rPr>
      </w:pPr>
      <w:r w:rsidRPr="00895EFD">
        <w:rPr>
          <w:color w:val="000000"/>
          <w:sz w:val="24"/>
          <w:szCs w:val="24"/>
        </w:rPr>
        <w:t>Активные счета бухгалтерского учета</w:t>
      </w:r>
    </w:p>
    <w:p w:rsidR="00225057" w:rsidRDefault="00225057" w:rsidP="00225057">
      <w:pPr>
        <w:pStyle w:val="a4"/>
        <w:shd w:val="clear" w:color="auto" w:fill="FFFFFF"/>
        <w:spacing w:before="0" w:beforeAutospacing="0" w:after="0" w:afterAutospacing="0"/>
        <w:ind w:firstLine="709"/>
        <w:jc w:val="both"/>
        <w:rPr>
          <w:color w:val="000000"/>
        </w:rPr>
      </w:pPr>
    </w:p>
    <w:tbl>
      <w:tblPr>
        <w:tblStyle w:val="af4"/>
        <w:tblW w:w="0" w:type="auto"/>
        <w:tblLook w:val="04A0" w:firstRow="1" w:lastRow="0" w:firstColumn="1" w:lastColumn="0" w:noHBand="0" w:noVBand="1"/>
      </w:tblPr>
      <w:tblGrid>
        <w:gridCol w:w="1809"/>
        <w:gridCol w:w="7088"/>
      </w:tblGrid>
      <w:tr w:rsidR="00225057" w:rsidTr="00FA6C30">
        <w:tc>
          <w:tcPr>
            <w:tcW w:w="1809" w:type="dxa"/>
            <w:vAlign w:val="center"/>
          </w:tcPr>
          <w:p w:rsidR="00225057" w:rsidRPr="00895EFD" w:rsidRDefault="00225057" w:rsidP="00FA6C30">
            <w:pPr>
              <w:jc w:val="center"/>
              <w:rPr>
                <w:color w:val="000000"/>
              </w:rPr>
            </w:pPr>
            <w:r w:rsidRPr="00895EFD">
              <w:rPr>
                <w:color w:val="000000"/>
              </w:rPr>
              <w:t>Код</w:t>
            </w:r>
          </w:p>
        </w:tc>
        <w:tc>
          <w:tcPr>
            <w:tcW w:w="7088" w:type="dxa"/>
            <w:vAlign w:val="center"/>
          </w:tcPr>
          <w:p w:rsidR="00225057" w:rsidRPr="00895EFD" w:rsidRDefault="00225057" w:rsidP="00FA6C30">
            <w:pPr>
              <w:jc w:val="center"/>
              <w:rPr>
                <w:color w:val="000000"/>
              </w:rPr>
            </w:pPr>
            <w:r w:rsidRPr="00895EFD">
              <w:rPr>
                <w:color w:val="000000"/>
              </w:rPr>
              <w:t>Наименование счета бухгалтерского учета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01</w:t>
            </w:r>
          </w:p>
        </w:tc>
        <w:tc>
          <w:tcPr>
            <w:tcW w:w="7088" w:type="dxa"/>
            <w:vAlign w:val="center"/>
          </w:tcPr>
          <w:p w:rsidR="00225057" w:rsidRPr="00895EFD" w:rsidRDefault="00225057" w:rsidP="00FA6C30">
            <w:pPr>
              <w:ind w:firstLine="318"/>
              <w:jc w:val="both"/>
              <w:rPr>
                <w:color w:val="000000"/>
              </w:rPr>
            </w:pPr>
            <w:r w:rsidRPr="00895EFD">
              <w:rPr>
                <w:color w:val="000000"/>
              </w:rPr>
              <w:t>Счет 01 "Основные средства"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03</w:t>
            </w:r>
          </w:p>
        </w:tc>
        <w:tc>
          <w:tcPr>
            <w:tcW w:w="7088" w:type="dxa"/>
            <w:vAlign w:val="center"/>
          </w:tcPr>
          <w:p w:rsidR="00225057" w:rsidRPr="002F453B" w:rsidRDefault="00225057" w:rsidP="00FA6C30">
            <w:pPr>
              <w:ind w:firstLine="318"/>
              <w:jc w:val="both"/>
              <w:rPr>
                <w:color w:val="000000"/>
                <w:lang w:val="ru-RU"/>
              </w:rPr>
            </w:pPr>
            <w:r w:rsidRPr="002F453B">
              <w:rPr>
                <w:color w:val="000000"/>
                <w:lang w:val="ru-RU"/>
              </w:rPr>
              <w:t>Счет</w:t>
            </w:r>
            <w:r w:rsidRPr="00895EFD">
              <w:rPr>
                <w:color w:val="000000"/>
              </w:rPr>
              <w:t> </w:t>
            </w:r>
            <w:r w:rsidRPr="002F453B">
              <w:rPr>
                <w:color w:val="000000"/>
                <w:lang w:val="ru-RU"/>
              </w:rPr>
              <w:t>03 "</w:t>
            </w:r>
            <w:r w:rsidRPr="00615AC2">
              <w:rPr>
                <w:color w:val="000000"/>
                <w:bdr w:val="none" w:sz="0" w:space="0" w:color="auto" w:frame="1"/>
                <w:lang w:val="ru-RU"/>
              </w:rPr>
              <w:t>Доходные вложения в материальные ценности</w:t>
            </w:r>
            <w:r w:rsidRPr="002F453B">
              <w:rPr>
                <w:color w:val="000000"/>
                <w:lang w:val="ru-RU"/>
              </w:rPr>
              <w:t>"</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04</w:t>
            </w:r>
          </w:p>
        </w:tc>
        <w:tc>
          <w:tcPr>
            <w:tcW w:w="7088" w:type="dxa"/>
            <w:vAlign w:val="center"/>
          </w:tcPr>
          <w:p w:rsidR="00225057" w:rsidRPr="00895EFD" w:rsidRDefault="00225057" w:rsidP="00FA6C30">
            <w:pPr>
              <w:ind w:firstLine="318"/>
              <w:jc w:val="both"/>
              <w:rPr>
                <w:color w:val="000000"/>
              </w:rPr>
            </w:pPr>
            <w:r w:rsidRPr="00895EFD">
              <w:rPr>
                <w:color w:val="000000"/>
              </w:rPr>
              <w:t>Счет 04 "Нематериальные активы"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08</w:t>
            </w:r>
          </w:p>
        </w:tc>
        <w:tc>
          <w:tcPr>
            <w:tcW w:w="7088" w:type="dxa"/>
            <w:vAlign w:val="center"/>
          </w:tcPr>
          <w:p w:rsidR="00225057" w:rsidRPr="002F453B" w:rsidRDefault="00225057" w:rsidP="00FA6C30">
            <w:pPr>
              <w:ind w:firstLine="318"/>
              <w:jc w:val="both"/>
              <w:rPr>
                <w:color w:val="000000"/>
                <w:lang w:val="ru-RU"/>
              </w:rPr>
            </w:pPr>
            <w:r w:rsidRPr="002F453B">
              <w:rPr>
                <w:color w:val="000000"/>
                <w:lang w:val="ru-RU"/>
              </w:rPr>
              <w:t>Счет</w:t>
            </w:r>
            <w:r w:rsidRPr="00895EFD">
              <w:rPr>
                <w:color w:val="000000"/>
              </w:rPr>
              <w:t> </w:t>
            </w:r>
            <w:r w:rsidRPr="002F453B">
              <w:rPr>
                <w:color w:val="000000"/>
                <w:lang w:val="ru-RU"/>
              </w:rPr>
              <w:t>08 "Вложения во внеоборотные активы"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09</w:t>
            </w:r>
          </w:p>
        </w:tc>
        <w:tc>
          <w:tcPr>
            <w:tcW w:w="7088" w:type="dxa"/>
            <w:vAlign w:val="center"/>
          </w:tcPr>
          <w:p w:rsidR="00225057" w:rsidRPr="00895EFD" w:rsidRDefault="00225057" w:rsidP="00FA6C30">
            <w:pPr>
              <w:ind w:firstLine="318"/>
              <w:jc w:val="both"/>
              <w:rPr>
                <w:color w:val="000000"/>
              </w:rPr>
            </w:pPr>
            <w:r w:rsidRPr="00895EFD">
              <w:rPr>
                <w:color w:val="000000"/>
              </w:rPr>
              <w:t>Счет 09 "Отложенные налоговые активы"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10</w:t>
            </w:r>
          </w:p>
        </w:tc>
        <w:tc>
          <w:tcPr>
            <w:tcW w:w="7088" w:type="dxa"/>
            <w:vAlign w:val="center"/>
          </w:tcPr>
          <w:p w:rsidR="00225057" w:rsidRPr="00895EFD" w:rsidRDefault="00225057" w:rsidP="00FA6C30">
            <w:pPr>
              <w:ind w:firstLine="318"/>
              <w:jc w:val="both"/>
              <w:rPr>
                <w:color w:val="000000"/>
              </w:rPr>
            </w:pPr>
            <w:r w:rsidRPr="00895EFD">
              <w:rPr>
                <w:color w:val="000000"/>
              </w:rPr>
              <w:t>Счет 10 "Материалы"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19</w:t>
            </w:r>
          </w:p>
        </w:tc>
        <w:tc>
          <w:tcPr>
            <w:tcW w:w="7088" w:type="dxa"/>
            <w:vAlign w:val="center"/>
          </w:tcPr>
          <w:p w:rsidR="00225057" w:rsidRPr="002F453B" w:rsidRDefault="00225057" w:rsidP="00FA6C30">
            <w:pPr>
              <w:ind w:firstLine="318"/>
              <w:jc w:val="both"/>
              <w:rPr>
                <w:color w:val="000000"/>
                <w:lang w:val="ru-RU"/>
              </w:rPr>
            </w:pPr>
            <w:r w:rsidRPr="002F453B">
              <w:rPr>
                <w:color w:val="000000"/>
                <w:lang w:val="ru-RU"/>
              </w:rPr>
              <w:t>Счет</w:t>
            </w:r>
            <w:r w:rsidRPr="00895EFD">
              <w:rPr>
                <w:color w:val="000000"/>
              </w:rPr>
              <w:t> </w:t>
            </w:r>
            <w:r w:rsidRPr="002F453B">
              <w:rPr>
                <w:color w:val="000000"/>
                <w:lang w:val="ru-RU"/>
              </w:rPr>
              <w:t>19 "НДС по приобретенным ценностям"</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20</w:t>
            </w:r>
          </w:p>
        </w:tc>
        <w:tc>
          <w:tcPr>
            <w:tcW w:w="7088" w:type="dxa"/>
            <w:vAlign w:val="center"/>
          </w:tcPr>
          <w:p w:rsidR="00225057" w:rsidRPr="00895EFD" w:rsidRDefault="00225057" w:rsidP="00FA6C30">
            <w:pPr>
              <w:ind w:firstLine="318"/>
              <w:jc w:val="both"/>
              <w:rPr>
                <w:color w:val="000000"/>
              </w:rPr>
            </w:pPr>
            <w:r w:rsidRPr="00895EFD">
              <w:rPr>
                <w:color w:val="000000"/>
              </w:rPr>
              <w:t>Счет 20 "Основное производство"</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23</w:t>
            </w:r>
          </w:p>
        </w:tc>
        <w:tc>
          <w:tcPr>
            <w:tcW w:w="7088" w:type="dxa"/>
            <w:vAlign w:val="center"/>
          </w:tcPr>
          <w:p w:rsidR="00225057" w:rsidRPr="00895EFD" w:rsidRDefault="00225057" w:rsidP="00FA6C30">
            <w:pPr>
              <w:ind w:firstLine="318"/>
              <w:jc w:val="both"/>
              <w:rPr>
                <w:color w:val="000000"/>
              </w:rPr>
            </w:pPr>
            <w:r w:rsidRPr="00895EFD">
              <w:rPr>
                <w:color w:val="000000"/>
              </w:rPr>
              <w:t>Счет 23 "Вспомогательные производства"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25</w:t>
            </w:r>
          </w:p>
        </w:tc>
        <w:tc>
          <w:tcPr>
            <w:tcW w:w="7088" w:type="dxa"/>
            <w:vAlign w:val="center"/>
          </w:tcPr>
          <w:p w:rsidR="00225057" w:rsidRPr="00895EFD" w:rsidRDefault="00225057" w:rsidP="00FA6C30">
            <w:pPr>
              <w:ind w:firstLine="318"/>
              <w:jc w:val="both"/>
              <w:rPr>
                <w:color w:val="000000"/>
              </w:rPr>
            </w:pPr>
            <w:r w:rsidRPr="00895EFD">
              <w:rPr>
                <w:color w:val="000000"/>
              </w:rPr>
              <w:t>Счет 25 "Общепроизводственные расходы"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26</w:t>
            </w:r>
          </w:p>
        </w:tc>
        <w:tc>
          <w:tcPr>
            <w:tcW w:w="7088" w:type="dxa"/>
            <w:vAlign w:val="center"/>
          </w:tcPr>
          <w:p w:rsidR="00225057" w:rsidRPr="00895EFD" w:rsidRDefault="00225057" w:rsidP="00FA6C30">
            <w:pPr>
              <w:ind w:firstLine="318"/>
              <w:jc w:val="both"/>
              <w:rPr>
                <w:color w:val="000000"/>
              </w:rPr>
            </w:pPr>
            <w:r w:rsidRPr="00895EFD">
              <w:rPr>
                <w:color w:val="000000"/>
              </w:rPr>
              <w:t>Счет 26 "Общехозяйственные расходы"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29</w:t>
            </w:r>
          </w:p>
        </w:tc>
        <w:tc>
          <w:tcPr>
            <w:tcW w:w="7088" w:type="dxa"/>
            <w:vAlign w:val="center"/>
          </w:tcPr>
          <w:p w:rsidR="00225057" w:rsidRPr="002F453B" w:rsidRDefault="00225057" w:rsidP="00FA6C30">
            <w:pPr>
              <w:ind w:firstLine="318"/>
              <w:jc w:val="both"/>
              <w:rPr>
                <w:color w:val="000000"/>
                <w:lang w:val="ru-RU"/>
              </w:rPr>
            </w:pPr>
            <w:r w:rsidRPr="002F453B">
              <w:rPr>
                <w:color w:val="000000"/>
                <w:lang w:val="ru-RU"/>
              </w:rPr>
              <w:t>Счет</w:t>
            </w:r>
            <w:r w:rsidRPr="00895EFD">
              <w:rPr>
                <w:color w:val="000000"/>
              </w:rPr>
              <w:t> </w:t>
            </w:r>
            <w:r w:rsidRPr="002F453B">
              <w:rPr>
                <w:color w:val="000000"/>
                <w:lang w:val="ru-RU"/>
              </w:rPr>
              <w:t>29 "Обслуживающие производства и хозяйства"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41</w:t>
            </w:r>
          </w:p>
        </w:tc>
        <w:tc>
          <w:tcPr>
            <w:tcW w:w="7088" w:type="dxa"/>
            <w:vAlign w:val="center"/>
          </w:tcPr>
          <w:p w:rsidR="00225057" w:rsidRPr="00895EFD" w:rsidRDefault="00225057" w:rsidP="00FA6C30">
            <w:pPr>
              <w:ind w:firstLine="318"/>
              <w:jc w:val="both"/>
              <w:rPr>
                <w:color w:val="000000"/>
              </w:rPr>
            </w:pPr>
            <w:r w:rsidRPr="00895EFD">
              <w:rPr>
                <w:color w:val="000000"/>
              </w:rPr>
              <w:t>Счет 41 "Товары"</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43</w:t>
            </w:r>
          </w:p>
        </w:tc>
        <w:tc>
          <w:tcPr>
            <w:tcW w:w="7088" w:type="dxa"/>
            <w:vAlign w:val="center"/>
          </w:tcPr>
          <w:p w:rsidR="00225057" w:rsidRPr="00895EFD" w:rsidRDefault="00225057" w:rsidP="00FA6C30">
            <w:pPr>
              <w:ind w:firstLine="318"/>
              <w:jc w:val="both"/>
              <w:rPr>
                <w:color w:val="000000"/>
              </w:rPr>
            </w:pPr>
            <w:r w:rsidRPr="00895EFD">
              <w:rPr>
                <w:color w:val="000000"/>
              </w:rPr>
              <w:t>Счет 43 "Готовая продукция"</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44</w:t>
            </w:r>
          </w:p>
        </w:tc>
        <w:tc>
          <w:tcPr>
            <w:tcW w:w="7088" w:type="dxa"/>
            <w:vAlign w:val="center"/>
          </w:tcPr>
          <w:p w:rsidR="00225057" w:rsidRPr="00895EFD" w:rsidRDefault="00225057" w:rsidP="00FA6C30">
            <w:pPr>
              <w:ind w:firstLine="318"/>
              <w:jc w:val="both"/>
              <w:rPr>
                <w:color w:val="000000"/>
              </w:rPr>
            </w:pPr>
            <w:r w:rsidRPr="00895EFD">
              <w:rPr>
                <w:color w:val="000000"/>
              </w:rPr>
              <w:t>Счет 44 "Расходы на продажу"</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45</w:t>
            </w:r>
          </w:p>
        </w:tc>
        <w:tc>
          <w:tcPr>
            <w:tcW w:w="7088" w:type="dxa"/>
            <w:vAlign w:val="center"/>
          </w:tcPr>
          <w:p w:rsidR="00225057" w:rsidRPr="00895EFD" w:rsidRDefault="00225057" w:rsidP="00FA6C30">
            <w:pPr>
              <w:ind w:firstLine="318"/>
              <w:jc w:val="both"/>
              <w:rPr>
                <w:color w:val="000000"/>
              </w:rPr>
            </w:pPr>
            <w:r w:rsidRPr="00895EFD">
              <w:rPr>
                <w:color w:val="000000"/>
              </w:rPr>
              <w:t>Счет 45 "Товары отгруженные"</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50</w:t>
            </w:r>
          </w:p>
        </w:tc>
        <w:tc>
          <w:tcPr>
            <w:tcW w:w="7088" w:type="dxa"/>
            <w:vAlign w:val="center"/>
          </w:tcPr>
          <w:p w:rsidR="00225057" w:rsidRPr="00895EFD" w:rsidRDefault="00225057" w:rsidP="00FA6C30">
            <w:pPr>
              <w:ind w:firstLine="318"/>
              <w:jc w:val="both"/>
              <w:rPr>
                <w:color w:val="000000"/>
              </w:rPr>
            </w:pPr>
            <w:r w:rsidRPr="00895EFD">
              <w:rPr>
                <w:color w:val="000000"/>
              </w:rPr>
              <w:t>Счет 50 "Касса"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51</w:t>
            </w:r>
          </w:p>
        </w:tc>
        <w:tc>
          <w:tcPr>
            <w:tcW w:w="7088" w:type="dxa"/>
            <w:vAlign w:val="center"/>
          </w:tcPr>
          <w:p w:rsidR="00225057" w:rsidRPr="00895EFD" w:rsidRDefault="00225057" w:rsidP="00FA6C30">
            <w:pPr>
              <w:ind w:firstLine="318"/>
              <w:jc w:val="both"/>
              <w:rPr>
                <w:color w:val="000000"/>
              </w:rPr>
            </w:pPr>
            <w:r w:rsidRPr="00895EFD">
              <w:rPr>
                <w:color w:val="000000"/>
              </w:rPr>
              <w:t>Счет 51 "Расчетные счета"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52</w:t>
            </w:r>
          </w:p>
        </w:tc>
        <w:tc>
          <w:tcPr>
            <w:tcW w:w="7088" w:type="dxa"/>
            <w:vAlign w:val="center"/>
          </w:tcPr>
          <w:p w:rsidR="00225057" w:rsidRPr="00895EFD" w:rsidRDefault="00225057" w:rsidP="00FA6C30">
            <w:pPr>
              <w:ind w:firstLine="318"/>
              <w:jc w:val="both"/>
              <w:rPr>
                <w:color w:val="000000"/>
              </w:rPr>
            </w:pPr>
            <w:r w:rsidRPr="00895EFD">
              <w:rPr>
                <w:color w:val="000000"/>
              </w:rPr>
              <w:t>Счет 52 "Валютные счета"</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58</w:t>
            </w:r>
          </w:p>
        </w:tc>
        <w:tc>
          <w:tcPr>
            <w:tcW w:w="7088" w:type="dxa"/>
            <w:vAlign w:val="center"/>
          </w:tcPr>
          <w:p w:rsidR="00225057" w:rsidRPr="00895EFD" w:rsidRDefault="00225057" w:rsidP="00FA6C30">
            <w:pPr>
              <w:ind w:firstLine="318"/>
              <w:jc w:val="both"/>
              <w:rPr>
                <w:color w:val="000000"/>
              </w:rPr>
            </w:pPr>
            <w:r w:rsidRPr="00895EFD">
              <w:rPr>
                <w:color w:val="000000"/>
              </w:rPr>
              <w:t>Счет 58 "Финансовые вложения"</w:t>
            </w:r>
          </w:p>
        </w:tc>
      </w:tr>
      <w:tr w:rsidR="00225057" w:rsidTr="00FA6C30">
        <w:tc>
          <w:tcPr>
            <w:tcW w:w="1809" w:type="dxa"/>
            <w:vAlign w:val="center"/>
          </w:tcPr>
          <w:p w:rsidR="00225057" w:rsidRPr="00895EFD" w:rsidRDefault="00225057" w:rsidP="00FA6C30">
            <w:pPr>
              <w:ind w:firstLine="709"/>
              <w:jc w:val="both"/>
              <w:rPr>
                <w:color w:val="000000"/>
              </w:rPr>
            </w:pPr>
            <w:r w:rsidRPr="00895EFD">
              <w:rPr>
                <w:color w:val="000000"/>
              </w:rPr>
              <w:t>97</w:t>
            </w:r>
          </w:p>
        </w:tc>
        <w:tc>
          <w:tcPr>
            <w:tcW w:w="7088" w:type="dxa"/>
            <w:vAlign w:val="center"/>
          </w:tcPr>
          <w:p w:rsidR="00225057" w:rsidRPr="00895EFD" w:rsidRDefault="00225057" w:rsidP="00FA6C30">
            <w:pPr>
              <w:ind w:firstLine="318"/>
              <w:jc w:val="both"/>
              <w:rPr>
                <w:color w:val="000000"/>
              </w:rPr>
            </w:pPr>
            <w:r w:rsidRPr="00895EFD">
              <w:rPr>
                <w:color w:val="000000"/>
              </w:rPr>
              <w:t>Счет 97 "</w:t>
            </w:r>
            <w:r w:rsidRPr="00615AC2">
              <w:rPr>
                <w:color w:val="000000"/>
                <w:bdr w:val="none" w:sz="0" w:space="0" w:color="auto" w:frame="1"/>
              </w:rPr>
              <w:t>Расходы будущих периодов</w:t>
            </w:r>
            <w:r w:rsidRPr="00895EFD">
              <w:rPr>
                <w:color w:val="000000"/>
              </w:rPr>
              <w:t>"</w:t>
            </w:r>
          </w:p>
        </w:tc>
      </w:tr>
    </w:tbl>
    <w:p w:rsidR="00225057" w:rsidRDefault="00225057" w:rsidP="00225057">
      <w:pPr>
        <w:pStyle w:val="a4"/>
        <w:shd w:val="clear" w:color="auto" w:fill="FFFFFF"/>
        <w:spacing w:before="0" w:beforeAutospacing="0" w:after="0" w:afterAutospacing="0"/>
        <w:ind w:firstLine="709"/>
        <w:jc w:val="both"/>
        <w:rPr>
          <w:color w:val="000000"/>
        </w:rPr>
      </w:pPr>
    </w:p>
    <w:p w:rsidR="00225057" w:rsidRPr="00615AC2" w:rsidRDefault="00225057" w:rsidP="00225057">
      <w:pPr>
        <w:pStyle w:val="a4"/>
        <w:shd w:val="clear" w:color="auto" w:fill="FFFFFF"/>
        <w:spacing w:before="0" w:beforeAutospacing="0" w:after="0" w:afterAutospacing="0"/>
        <w:ind w:firstLine="709"/>
        <w:jc w:val="both"/>
        <w:rPr>
          <w:color w:val="000000"/>
        </w:rPr>
      </w:pPr>
      <w:r w:rsidRPr="00615AC2">
        <w:rPr>
          <w:b/>
          <w:color w:val="000000"/>
        </w:rPr>
        <w:t>Задание 1</w:t>
      </w:r>
      <w:r>
        <w:rPr>
          <w:color w:val="000000"/>
        </w:rPr>
        <w:t xml:space="preserve">. Используя программу </w:t>
      </w:r>
      <w:r>
        <w:rPr>
          <w:color w:val="000000"/>
          <w:lang w:val="en-US"/>
        </w:rPr>
        <w:t>MS</w:t>
      </w:r>
      <w:r>
        <w:rPr>
          <w:color w:val="000000"/>
        </w:rPr>
        <w:t xml:space="preserve"> </w:t>
      </w:r>
      <w:r>
        <w:rPr>
          <w:color w:val="000000"/>
          <w:lang w:val="en-US"/>
        </w:rPr>
        <w:t>Excel</w:t>
      </w:r>
      <w:r>
        <w:rPr>
          <w:color w:val="000000"/>
        </w:rPr>
        <w:t>, создайте таблицу с информацией о содержании и дате хозяйственной операции, корреспондирующих счетах и сумме:</w:t>
      </w:r>
      <w:r w:rsidRPr="00615AC2">
        <w:rPr>
          <w:color w:val="000000"/>
        </w:rPr>
        <w:t xml:space="preserve"> </w:t>
      </w:r>
    </w:p>
    <w:p w:rsidR="00225057" w:rsidRDefault="00225057" w:rsidP="00225057">
      <w:pPr>
        <w:autoSpaceDE w:val="0"/>
        <w:autoSpaceDN w:val="0"/>
        <w:adjustRightInd w:val="0"/>
        <w:ind w:firstLine="709"/>
        <w:jc w:val="center"/>
        <w:rPr>
          <w:highlight w:val="yellow"/>
        </w:rPr>
      </w:pPr>
      <w:r>
        <w:rPr>
          <w:noProof/>
        </w:rPr>
        <w:drawing>
          <wp:inline distT="0" distB="0" distL="0" distR="0" wp14:anchorId="07ABF461" wp14:editId="6ACAEE20">
            <wp:extent cx="4387361" cy="3936608"/>
            <wp:effectExtent l="0" t="0" r="0" b="6985"/>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22352" t="22895" r="34425" b="8158"/>
                    <a:stretch/>
                  </pic:blipFill>
                  <pic:spPr bwMode="auto">
                    <a:xfrm>
                      <a:off x="0" y="0"/>
                      <a:ext cx="4394361" cy="3942889"/>
                    </a:xfrm>
                    <a:prstGeom prst="rect">
                      <a:avLst/>
                    </a:prstGeom>
                    <a:ln>
                      <a:noFill/>
                    </a:ln>
                    <a:extLst>
                      <a:ext uri="{53640926-AAD7-44D8-BBD7-CCE9431645EC}">
                        <a14:shadowObscured xmlns:a14="http://schemas.microsoft.com/office/drawing/2010/main"/>
                      </a:ext>
                    </a:extLst>
                  </pic:spPr>
                </pic:pic>
              </a:graphicData>
            </a:graphic>
          </wp:inline>
        </w:drawing>
      </w:r>
    </w:p>
    <w:p w:rsidR="00225057" w:rsidRDefault="00225057" w:rsidP="00225057">
      <w:pPr>
        <w:autoSpaceDE w:val="0"/>
        <w:autoSpaceDN w:val="0"/>
        <w:adjustRightInd w:val="0"/>
        <w:ind w:firstLine="709"/>
        <w:jc w:val="both"/>
        <w:rPr>
          <w:highlight w:val="yellow"/>
        </w:rPr>
      </w:pPr>
    </w:p>
    <w:p w:rsidR="00225057" w:rsidRDefault="00225057" w:rsidP="00225057">
      <w:pPr>
        <w:autoSpaceDE w:val="0"/>
        <w:autoSpaceDN w:val="0"/>
        <w:adjustRightInd w:val="0"/>
        <w:ind w:firstLine="709"/>
        <w:jc w:val="center"/>
        <w:rPr>
          <w:highlight w:val="yellow"/>
        </w:rPr>
      </w:pPr>
      <w:r>
        <w:rPr>
          <w:noProof/>
        </w:rPr>
        <w:drawing>
          <wp:inline distT="0" distB="0" distL="0" distR="0" wp14:anchorId="061E2702" wp14:editId="4DCB220F">
            <wp:extent cx="4085022" cy="3727939"/>
            <wp:effectExtent l="0" t="0" r="0" b="635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8"/>
                    <a:srcRect l="22500" t="22894" r="35120" b="8347"/>
                    <a:stretch/>
                  </pic:blipFill>
                  <pic:spPr bwMode="auto">
                    <a:xfrm>
                      <a:off x="0" y="0"/>
                      <a:ext cx="4089880" cy="3732372"/>
                    </a:xfrm>
                    <a:prstGeom prst="rect">
                      <a:avLst/>
                    </a:prstGeom>
                    <a:ln>
                      <a:noFill/>
                    </a:ln>
                    <a:extLst>
                      <a:ext uri="{53640926-AAD7-44D8-BBD7-CCE9431645EC}">
                        <a14:shadowObscured xmlns:a14="http://schemas.microsoft.com/office/drawing/2010/main"/>
                      </a:ext>
                    </a:extLst>
                  </pic:spPr>
                </pic:pic>
              </a:graphicData>
            </a:graphic>
          </wp:inline>
        </w:drawing>
      </w:r>
    </w:p>
    <w:p w:rsidR="00225057" w:rsidRDefault="00225057" w:rsidP="00225057">
      <w:pPr>
        <w:autoSpaceDE w:val="0"/>
        <w:autoSpaceDN w:val="0"/>
        <w:adjustRightInd w:val="0"/>
        <w:ind w:firstLine="709"/>
        <w:jc w:val="both"/>
        <w:rPr>
          <w:color w:val="000000"/>
        </w:rPr>
      </w:pPr>
      <w:r w:rsidRPr="00615AC2">
        <w:rPr>
          <w:b/>
          <w:color w:val="000000"/>
        </w:rPr>
        <w:t>Задание 2.</w:t>
      </w:r>
      <w:r>
        <w:rPr>
          <w:color w:val="000000"/>
        </w:rPr>
        <w:t xml:space="preserve"> Используя математические функции, введите формулы и рассчитайте обороты по активным счетам за 01.01-14.01. </w:t>
      </w:r>
    </w:p>
    <w:p w:rsidR="00225057" w:rsidRDefault="00225057" w:rsidP="00225057">
      <w:pPr>
        <w:autoSpaceDE w:val="0"/>
        <w:autoSpaceDN w:val="0"/>
        <w:adjustRightInd w:val="0"/>
        <w:ind w:firstLine="709"/>
        <w:jc w:val="both"/>
        <w:rPr>
          <w:highlight w:val="yellow"/>
        </w:rPr>
      </w:pPr>
      <w:r>
        <w:rPr>
          <w:color w:val="000000"/>
        </w:rPr>
        <w:t>Определите сальдо по активным счетам на 01.01. и 14.01.</w:t>
      </w:r>
    </w:p>
    <w:p w:rsidR="00D84F5B" w:rsidRDefault="00D84F5B" w:rsidP="003F2116">
      <w:pPr>
        <w:ind w:firstLine="709"/>
        <w:jc w:val="both"/>
        <w:rPr>
          <w:b/>
          <w:u w:val="single"/>
        </w:rPr>
      </w:pPr>
    </w:p>
    <w:p w:rsidR="00D84F5B" w:rsidRDefault="00D84F5B" w:rsidP="003F2116">
      <w:pPr>
        <w:ind w:firstLine="709"/>
        <w:jc w:val="both"/>
        <w:rPr>
          <w:b/>
          <w:u w:val="single"/>
        </w:rPr>
      </w:pPr>
    </w:p>
    <w:p w:rsidR="00AD3DCB" w:rsidRPr="00D7505B" w:rsidRDefault="00AD3DCB" w:rsidP="003F2116">
      <w:pPr>
        <w:ind w:firstLine="709"/>
        <w:jc w:val="both"/>
        <w:rPr>
          <w:b/>
        </w:rPr>
      </w:pPr>
      <w:r w:rsidRPr="00AD3DCB">
        <w:rPr>
          <w:b/>
        </w:rPr>
        <w:t xml:space="preserve">Практическое занятие № </w:t>
      </w:r>
      <w:r w:rsidR="00B51B38">
        <w:rPr>
          <w:b/>
        </w:rPr>
        <w:t>15</w:t>
      </w:r>
      <w:r w:rsidRPr="00AD3DCB">
        <w:rPr>
          <w:b/>
        </w:rPr>
        <w:t xml:space="preserve">. Создание </w:t>
      </w:r>
      <w:r w:rsidR="00B51B38" w:rsidRPr="00D7505B">
        <w:rPr>
          <w:b/>
          <w:szCs w:val="20"/>
        </w:rPr>
        <w:t>и оформление презентаций профессионального уровня.</w:t>
      </w:r>
    </w:p>
    <w:p w:rsidR="003F2116" w:rsidRPr="005E47F1" w:rsidRDefault="003F2116" w:rsidP="003F2116">
      <w:pPr>
        <w:ind w:firstLine="709"/>
        <w:jc w:val="both"/>
      </w:pPr>
      <w:r w:rsidRPr="005E47F1">
        <w:t>Теоретический материал. В настоящее время существуют прикладные программы для подготовки выступлений или создания презентаций (демонстрационных материалов) с использованием компьютерных слайдов. К таким приложениям относится Mіcrosoft PowerPoint, входящее в комплект Mіcrosoft Office.</w:t>
      </w:r>
    </w:p>
    <w:p w:rsidR="003F2116" w:rsidRPr="0000119F" w:rsidRDefault="003F2116" w:rsidP="003F2116">
      <w:pPr>
        <w:ind w:firstLine="709"/>
        <w:jc w:val="both"/>
        <w:rPr>
          <w:color w:val="222222"/>
        </w:rPr>
      </w:pPr>
      <w:r w:rsidRPr="005E47F1">
        <w:t>Каждая</w:t>
      </w:r>
      <w:r w:rsidRPr="005E47F1">
        <w:tab/>
        <w:t>страница презентации называется слайдом. Презентация состоит из множества</w:t>
      </w:r>
      <w:r w:rsidRPr="0000119F">
        <w:rPr>
          <w:color w:val="222222"/>
        </w:rPr>
        <w:t xml:space="preserve"> слайдов, которые хранятся в одном файле. Расширение файла ".ppt". Презентации можно представлять в электронном виде, распечатывать в виде раздаточного материала (копии всех слайдов) или распространять через интернет. Для размещения презентации на сайте, необходимо сохранить ее как веб-страницу.</w:t>
      </w:r>
    </w:p>
    <w:p w:rsidR="003F2116" w:rsidRPr="0000119F" w:rsidRDefault="003F2116" w:rsidP="003F2116">
      <w:pPr>
        <w:shd w:val="clear" w:color="auto" w:fill="FFFFFF"/>
        <w:ind w:firstLine="709"/>
        <w:jc w:val="both"/>
        <w:rPr>
          <w:color w:val="222222"/>
        </w:rPr>
      </w:pPr>
      <w:r w:rsidRPr="0000119F">
        <w:rPr>
          <w:color w:val="222222"/>
        </w:rPr>
        <w:t>Основными элементами презентации являются слайды. С помощью редактора PowerPoint можно создавать слайды, в которых текст сочетается с таблицами, диаграммами, графическими объектами, картинками, рисунками, фотографиями, фильмами и звуком, видео клипами.</w:t>
      </w:r>
    </w:p>
    <w:p w:rsidR="003F2116" w:rsidRPr="0000119F" w:rsidRDefault="003F2116" w:rsidP="003F2116">
      <w:pPr>
        <w:shd w:val="clear" w:color="auto" w:fill="FFFFFF"/>
        <w:ind w:firstLine="709"/>
        <w:jc w:val="both"/>
        <w:rPr>
          <w:color w:val="222222"/>
        </w:rPr>
      </w:pPr>
      <w:r w:rsidRPr="0000119F">
        <w:rPr>
          <w:color w:val="222222"/>
        </w:rPr>
        <w:t>Каждый слайд презентации обладает свойствами, которые влияют на его отображение во время демонстрации:</w:t>
      </w:r>
    </w:p>
    <w:p w:rsidR="003F2116" w:rsidRPr="0000119F" w:rsidRDefault="003F2116" w:rsidP="003F2116">
      <w:pPr>
        <w:shd w:val="clear" w:color="auto" w:fill="FFFFFF"/>
        <w:ind w:firstLine="709"/>
        <w:jc w:val="both"/>
        <w:rPr>
          <w:color w:val="222222"/>
        </w:rPr>
      </w:pPr>
      <w:r w:rsidRPr="0000119F">
        <w:rPr>
          <w:color w:val="222222"/>
        </w:rPr>
        <w:t>размер слайда;</w:t>
      </w:r>
    </w:p>
    <w:p w:rsidR="003F2116" w:rsidRPr="0000119F" w:rsidRDefault="003F2116" w:rsidP="003F2116">
      <w:pPr>
        <w:shd w:val="clear" w:color="auto" w:fill="FFFFFF"/>
        <w:ind w:firstLine="709"/>
        <w:jc w:val="both"/>
        <w:rPr>
          <w:color w:val="222222"/>
        </w:rPr>
      </w:pPr>
      <w:r w:rsidRPr="0000119F">
        <w:rPr>
          <w:color w:val="222222"/>
        </w:rPr>
        <w:t>разметка слайда (расположение заголовков, текста и объектов на слайде);</w:t>
      </w:r>
    </w:p>
    <w:p w:rsidR="003F2116" w:rsidRPr="0000119F" w:rsidRDefault="003F2116" w:rsidP="003F2116">
      <w:pPr>
        <w:shd w:val="clear" w:color="auto" w:fill="FFFFFF"/>
        <w:ind w:firstLine="709"/>
        <w:jc w:val="both"/>
        <w:rPr>
          <w:color w:val="222222"/>
        </w:rPr>
      </w:pPr>
      <w:r w:rsidRPr="0000119F">
        <w:rPr>
          <w:color w:val="222222"/>
        </w:rPr>
        <w:t>шаблон оформления (дизайн слайда);</w:t>
      </w:r>
    </w:p>
    <w:p w:rsidR="003F2116" w:rsidRPr="0000119F" w:rsidRDefault="003F2116" w:rsidP="003F2116">
      <w:pPr>
        <w:shd w:val="clear" w:color="auto" w:fill="FFFFFF"/>
        <w:ind w:firstLine="709"/>
        <w:jc w:val="both"/>
        <w:rPr>
          <w:color w:val="222222"/>
        </w:rPr>
      </w:pPr>
      <w:r w:rsidRPr="0000119F">
        <w:rPr>
          <w:color w:val="222222"/>
        </w:rPr>
        <w:t>эффект перехода от слайда к слайду</w:t>
      </w:r>
    </w:p>
    <w:p w:rsidR="003F2116" w:rsidRPr="0000119F" w:rsidRDefault="003F2116" w:rsidP="003F2116">
      <w:pPr>
        <w:shd w:val="clear" w:color="auto" w:fill="FFFFFF"/>
        <w:ind w:firstLine="709"/>
        <w:jc w:val="both"/>
        <w:rPr>
          <w:color w:val="222222"/>
        </w:rPr>
      </w:pPr>
      <w:r w:rsidRPr="0000119F">
        <w:rPr>
          <w:color w:val="222222"/>
        </w:rPr>
        <w:t>Презентацию можно создать несколькими способами:</w:t>
      </w:r>
    </w:p>
    <w:p w:rsidR="003F2116" w:rsidRPr="0000119F" w:rsidRDefault="003F2116" w:rsidP="003F2116">
      <w:pPr>
        <w:shd w:val="clear" w:color="auto" w:fill="FFFFFF"/>
        <w:ind w:firstLine="709"/>
        <w:jc w:val="both"/>
        <w:rPr>
          <w:color w:val="222222"/>
        </w:rPr>
      </w:pPr>
      <w:r w:rsidRPr="0000119F">
        <w:rPr>
          <w:color w:val="222222"/>
        </w:rPr>
        <w:t>Новая презентация (без разметки или на базе: макетов текста, макетов содержимого или макетов текста и содержимого).</w:t>
      </w:r>
    </w:p>
    <w:p w:rsidR="003F2116" w:rsidRPr="0000119F" w:rsidRDefault="003F2116" w:rsidP="003F2116">
      <w:pPr>
        <w:shd w:val="clear" w:color="auto" w:fill="FFFFFF"/>
        <w:ind w:firstLine="709"/>
        <w:jc w:val="both"/>
        <w:rPr>
          <w:color w:val="222222"/>
        </w:rPr>
      </w:pPr>
      <w:r w:rsidRPr="0000119F">
        <w:rPr>
          <w:color w:val="222222"/>
        </w:rPr>
        <w:t>Из шаблона оформления.</w:t>
      </w:r>
    </w:p>
    <w:p w:rsidR="003F2116" w:rsidRPr="0000119F" w:rsidRDefault="003F2116" w:rsidP="003F2116">
      <w:pPr>
        <w:shd w:val="clear" w:color="auto" w:fill="FFFFFF"/>
        <w:ind w:firstLine="709"/>
        <w:jc w:val="both"/>
        <w:rPr>
          <w:color w:val="222222"/>
        </w:rPr>
      </w:pPr>
      <w:r w:rsidRPr="0000119F">
        <w:rPr>
          <w:color w:val="222222"/>
        </w:rPr>
        <w:t>Из мастера автосодержания (на базе шаблонов презентации).</w:t>
      </w:r>
    </w:p>
    <w:p w:rsidR="003F2116" w:rsidRPr="0000119F" w:rsidRDefault="003F2116" w:rsidP="003F2116">
      <w:pPr>
        <w:shd w:val="clear" w:color="auto" w:fill="FFFFFF"/>
        <w:ind w:firstLine="709"/>
        <w:jc w:val="both"/>
        <w:rPr>
          <w:color w:val="222222"/>
        </w:rPr>
      </w:pPr>
      <w:r w:rsidRPr="0000119F">
        <w:rPr>
          <w:color w:val="222222"/>
        </w:rPr>
        <w:t>Из имеющейся на компьютере презентации.</w:t>
      </w:r>
    </w:p>
    <w:p w:rsidR="003F2116" w:rsidRPr="0000119F" w:rsidRDefault="003F2116" w:rsidP="00C51E58">
      <w:pPr>
        <w:shd w:val="clear" w:color="auto" w:fill="FFFFFF"/>
        <w:ind w:firstLine="709"/>
        <w:jc w:val="center"/>
        <w:rPr>
          <w:color w:val="222222"/>
        </w:rPr>
      </w:pPr>
      <w:r w:rsidRPr="0000119F">
        <w:rPr>
          <w:noProof/>
          <w:color w:val="222222"/>
        </w:rPr>
        <w:drawing>
          <wp:inline distT="0" distB="0" distL="0" distR="0" wp14:anchorId="4056636A" wp14:editId="4D30ABEE">
            <wp:extent cx="3314700" cy="3082671"/>
            <wp:effectExtent l="0" t="0" r="0" b="3810"/>
            <wp:docPr id="118" name="Рисунок 118" descr="Окно приложения PowerPoint - www.lw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но приложения PowerPoint - www.lwssons-tva.info"/>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20912" cy="3088448"/>
                    </a:xfrm>
                    <a:prstGeom prst="rect">
                      <a:avLst/>
                    </a:prstGeom>
                    <a:noFill/>
                    <a:ln>
                      <a:noFill/>
                    </a:ln>
                  </pic:spPr>
                </pic:pic>
              </a:graphicData>
            </a:graphic>
          </wp:inline>
        </w:drawing>
      </w:r>
    </w:p>
    <w:p w:rsidR="003F2116" w:rsidRDefault="003F2116" w:rsidP="003F2116">
      <w:pPr>
        <w:shd w:val="clear" w:color="auto" w:fill="FFFFFF"/>
        <w:ind w:firstLine="709"/>
        <w:jc w:val="both"/>
        <w:rPr>
          <w:color w:val="222222"/>
        </w:rPr>
      </w:pPr>
    </w:p>
    <w:p w:rsidR="003F2116" w:rsidRPr="0000119F" w:rsidRDefault="003F2116" w:rsidP="00C51E58">
      <w:pPr>
        <w:shd w:val="clear" w:color="auto" w:fill="FFFFFF"/>
        <w:ind w:firstLine="709"/>
        <w:jc w:val="center"/>
        <w:rPr>
          <w:color w:val="222222"/>
        </w:rPr>
      </w:pPr>
      <w:r>
        <w:rPr>
          <w:color w:val="222222"/>
        </w:rPr>
        <w:t>Рис. Окно приложения PowerPoint</w:t>
      </w:r>
    </w:p>
    <w:p w:rsidR="003F2116" w:rsidRPr="0000119F" w:rsidRDefault="003F2116" w:rsidP="003F2116">
      <w:pPr>
        <w:shd w:val="clear" w:color="auto" w:fill="FFFFFF"/>
        <w:ind w:firstLine="709"/>
        <w:jc w:val="both"/>
        <w:rPr>
          <w:color w:val="222222"/>
        </w:rPr>
      </w:pPr>
    </w:p>
    <w:p w:rsidR="003F2116" w:rsidRPr="0000119F" w:rsidRDefault="003F2116" w:rsidP="003F2116">
      <w:pPr>
        <w:shd w:val="clear" w:color="auto" w:fill="FFFFFF"/>
        <w:ind w:firstLine="709"/>
        <w:jc w:val="both"/>
        <w:rPr>
          <w:color w:val="222222"/>
        </w:rPr>
      </w:pPr>
      <w:r w:rsidRPr="0000119F">
        <w:rPr>
          <w:color w:val="222222"/>
        </w:rPr>
        <w:t>Строка меню предоставляет доступ ко всем важным командам программы PowerPoint. Панели инструментов предоставляют быстрый доступ к используемым командам. В Power Point используется группа команд меню Показ слайдов вместо меню Таблица редактора Word.</w:t>
      </w:r>
    </w:p>
    <w:p w:rsidR="003F2116" w:rsidRPr="0000119F" w:rsidRDefault="003F2116" w:rsidP="003F2116">
      <w:pPr>
        <w:shd w:val="clear" w:color="auto" w:fill="FFFFFF"/>
        <w:ind w:firstLine="709"/>
        <w:jc w:val="both"/>
        <w:rPr>
          <w:color w:val="222222"/>
        </w:rPr>
      </w:pPr>
      <w:r w:rsidRPr="0000119F">
        <w:rPr>
          <w:color w:val="222222"/>
        </w:rPr>
        <w:t>На панели форматирования размещены следующие инструменты: Конструктор и Создать слайд. При выборе кнопки Конструктор в области задач отображается панель Дизайн слайда, в которой размещены три раздела: Шаблоны оформления; Цветовые схемы; Эффекты анимации. С помощью команд этих разделов можно к слайду применить шаблон оформления, цветовые схемы и эффекты анимации.</w:t>
      </w:r>
    </w:p>
    <w:p w:rsidR="003F2116" w:rsidRPr="0000119F" w:rsidRDefault="003F2116" w:rsidP="003F2116">
      <w:pPr>
        <w:shd w:val="clear" w:color="auto" w:fill="FFFFFF"/>
        <w:ind w:firstLine="709"/>
        <w:jc w:val="both"/>
        <w:rPr>
          <w:color w:val="222222"/>
        </w:rPr>
      </w:pPr>
      <w:r w:rsidRPr="0000119F">
        <w:rPr>
          <w:color w:val="222222"/>
        </w:rPr>
        <w:t>При выборе на панели инструментов команды Создать слайд, в области задач отображается панель Разметка слайда, с помощью которой можно изменять разметку слайдов (Макет текста, Макет содержимого, Макет текста и содержимого).</w:t>
      </w:r>
    </w:p>
    <w:p w:rsidR="003F2116" w:rsidRPr="0000119F" w:rsidRDefault="003F2116" w:rsidP="003F2116">
      <w:pPr>
        <w:shd w:val="clear" w:color="auto" w:fill="FFFFFF"/>
        <w:ind w:firstLine="709"/>
        <w:jc w:val="both"/>
        <w:rPr>
          <w:color w:val="222222"/>
        </w:rPr>
      </w:pPr>
      <w:r w:rsidRPr="0000119F">
        <w:rPr>
          <w:color w:val="222222"/>
        </w:rPr>
        <w:t>Бегунок линии прокрутки позволяет переходить между слайдами, а не по тексту в пределах одного слайда. Кроме того, во время перетаскивания бегунка редактор показывает номер и название каждого слайда.</w:t>
      </w:r>
    </w:p>
    <w:p w:rsidR="003F2116" w:rsidRPr="0000119F" w:rsidRDefault="003F2116" w:rsidP="003F2116">
      <w:pPr>
        <w:shd w:val="clear" w:color="auto" w:fill="FFFFFF"/>
        <w:ind w:firstLine="709"/>
        <w:jc w:val="both"/>
        <w:rPr>
          <w:color w:val="222222"/>
        </w:rPr>
      </w:pPr>
      <w:r w:rsidRPr="0000119F">
        <w:rPr>
          <w:color w:val="222222"/>
        </w:rPr>
        <w:t>Кнопки режима просмотра слева от горизонтальной полосы прокрутки, позволяют быстро переключиться в один из режимов просмотра Power Point (Обычный режим, Режим сортировщика слайдов, Показ слайдов). В левой части строки состояния отображается номер слайда, над которым идет работа в данный момент, и тип создаваемой презентации</w:t>
      </w:r>
    </w:p>
    <w:p w:rsidR="003F2116" w:rsidRPr="0000119F" w:rsidRDefault="003F2116" w:rsidP="003F2116">
      <w:pPr>
        <w:shd w:val="clear" w:color="auto" w:fill="FFFFFF"/>
        <w:ind w:firstLine="709"/>
        <w:jc w:val="both"/>
        <w:rPr>
          <w:color w:val="222222"/>
        </w:rPr>
      </w:pPr>
      <w:r w:rsidRPr="0000119F">
        <w:rPr>
          <w:color w:val="222222"/>
        </w:rPr>
        <w:t>Для эффективного применения PowerPoint при создании и редактировании презентаций необходимо использовать различные режимы просмотра документов. Режимы представляют собой разные способы отображения слайдов на экране. К основным режимам, применяемым в PowerPoint, относятся: обычный режим и режим сортировщика слайдов.</w:t>
      </w:r>
    </w:p>
    <w:p w:rsidR="003F2116" w:rsidRPr="0000119F" w:rsidRDefault="003F2116" w:rsidP="003F2116">
      <w:pPr>
        <w:shd w:val="clear" w:color="auto" w:fill="FFFFFF"/>
        <w:ind w:firstLine="709"/>
        <w:jc w:val="both"/>
        <w:rPr>
          <w:color w:val="222222"/>
        </w:rPr>
      </w:pPr>
      <w:r w:rsidRPr="0000119F">
        <w:rPr>
          <w:color w:val="222222"/>
        </w:rPr>
        <w:t>Переключение режимов отображения можно осуществлять в меню Вид (Обычный, Сортировщик слайдов, Показ слайдов, Страницы заметок). Переключение режимов можно также осуществлять с помощью кнопок, расположенных слева от горизонтальной полосы прокрутки (Обычный режим, Режим сортировщика слайдов, Показ слайдов).</w:t>
      </w:r>
    </w:p>
    <w:p w:rsidR="003F2116" w:rsidRPr="0000119F" w:rsidRDefault="003F2116" w:rsidP="003F2116">
      <w:pPr>
        <w:shd w:val="clear" w:color="auto" w:fill="FFFFFF"/>
        <w:ind w:firstLine="709"/>
        <w:jc w:val="both"/>
        <w:rPr>
          <w:color w:val="222222"/>
        </w:rPr>
      </w:pPr>
      <w:r w:rsidRPr="0000119F">
        <w:rPr>
          <w:color w:val="222222"/>
        </w:rPr>
        <w:t>Режимы отображения слайдов:</w:t>
      </w:r>
    </w:p>
    <w:p w:rsidR="003F2116" w:rsidRPr="0000119F" w:rsidRDefault="003F2116" w:rsidP="003F2116">
      <w:pPr>
        <w:shd w:val="clear" w:color="auto" w:fill="FFFFFF"/>
        <w:ind w:firstLine="709"/>
        <w:jc w:val="both"/>
        <w:rPr>
          <w:color w:val="222222"/>
        </w:rPr>
      </w:pPr>
      <w:r>
        <w:rPr>
          <w:color w:val="222222"/>
        </w:rPr>
        <w:t>Режим «Обычный».</w:t>
      </w:r>
      <w:r w:rsidRPr="0000119F">
        <w:rPr>
          <w:color w:val="222222"/>
        </w:rPr>
        <w:t xml:space="preserve"> В этом режиме в окне приложения отображаются три области: Структура/Слайды; область Слайда; Заметки к слайду. Размеры областей можно изменять, перетаскивая их границы.</w:t>
      </w:r>
    </w:p>
    <w:p w:rsidR="003F2116" w:rsidRPr="0000119F" w:rsidRDefault="003F2116" w:rsidP="003F2116">
      <w:pPr>
        <w:shd w:val="clear" w:color="auto" w:fill="FFFFFF"/>
        <w:ind w:firstLine="709"/>
        <w:jc w:val="both"/>
        <w:rPr>
          <w:color w:val="222222"/>
        </w:rPr>
      </w:pPr>
      <w:r w:rsidRPr="0000119F">
        <w:rPr>
          <w:color w:val="222222"/>
        </w:rPr>
        <w:t>Режим «Показ слайдов» - это режим, с помощью которого можно просмотреть презентацию на экране.</w:t>
      </w:r>
      <w:r>
        <w:rPr>
          <w:color w:val="222222"/>
        </w:rPr>
        <w:t xml:space="preserve"> </w:t>
      </w:r>
    </w:p>
    <w:p w:rsidR="003F2116" w:rsidRPr="0000119F" w:rsidRDefault="003F2116" w:rsidP="003F2116">
      <w:pPr>
        <w:shd w:val="clear" w:color="auto" w:fill="FFFFFF"/>
        <w:ind w:firstLine="709"/>
        <w:jc w:val="both"/>
        <w:rPr>
          <w:color w:val="222222"/>
        </w:rPr>
      </w:pPr>
      <w:r w:rsidRPr="0000119F">
        <w:rPr>
          <w:color w:val="222222"/>
        </w:rPr>
        <w:t>Режим «Сортировщик слайдов» – это режим, в котором все слайды презентации отображаются виде миниатюр. В этом режиме можно легко перемещать слайды, изменяя порядок их следования в презентации.</w:t>
      </w:r>
    </w:p>
    <w:p w:rsidR="003F2116" w:rsidRDefault="003F2116" w:rsidP="003F2116">
      <w:pPr>
        <w:shd w:val="clear" w:color="auto" w:fill="FFFFFF"/>
        <w:ind w:firstLine="709"/>
        <w:jc w:val="both"/>
        <w:rPr>
          <w:color w:val="222222"/>
        </w:rPr>
      </w:pPr>
      <w:r w:rsidRPr="0000119F">
        <w:rPr>
          <w:color w:val="222222"/>
        </w:rPr>
        <w:t xml:space="preserve">Режим «Страницы заметок» – режим просмотра, в котором к каждому из слайдов можно добавить заметки докладчика. В верхней половине страницы появляется уменьшенное изображение слайда, а в нижней половине отображается большая панель </w:t>
      </w:r>
      <w:r>
        <w:rPr>
          <w:color w:val="222222"/>
        </w:rPr>
        <w:t>для текста заметок.</w:t>
      </w:r>
    </w:p>
    <w:p w:rsidR="003F2116" w:rsidRPr="00074354" w:rsidRDefault="003F2116" w:rsidP="003F2116">
      <w:pPr>
        <w:shd w:val="clear" w:color="auto" w:fill="FFFFFF"/>
        <w:ind w:firstLine="709"/>
        <w:jc w:val="both"/>
        <w:rPr>
          <w:color w:val="222222"/>
        </w:rPr>
      </w:pPr>
      <w:r w:rsidRPr="00074354">
        <w:rPr>
          <w:color w:val="222222"/>
        </w:rPr>
        <w:t>В PowerPoint существует два вида встроенных шаблона – шаблоны презентации и шаблоны оформления, которые базируются на образце слайдов и образце заголовков. При работе с мастером автосодержания используется шаблон презентации. Этот шаблон включает в себя набор слайдов по стандартным видам презентаций, а слайды включают в себя как дизайн (форматирование слайда), так и образцы слайдов, которые содержат текстовые заполнители.</w:t>
      </w:r>
    </w:p>
    <w:p w:rsidR="003F2116" w:rsidRPr="00074354" w:rsidRDefault="003F2116" w:rsidP="003F2116">
      <w:pPr>
        <w:shd w:val="clear" w:color="auto" w:fill="FFFFFF"/>
        <w:ind w:firstLine="709"/>
        <w:jc w:val="both"/>
        <w:rPr>
          <w:color w:val="222222"/>
        </w:rPr>
      </w:pPr>
      <w:r w:rsidRPr="00074354">
        <w:rPr>
          <w:color w:val="222222"/>
        </w:rPr>
        <w:t>Что касается шаблона оформления, то в нем содержатся только средства форматирования слайдов презентации, т.е. с его помощью можно назначить только стиль слайда, а разметку слайдов надо осуществлять с помощью панели «Разметка слайдов» в области задач. Другими словами шаблоны оформления – это шаблоны, которые представляют собой набор параметров шрифтов, используемых в слайдах, цвет фона, цветовые схемы слайдов презентации т.д.</w:t>
      </w:r>
    </w:p>
    <w:p w:rsidR="003F2116" w:rsidRPr="00074354" w:rsidRDefault="003F2116" w:rsidP="003F2116">
      <w:pPr>
        <w:shd w:val="clear" w:color="auto" w:fill="FFFFFF"/>
        <w:ind w:firstLine="709"/>
        <w:jc w:val="both"/>
        <w:rPr>
          <w:color w:val="222222"/>
        </w:rPr>
      </w:pPr>
      <w:r w:rsidRPr="00074354">
        <w:rPr>
          <w:color w:val="222222"/>
        </w:rPr>
        <w:t>Основным элементом презентаций являются слайд. Поэтому оформление презентации – это в первую очередь оформление слайда. Для оформления слайда на него можно добавлять: текст, таблицы, диаграммы, графические объекты, картинки, рисунки, фотографии, фильмы и звуки, видео клипы и т.д.</w:t>
      </w:r>
    </w:p>
    <w:p w:rsidR="003F2116" w:rsidRPr="00931EC7" w:rsidRDefault="003F2116" w:rsidP="003F2116">
      <w:pPr>
        <w:shd w:val="clear" w:color="auto" w:fill="FFFFFF"/>
        <w:ind w:firstLine="709"/>
        <w:jc w:val="both"/>
        <w:rPr>
          <w:color w:val="222222"/>
        </w:rPr>
      </w:pPr>
      <w:r w:rsidRPr="00074354">
        <w:rPr>
          <w:color w:val="222222"/>
        </w:rPr>
        <w:t>Основным информативным элементом слайда являе</w:t>
      </w:r>
      <w:r>
        <w:rPr>
          <w:color w:val="222222"/>
        </w:rPr>
        <w:t xml:space="preserve">тся текст. Текст, используемый </w:t>
      </w:r>
      <w:r w:rsidRPr="00074354">
        <w:rPr>
          <w:color w:val="222222"/>
        </w:rPr>
        <w:t xml:space="preserve">на слайдах, можно разбить на четыре типа: заголовки, подзаголовки, обычный текст, маркированные и нумерованные списки. Рассмотрим, каким образом можно водить текст на </w:t>
      </w:r>
      <w:r w:rsidRPr="00931EC7">
        <w:rPr>
          <w:color w:val="222222"/>
        </w:rPr>
        <w:t>слайд, а затем редактировать и форматировать его.</w:t>
      </w:r>
    </w:p>
    <w:p w:rsidR="003F2116" w:rsidRPr="00931EC7" w:rsidRDefault="003F2116" w:rsidP="003F2116">
      <w:pPr>
        <w:shd w:val="clear" w:color="auto" w:fill="FFFFFF"/>
        <w:ind w:firstLine="709"/>
        <w:jc w:val="both"/>
        <w:rPr>
          <w:b/>
          <w:color w:val="222222"/>
        </w:rPr>
      </w:pPr>
      <w:r w:rsidRPr="00931EC7">
        <w:rPr>
          <w:b/>
          <w:color w:val="222222"/>
        </w:rPr>
        <w:t>Ввод текста на слайд</w:t>
      </w:r>
    </w:p>
    <w:p w:rsidR="003F2116" w:rsidRPr="00931EC7" w:rsidRDefault="003F2116" w:rsidP="003F2116">
      <w:pPr>
        <w:shd w:val="clear" w:color="auto" w:fill="FFFFFF"/>
        <w:ind w:firstLine="709"/>
        <w:jc w:val="both"/>
        <w:rPr>
          <w:color w:val="222222"/>
        </w:rPr>
      </w:pPr>
      <w:r w:rsidRPr="00931EC7">
        <w:rPr>
          <w:color w:val="222222"/>
        </w:rPr>
        <w:t>На слайд можно добавлять текст четырьмя способами:</w:t>
      </w:r>
    </w:p>
    <w:p w:rsidR="003F2116" w:rsidRPr="00931EC7" w:rsidRDefault="003F2116" w:rsidP="003744E7">
      <w:pPr>
        <w:pStyle w:val="a3"/>
        <w:numPr>
          <w:ilvl w:val="0"/>
          <w:numId w:val="16"/>
        </w:numPr>
        <w:shd w:val="clear" w:color="auto" w:fill="FFFFFF"/>
        <w:jc w:val="both"/>
        <w:rPr>
          <w:color w:val="222222"/>
        </w:rPr>
      </w:pPr>
      <w:r w:rsidRPr="00931EC7">
        <w:rPr>
          <w:color w:val="222222"/>
        </w:rPr>
        <w:t>ввести текст в рамку (в поле с пунктирными границами на слайдах) вместо текстового заполнителя;</w:t>
      </w:r>
    </w:p>
    <w:p w:rsidR="003F2116" w:rsidRPr="00931EC7" w:rsidRDefault="003F2116" w:rsidP="003744E7">
      <w:pPr>
        <w:pStyle w:val="a3"/>
        <w:numPr>
          <w:ilvl w:val="0"/>
          <w:numId w:val="16"/>
        </w:numPr>
        <w:shd w:val="clear" w:color="auto" w:fill="FFFFFF"/>
        <w:jc w:val="both"/>
        <w:rPr>
          <w:color w:val="222222"/>
        </w:rPr>
      </w:pPr>
      <w:r w:rsidRPr="00931EC7">
        <w:rPr>
          <w:color w:val="222222"/>
        </w:rPr>
        <w:t>добавить на слайд Автофигуру, а в нее ввести  текст;</w:t>
      </w:r>
    </w:p>
    <w:p w:rsidR="003F2116" w:rsidRPr="00931EC7" w:rsidRDefault="003F2116" w:rsidP="003744E7">
      <w:pPr>
        <w:pStyle w:val="a3"/>
        <w:numPr>
          <w:ilvl w:val="0"/>
          <w:numId w:val="16"/>
        </w:numPr>
        <w:shd w:val="clear" w:color="auto" w:fill="FFFFFF"/>
        <w:jc w:val="both"/>
        <w:rPr>
          <w:color w:val="222222"/>
        </w:rPr>
      </w:pPr>
      <w:r w:rsidRPr="00931EC7">
        <w:rPr>
          <w:color w:val="222222"/>
        </w:rPr>
        <w:t>добавить на слайд объект Надпись, а в нее ввести  текст;</w:t>
      </w:r>
    </w:p>
    <w:p w:rsidR="003F2116" w:rsidRPr="00931EC7" w:rsidRDefault="003F2116" w:rsidP="003744E7">
      <w:pPr>
        <w:pStyle w:val="a3"/>
        <w:numPr>
          <w:ilvl w:val="0"/>
          <w:numId w:val="16"/>
        </w:numPr>
        <w:shd w:val="clear" w:color="auto" w:fill="FFFFFF"/>
        <w:jc w:val="both"/>
        <w:rPr>
          <w:color w:val="222222"/>
        </w:rPr>
      </w:pPr>
      <w:r w:rsidRPr="00931EC7">
        <w:rPr>
          <w:color w:val="222222"/>
        </w:rPr>
        <w:t>добавить объект WordArt.</w:t>
      </w:r>
    </w:p>
    <w:p w:rsidR="003F2116" w:rsidRPr="00931EC7" w:rsidRDefault="003F2116" w:rsidP="003F2116">
      <w:pPr>
        <w:shd w:val="clear" w:color="auto" w:fill="FFFFFF"/>
        <w:ind w:firstLine="709"/>
        <w:jc w:val="both"/>
        <w:rPr>
          <w:b/>
          <w:color w:val="222222"/>
        </w:rPr>
      </w:pPr>
      <w:r w:rsidRPr="00931EC7">
        <w:rPr>
          <w:b/>
          <w:color w:val="222222"/>
        </w:rPr>
        <w:t>Ввод текста в рамку</w:t>
      </w:r>
    </w:p>
    <w:p w:rsidR="003F2116" w:rsidRPr="00931EC7" w:rsidRDefault="003F2116" w:rsidP="003F2116">
      <w:pPr>
        <w:shd w:val="clear" w:color="auto" w:fill="FFFFFF"/>
        <w:ind w:firstLine="709"/>
        <w:jc w:val="both"/>
        <w:rPr>
          <w:color w:val="222222"/>
        </w:rPr>
      </w:pPr>
      <w:r w:rsidRPr="00931EC7">
        <w:rPr>
          <w:color w:val="222222"/>
        </w:rPr>
        <w:t>Такие макеты слайдов как макеты текста, макеты текста и содержимого содержат рамки для текста. В соответствующие рамки вводится текст заголовков, подзаголовков, списков и основной текст. Для ввода текста в рамку необходимо щелкнуть на ней левой клавишей мыши и набрать текст с клавиатуры или вставить текст с буфера обмена, если он был скопирован из другого документа.</w:t>
      </w:r>
    </w:p>
    <w:p w:rsidR="003F2116" w:rsidRPr="00931EC7" w:rsidRDefault="003F2116" w:rsidP="003F2116">
      <w:pPr>
        <w:shd w:val="clear" w:color="auto" w:fill="FFFFFF"/>
        <w:ind w:firstLine="709"/>
        <w:jc w:val="both"/>
        <w:rPr>
          <w:color w:val="222222"/>
        </w:rPr>
      </w:pPr>
      <w:r w:rsidRPr="00931EC7">
        <w:rPr>
          <w:color w:val="222222"/>
        </w:rPr>
        <w:t>Необходимо отметить, что эти рамки можно перемещать и изменять их размеры. Если текст не помещается в рамке, то необходимо изменить ее размеры или изменить размер шрифта, можно также создать новый слайд и переместите текст на него. В области Структура отображается только текст, введенный в рамки. Текст в объектах надпись или автофигура, а также текст WordArt не отображается в области Структура, поэтому его можно редактировать только на слайде.</w:t>
      </w:r>
    </w:p>
    <w:p w:rsidR="003F2116" w:rsidRPr="00931EC7" w:rsidRDefault="003F2116" w:rsidP="003F2116">
      <w:pPr>
        <w:shd w:val="clear" w:color="auto" w:fill="FFFFFF"/>
        <w:ind w:firstLine="709"/>
        <w:jc w:val="both"/>
        <w:rPr>
          <w:b/>
          <w:color w:val="222222"/>
        </w:rPr>
      </w:pPr>
      <w:r w:rsidRPr="00931EC7">
        <w:rPr>
          <w:b/>
          <w:color w:val="222222"/>
        </w:rPr>
        <w:t>Добавление текста в Надпись</w:t>
      </w:r>
    </w:p>
    <w:p w:rsidR="003F2116" w:rsidRPr="00931EC7" w:rsidRDefault="003F2116" w:rsidP="003F2116">
      <w:pPr>
        <w:shd w:val="clear" w:color="auto" w:fill="FFFFFF"/>
        <w:ind w:firstLine="709"/>
        <w:jc w:val="both"/>
        <w:rPr>
          <w:color w:val="222222"/>
        </w:rPr>
      </w:pPr>
      <w:r w:rsidRPr="00931EC7">
        <w:rPr>
          <w:color w:val="222222"/>
        </w:rPr>
        <w:t>Для размещения текста в любом месте слайда служит пиктограмма Надпись на панели Рисование. Для этого необходимо сначала щелкнуть левой клавишей мыши на объект Надпись на панели Рисование, а затем на слайде и ввести с клавиатуры текст в созданный объект. Объект Надпись используется, чтобы добавить название к рисунку или таблице, а также для добавления текста к рисунку, поместив надпись рядом с рисунком и т.д.</w:t>
      </w:r>
    </w:p>
    <w:p w:rsidR="003F2116" w:rsidRPr="00931EC7" w:rsidRDefault="003F2116" w:rsidP="003F2116">
      <w:pPr>
        <w:shd w:val="clear" w:color="auto" w:fill="FFFFFF"/>
        <w:ind w:firstLine="709"/>
        <w:jc w:val="both"/>
        <w:rPr>
          <w:b/>
          <w:color w:val="222222"/>
        </w:rPr>
      </w:pPr>
      <w:r w:rsidRPr="00931EC7">
        <w:rPr>
          <w:b/>
          <w:color w:val="222222"/>
        </w:rPr>
        <w:t>Добавление текста в автофигуру</w:t>
      </w:r>
    </w:p>
    <w:p w:rsidR="003F2116" w:rsidRPr="00931EC7" w:rsidRDefault="003F2116" w:rsidP="003F2116">
      <w:pPr>
        <w:shd w:val="clear" w:color="auto" w:fill="FFFFFF"/>
        <w:ind w:firstLine="709"/>
        <w:jc w:val="both"/>
        <w:rPr>
          <w:color w:val="222222"/>
        </w:rPr>
      </w:pPr>
      <w:r w:rsidRPr="00931EC7">
        <w:rPr>
          <w:color w:val="222222"/>
        </w:rPr>
        <w:t>Чтобы добавить текст в автофигуру, щелкните ее на панели Рисования, а затем на слайде, в результате чего на слайде появится выбранная автофигура. Затем надо щелкнуть правой клавишей мыши на автофигуре и из контекстного меню выбрать команду Добавить текстовую строку и начните ввод текста. Этот текст остается в ней, и после этого он перемещается и вращается вместе с автофигурой. Текст можно вставить в любую автофигуру, кроме линии, соединительной линии и полилинии.</w:t>
      </w:r>
    </w:p>
    <w:p w:rsidR="003F2116" w:rsidRPr="00931EC7" w:rsidRDefault="003F2116" w:rsidP="003F2116">
      <w:pPr>
        <w:shd w:val="clear" w:color="auto" w:fill="FFFFFF"/>
        <w:ind w:firstLine="709"/>
        <w:jc w:val="both"/>
        <w:rPr>
          <w:color w:val="222222"/>
        </w:rPr>
      </w:pPr>
      <w:r w:rsidRPr="00931EC7">
        <w:rPr>
          <w:color w:val="222222"/>
        </w:rPr>
        <w:t>Текст, созданный с использованием других программ, можно вставлять в область «Структура», а затем применять автоматическое форматирование заголовков и основного текста. Таким образом можно вставлять документы, созданные в форматах Microsoft Word (DOC), Rich Text Format (RTF), и в формате обычного текста (TXT).</w:t>
      </w:r>
    </w:p>
    <w:p w:rsidR="003F2116" w:rsidRPr="00931EC7" w:rsidRDefault="003F2116" w:rsidP="003F2116">
      <w:pPr>
        <w:shd w:val="clear" w:color="auto" w:fill="FFFFFF"/>
        <w:ind w:firstLine="709"/>
        <w:jc w:val="both"/>
        <w:rPr>
          <w:b/>
          <w:color w:val="222222"/>
        </w:rPr>
      </w:pPr>
      <w:r w:rsidRPr="00931EC7">
        <w:rPr>
          <w:b/>
          <w:color w:val="222222"/>
        </w:rPr>
        <w:t>Добавления фигурного текста или графического объекта WordArt</w:t>
      </w:r>
    </w:p>
    <w:p w:rsidR="003F2116" w:rsidRPr="00931EC7" w:rsidRDefault="003F2116" w:rsidP="003F2116">
      <w:pPr>
        <w:shd w:val="clear" w:color="auto" w:fill="FFFFFF"/>
        <w:ind w:firstLine="709"/>
        <w:jc w:val="both"/>
        <w:rPr>
          <w:color w:val="222222"/>
        </w:rPr>
      </w:pPr>
      <w:r w:rsidRPr="00931EC7">
        <w:rPr>
          <w:color w:val="222222"/>
        </w:rPr>
        <w:t>Фигурный текст можно добавить на слайд, нажав пиктограмму Добавить объект WordArt на панели инструментов Рисование, откроется окно диалога Коллекция, в котором надо выбрать нужный стиль надписи WordArt и нажать ОК. Во втором окне диалога надо ввести требуемый текст и щелкнуть ОК, на слайде появится фигурный текст.</w:t>
      </w:r>
    </w:p>
    <w:p w:rsidR="003F2116" w:rsidRPr="00931EC7" w:rsidRDefault="003F2116" w:rsidP="003F2116">
      <w:pPr>
        <w:shd w:val="clear" w:color="auto" w:fill="FFFFFF"/>
        <w:ind w:firstLine="709"/>
        <w:jc w:val="both"/>
        <w:rPr>
          <w:color w:val="222222"/>
        </w:rPr>
      </w:pPr>
      <w:r w:rsidRPr="00931EC7">
        <w:rPr>
          <w:color w:val="222222"/>
        </w:rPr>
        <w:t>Текст можно помещать в различные фигуры, а также применять к нему различное оформление, такое как поворот, тень, сжатие и т.д.</w:t>
      </w:r>
    </w:p>
    <w:p w:rsidR="003F2116" w:rsidRPr="00931EC7" w:rsidRDefault="003F2116" w:rsidP="003F2116">
      <w:pPr>
        <w:shd w:val="clear" w:color="auto" w:fill="FFFFFF"/>
        <w:ind w:firstLine="709"/>
        <w:jc w:val="both"/>
        <w:rPr>
          <w:color w:val="222222"/>
        </w:rPr>
      </w:pPr>
      <w:r w:rsidRPr="00931EC7">
        <w:rPr>
          <w:color w:val="222222"/>
        </w:rPr>
        <w:t>Форматирование слайда.</w:t>
      </w:r>
    </w:p>
    <w:p w:rsidR="003F2116" w:rsidRPr="00074354" w:rsidRDefault="003F2116" w:rsidP="003F2116">
      <w:pPr>
        <w:shd w:val="clear" w:color="auto" w:fill="FFFFFF"/>
        <w:ind w:firstLine="709"/>
        <w:jc w:val="both"/>
        <w:rPr>
          <w:color w:val="222222"/>
        </w:rPr>
      </w:pPr>
      <w:r w:rsidRPr="00931EC7">
        <w:rPr>
          <w:color w:val="222222"/>
        </w:rPr>
        <w:t>К форматированию слайда относится операция изменения шаблона оформления или дизайна слайда. Шаблон оформления можно применить не только в момент создания презентации,</w:t>
      </w:r>
      <w:r w:rsidRPr="00074354">
        <w:rPr>
          <w:color w:val="222222"/>
        </w:rPr>
        <w:t xml:space="preserve"> но и после ее создания.</w:t>
      </w:r>
    </w:p>
    <w:p w:rsidR="003F2116" w:rsidRPr="00074354" w:rsidRDefault="003F2116" w:rsidP="003F2116">
      <w:pPr>
        <w:shd w:val="clear" w:color="auto" w:fill="FFFFFF"/>
        <w:ind w:firstLine="709"/>
        <w:jc w:val="both"/>
        <w:rPr>
          <w:color w:val="222222"/>
        </w:rPr>
      </w:pPr>
      <w:r w:rsidRPr="00074354">
        <w:rPr>
          <w:color w:val="222222"/>
        </w:rPr>
        <w:t>Для этого при открытой презентации необходимо выбрать команду Формат / Оформление слайда и в области задач на панели Дизайн слайда щелкнуть на требуемом шаблоне оформления.</w:t>
      </w:r>
    </w:p>
    <w:p w:rsidR="003F2116" w:rsidRPr="00074354" w:rsidRDefault="003F2116" w:rsidP="003F2116">
      <w:pPr>
        <w:shd w:val="clear" w:color="auto" w:fill="FFFFFF"/>
        <w:ind w:firstLine="709"/>
        <w:jc w:val="both"/>
        <w:rPr>
          <w:color w:val="222222"/>
        </w:rPr>
      </w:pPr>
      <w:r w:rsidRPr="00074354">
        <w:rPr>
          <w:color w:val="222222"/>
        </w:rPr>
        <w:t>В результате этой операции изменится дизайн всех слайдов презентации, но можно изменить дизайн одного или нескольких выделенных слайдов, если из раскрывающегося списка на шаблоне оформления выбрать команду «Применить к выделенным слайдам».</w:t>
      </w:r>
    </w:p>
    <w:p w:rsidR="003F2116" w:rsidRPr="00074354" w:rsidRDefault="003F2116" w:rsidP="003F2116">
      <w:pPr>
        <w:shd w:val="clear" w:color="auto" w:fill="FFFFFF"/>
        <w:ind w:firstLine="709"/>
        <w:jc w:val="both"/>
        <w:rPr>
          <w:color w:val="222222"/>
        </w:rPr>
      </w:pPr>
      <w:r w:rsidRPr="00074354">
        <w:rPr>
          <w:color w:val="222222"/>
        </w:rPr>
        <w:t>Для изменения цветовой схемы (цвета и интенсивности) слайда необходимо в области задач на панели Дизайн слайда в разделе Цветовые схемы щелкнуть на требуемом эскизе цветовой схемы.</w:t>
      </w:r>
    </w:p>
    <w:p w:rsidR="003F2116" w:rsidRPr="00074354" w:rsidRDefault="003F2116" w:rsidP="003F2116">
      <w:pPr>
        <w:shd w:val="clear" w:color="auto" w:fill="FFFFFF"/>
        <w:ind w:firstLine="709"/>
        <w:jc w:val="both"/>
        <w:rPr>
          <w:color w:val="222222"/>
        </w:rPr>
      </w:pPr>
      <w:r w:rsidRPr="00074354">
        <w:rPr>
          <w:color w:val="222222"/>
        </w:rPr>
        <w:t>С помощью команды Формат / Фон можно изменить то</w:t>
      </w:r>
      <w:r>
        <w:rPr>
          <w:color w:val="222222"/>
        </w:rPr>
        <w:t>лько фон слайдов презентации (</w:t>
      </w:r>
      <w:r w:rsidRPr="00074354">
        <w:rPr>
          <w:color w:val="222222"/>
        </w:rPr>
        <w:t>не цветовую схему), а также разработать собственный дизайн фона слайдов презентации.</w:t>
      </w:r>
    </w:p>
    <w:p w:rsidR="003F2116" w:rsidRPr="00074354" w:rsidRDefault="003F2116" w:rsidP="003F2116">
      <w:pPr>
        <w:shd w:val="clear" w:color="auto" w:fill="FFFFFF"/>
        <w:ind w:firstLine="709"/>
        <w:jc w:val="both"/>
        <w:rPr>
          <w:color w:val="222222"/>
        </w:rPr>
      </w:pPr>
      <w:r w:rsidRPr="00074354">
        <w:rPr>
          <w:color w:val="222222"/>
        </w:rPr>
        <w:t>Команда Формат / Разметка слайда обеспечит изменение разметки слайда. Для этого при открытой презентации необходимо выбрать команду Формат / Разметка слайда и в области задач на панели Разметка слайда щелкнуть на требуемом макете.</w:t>
      </w:r>
    </w:p>
    <w:p w:rsidR="003F2116" w:rsidRPr="00074354" w:rsidRDefault="003F2116" w:rsidP="003F2116">
      <w:pPr>
        <w:shd w:val="clear" w:color="auto" w:fill="FFFFFF"/>
        <w:ind w:firstLine="709"/>
        <w:jc w:val="both"/>
        <w:rPr>
          <w:color w:val="222222"/>
        </w:rPr>
      </w:pPr>
      <w:r w:rsidRPr="00074354">
        <w:rPr>
          <w:color w:val="222222"/>
        </w:rPr>
        <w:t>Форматирование образца слайдов и образца заголовков</w:t>
      </w:r>
    </w:p>
    <w:p w:rsidR="003F2116" w:rsidRPr="00074354" w:rsidRDefault="003F2116" w:rsidP="003F2116">
      <w:pPr>
        <w:shd w:val="clear" w:color="auto" w:fill="FFFFFF"/>
        <w:ind w:firstLine="709"/>
        <w:jc w:val="both"/>
        <w:rPr>
          <w:color w:val="222222"/>
        </w:rPr>
      </w:pPr>
      <w:r w:rsidRPr="00074354">
        <w:rPr>
          <w:color w:val="222222"/>
        </w:rPr>
        <w:t>Для изменения стандартного форматирования текста на слайдах необходимо эти изменения внести в образец слайдов.</w:t>
      </w:r>
    </w:p>
    <w:p w:rsidR="003F2116" w:rsidRPr="00074354" w:rsidRDefault="003F2116" w:rsidP="003F2116">
      <w:pPr>
        <w:shd w:val="clear" w:color="auto" w:fill="FFFFFF"/>
        <w:ind w:firstLine="709"/>
        <w:jc w:val="both"/>
        <w:rPr>
          <w:color w:val="222222"/>
        </w:rPr>
      </w:pPr>
      <w:r w:rsidRPr="00074354">
        <w:rPr>
          <w:color w:val="222222"/>
        </w:rPr>
        <w:t>Образец слайдов обычно форматируется в следующих случаях:</w:t>
      </w:r>
    </w:p>
    <w:p w:rsidR="003F2116" w:rsidRPr="00074354" w:rsidRDefault="003F2116" w:rsidP="003F2116">
      <w:pPr>
        <w:shd w:val="clear" w:color="auto" w:fill="FFFFFF"/>
        <w:ind w:firstLine="709"/>
        <w:jc w:val="both"/>
        <w:rPr>
          <w:color w:val="222222"/>
        </w:rPr>
      </w:pPr>
      <w:r w:rsidRPr="00074354">
        <w:rPr>
          <w:color w:val="222222"/>
        </w:rPr>
        <w:t>При изменении шрифтов и маркеров.</w:t>
      </w:r>
    </w:p>
    <w:p w:rsidR="003F2116" w:rsidRPr="00074354" w:rsidRDefault="003F2116" w:rsidP="003F2116">
      <w:pPr>
        <w:shd w:val="clear" w:color="auto" w:fill="FFFFFF"/>
        <w:ind w:firstLine="709"/>
        <w:jc w:val="both"/>
        <w:rPr>
          <w:color w:val="222222"/>
        </w:rPr>
      </w:pPr>
      <w:r w:rsidRPr="00074354">
        <w:rPr>
          <w:color w:val="222222"/>
        </w:rPr>
        <w:t>Для вставки картинок, которые должны появиться на слайдах презентации.</w:t>
      </w:r>
    </w:p>
    <w:p w:rsidR="003F2116" w:rsidRPr="00074354" w:rsidRDefault="003F2116" w:rsidP="003F2116">
      <w:pPr>
        <w:shd w:val="clear" w:color="auto" w:fill="FFFFFF"/>
        <w:ind w:firstLine="709"/>
        <w:jc w:val="both"/>
        <w:rPr>
          <w:color w:val="222222"/>
        </w:rPr>
      </w:pPr>
      <w:r w:rsidRPr="00074354">
        <w:rPr>
          <w:color w:val="222222"/>
        </w:rPr>
        <w:t>Изменение расположения, размера и формата рамок.</w:t>
      </w:r>
    </w:p>
    <w:p w:rsidR="003F2116" w:rsidRPr="00074354" w:rsidRDefault="003F2116" w:rsidP="003F2116">
      <w:pPr>
        <w:shd w:val="clear" w:color="auto" w:fill="FFFFFF"/>
        <w:ind w:firstLine="709"/>
        <w:jc w:val="both"/>
        <w:rPr>
          <w:color w:val="222222"/>
        </w:rPr>
      </w:pPr>
      <w:r w:rsidRPr="00074354">
        <w:rPr>
          <w:color w:val="222222"/>
        </w:rPr>
        <w:t>Известно, что все слайды презентации основываются на образце слайдов и образце</w:t>
      </w:r>
      <w:r>
        <w:rPr>
          <w:color w:val="222222"/>
        </w:rPr>
        <w:t xml:space="preserve"> заголовков. Для форматирования </w:t>
      </w:r>
      <w:r w:rsidRPr="00074354">
        <w:rPr>
          <w:color w:val="222222"/>
        </w:rPr>
        <w:t>образца слайдов и образца заголовков необходимо перейти в режим образца, выполнив команду Вид / Образец / Образец слайдов при открытой презентации.</w:t>
      </w:r>
    </w:p>
    <w:p w:rsidR="003F2116" w:rsidRPr="00074354" w:rsidRDefault="003F2116" w:rsidP="003F2116">
      <w:pPr>
        <w:shd w:val="clear" w:color="auto" w:fill="FFFFFF"/>
        <w:ind w:firstLine="709"/>
        <w:jc w:val="both"/>
        <w:rPr>
          <w:color w:val="222222"/>
        </w:rPr>
      </w:pPr>
      <w:r w:rsidRPr="00074354">
        <w:rPr>
          <w:color w:val="222222"/>
        </w:rPr>
        <w:t>После этого в области слайда будет отображен образец слайдов, а в области Структура / Слайды будут отображены эскизы (миниатюры) образца слайдов и образца заголовков, кроме того, появится плавающая панель инструментов «Образец».</w:t>
      </w:r>
    </w:p>
    <w:p w:rsidR="003F2116" w:rsidRDefault="003F2116" w:rsidP="003F2116">
      <w:pPr>
        <w:shd w:val="clear" w:color="auto" w:fill="FFFFFF"/>
        <w:ind w:firstLine="709"/>
        <w:jc w:val="both"/>
        <w:rPr>
          <w:color w:val="222222"/>
        </w:rPr>
      </w:pPr>
      <w:r w:rsidRPr="00074354">
        <w:rPr>
          <w:color w:val="222222"/>
        </w:rPr>
        <w:t xml:space="preserve">Затем вносятся изменения (например, изменения размера шрифта) либо на образце слайдов, либо на образце заголовков, и после завершения настройки нужно щелкнуть на пиктограмме Закрыть на панели инструментов «Образец». PowerPoint закроет образцы и откроет презентацию с измененными параметрами </w:t>
      </w:r>
      <w:r>
        <w:rPr>
          <w:color w:val="222222"/>
        </w:rPr>
        <w:t>форматирования на всех слайдах.</w:t>
      </w:r>
    </w:p>
    <w:p w:rsidR="003F2116" w:rsidRDefault="003F2116" w:rsidP="003F2116">
      <w:pPr>
        <w:ind w:firstLine="709"/>
        <w:jc w:val="both"/>
      </w:pPr>
    </w:p>
    <w:p w:rsidR="003F2116" w:rsidRDefault="003F2116" w:rsidP="003F2116">
      <w:pPr>
        <w:ind w:firstLine="709"/>
        <w:jc w:val="both"/>
      </w:pPr>
      <w:r w:rsidRPr="00FA598D">
        <w:rPr>
          <w:b/>
        </w:rPr>
        <w:t>Задание 1.</w:t>
      </w:r>
      <w:r>
        <w:t xml:space="preserve"> Подготовить презентацию на одну из тем:</w:t>
      </w:r>
    </w:p>
    <w:p w:rsidR="003F2116" w:rsidRDefault="003F2116" w:rsidP="003744E7">
      <w:pPr>
        <w:pStyle w:val="a3"/>
        <w:numPr>
          <w:ilvl w:val="0"/>
          <w:numId w:val="18"/>
        </w:numPr>
        <w:ind w:left="0" w:firstLine="709"/>
        <w:jc w:val="both"/>
      </w:pPr>
      <w:r>
        <w:t>Личное резюме</w:t>
      </w:r>
    </w:p>
    <w:p w:rsidR="003F2116" w:rsidRDefault="003F2116" w:rsidP="003744E7">
      <w:pPr>
        <w:pStyle w:val="a3"/>
        <w:numPr>
          <w:ilvl w:val="0"/>
          <w:numId w:val="18"/>
        </w:numPr>
        <w:ind w:left="0" w:firstLine="709"/>
        <w:jc w:val="both"/>
      </w:pPr>
      <w:r>
        <w:t>Моя профессия - бухгалтер…</w:t>
      </w:r>
    </w:p>
    <w:p w:rsidR="003F2116" w:rsidRPr="00C8555D" w:rsidRDefault="003F2116" w:rsidP="003744E7">
      <w:pPr>
        <w:pStyle w:val="a3"/>
        <w:numPr>
          <w:ilvl w:val="1"/>
          <w:numId w:val="18"/>
        </w:numPr>
        <w:ind w:left="0" w:firstLine="1418"/>
        <w:jc w:val="both"/>
      </w:pPr>
      <w:r>
        <w:rPr>
          <w:iCs/>
        </w:rPr>
        <w:t>По учету основных средств</w:t>
      </w:r>
      <w:r w:rsidRPr="00C8555D">
        <w:rPr>
          <w:iCs/>
        </w:rPr>
        <w:t xml:space="preserve">; </w:t>
      </w:r>
    </w:p>
    <w:p w:rsidR="003F2116" w:rsidRPr="00C8555D" w:rsidRDefault="003F2116" w:rsidP="003744E7">
      <w:pPr>
        <w:pStyle w:val="a3"/>
        <w:numPr>
          <w:ilvl w:val="1"/>
          <w:numId w:val="18"/>
        </w:numPr>
        <w:ind w:left="0" w:firstLine="1418"/>
        <w:jc w:val="both"/>
      </w:pPr>
      <w:r>
        <w:rPr>
          <w:iCs/>
        </w:rPr>
        <w:t>По учету нематериальных активов</w:t>
      </w:r>
      <w:r w:rsidRPr="00C8555D">
        <w:rPr>
          <w:iCs/>
        </w:rPr>
        <w:t xml:space="preserve">; </w:t>
      </w:r>
    </w:p>
    <w:p w:rsidR="003F2116" w:rsidRPr="00C8555D" w:rsidRDefault="003F2116" w:rsidP="003744E7">
      <w:pPr>
        <w:pStyle w:val="a3"/>
        <w:numPr>
          <w:ilvl w:val="1"/>
          <w:numId w:val="18"/>
        </w:numPr>
        <w:ind w:left="0" w:firstLine="1418"/>
        <w:jc w:val="both"/>
      </w:pPr>
      <w:r>
        <w:rPr>
          <w:iCs/>
        </w:rPr>
        <w:t>По учету материально-производственных запасов</w:t>
      </w:r>
      <w:r w:rsidRPr="00C8555D">
        <w:rPr>
          <w:iCs/>
        </w:rPr>
        <w:t xml:space="preserve">; </w:t>
      </w:r>
    </w:p>
    <w:p w:rsidR="003F2116" w:rsidRPr="00C8555D" w:rsidRDefault="003F2116" w:rsidP="003744E7">
      <w:pPr>
        <w:pStyle w:val="a3"/>
        <w:numPr>
          <w:ilvl w:val="1"/>
          <w:numId w:val="18"/>
        </w:numPr>
        <w:ind w:left="0" w:firstLine="1418"/>
        <w:jc w:val="both"/>
      </w:pPr>
      <w:r w:rsidRPr="00C8555D">
        <w:rPr>
          <w:iCs/>
        </w:rPr>
        <w:t>По</w:t>
      </w:r>
      <w:r>
        <w:rPr>
          <w:iCs/>
        </w:rPr>
        <w:t xml:space="preserve"> учету расчетов с персоналом по оплате труда</w:t>
      </w:r>
      <w:r w:rsidRPr="00C8555D">
        <w:rPr>
          <w:iCs/>
        </w:rPr>
        <w:t xml:space="preserve">; </w:t>
      </w:r>
    </w:p>
    <w:p w:rsidR="003F2116" w:rsidRPr="00C8555D" w:rsidRDefault="003F2116" w:rsidP="003744E7">
      <w:pPr>
        <w:pStyle w:val="a3"/>
        <w:numPr>
          <w:ilvl w:val="1"/>
          <w:numId w:val="18"/>
        </w:numPr>
        <w:ind w:left="0" w:firstLine="1418"/>
        <w:jc w:val="both"/>
      </w:pPr>
      <w:r>
        <w:rPr>
          <w:iCs/>
        </w:rPr>
        <w:t>По учету расчетов с поставщиками и подрядчиками</w:t>
      </w:r>
      <w:r w:rsidRPr="00C8555D">
        <w:rPr>
          <w:iCs/>
        </w:rPr>
        <w:t xml:space="preserve">; </w:t>
      </w:r>
    </w:p>
    <w:p w:rsidR="003F2116" w:rsidRPr="00C8555D" w:rsidRDefault="003F2116" w:rsidP="003744E7">
      <w:pPr>
        <w:pStyle w:val="a3"/>
        <w:numPr>
          <w:ilvl w:val="1"/>
          <w:numId w:val="18"/>
        </w:numPr>
        <w:ind w:left="0" w:firstLine="1418"/>
        <w:jc w:val="both"/>
      </w:pPr>
      <w:r>
        <w:rPr>
          <w:iCs/>
        </w:rPr>
        <w:t>По учету расчетов с покупателями и заказчиками</w:t>
      </w:r>
      <w:r w:rsidRPr="00C8555D">
        <w:rPr>
          <w:iCs/>
        </w:rPr>
        <w:t xml:space="preserve">; </w:t>
      </w:r>
    </w:p>
    <w:p w:rsidR="003F2116" w:rsidRPr="00C8555D" w:rsidRDefault="003F2116" w:rsidP="003744E7">
      <w:pPr>
        <w:pStyle w:val="a3"/>
        <w:numPr>
          <w:ilvl w:val="1"/>
          <w:numId w:val="18"/>
        </w:numPr>
        <w:ind w:left="0" w:firstLine="1418"/>
        <w:jc w:val="both"/>
      </w:pPr>
      <w:r>
        <w:rPr>
          <w:iCs/>
        </w:rPr>
        <w:t>По работе на любом другом участке бухгалтерии</w:t>
      </w:r>
      <w:r w:rsidRPr="00C8555D">
        <w:rPr>
          <w:iCs/>
        </w:rPr>
        <w:t xml:space="preserve">; </w:t>
      </w:r>
    </w:p>
    <w:p w:rsidR="003F2116" w:rsidRDefault="003F2116" w:rsidP="003744E7">
      <w:pPr>
        <w:pStyle w:val="a3"/>
        <w:numPr>
          <w:ilvl w:val="0"/>
          <w:numId w:val="18"/>
        </w:numPr>
        <w:ind w:left="0" w:firstLine="709"/>
        <w:jc w:val="both"/>
      </w:pPr>
      <w:r>
        <w:t>Секреты успеха</w:t>
      </w:r>
    </w:p>
    <w:p w:rsidR="003F2116" w:rsidRDefault="003F2116" w:rsidP="003744E7">
      <w:pPr>
        <w:pStyle w:val="a3"/>
        <w:numPr>
          <w:ilvl w:val="0"/>
          <w:numId w:val="18"/>
        </w:numPr>
        <w:ind w:left="0" w:firstLine="709"/>
        <w:jc w:val="both"/>
      </w:pPr>
      <w:r>
        <w:t>Деловой стиль одежды</w:t>
      </w:r>
    </w:p>
    <w:p w:rsidR="003F2116" w:rsidRDefault="003F2116" w:rsidP="003744E7">
      <w:pPr>
        <w:pStyle w:val="a3"/>
        <w:numPr>
          <w:ilvl w:val="0"/>
          <w:numId w:val="18"/>
        </w:numPr>
        <w:ind w:left="0" w:firstLine="709"/>
        <w:jc w:val="both"/>
      </w:pPr>
      <w:r>
        <w:t>Деловой этикет</w:t>
      </w:r>
    </w:p>
    <w:p w:rsidR="003F2116" w:rsidRDefault="003F2116" w:rsidP="003744E7">
      <w:pPr>
        <w:pStyle w:val="a3"/>
        <w:numPr>
          <w:ilvl w:val="0"/>
          <w:numId w:val="18"/>
        </w:numPr>
        <w:ind w:left="0" w:firstLine="709"/>
        <w:jc w:val="both"/>
      </w:pPr>
      <w:r>
        <w:t>Информатика и информационные технологии</w:t>
      </w:r>
    </w:p>
    <w:p w:rsidR="003F2116" w:rsidRDefault="003F2116" w:rsidP="003744E7">
      <w:pPr>
        <w:pStyle w:val="a3"/>
        <w:numPr>
          <w:ilvl w:val="0"/>
          <w:numId w:val="18"/>
        </w:numPr>
        <w:ind w:left="0" w:firstLine="709"/>
        <w:jc w:val="both"/>
      </w:pPr>
      <w:r>
        <w:t>Программы автоматизации деятельности бухгалтерии …</w:t>
      </w:r>
    </w:p>
    <w:p w:rsidR="003F2116" w:rsidRPr="00456D5D" w:rsidRDefault="003F2116" w:rsidP="003744E7">
      <w:pPr>
        <w:pStyle w:val="a3"/>
        <w:numPr>
          <w:ilvl w:val="1"/>
          <w:numId w:val="18"/>
        </w:numPr>
        <w:ind w:firstLine="626"/>
        <w:jc w:val="both"/>
      </w:pPr>
      <w:r>
        <w:t>1С: Бухгалтерия 8.3</w:t>
      </w:r>
      <w:r w:rsidRPr="00456D5D">
        <w:t>;</w:t>
      </w:r>
    </w:p>
    <w:p w:rsidR="003F2116" w:rsidRPr="00456D5D" w:rsidRDefault="003F2116" w:rsidP="003744E7">
      <w:pPr>
        <w:pStyle w:val="a3"/>
        <w:numPr>
          <w:ilvl w:val="1"/>
          <w:numId w:val="18"/>
        </w:numPr>
        <w:ind w:firstLine="626"/>
        <w:jc w:val="both"/>
      </w:pPr>
      <w:r>
        <w:t>1С: Заработная плата и управление персоналом;</w:t>
      </w:r>
    </w:p>
    <w:p w:rsidR="003F2116" w:rsidRPr="00456D5D" w:rsidRDefault="003F2116" w:rsidP="003744E7">
      <w:pPr>
        <w:pStyle w:val="a3"/>
        <w:numPr>
          <w:ilvl w:val="1"/>
          <w:numId w:val="18"/>
        </w:numPr>
        <w:ind w:firstLine="626"/>
        <w:jc w:val="both"/>
      </w:pPr>
      <w:r>
        <w:t>1С: Управление торговлей</w:t>
      </w:r>
      <w:r w:rsidRPr="00456D5D">
        <w:t>;</w:t>
      </w:r>
    </w:p>
    <w:p w:rsidR="003F2116" w:rsidRPr="00456D5D" w:rsidRDefault="00F66546" w:rsidP="003744E7">
      <w:pPr>
        <w:pStyle w:val="a3"/>
        <w:numPr>
          <w:ilvl w:val="1"/>
          <w:numId w:val="18"/>
        </w:numPr>
        <w:ind w:firstLine="626"/>
        <w:jc w:val="both"/>
      </w:pPr>
      <w:r>
        <w:t>1С: Бухгалтерия государственного учреждения</w:t>
      </w:r>
      <w:r w:rsidR="003F2116" w:rsidRPr="00456D5D">
        <w:t>;</w:t>
      </w:r>
    </w:p>
    <w:p w:rsidR="003F2116" w:rsidRDefault="00F66546" w:rsidP="003744E7">
      <w:pPr>
        <w:pStyle w:val="a3"/>
        <w:numPr>
          <w:ilvl w:val="1"/>
          <w:numId w:val="18"/>
        </w:numPr>
        <w:ind w:firstLine="626"/>
        <w:jc w:val="both"/>
      </w:pPr>
      <w:r>
        <w:t>1С-КАМИН: Заработная плата;</w:t>
      </w:r>
    </w:p>
    <w:p w:rsidR="00F66546" w:rsidRDefault="00F66546" w:rsidP="003744E7">
      <w:pPr>
        <w:pStyle w:val="a3"/>
        <w:numPr>
          <w:ilvl w:val="1"/>
          <w:numId w:val="18"/>
        </w:numPr>
        <w:ind w:firstLine="626"/>
        <w:jc w:val="both"/>
      </w:pPr>
      <w:r>
        <w:t>других программ.</w:t>
      </w:r>
    </w:p>
    <w:p w:rsidR="003F2116" w:rsidRDefault="003F2116" w:rsidP="003F2116">
      <w:pPr>
        <w:ind w:firstLine="709"/>
        <w:jc w:val="both"/>
      </w:pPr>
      <w:r>
        <w:t>Требования к презентации:</w:t>
      </w:r>
    </w:p>
    <w:p w:rsidR="003F2116" w:rsidRDefault="003F2116" w:rsidP="003744E7">
      <w:pPr>
        <w:pStyle w:val="a3"/>
        <w:numPr>
          <w:ilvl w:val="0"/>
          <w:numId w:val="19"/>
        </w:numPr>
        <w:jc w:val="both"/>
      </w:pPr>
      <w:r>
        <w:t>Количество слайдов – не менее 20.</w:t>
      </w:r>
    </w:p>
    <w:p w:rsidR="003F2116" w:rsidRDefault="003F2116" w:rsidP="003744E7">
      <w:pPr>
        <w:pStyle w:val="a3"/>
        <w:numPr>
          <w:ilvl w:val="0"/>
          <w:numId w:val="19"/>
        </w:numPr>
        <w:jc w:val="both"/>
      </w:pPr>
      <w:r>
        <w:t>Выдержка структуры документа.</w:t>
      </w:r>
    </w:p>
    <w:p w:rsidR="003F2116" w:rsidRDefault="003F2116" w:rsidP="003744E7">
      <w:pPr>
        <w:pStyle w:val="a3"/>
        <w:numPr>
          <w:ilvl w:val="0"/>
          <w:numId w:val="19"/>
        </w:numPr>
        <w:jc w:val="both"/>
      </w:pPr>
      <w:r>
        <w:t>Использование гиперссылок на текущий документ, на другие документы, расположенные на каком-либо диске компьютера, а также на Интернет-источники.</w:t>
      </w:r>
    </w:p>
    <w:p w:rsidR="003F2116" w:rsidRDefault="003F2116" w:rsidP="003744E7">
      <w:pPr>
        <w:pStyle w:val="a3"/>
        <w:numPr>
          <w:ilvl w:val="0"/>
          <w:numId w:val="19"/>
        </w:numPr>
        <w:jc w:val="both"/>
      </w:pPr>
      <w:r>
        <w:t xml:space="preserve">Использование и вставка таблиц, рисунков, диаграмм, графических объектов </w:t>
      </w:r>
      <w:r>
        <w:rPr>
          <w:lang w:val="en-US"/>
        </w:rPr>
        <w:t>SmartArt</w:t>
      </w:r>
      <w:r w:rsidRPr="00772EEB">
        <w:t>/</w:t>
      </w:r>
    </w:p>
    <w:p w:rsidR="003F2116" w:rsidRDefault="003F2116" w:rsidP="003F2116">
      <w:pPr>
        <w:ind w:firstLine="709"/>
        <w:jc w:val="both"/>
      </w:pPr>
    </w:p>
    <w:p w:rsidR="003F2116" w:rsidRPr="00AD3DCB" w:rsidRDefault="00AD3DCB" w:rsidP="003F2116">
      <w:pPr>
        <w:ind w:firstLine="709"/>
        <w:jc w:val="both"/>
        <w:rPr>
          <w:b/>
        </w:rPr>
      </w:pPr>
      <w:r w:rsidRPr="00AD3DCB">
        <w:rPr>
          <w:b/>
        </w:rPr>
        <w:t xml:space="preserve">Практическое занятие № </w:t>
      </w:r>
      <w:r w:rsidR="00E35C8F">
        <w:rPr>
          <w:b/>
        </w:rPr>
        <w:t>16</w:t>
      </w:r>
      <w:r w:rsidRPr="00AD3DCB">
        <w:rPr>
          <w:b/>
        </w:rPr>
        <w:t xml:space="preserve">. </w:t>
      </w:r>
      <w:r w:rsidR="00786F2C" w:rsidRPr="00786F2C">
        <w:rPr>
          <w:b/>
        </w:rPr>
        <w:t>Защита презентации по специальности.</w:t>
      </w:r>
    </w:p>
    <w:p w:rsidR="00AD3DCB" w:rsidRDefault="00AD3DCB" w:rsidP="003F2116">
      <w:pPr>
        <w:ind w:firstLine="709"/>
        <w:jc w:val="both"/>
      </w:pPr>
    </w:p>
    <w:p w:rsidR="003F2116" w:rsidRPr="00074354" w:rsidRDefault="003F2116" w:rsidP="003F2116">
      <w:pPr>
        <w:shd w:val="clear" w:color="auto" w:fill="FFFFFF"/>
        <w:ind w:firstLine="709"/>
        <w:jc w:val="both"/>
        <w:rPr>
          <w:color w:val="222222"/>
        </w:rPr>
      </w:pPr>
      <w:r w:rsidRPr="00A854FB">
        <w:rPr>
          <w:u w:val="single"/>
        </w:rPr>
        <w:t>Теоретический материал.</w:t>
      </w:r>
      <w:r w:rsidRPr="00AC05FB">
        <w:t xml:space="preserve"> </w:t>
      </w:r>
      <w:r w:rsidRPr="00074354">
        <w:rPr>
          <w:color w:val="222222"/>
        </w:rPr>
        <w:t>После разработки слайдов необходимо осуществить предварительный просмотр презентации и отредактировать слайды при необходимости. Кроме того, надо произвести настройку презентации. Настройка осуществляется с помощью команд меню Показ слайдов.</w:t>
      </w:r>
    </w:p>
    <w:p w:rsidR="003F2116" w:rsidRPr="00074354" w:rsidRDefault="003F2116" w:rsidP="003F2116">
      <w:pPr>
        <w:shd w:val="clear" w:color="auto" w:fill="FFFFFF"/>
        <w:ind w:firstLine="709"/>
        <w:jc w:val="both"/>
        <w:rPr>
          <w:color w:val="222222"/>
        </w:rPr>
      </w:pPr>
      <w:r w:rsidRPr="00074354">
        <w:rPr>
          <w:color w:val="222222"/>
        </w:rPr>
        <w:t>К настройкам презентации относятся:</w:t>
      </w:r>
    </w:p>
    <w:p w:rsidR="003F2116" w:rsidRPr="00717148" w:rsidRDefault="003F2116" w:rsidP="003744E7">
      <w:pPr>
        <w:pStyle w:val="a3"/>
        <w:numPr>
          <w:ilvl w:val="0"/>
          <w:numId w:val="17"/>
        </w:numPr>
        <w:shd w:val="clear" w:color="auto" w:fill="FFFFFF"/>
        <w:jc w:val="both"/>
        <w:rPr>
          <w:color w:val="222222"/>
        </w:rPr>
      </w:pPr>
      <w:r w:rsidRPr="00717148">
        <w:rPr>
          <w:color w:val="222222"/>
        </w:rPr>
        <w:t>Установка параметров показа презентации.</w:t>
      </w:r>
    </w:p>
    <w:p w:rsidR="003F2116" w:rsidRPr="00717148" w:rsidRDefault="003F2116" w:rsidP="003744E7">
      <w:pPr>
        <w:pStyle w:val="a3"/>
        <w:numPr>
          <w:ilvl w:val="0"/>
          <w:numId w:val="17"/>
        </w:numPr>
        <w:shd w:val="clear" w:color="auto" w:fill="FFFFFF"/>
        <w:jc w:val="both"/>
        <w:rPr>
          <w:color w:val="222222"/>
        </w:rPr>
      </w:pPr>
      <w:r w:rsidRPr="00717148">
        <w:rPr>
          <w:color w:val="222222"/>
        </w:rPr>
        <w:t>Настройка времени показа слайда.</w:t>
      </w:r>
    </w:p>
    <w:p w:rsidR="003F2116" w:rsidRPr="00717148" w:rsidRDefault="003F2116" w:rsidP="003744E7">
      <w:pPr>
        <w:pStyle w:val="a3"/>
        <w:numPr>
          <w:ilvl w:val="0"/>
          <w:numId w:val="17"/>
        </w:numPr>
        <w:shd w:val="clear" w:color="auto" w:fill="FFFFFF"/>
        <w:jc w:val="both"/>
        <w:rPr>
          <w:color w:val="222222"/>
        </w:rPr>
      </w:pPr>
      <w:r w:rsidRPr="00717148">
        <w:rPr>
          <w:color w:val="222222"/>
        </w:rPr>
        <w:t>Запись речевого сопровождения презентации.</w:t>
      </w:r>
    </w:p>
    <w:p w:rsidR="003F2116" w:rsidRPr="00717148" w:rsidRDefault="003F2116" w:rsidP="003744E7">
      <w:pPr>
        <w:pStyle w:val="a3"/>
        <w:numPr>
          <w:ilvl w:val="0"/>
          <w:numId w:val="17"/>
        </w:numPr>
        <w:shd w:val="clear" w:color="auto" w:fill="FFFFFF"/>
        <w:jc w:val="both"/>
        <w:rPr>
          <w:color w:val="222222"/>
        </w:rPr>
      </w:pPr>
      <w:r w:rsidRPr="00717148">
        <w:rPr>
          <w:color w:val="222222"/>
        </w:rPr>
        <w:t>Установка управляющих кнопок для осуществления переходов и других эффектов.</w:t>
      </w:r>
    </w:p>
    <w:p w:rsidR="003F2116" w:rsidRPr="00717148" w:rsidRDefault="003F2116" w:rsidP="003744E7">
      <w:pPr>
        <w:pStyle w:val="a3"/>
        <w:numPr>
          <w:ilvl w:val="0"/>
          <w:numId w:val="17"/>
        </w:numPr>
        <w:shd w:val="clear" w:color="auto" w:fill="FFFFFF"/>
        <w:jc w:val="both"/>
        <w:rPr>
          <w:color w:val="222222"/>
        </w:rPr>
      </w:pPr>
      <w:r w:rsidRPr="00717148">
        <w:rPr>
          <w:color w:val="222222"/>
        </w:rPr>
        <w:t>Настройка эффектов при смене слайдов.</w:t>
      </w:r>
    </w:p>
    <w:p w:rsidR="003F2116" w:rsidRPr="00717148" w:rsidRDefault="003F2116" w:rsidP="003744E7">
      <w:pPr>
        <w:pStyle w:val="a3"/>
        <w:numPr>
          <w:ilvl w:val="0"/>
          <w:numId w:val="17"/>
        </w:numPr>
        <w:shd w:val="clear" w:color="auto" w:fill="FFFFFF"/>
        <w:jc w:val="both"/>
        <w:rPr>
          <w:color w:val="222222"/>
        </w:rPr>
      </w:pPr>
      <w:r w:rsidRPr="00717148">
        <w:rPr>
          <w:color w:val="222222"/>
        </w:rPr>
        <w:t>Скрыть слайды, но не удалить, т.е. скрытые слайды не должны отображаться при какой-то демонстрации презентации.</w:t>
      </w:r>
    </w:p>
    <w:p w:rsidR="003F2116" w:rsidRPr="00717148" w:rsidRDefault="003F2116" w:rsidP="003744E7">
      <w:pPr>
        <w:pStyle w:val="a3"/>
        <w:numPr>
          <w:ilvl w:val="0"/>
          <w:numId w:val="17"/>
        </w:numPr>
        <w:shd w:val="clear" w:color="auto" w:fill="FFFFFF"/>
        <w:jc w:val="both"/>
        <w:rPr>
          <w:color w:val="222222"/>
        </w:rPr>
      </w:pPr>
      <w:r w:rsidRPr="00717148">
        <w:rPr>
          <w:color w:val="222222"/>
        </w:rPr>
        <w:t>Настройка порядка следования слайдов для их произвольного показа.</w:t>
      </w:r>
    </w:p>
    <w:p w:rsidR="003F2116" w:rsidRPr="00074354" w:rsidRDefault="003F2116" w:rsidP="003F2116">
      <w:pPr>
        <w:shd w:val="clear" w:color="auto" w:fill="FFFFFF"/>
        <w:ind w:firstLine="709"/>
        <w:jc w:val="both"/>
        <w:rPr>
          <w:color w:val="222222"/>
        </w:rPr>
      </w:pPr>
      <w:r w:rsidRPr="00717148">
        <w:rPr>
          <w:color w:val="222222"/>
        </w:rPr>
        <w:t>Установка параметров показа презентации</w:t>
      </w:r>
      <w:r>
        <w:rPr>
          <w:color w:val="222222"/>
        </w:rPr>
        <w:t xml:space="preserve">. </w:t>
      </w:r>
      <w:r w:rsidRPr="00074354">
        <w:rPr>
          <w:color w:val="222222"/>
        </w:rPr>
        <w:t>В окне диалога Настройка презентации устанавливаются режимы: смена слайдов, параметры показа и т.д.</w:t>
      </w:r>
    </w:p>
    <w:p w:rsidR="003F2116" w:rsidRPr="00074354" w:rsidRDefault="003F2116" w:rsidP="003F2116">
      <w:pPr>
        <w:shd w:val="clear" w:color="auto" w:fill="FFFFFF"/>
        <w:ind w:firstLine="709"/>
        <w:jc w:val="both"/>
        <w:rPr>
          <w:color w:val="222222"/>
        </w:rPr>
      </w:pPr>
      <w:r w:rsidRPr="00074354">
        <w:rPr>
          <w:color w:val="222222"/>
        </w:rPr>
        <w:t>При смене слайдов по времени требуется задать временной интервал показа каждого слайда. Для этого выбирают команду Показ слайдов / Настройка времени. Начнется представление презентации.</w:t>
      </w:r>
    </w:p>
    <w:p w:rsidR="003F2116" w:rsidRPr="00074354" w:rsidRDefault="003F2116" w:rsidP="003F2116">
      <w:pPr>
        <w:shd w:val="clear" w:color="auto" w:fill="FFFFFF"/>
        <w:ind w:firstLine="709"/>
        <w:jc w:val="both"/>
        <w:rPr>
          <w:color w:val="222222"/>
        </w:rPr>
      </w:pPr>
      <w:r w:rsidRPr="00074354">
        <w:rPr>
          <w:color w:val="222222"/>
        </w:rPr>
        <w:t>Во время презентации (представления информации) в левом верхнем углу экрана появляется счетчик времени с кнопками, с помощью которого управляется и контролируется время показа слайда. После завершения представления презентации редактор отображает презентацию в режиме сортировщика, под каждым слайдом будет указано время его показа.</w:t>
      </w:r>
    </w:p>
    <w:p w:rsidR="003F2116" w:rsidRPr="00074354" w:rsidRDefault="003F2116" w:rsidP="003F2116">
      <w:pPr>
        <w:shd w:val="clear" w:color="auto" w:fill="FFFFFF"/>
        <w:ind w:firstLine="709"/>
        <w:jc w:val="both"/>
        <w:rPr>
          <w:color w:val="222222"/>
        </w:rPr>
      </w:pPr>
      <w:r w:rsidRPr="00074354">
        <w:rPr>
          <w:color w:val="222222"/>
        </w:rPr>
        <w:t>Для установки на слайды дополнительных кнопок управления в режиме Обычный используется команда Показ слайдов / Управляющие кнопки.</w:t>
      </w:r>
    </w:p>
    <w:p w:rsidR="003F2116" w:rsidRPr="00074354" w:rsidRDefault="003F2116" w:rsidP="003F2116">
      <w:pPr>
        <w:shd w:val="clear" w:color="auto" w:fill="FFFFFF"/>
        <w:ind w:firstLine="709"/>
        <w:jc w:val="both"/>
        <w:rPr>
          <w:color w:val="222222"/>
        </w:rPr>
      </w:pPr>
      <w:r w:rsidRPr="00074354">
        <w:rPr>
          <w:color w:val="222222"/>
        </w:rPr>
        <w:t>Во время представления презентации в левом нижнем углу экрана появляются кнопки управления, которыми очень легко пользоваться. Кроме того, для управления презентацией можно воспользоваться контекстным меню. Для выхода из режима показ презентации служит клавиша Esc.</w:t>
      </w:r>
    </w:p>
    <w:p w:rsidR="003F2116" w:rsidRPr="00074354" w:rsidRDefault="003F2116" w:rsidP="003F2116">
      <w:pPr>
        <w:shd w:val="clear" w:color="auto" w:fill="FFFFFF"/>
        <w:ind w:firstLine="709"/>
        <w:jc w:val="both"/>
        <w:rPr>
          <w:color w:val="222222"/>
        </w:rPr>
      </w:pPr>
      <w:r w:rsidRPr="00074354">
        <w:rPr>
          <w:color w:val="222222"/>
        </w:rPr>
        <w:t>При выполнении команды Показ слайдов / Смена слайдов в области задач отображается панель «Смена слайдов». На этой панели расположен список команд для различных эффектов. Кроме того, на данной панели находятся и другие команды для управления презентацией.</w:t>
      </w:r>
    </w:p>
    <w:p w:rsidR="003F2116" w:rsidRDefault="003F2116" w:rsidP="003F2116">
      <w:pPr>
        <w:shd w:val="clear" w:color="auto" w:fill="FFFFFF"/>
        <w:ind w:firstLine="709"/>
        <w:jc w:val="both"/>
        <w:rPr>
          <w:color w:val="222222"/>
        </w:rPr>
      </w:pPr>
      <w:r w:rsidRPr="00074354">
        <w:rPr>
          <w:color w:val="222222"/>
        </w:rPr>
        <w:t>Чтобы назначить тот или иной эффект при смене конкретного слайда необходимо выделить его и щелкнуть на соответствующей команде. Эффект можно применить как к выделенным слайдам, так и ко всем слайдам.</w:t>
      </w:r>
      <w:r>
        <w:rPr>
          <w:color w:val="222222"/>
        </w:rPr>
        <w:t xml:space="preserve"> </w:t>
      </w:r>
      <w:r w:rsidRPr="00074354">
        <w:rPr>
          <w:color w:val="222222"/>
        </w:rPr>
        <w:t>Чтобы скрыть конкретный слайд необходимо его выделить в режиме сортировщика и нажать кнопку скрыть слайд на панели Сортировщик слайдов. Повторное нажатие данной кнопки снимет запрет на отображение слайда.</w:t>
      </w:r>
      <w:r>
        <w:rPr>
          <w:color w:val="222222"/>
        </w:rPr>
        <w:t xml:space="preserve"> </w:t>
      </w:r>
      <w:r w:rsidRPr="00074354">
        <w:rPr>
          <w:color w:val="222222"/>
        </w:rPr>
        <w:t>Произвольный порядок следования слайдов можно установить в окнах диалога Произвольный показ и Задание произвольного показа, выполнив команду Показ слайдов / Произвольный показ.</w:t>
      </w:r>
    </w:p>
    <w:p w:rsidR="003F2116" w:rsidRDefault="003F2116" w:rsidP="003F2116">
      <w:pPr>
        <w:ind w:firstLine="709"/>
        <w:jc w:val="both"/>
      </w:pPr>
    </w:p>
    <w:p w:rsidR="003F2116" w:rsidRDefault="003F2116" w:rsidP="003F2116">
      <w:pPr>
        <w:ind w:firstLine="709"/>
        <w:jc w:val="both"/>
      </w:pPr>
      <w:r w:rsidRPr="005B5F5E">
        <w:rPr>
          <w:b/>
        </w:rPr>
        <w:t>Задание 1</w:t>
      </w:r>
      <w:r>
        <w:t>. На основе презентации, созданной по результатам изучения предыдущей темы, создать презентацию с использованием следующих настроек анимации:</w:t>
      </w:r>
    </w:p>
    <w:p w:rsidR="003F2116" w:rsidRPr="00717148" w:rsidRDefault="003F2116" w:rsidP="003744E7">
      <w:pPr>
        <w:pStyle w:val="a3"/>
        <w:numPr>
          <w:ilvl w:val="0"/>
          <w:numId w:val="17"/>
        </w:numPr>
        <w:shd w:val="clear" w:color="auto" w:fill="FFFFFF"/>
        <w:jc w:val="both"/>
        <w:rPr>
          <w:color w:val="222222"/>
        </w:rPr>
      </w:pPr>
      <w:r w:rsidRPr="00717148">
        <w:rPr>
          <w:color w:val="222222"/>
        </w:rPr>
        <w:t>Установка параметров показа презентации.</w:t>
      </w:r>
    </w:p>
    <w:p w:rsidR="003F2116" w:rsidRPr="00717148" w:rsidRDefault="003F2116" w:rsidP="003744E7">
      <w:pPr>
        <w:pStyle w:val="a3"/>
        <w:numPr>
          <w:ilvl w:val="0"/>
          <w:numId w:val="17"/>
        </w:numPr>
        <w:shd w:val="clear" w:color="auto" w:fill="FFFFFF"/>
        <w:jc w:val="both"/>
        <w:rPr>
          <w:color w:val="222222"/>
        </w:rPr>
      </w:pPr>
      <w:r w:rsidRPr="00717148">
        <w:rPr>
          <w:color w:val="222222"/>
        </w:rPr>
        <w:t>Настройка времени показа слайда.</w:t>
      </w:r>
    </w:p>
    <w:p w:rsidR="003F2116" w:rsidRPr="00717148" w:rsidRDefault="003F2116" w:rsidP="003744E7">
      <w:pPr>
        <w:pStyle w:val="a3"/>
        <w:numPr>
          <w:ilvl w:val="0"/>
          <w:numId w:val="17"/>
        </w:numPr>
        <w:shd w:val="clear" w:color="auto" w:fill="FFFFFF"/>
        <w:jc w:val="both"/>
        <w:rPr>
          <w:color w:val="222222"/>
        </w:rPr>
      </w:pPr>
      <w:r w:rsidRPr="00717148">
        <w:rPr>
          <w:color w:val="222222"/>
        </w:rPr>
        <w:t>Запись речевого сопровождения презентации.</w:t>
      </w:r>
    </w:p>
    <w:p w:rsidR="003F2116" w:rsidRPr="00717148" w:rsidRDefault="003F2116" w:rsidP="003744E7">
      <w:pPr>
        <w:pStyle w:val="a3"/>
        <w:numPr>
          <w:ilvl w:val="0"/>
          <w:numId w:val="17"/>
        </w:numPr>
        <w:shd w:val="clear" w:color="auto" w:fill="FFFFFF"/>
        <w:jc w:val="both"/>
        <w:rPr>
          <w:color w:val="222222"/>
        </w:rPr>
      </w:pPr>
      <w:r w:rsidRPr="00717148">
        <w:rPr>
          <w:color w:val="222222"/>
        </w:rPr>
        <w:t>Установка управляющих кнопок для осуществления переходов и других эффектов.</w:t>
      </w:r>
    </w:p>
    <w:p w:rsidR="003F2116" w:rsidRPr="00717148" w:rsidRDefault="003F2116" w:rsidP="003744E7">
      <w:pPr>
        <w:pStyle w:val="a3"/>
        <w:numPr>
          <w:ilvl w:val="0"/>
          <w:numId w:val="17"/>
        </w:numPr>
        <w:shd w:val="clear" w:color="auto" w:fill="FFFFFF"/>
        <w:jc w:val="both"/>
        <w:rPr>
          <w:color w:val="222222"/>
        </w:rPr>
      </w:pPr>
      <w:r w:rsidRPr="00717148">
        <w:rPr>
          <w:color w:val="222222"/>
        </w:rPr>
        <w:t>Настройка эффектов при смене слайдов.</w:t>
      </w:r>
    </w:p>
    <w:p w:rsidR="003F2116" w:rsidRPr="00717148" w:rsidRDefault="003F2116" w:rsidP="003744E7">
      <w:pPr>
        <w:pStyle w:val="a3"/>
        <w:numPr>
          <w:ilvl w:val="0"/>
          <w:numId w:val="17"/>
        </w:numPr>
        <w:shd w:val="clear" w:color="auto" w:fill="FFFFFF"/>
        <w:jc w:val="both"/>
        <w:rPr>
          <w:color w:val="222222"/>
        </w:rPr>
      </w:pPr>
      <w:r w:rsidRPr="00717148">
        <w:rPr>
          <w:color w:val="222222"/>
        </w:rPr>
        <w:t>Скрыт</w:t>
      </w:r>
      <w:r>
        <w:rPr>
          <w:color w:val="222222"/>
        </w:rPr>
        <w:t>ие отдельных</w:t>
      </w:r>
      <w:r w:rsidRPr="00717148">
        <w:rPr>
          <w:color w:val="222222"/>
        </w:rPr>
        <w:t xml:space="preserve"> слайд</w:t>
      </w:r>
      <w:r>
        <w:rPr>
          <w:color w:val="222222"/>
        </w:rPr>
        <w:t>ов</w:t>
      </w:r>
      <w:r w:rsidRPr="00717148">
        <w:rPr>
          <w:color w:val="222222"/>
        </w:rPr>
        <w:t>.</w:t>
      </w:r>
    </w:p>
    <w:p w:rsidR="003F2116" w:rsidRPr="00717148" w:rsidRDefault="003F2116" w:rsidP="003744E7">
      <w:pPr>
        <w:pStyle w:val="a3"/>
        <w:numPr>
          <w:ilvl w:val="0"/>
          <w:numId w:val="17"/>
        </w:numPr>
        <w:shd w:val="clear" w:color="auto" w:fill="FFFFFF"/>
        <w:jc w:val="both"/>
        <w:rPr>
          <w:color w:val="222222"/>
        </w:rPr>
      </w:pPr>
      <w:r w:rsidRPr="00717148">
        <w:rPr>
          <w:color w:val="222222"/>
        </w:rPr>
        <w:t>Настройка порядка следования слайдов для их произвольного показа.</w:t>
      </w:r>
    </w:p>
    <w:p w:rsidR="003F2116" w:rsidRDefault="003F2116" w:rsidP="003F2116">
      <w:pPr>
        <w:ind w:firstLine="709"/>
        <w:jc w:val="both"/>
      </w:pPr>
    </w:p>
    <w:p w:rsidR="00E35C8F" w:rsidRDefault="00E35C8F">
      <w:pPr>
        <w:spacing w:after="160" w:line="259" w:lineRule="auto"/>
        <w:rPr>
          <w:b/>
        </w:rPr>
      </w:pPr>
      <w:r>
        <w:rPr>
          <w:b/>
        </w:rPr>
        <w:br w:type="page"/>
      </w:r>
    </w:p>
    <w:p w:rsidR="00AC699C" w:rsidRPr="00D718BA" w:rsidRDefault="00D718BA" w:rsidP="00D718BA">
      <w:pPr>
        <w:autoSpaceDE w:val="0"/>
        <w:autoSpaceDN w:val="0"/>
        <w:adjustRightInd w:val="0"/>
        <w:ind w:firstLine="709"/>
        <w:jc w:val="center"/>
        <w:rPr>
          <w:b/>
        </w:rPr>
      </w:pPr>
      <w:bookmarkStart w:id="7" w:name="_GoBack"/>
      <w:bookmarkEnd w:id="7"/>
      <w:r w:rsidRPr="00D718BA">
        <w:rPr>
          <w:b/>
        </w:rPr>
        <w:t>ЛИТЕРАТУРА</w:t>
      </w:r>
    </w:p>
    <w:p w:rsidR="00D718BA" w:rsidRDefault="00D718BA" w:rsidP="00AC699C">
      <w:pPr>
        <w:autoSpaceDE w:val="0"/>
        <w:autoSpaceDN w:val="0"/>
        <w:adjustRightInd w:val="0"/>
        <w:ind w:firstLine="709"/>
        <w:jc w:val="both"/>
      </w:pPr>
    </w:p>
    <w:p w:rsidR="00D718BA" w:rsidRDefault="00D718BA" w:rsidP="00AC699C">
      <w:pPr>
        <w:autoSpaceDE w:val="0"/>
        <w:autoSpaceDN w:val="0"/>
        <w:adjustRightInd w:val="0"/>
        <w:ind w:firstLine="709"/>
        <w:jc w:val="both"/>
      </w:pPr>
    </w:p>
    <w:p w:rsidR="00D718BA" w:rsidRDefault="00D718BA" w:rsidP="00D7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4E0187">
        <w:rPr>
          <w:iCs/>
        </w:rPr>
        <w:t xml:space="preserve">Основные источники: </w:t>
      </w:r>
    </w:p>
    <w:p w:rsidR="00D716C3" w:rsidRPr="00D716C3" w:rsidRDefault="00D716C3" w:rsidP="00D716C3">
      <w:pPr>
        <w:pStyle w:val="15"/>
        <w:numPr>
          <w:ilvl w:val="0"/>
          <w:numId w:val="23"/>
        </w:numPr>
        <w:spacing w:line="276" w:lineRule="auto"/>
        <w:ind w:left="426" w:firstLine="0"/>
        <w:jc w:val="both"/>
      </w:pPr>
      <w:r w:rsidRPr="00D716C3">
        <w:t>Цветкова  М.С.     Информатика. Практикум для профессий и специальностей техническго  и социально - экономического профилей: учеб. пособие / М.С. Цветкова, С.А, Гаврилова, И.Ю. Хлобыстова. - М.: ИЦ Академия, 2019. - 272 с. - (Профессиональное образов</w:t>
      </w:r>
    </w:p>
    <w:p w:rsidR="00D716C3" w:rsidRPr="00D716C3" w:rsidRDefault="00D716C3" w:rsidP="00D716C3">
      <w:pPr>
        <w:pStyle w:val="15"/>
        <w:numPr>
          <w:ilvl w:val="0"/>
          <w:numId w:val="23"/>
        </w:numPr>
        <w:spacing w:line="276" w:lineRule="auto"/>
        <w:ind w:left="426" w:firstLine="0"/>
        <w:jc w:val="both"/>
      </w:pPr>
      <w:r w:rsidRPr="00D716C3">
        <w:t>Михеева Е.В.</w:t>
      </w:r>
      <w:r>
        <w:t xml:space="preserve"> </w:t>
      </w:r>
      <w:r w:rsidRPr="00D716C3">
        <w:t>Информационные технологии в профессиональной деятельности. Технические специальности: учебник / Е.В. Михеева, О.И. Титова. - 3-е изд., стер. - М.: ИЦ Академия, 2016. - 416 с. - (Профессиональное образование).</w:t>
      </w:r>
    </w:p>
    <w:p w:rsidR="00D718BA" w:rsidRDefault="00D718BA" w:rsidP="00FB2119">
      <w:pPr>
        <w:pStyle w:val="15"/>
        <w:numPr>
          <w:ilvl w:val="0"/>
          <w:numId w:val="23"/>
        </w:numPr>
        <w:ind w:left="426" w:firstLine="0"/>
        <w:jc w:val="both"/>
      </w:pPr>
      <w:r w:rsidRPr="006C727F">
        <w:t>1С:Предприятие 8. Конфигурация «Бухгалтерия предприятия». Руководство по ведению учета. М.: Фирма «1С». 20</w:t>
      </w:r>
      <w:r w:rsidR="007438DF">
        <w:t>21</w:t>
      </w:r>
    </w:p>
    <w:p w:rsidR="00D718BA" w:rsidRPr="00D73B20" w:rsidRDefault="00D718BA" w:rsidP="00FB2119">
      <w:pPr>
        <w:pStyle w:val="15"/>
        <w:numPr>
          <w:ilvl w:val="0"/>
          <w:numId w:val="23"/>
        </w:numPr>
        <w:ind w:left="426" w:firstLine="0"/>
        <w:jc w:val="both"/>
      </w:pPr>
      <w:r w:rsidRPr="006C727F">
        <w:t xml:space="preserve">1С:Бухгалтерия 8. Учебная версия. М. «1С-Паблишинг». </w:t>
      </w:r>
      <w:r w:rsidR="00D716C3">
        <w:t>2021</w:t>
      </w:r>
    </w:p>
    <w:p w:rsidR="007438DF" w:rsidRDefault="007438DF" w:rsidP="00D7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p>
    <w:p w:rsidR="00D718BA" w:rsidRPr="006C727F" w:rsidRDefault="00D718BA" w:rsidP="00D7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C727F">
        <w:rPr>
          <w:iCs/>
        </w:rPr>
        <w:t xml:space="preserve">Дополнительные источники: </w:t>
      </w:r>
    </w:p>
    <w:p w:rsidR="00D718BA" w:rsidRDefault="00D718BA" w:rsidP="00FB2119">
      <w:pPr>
        <w:pStyle w:val="a3"/>
        <w:numPr>
          <w:ilvl w:val="0"/>
          <w:numId w:val="24"/>
        </w:numPr>
        <w:contextualSpacing w:val="0"/>
        <w:rPr>
          <w:iCs/>
        </w:rPr>
      </w:pPr>
      <w:r w:rsidRPr="006C727F">
        <w:rPr>
          <w:iCs/>
        </w:rPr>
        <w:t>Бухгалтерский ежемесячный журнал фирмы «1С» «БУХ.1С»</w:t>
      </w:r>
    </w:p>
    <w:p w:rsidR="007438DF" w:rsidRDefault="007438DF" w:rsidP="00D7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p>
    <w:p w:rsidR="00D718BA" w:rsidRPr="006C727F" w:rsidRDefault="00D718BA" w:rsidP="00D7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rPr>
      </w:pPr>
      <w:r w:rsidRPr="006C727F">
        <w:rPr>
          <w:iCs/>
        </w:rPr>
        <w:t xml:space="preserve"> Интернет-ресурсы:</w:t>
      </w:r>
    </w:p>
    <w:p w:rsidR="00D718BA" w:rsidRPr="006C727F" w:rsidRDefault="00D718BA" w:rsidP="00FB2119">
      <w:pPr>
        <w:pStyle w:val="a3"/>
        <w:numPr>
          <w:ilvl w:val="1"/>
          <w:numId w:val="22"/>
        </w:numPr>
        <w:contextualSpacing w:val="0"/>
      </w:pPr>
      <w:r w:rsidRPr="006C727F">
        <w:rPr>
          <w:iCs/>
        </w:rPr>
        <w:t>http://buhcon.com/index.php</w:t>
      </w:r>
    </w:p>
    <w:p w:rsidR="00D718BA" w:rsidRPr="006C727F" w:rsidRDefault="00D718BA" w:rsidP="00FB2119">
      <w:pPr>
        <w:pStyle w:val="a3"/>
        <w:numPr>
          <w:ilvl w:val="1"/>
          <w:numId w:val="22"/>
        </w:numPr>
        <w:contextualSpacing w:val="0"/>
      </w:pPr>
      <w:r w:rsidRPr="006C727F">
        <w:rPr>
          <w:iCs/>
        </w:rPr>
        <w:t>http://repetitor-nachbuh.ru/index.php/map-site</w:t>
      </w:r>
    </w:p>
    <w:p w:rsidR="00D718BA" w:rsidRPr="006C727F" w:rsidRDefault="00D718BA" w:rsidP="00FB2119">
      <w:pPr>
        <w:pStyle w:val="a3"/>
        <w:numPr>
          <w:ilvl w:val="1"/>
          <w:numId w:val="22"/>
        </w:numPr>
        <w:contextualSpacing w:val="0"/>
        <w:jc w:val="both"/>
      </w:pPr>
      <w:r w:rsidRPr="006C727F">
        <w:rPr>
          <w:iCs/>
        </w:rPr>
        <w:t>http://www.buh.ru</w:t>
      </w:r>
    </w:p>
    <w:p w:rsidR="00D718BA" w:rsidRPr="006C727F" w:rsidRDefault="00D718BA" w:rsidP="00FB2119">
      <w:pPr>
        <w:pStyle w:val="a3"/>
        <w:numPr>
          <w:ilvl w:val="1"/>
          <w:numId w:val="22"/>
        </w:numPr>
        <w:contextualSpacing w:val="0"/>
        <w:jc w:val="both"/>
      </w:pPr>
      <w:r w:rsidRPr="00D718BA">
        <w:rPr>
          <w:iCs/>
        </w:rPr>
        <w:t>http://ereport.sbis.ru</w:t>
      </w:r>
    </w:p>
    <w:p w:rsidR="00237D9E" w:rsidRPr="006C238F" w:rsidRDefault="00237D9E" w:rsidP="001241CD">
      <w:pPr>
        <w:autoSpaceDE w:val="0"/>
        <w:autoSpaceDN w:val="0"/>
        <w:adjustRightInd w:val="0"/>
        <w:ind w:firstLine="709"/>
        <w:jc w:val="both"/>
      </w:pPr>
    </w:p>
    <w:sectPr w:rsidR="00237D9E" w:rsidRPr="006C238F" w:rsidSect="000C25B4">
      <w:footerReference w:type="default" r:id="rId2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E3B" w:rsidRDefault="00D24E3B" w:rsidP="000C25B4">
      <w:r>
        <w:separator/>
      </w:r>
    </w:p>
  </w:endnote>
  <w:endnote w:type="continuationSeparator" w:id="0">
    <w:p w:rsidR="00D24E3B" w:rsidRDefault="00D24E3B" w:rsidP="000C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031197"/>
      <w:docPartObj>
        <w:docPartGallery w:val="Page Numbers (Bottom of Page)"/>
        <w:docPartUnique/>
      </w:docPartObj>
    </w:sdtPr>
    <w:sdtContent>
      <w:p w:rsidR="00D24E3B" w:rsidRDefault="00D24E3B">
        <w:pPr>
          <w:pStyle w:val="afc"/>
          <w:jc w:val="center"/>
        </w:pPr>
        <w:r>
          <w:fldChar w:fldCharType="begin"/>
        </w:r>
        <w:r>
          <w:instrText>PAGE   \* MERGEFORMAT</w:instrText>
        </w:r>
        <w:r>
          <w:fldChar w:fldCharType="separate"/>
        </w:r>
        <w:r w:rsidR="00E35C8F">
          <w:rPr>
            <w:noProof/>
          </w:rPr>
          <w:t>104</w:t>
        </w:r>
        <w:r>
          <w:fldChar w:fldCharType="end"/>
        </w:r>
      </w:p>
    </w:sdtContent>
  </w:sdt>
  <w:p w:rsidR="00D24E3B" w:rsidRDefault="00D24E3B">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E3B" w:rsidRDefault="00D24E3B" w:rsidP="000C25B4">
      <w:r>
        <w:separator/>
      </w:r>
    </w:p>
  </w:footnote>
  <w:footnote w:type="continuationSeparator" w:id="0">
    <w:p w:rsidR="00D24E3B" w:rsidRDefault="00D24E3B" w:rsidP="000C25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000004"/>
    <w:multiLevelType w:val="multilevel"/>
    <w:tmpl w:val="00000004"/>
    <w:name w:val="WW8Num5"/>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792"/>
        </w:tabs>
        <w:ind w:left="792" w:hanging="432"/>
      </w:pPr>
      <w:rPr>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00000C"/>
    <w:multiLevelType w:val="multilevel"/>
    <w:tmpl w:val="0000000C"/>
    <w:name w:val="WW8Num12"/>
    <w:lvl w:ilvl="0">
      <w:start w:val="1"/>
      <w:numFmt w:val="decimal"/>
      <w:lvlText w:val="%1."/>
      <w:lvlJc w:val="left"/>
      <w:pPr>
        <w:tabs>
          <w:tab w:val="num" w:pos="1065"/>
        </w:tabs>
        <w:ind w:left="1065" w:hanging="360"/>
      </w:pPr>
      <w:rPr>
        <w:rFonts w:cs="Times New Roman"/>
      </w:rPr>
    </w:lvl>
    <w:lvl w:ilvl="1">
      <w:start w:val="1"/>
      <w:numFmt w:val="bullet"/>
      <w:lvlText w:val=""/>
      <w:lvlJc w:val="left"/>
      <w:pPr>
        <w:tabs>
          <w:tab w:val="num" w:pos="3338"/>
        </w:tabs>
        <w:ind w:left="3338" w:hanging="360"/>
      </w:pPr>
      <w:rPr>
        <w:rFonts w:ascii="Symbol" w:hAnsi="Symbol"/>
      </w:rPr>
    </w:lvl>
    <w:lvl w:ilvl="2">
      <w:start w:val="1"/>
      <w:numFmt w:val="lowerRoman"/>
      <w:lvlText w:val="%3."/>
      <w:lvlJc w:val="lef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lef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left"/>
      <w:pPr>
        <w:tabs>
          <w:tab w:val="num" w:pos="6825"/>
        </w:tabs>
        <w:ind w:left="6825" w:hanging="180"/>
      </w:pPr>
      <w:rPr>
        <w:rFonts w:cs="Times New Roman"/>
      </w:rPr>
    </w:lvl>
  </w:abstractNum>
  <w:abstractNum w:abstractNumId="3" w15:restartNumberingAfterBreak="0">
    <w:nsid w:val="00197D41"/>
    <w:multiLevelType w:val="hybridMultilevel"/>
    <w:tmpl w:val="4C9C82D6"/>
    <w:lvl w:ilvl="0" w:tplc="AF3AD786">
      <w:start w:val="1"/>
      <w:numFmt w:val="decimal"/>
      <w:lvlText w:val="%1."/>
      <w:lvlJc w:val="left"/>
      <w:pPr>
        <w:ind w:left="36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583C67C4">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90FC2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1ECF6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8AF4E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668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F4BE4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88BC0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FEB9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61171E"/>
    <w:multiLevelType w:val="hybridMultilevel"/>
    <w:tmpl w:val="0A92C3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1F00847"/>
    <w:multiLevelType w:val="multilevel"/>
    <w:tmpl w:val="47A4E5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44076B"/>
    <w:multiLevelType w:val="multilevel"/>
    <w:tmpl w:val="827090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FF1E3B"/>
    <w:multiLevelType w:val="hybridMultilevel"/>
    <w:tmpl w:val="D7603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A57F2A"/>
    <w:multiLevelType w:val="multilevel"/>
    <w:tmpl w:val="7710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56D41"/>
    <w:multiLevelType w:val="hybridMultilevel"/>
    <w:tmpl w:val="500C6110"/>
    <w:lvl w:ilvl="0" w:tplc="F724D820">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818823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7699B2">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0413C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A26E0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D007E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41E0EEE">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CEC91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9EBA7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642346F"/>
    <w:multiLevelType w:val="multilevel"/>
    <w:tmpl w:val="647C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DB2C2F"/>
    <w:multiLevelType w:val="multilevel"/>
    <w:tmpl w:val="A3A2F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DA623C"/>
    <w:multiLevelType w:val="multilevel"/>
    <w:tmpl w:val="CFA20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5A02A2"/>
    <w:multiLevelType w:val="multilevel"/>
    <w:tmpl w:val="73A604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CD32F3"/>
    <w:multiLevelType w:val="multilevel"/>
    <w:tmpl w:val="C450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4C3DD7"/>
    <w:multiLevelType w:val="multilevel"/>
    <w:tmpl w:val="3D3A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193D0C"/>
    <w:multiLevelType w:val="multilevel"/>
    <w:tmpl w:val="901C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B36345"/>
    <w:multiLevelType w:val="multilevel"/>
    <w:tmpl w:val="4324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DD46BB"/>
    <w:multiLevelType w:val="multilevel"/>
    <w:tmpl w:val="49AA8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E86A78"/>
    <w:multiLevelType w:val="hybridMultilevel"/>
    <w:tmpl w:val="97FAF1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06A5734"/>
    <w:multiLevelType w:val="hybridMultilevel"/>
    <w:tmpl w:val="79148CE0"/>
    <w:name w:val="WW8Num52"/>
    <w:lvl w:ilvl="0" w:tplc="AA74D5D0">
      <w:start w:val="1"/>
      <w:numFmt w:val="decimal"/>
      <w:lvlText w:val="%1."/>
      <w:lvlJc w:val="left"/>
      <w:pPr>
        <w:tabs>
          <w:tab w:val="num" w:pos="0"/>
        </w:tabs>
        <w:ind w:left="0" w:firstLine="6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117D12FD"/>
    <w:multiLevelType w:val="multilevel"/>
    <w:tmpl w:val="38F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A47923"/>
    <w:multiLevelType w:val="multilevel"/>
    <w:tmpl w:val="2B32AA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AF27DB"/>
    <w:multiLevelType w:val="multilevel"/>
    <w:tmpl w:val="5AB6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DF4502"/>
    <w:multiLevelType w:val="multilevel"/>
    <w:tmpl w:val="2DFE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F1273E"/>
    <w:multiLevelType w:val="multilevel"/>
    <w:tmpl w:val="44AE2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456110"/>
    <w:multiLevelType w:val="multilevel"/>
    <w:tmpl w:val="FDE28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683E1A"/>
    <w:multiLevelType w:val="multilevel"/>
    <w:tmpl w:val="5C36F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72F0C15"/>
    <w:multiLevelType w:val="multilevel"/>
    <w:tmpl w:val="61127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7F182D"/>
    <w:multiLevelType w:val="multilevel"/>
    <w:tmpl w:val="68CCF90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7B821B8"/>
    <w:multiLevelType w:val="hybridMultilevel"/>
    <w:tmpl w:val="B4106C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17DE4526"/>
    <w:multiLevelType w:val="multilevel"/>
    <w:tmpl w:val="0BFC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825A68"/>
    <w:multiLevelType w:val="multilevel"/>
    <w:tmpl w:val="3E4421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0209F0"/>
    <w:multiLevelType w:val="multilevel"/>
    <w:tmpl w:val="D2B64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100D73"/>
    <w:multiLevelType w:val="multilevel"/>
    <w:tmpl w:val="6A6C42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567AB6"/>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A6A0578"/>
    <w:multiLevelType w:val="multilevel"/>
    <w:tmpl w:val="1E90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A07CEC"/>
    <w:multiLevelType w:val="hybridMultilevel"/>
    <w:tmpl w:val="74EAD5F2"/>
    <w:lvl w:ilvl="0" w:tplc="DB20F1F2">
      <w:start w:val="1"/>
      <w:numFmt w:val="bullet"/>
      <w:lvlText w:val="−"/>
      <w:lvlJc w:val="left"/>
      <w:pPr>
        <w:ind w:left="994"/>
      </w:pPr>
      <w:rPr>
        <w:rFonts w:ascii="Times New Roman" w:hAnsi="Times New Roman" w:cs="Times New Roman" w:hint="default"/>
        <w:b/>
        <w:bCs/>
        <w:i w:val="0"/>
        <w:strike w:val="0"/>
        <w:dstrike w:val="0"/>
        <w:color w:val="000000"/>
        <w:sz w:val="32"/>
        <w:szCs w:val="32"/>
        <w:u w:val="none" w:color="000000"/>
        <w:bdr w:val="none" w:sz="0" w:space="0" w:color="auto"/>
        <w:shd w:val="clear" w:color="auto" w:fill="auto"/>
        <w:vertAlign w:val="baseline"/>
      </w:rPr>
    </w:lvl>
    <w:lvl w:ilvl="1" w:tplc="08502C78">
      <w:start w:val="1"/>
      <w:numFmt w:val="bullet"/>
      <w:lvlText w:val="o"/>
      <w:lvlJc w:val="left"/>
      <w:pPr>
        <w:ind w:left="164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2" w:tplc="6A90B8E2">
      <w:start w:val="1"/>
      <w:numFmt w:val="bullet"/>
      <w:lvlText w:val="▪"/>
      <w:lvlJc w:val="left"/>
      <w:pPr>
        <w:ind w:left="236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3" w:tplc="2AFA13E0">
      <w:start w:val="1"/>
      <w:numFmt w:val="bullet"/>
      <w:lvlText w:val="•"/>
      <w:lvlJc w:val="left"/>
      <w:pPr>
        <w:ind w:left="308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4" w:tplc="FDCE7A3E">
      <w:start w:val="1"/>
      <w:numFmt w:val="bullet"/>
      <w:lvlText w:val="o"/>
      <w:lvlJc w:val="left"/>
      <w:pPr>
        <w:ind w:left="380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5" w:tplc="40B821E2">
      <w:start w:val="1"/>
      <w:numFmt w:val="bullet"/>
      <w:lvlText w:val="▪"/>
      <w:lvlJc w:val="left"/>
      <w:pPr>
        <w:ind w:left="452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6" w:tplc="2A3459E2">
      <w:start w:val="1"/>
      <w:numFmt w:val="bullet"/>
      <w:lvlText w:val="•"/>
      <w:lvlJc w:val="left"/>
      <w:pPr>
        <w:ind w:left="524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7" w:tplc="9C0E2F2C">
      <w:start w:val="1"/>
      <w:numFmt w:val="bullet"/>
      <w:lvlText w:val="o"/>
      <w:lvlJc w:val="left"/>
      <w:pPr>
        <w:ind w:left="596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8" w:tplc="02D611A2">
      <w:start w:val="1"/>
      <w:numFmt w:val="bullet"/>
      <w:lvlText w:val="▪"/>
      <w:lvlJc w:val="left"/>
      <w:pPr>
        <w:ind w:left="6687"/>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abstractNum>
  <w:abstractNum w:abstractNumId="38" w15:restartNumberingAfterBreak="0">
    <w:nsid w:val="1C1633FB"/>
    <w:multiLevelType w:val="multilevel"/>
    <w:tmpl w:val="CCCC6B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C7A2BC8"/>
    <w:multiLevelType w:val="multilevel"/>
    <w:tmpl w:val="C708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2A7C85"/>
    <w:multiLevelType w:val="hybridMultilevel"/>
    <w:tmpl w:val="BCB4C934"/>
    <w:lvl w:ilvl="0" w:tplc="523AF7EE">
      <w:start w:val="1"/>
      <w:numFmt w:val="bullet"/>
      <w:lvlText w:val="-"/>
      <w:lvlJc w:val="left"/>
      <w:pPr>
        <w:ind w:left="143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1" w:tplc="2C144642">
      <w:start w:val="1"/>
      <w:numFmt w:val="bullet"/>
      <w:lvlText w:val="o"/>
      <w:lvlJc w:val="left"/>
      <w:pPr>
        <w:ind w:left="215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2" w:tplc="B2C4A62E">
      <w:start w:val="1"/>
      <w:numFmt w:val="bullet"/>
      <w:lvlText w:val="▪"/>
      <w:lvlJc w:val="left"/>
      <w:pPr>
        <w:ind w:left="287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3" w:tplc="BC0E14B2">
      <w:start w:val="1"/>
      <w:numFmt w:val="bullet"/>
      <w:lvlText w:val="•"/>
      <w:lvlJc w:val="left"/>
      <w:pPr>
        <w:ind w:left="359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4" w:tplc="622A8492">
      <w:start w:val="1"/>
      <w:numFmt w:val="bullet"/>
      <w:lvlText w:val="o"/>
      <w:lvlJc w:val="left"/>
      <w:pPr>
        <w:ind w:left="431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5" w:tplc="3B5EF88A">
      <w:start w:val="1"/>
      <w:numFmt w:val="bullet"/>
      <w:lvlText w:val="▪"/>
      <w:lvlJc w:val="left"/>
      <w:pPr>
        <w:ind w:left="503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6" w:tplc="72602B04">
      <w:start w:val="1"/>
      <w:numFmt w:val="bullet"/>
      <w:lvlText w:val="•"/>
      <w:lvlJc w:val="left"/>
      <w:pPr>
        <w:ind w:left="575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7" w:tplc="AEBA9408">
      <w:start w:val="1"/>
      <w:numFmt w:val="bullet"/>
      <w:lvlText w:val="o"/>
      <w:lvlJc w:val="left"/>
      <w:pPr>
        <w:ind w:left="647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8" w:tplc="6930F35C">
      <w:start w:val="1"/>
      <w:numFmt w:val="bullet"/>
      <w:lvlText w:val="▪"/>
      <w:lvlJc w:val="left"/>
      <w:pPr>
        <w:ind w:left="7199"/>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abstractNum>
  <w:abstractNum w:abstractNumId="41" w15:restartNumberingAfterBreak="0">
    <w:nsid w:val="1D3D65CA"/>
    <w:multiLevelType w:val="multilevel"/>
    <w:tmpl w:val="711E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A74628"/>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DF44623"/>
    <w:multiLevelType w:val="multilevel"/>
    <w:tmpl w:val="DEB2D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E2D5A82"/>
    <w:multiLevelType w:val="multilevel"/>
    <w:tmpl w:val="FE3AB2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EA01B39"/>
    <w:multiLevelType w:val="multilevel"/>
    <w:tmpl w:val="FA94B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EFB3FEC"/>
    <w:multiLevelType w:val="multilevel"/>
    <w:tmpl w:val="E37E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000408"/>
    <w:multiLevelType w:val="multilevel"/>
    <w:tmpl w:val="C366C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BD09EF"/>
    <w:multiLevelType w:val="hybridMultilevel"/>
    <w:tmpl w:val="6A0831A8"/>
    <w:lvl w:ilvl="0" w:tplc="7A6E4866">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C50223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2CEB7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924393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D87244">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DA148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14FB1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349C3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EB616B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22501BD0"/>
    <w:multiLevelType w:val="multilevel"/>
    <w:tmpl w:val="723A9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2640A7F"/>
    <w:multiLevelType w:val="hybridMultilevel"/>
    <w:tmpl w:val="3A985FCA"/>
    <w:lvl w:ilvl="0" w:tplc="3A486030">
      <w:start w:val="3"/>
      <w:numFmt w:val="decimal"/>
      <w:lvlText w:val="%1."/>
      <w:lvlJc w:val="left"/>
      <w:pPr>
        <w:ind w:left="646"/>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65E478CA">
      <w:start w:val="1"/>
      <w:numFmt w:val="lowerLetter"/>
      <w:lvlText w:val="%2"/>
      <w:lvlJc w:val="left"/>
      <w:pPr>
        <w:ind w:left="15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602D12">
      <w:start w:val="1"/>
      <w:numFmt w:val="lowerRoman"/>
      <w:lvlText w:val="%3"/>
      <w:lvlJc w:val="left"/>
      <w:pPr>
        <w:ind w:left="22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7426228">
      <w:start w:val="1"/>
      <w:numFmt w:val="decimal"/>
      <w:lvlText w:val="%4"/>
      <w:lvlJc w:val="left"/>
      <w:pPr>
        <w:ind w:left="29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67CA692">
      <w:start w:val="1"/>
      <w:numFmt w:val="lowerLetter"/>
      <w:lvlText w:val="%5"/>
      <w:lvlJc w:val="left"/>
      <w:pPr>
        <w:ind w:left="3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701C52">
      <w:start w:val="1"/>
      <w:numFmt w:val="lowerRoman"/>
      <w:lvlText w:val="%6"/>
      <w:lvlJc w:val="left"/>
      <w:pPr>
        <w:ind w:left="44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4E7152">
      <w:start w:val="1"/>
      <w:numFmt w:val="decimal"/>
      <w:lvlText w:val="%7"/>
      <w:lvlJc w:val="left"/>
      <w:pPr>
        <w:ind w:left="5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924B00C">
      <w:start w:val="1"/>
      <w:numFmt w:val="lowerLetter"/>
      <w:lvlText w:val="%8"/>
      <w:lvlJc w:val="left"/>
      <w:pPr>
        <w:ind w:left="58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866444">
      <w:start w:val="1"/>
      <w:numFmt w:val="lowerRoman"/>
      <w:lvlText w:val="%9"/>
      <w:lvlJc w:val="left"/>
      <w:pPr>
        <w:ind w:left="65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29744DB"/>
    <w:multiLevelType w:val="multilevel"/>
    <w:tmpl w:val="96D26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A100C7"/>
    <w:multiLevelType w:val="multilevel"/>
    <w:tmpl w:val="21E6EB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5AA373C"/>
    <w:multiLevelType w:val="multilevel"/>
    <w:tmpl w:val="5A3A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AB4BBA"/>
    <w:multiLevelType w:val="multilevel"/>
    <w:tmpl w:val="B3E88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5BF4245"/>
    <w:multiLevelType w:val="multilevel"/>
    <w:tmpl w:val="303A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5EE60FA"/>
    <w:multiLevelType w:val="multilevel"/>
    <w:tmpl w:val="25F2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65C61B1"/>
    <w:multiLevelType w:val="multilevel"/>
    <w:tmpl w:val="09123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90F5886"/>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98E563B"/>
    <w:multiLevelType w:val="multilevel"/>
    <w:tmpl w:val="B8BC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9B36D0C"/>
    <w:multiLevelType w:val="hybridMultilevel"/>
    <w:tmpl w:val="76CABC9C"/>
    <w:lvl w:ilvl="0" w:tplc="41083144">
      <w:start w:val="1"/>
      <w:numFmt w:val="bullet"/>
      <w:lvlText w:val="-"/>
      <w:lvlJc w:val="left"/>
      <w:pPr>
        <w:ind w:left="1435"/>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1" w:tplc="643A8316">
      <w:start w:val="1"/>
      <w:numFmt w:val="bullet"/>
      <w:lvlText w:val="o"/>
      <w:lvlJc w:val="left"/>
      <w:pPr>
        <w:ind w:left="108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2" w:tplc="7166CC8E">
      <w:start w:val="1"/>
      <w:numFmt w:val="bullet"/>
      <w:lvlText w:val="▪"/>
      <w:lvlJc w:val="left"/>
      <w:pPr>
        <w:ind w:left="180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3" w:tplc="DBF861AE">
      <w:start w:val="1"/>
      <w:numFmt w:val="bullet"/>
      <w:lvlText w:val="•"/>
      <w:lvlJc w:val="left"/>
      <w:pPr>
        <w:ind w:left="252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4" w:tplc="D840BB10">
      <w:start w:val="1"/>
      <w:numFmt w:val="bullet"/>
      <w:lvlText w:val="o"/>
      <w:lvlJc w:val="left"/>
      <w:pPr>
        <w:ind w:left="324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5" w:tplc="0F5227B4">
      <w:start w:val="1"/>
      <w:numFmt w:val="bullet"/>
      <w:lvlText w:val="▪"/>
      <w:lvlJc w:val="left"/>
      <w:pPr>
        <w:ind w:left="396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6" w:tplc="94805EA6">
      <w:start w:val="1"/>
      <w:numFmt w:val="bullet"/>
      <w:lvlText w:val="•"/>
      <w:lvlJc w:val="left"/>
      <w:pPr>
        <w:ind w:left="468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7" w:tplc="933AA27E">
      <w:start w:val="1"/>
      <w:numFmt w:val="bullet"/>
      <w:lvlText w:val="o"/>
      <w:lvlJc w:val="left"/>
      <w:pPr>
        <w:ind w:left="540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8" w:tplc="29E21106">
      <w:start w:val="1"/>
      <w:numFmt w:val="bullet"/>
      <w:lvlText w:val="▪"/>
      <w:lvlJc w:val="left"/>
      <w:pPr>
        <w:ind w:left="612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abstractNum>
  <w:abstractNum w:abstractNumId="61" w15:restartNumberingAfterBreak="0">
    <w:nsid w:val="2A745F88"/>
    <w:multiLevelType w:val="multilevel"/>
    <w:tmpl w:val="633C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BCE4C58"/>
    <w:multiLevelType w:val="hybridMultilevel"/>
    <w:tmpl w:val="17185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C27071A"/>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C97624C"/>
    <w:multiLevelType w:val="multilevel"/>
    <w:tmpl w:val="A9CA1C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D072A7E"/>
    <w:multiLevelType w:val="multilevel"/>
    <w:tmpl w:val="98488DA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6" w15:restartNumberingAfterBreak="0">
    <w:nsid w:val="2DB35613"/>
    <w:multiLevelType w:val="multilevel"/>
    <w:tmpl w:val="DFD0C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DC87DA9"/>
    <w:multiLevelType w:val="multilevel"/>
    <w:tmpl w:val="0E3EB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CB0093"/>
    <w:multiLevelType w:val="multilevel"/>
    <w:tmpl w:val="86BECA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E4C64B8"/>
    <w:multiLevelType w:val="multilevel"/>
    <w:tmpl w:val="45B0C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E8E335F"/>
    <w:multiLevelType w:val="multilevel"/>
    <w:tmpl w:val="E8FE0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E911F96"/>
    <w:multiLevelType w:val="multilevel"/>
    <w:tmpl w:val="FE742D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EA65883"/>
    <w:multiLevelType w:val="multilevel"/>
    <w:tmpl w:val="C7CA1B9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EE078C0"/>
    <w:multiLevelType w:val="multilevel"/>
    <w:tmpl w:val="762CF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EEE250F"/>
    <w:multiLevelType w:val="hybridMultilevel"/>
    <w:tmpl w:val="16D400C2"/>
    <w:name w:val="WW8Num522"/>
    <w:lvl w:ilvl="0" w:tplc="0BE6EB40">
      <w:start w:val="2"/>
      <w:numFmt w:val="decimal"/>
      <w:lvlText w:val="%1."/>
      <w:lvlJc w:val="left"/>
      <w:pPr>
        <w:tabs>
          <w:tab w:val="num" w:pos="0"/>
        </w:tabs>
        <w:ind w:left="0" w:firstLine="6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F057D06"/>
    <w:multiLevelType w:val="multilevel"/>
    <w:tmpl w:val="33B4E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F1E5F79"/>
    <w:multiLevelType w:val="multilevel"/>
    <w:tmpl w:val="DAE88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0F970B4"/>
    <w:multiLevelType w:val="multilevel"/>
    <w:tmpl w:val="D4A07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16D6657"/>
    <w:multiLevelType w:val="multilevel"/>
    <w:tmpl w:val="AF24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4BF3F80"/>
    <w:multiLevelType w:val="multilevel"/>
    <w:tmpl w:val="CA92FE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55C59E2"/>
    <w:multiLevelType w:val="hybridMultilevel"/>
    <w:tmpl w:val="1506F45C"/>
    <w:lvl w:ilvl="0" w:tplc="8E9EDBFC">
      <w:start w:val="1"/>
      <w:numFmt w:val="decimal"/>
      <w:lvlText w:val="%1."/>
      <w:lvlJc w:val="left"/>
      <w:pPr>
        <w:tabs>
          <w:tab w:val="num" w:pos="360"/>
        </w:tabs>
        <w:ind w:left="360" w:hanging="360"/>
      </w:pPr>
      <w:rPr>
        <w:rFonts w:cs="Times New Roman"/>
        <w:b w:val="0"/>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1" w15:restartNumberingAfterBreak="0">
    <w:nsid w:val="36786219"/>
    <w:multiLevelType w:val="multilevel"/>
    <w:tmpl w:val="4A2038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6E105EC"/>
    <w:multiLevelType w:val="multilevel"/>
    <w:tmpl w:val="A3BA9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71553A0"/>
    <w:multiLevelType w:val="multilevel"/>
    <w:tmpl w:val="B1FA6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8DB7541"/>
    <w:multiLevelType w:val="multilevel"/>
    <w:tmpl w:val="0A06C5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9EF5074"/>
    <w:multiLevelType w:val="hybridMultilevel"/>
    <w:tmpl w:val="1242D3EE"/>
    <w:name w:val="WW8Num5223"/>
    <w:lvl w:ilvl="0" w:tplc="BCE2E1A4">
      <w:start w:val="5"/>
      <w:numFmt w:val="decimal"/>
      <w:lvlText w:val="%1."/>
      <w:lvlJc w:val="left"/>
      <w:pPr>
        <w:tabs>
          <w:tab w:val="num" w:pos="0"/>
        </w:tabs>
        <w:ind w:left="0" w:firstLine="6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3A150778"/>
    <w:multiLevelType w:val="multilevel"/>
    <w:tmpl w:val="737619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B4F7451"/>
    <w:multiLevelType w:val="multilevel"/>
    <w:tmpl w:val="2FE02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B6E3597"/>
    <w:multiLevelType w:val="multilevel"/>
    <w:tmpl w:val="40100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B89254B"/>
    <w:multiLevelType w:val="multilevel"/>
    <w:tmpl w:val="C0A4F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BB37B1C"/>
    <w:multiLevelType w:val="multilevel"/>
    <w:tmpl w:val="5176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C8F07BC"/>
    <w:multiLevelType w:val="multilevel"/>
    <w:tmpl w:val="DF4E5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896E05"/>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DD66DB9"/>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E836242"/>
    <w:multiLevelType w:val="multilevel"/>
    <w:tmpl w:val="A04C1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EBF5905"/>
    <w:multiLevelType w:val="hybridMultilevel"/>
    <w:tmpl w:val="D520A86C"/>
    <w:lvl w:ilvl="0" w:tplc="641A950A">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0F544D3"/>
    <w:multiLevelType w:val="multilevel"/>
    <w:tmpl w:val="3482D6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9B1FAB"/>
    <w:multiLevelType w:val="hybridMultilevel"/>
    <w:tmpl w:val="4776F16E"/>
    <w:lvl w:ilvl="0" w:tplc="912A86AA">
      <w:start w:val="1"/>
      <w:numFmt w:val="bullet"/>
      <w:lvlText w:val="-"/>
      <w:lvlJc w:val="left"/>
      <w:pPr>
        <w:ind w:left="1430"/>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1" w:tplc="BF107212">
      <w:start w:val="1"/>
      <w:numFmt w:val="bullet"/>
      <w:lvlText w:val="•"/>
      <w:lvlJc w:val="left"/>
      <w:pPr>
        <w:ind w:left="2340"/>
      </w:pPr>
      <w:rPr>
        <w:rFonts w:ascii="Arial" w:eastAsia="Arial" w:hAnsi="Arial" w:cs="Arial"/>
        <w:b w:val="0"/>
        <w:i w:val="0"/>
        <w:strike w:val="0"/>
        <w:dstrike w:val="0"/>
        <w:color w:val="000000"/>
        <w:sz w:val="49"/>
        <w:szCs w:val="49"/>
        <w:u w:val="none" w:color="000000"/>
        <w:bdr w:val="none" w:sz="0" w:space="0" w:color="auto"/>
        <w:shd w:val="clear" w:color="auto" w:fill="auto"/>
        <w:vertAlign w:val="superscript"/>
      </w:rPr>
    </w:lvl>
    <w:lvl w:ilvl="2" w:tplc="910E38A0">
      <w:start w:val="1"/>
      <w:numFmt w:val="bullet"/>
      <w:lvlText w:val="▪"/>
      <w:lvlJc w:val="left"/>
      <w:pPr>
        <w:ind w:left="198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3" w:tplc="BA366142">
      <w:start w:val="1"/>
      <w:numFmt w:val="bullet"/>
      <w:lvlText w:val="•"/>
      <w:lvlJc w:val="left"/>
      <w:pPr>
        <w:ind w:left="2702"/>
      </w:pPr>
      <w:rPr>
        <w:rFonts w:ascii="Arial" w:eastAsia="Arial" w:hAnsi="Arial" w:cs="Arial"/>
        <w:b w:val="0"/>
        <w:i w:val="0"/>
        <w:strike w:val="0"/>
        <w:dstrike w:val="0"/>
        <w:color w:val="000000"/>
        <w:sz w:val="49"/>
        <w:szCs w:val="49"/>
        <w:u w:val="none" w:color="000000"/>
        <w:bdr w:val="none" w:sz="0" w:space="0" w:color="auto"/>
        <w:shd w:val="clear" w:color="auto" w:fill="auto"/>
        <w:vertAlign w:val="superscript"/>
      </w:rPr>
    </w:lvl>
    <w:lvl w:ilvl="4" w:tplc="9C8EA23E">
      <w:start w:val="1"/>
      <w:numFmt w:val="bullet"/>
      <w:lvlText w:val="o"/>
      <w:lvlJc w:val="left"/>
      <w:pPr>
        <w:ind w:left="342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5" w:tplc="CDA83788">
      <w:start w:val="1"/>
      <w:numFmt w:val="bullet"/>
      <w:lvlText w:val="▪"/>
      <w:lvlJc w:val="left"/>
      <w:pPr>
        <w:ind w:left="414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6" w:tplc="C2966CBA">
      <w:start w:val="1"/>
      <w:numFmt w:val="bullet"/>
      <w:lvlText w:val="•"/>
      <w:lvlJc w:val="left"/>
      <w:pPr>
        <w:ind w:left="4862"/>
      </w:pPr>
      <w:rPr>
        <w:rFonts w:ascii="Arial" w:eastAsia="Arial" w:hAnsi="Arial" w:cs="Arial"/>
        <w:b w:val="0"/>
        <w:i w:val="0"/>
        <w:strike w:val="0"/>
        <w:dstrike w:val="0"/>
        <w:color w:val="000000"/>
        <w:sz w:val="49"/>
        <w:szCs w:val="49"/>
        <w:u w:val="none" w:color="000000"/>
        <w:bdr w:val="none" w:sz="0" w:space="0" w:color="auto"/>
        <w:shd w:val="clear" w:color="auto" w:fill="auto"/>
        <w:vertAlign w:val="superscript"/>
      </w:rPr>
    </w:lvl>
    <w:lvl w:ilvl="7" w:tplc="894829DE">
      <w:start w:val="1"/>
      <w:numFmt w:val="bullet"/>
      <w:lvlText w:val="o"/>
      <w:lvlJc w:val="left"/>
      <w:pPr>
        <w:ind w:left="558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lvl w:ilvl="8" w:tplc="A02E8B08">
      <w:start w:val="1"/>
      <w:numFmt w:val="bullet"/>
      <w:lvlText w:val="▪"/>
      <w:lvlJc w:val="left"/>
      <w:pPr>
        <w:ind w:left="6302"/>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perscript"/>
      </w:rPr>
    </w:lvl>
  </w:abstractNum>
  <w:abstractNum w:abstractNumId="98" w15:restartNumberingAfterBreak="0">
    <w:nsid w:val="42056AD4"/>
    <w:multiLevelType w:val="multilevel"/>
    <w:tmpl w:val="3BF2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521173"/>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2B54ABA"/>
    <w:multiLevelType w:val="multilevel"/>
    <w:tmpl w:val="EE26E51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2CE0F17"/>
    <w:multiLevelType w:val="multilevel"/>
    <w:tmpl w:val="2DB2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31C459D"/>
    <w:multiLevelType w:val="multilevel"/>
    <w:tmpl w:val="CFEE8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3990536"/>
    <w:multiLevelType w:val="multilevel"/>
    <w:tmpl w:val="0F6C10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42C0B27"/>
    <w:multiLevelType w:val="hybridMultilevel"/>
    <w:tmpl w:val="20F84504"/>
    <w:lvl w:ilvl="0" w:tplc="6B065D3C">
      <w:start w:val="1"/>
      <w:numFmt w:val="decimal"/>
      <w:lvlText w:val="%1."/>
      <w:lvlJc w:val="left"/>
      <w:pPr>
        <w:ind w:left="655" w:hanging="360"/>
      </w:pPr>
      <w:rPr>
        <w:rFonts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105" w15:restartNumberingAfterBreak="0">
    <w:nsid w:val="45BA25A3"/>
    <w:multiLevelType w:val="hybridMultilevel"/>
    <w:tmpl w:val="1C48668A"/>
    <w:name w:val="WW8Num52233"/>
    <w:lvl w:ilvl="0" w:tplc="63C4AE9C">
      <w:start w:val="1"/>
      <w:numFmt w:val="decimal"/>
      <w:lvlText w:val="%1."/>
      <w:lvlJc w:val="left"/>
      <w:pPr>
        <w:tabs>
          <w:tab w:val="num" w:pos="0"/>
        </w:tabs>
        <w:ind w:left="0" w:firstLine="64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69C083F"/>
    <w:multiLevelType w:val="multilevel"/>
    <w:tmpl w:val="38800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D149E2"/>
    <w:multiLevelType w:val="multilevel"/>
    <w:tmpl w:val="398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B647825"/>
    <w:multiLevelType w:val="multilevel"/>
    <w:tmpl w:val="00F86A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BB47623"/>
    <w:multiLevelType w:val="multilevel"/>
    <w:tmpl w:val="E50C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BE41F16"/>
    <w:multiLevelType w:val="multilevel"/>
    <w:tmpl w:val="A2007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BF069AD"/>
    <w:multiLevelType w:val="multilevel"/>
    <w:tmpl w:val="AC62B28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C6B7629"/>
    <w:multiLevelType w:val="hybridMultilevel"/>
    <w:tmpl w:val="91C60106"/>
    <w:lvl w:ilvl="0" w:tplc="641A950A">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4ED330E5"/>
    <w:multiLevelType w:val="multilevel"/>
    <w:tmpl w:val="E328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F0B1CB8"/>
    <w:multiLevelType w:val="multilevel"/>
    <w:tmpl w:val="FF7A92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F0F3AFD"/>
    <w:multiLevelType w:val="multilevel"/>
    <w:tmpl w:val="8B9EBB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1B7C6C"/>
    <w:multiLevelType w:val="multilevel"/>
    <w:tmpl w:val="2D42C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291508D"/>
    <w:multiLevelType w:val="hybridMultilevel"/>
    <w:tmpl w:val="BC1623AA"/>
    <w:lvl w:ilvl="0" w:tplc="9D8817E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8" w15:restartNumberingAfterBreak="0">
    <w:nsid w:val="539A77E7"/>
    <w:multiLevelType w:val="multilevel"/>
    <w:tmpl w:val="6FBE48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4061E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64C7A04"/>
    <w:multiLevelType w:val="hybridMultilevel"/>
    <w:tmpl w:val="8732310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21" w15:restartNumberingAfterBreak="0">
    <w:nsid w:val="56640500"/>
    <w:multiLevelType w:val="multilevel"/>
    <w:tmpl w:val="2BEC8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6AF47A4"/>
    <w:multiLevelType w:val="multilevel"/>
    <w:tmpl w:val="4DA8A8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73C64A9"/>
    <w:multiLevelType w:val="multilevel"/>
    <w:tmpl w:val="E828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7470B0E"/>
    <w:multiLevelType w:val="multilevel"/>
    <w:tmpl w:val="B4686A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B477C01"/>
    <w:multiLevelType w:val="multilevel"/>
    <w:tmpl w:val="0C72A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B5F0EE0"/>
    <w:multiLevelType w:val="multilevel"/>
    <w:tmpl w:val="C34CC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C5A3FF4"/>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C9215FF"/>
    <w:multiLevelType w:val="multilevel"/>
    <w:tmpl w:val="3DBE3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5D3163A9"/>
    <w:multiLevelType w:val="multilevel"/>
    <w:tmpl w:val="50CE79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E121E1D"/>
    <w:multiLevelType w:val="hybridMultilevel"/>
    <w:tmpl w:val="0D9C6D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E36114D"/>
    <w:multiLevelType w:val="multilevel"/>
    <w:tmpl w:val="DD580C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FAC1416"/>
    <w:multiLevelType w:val="multilevel"/>
    <w:tmpl w:val="9C0C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2D72F6A"/>
    <w:multiLevelType w:val="multilevel"/>
    <w:tmpl w:val="1A188E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3E2290F"/>
    <w:multiLevelType w:val="hybridMultilevel"/>
    <w:tmpl w:val="BFD266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64BE2468"/>
    <w:multiLevelType w:val="multilevel"/>
    <w:tmpl w:val="A88A4F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5BE7A9D"/>
    <w:multiLevelType w:val="multilevel"/>
    <w:tmpl w:val="75444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7520C70"/>
    <w:multiLevelType w:val="multilevel"/>
    <w:tmpl w:val="A1AE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7A27148"/>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7CF4205"/>
    <w:multiLevelType w:val="multilevel"/>
    <w:tmpl w:val="D8E4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68A256D0"/>
    <w:multiLevelType w:val="hybridMultilevel"/>
    <w:tmpl w:val="753AA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691C2DA9"/>
    <w:multiLevelType w:val="multilevel"/>
    <w:tmpl w:val="CA62D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99012B7"/>
    <w:multiLevelType w:val="hybridMultilevel"/>
    <w:tmpl w:val="C6926C4C"/>
    <w:lvl w:ilvl="0" w:tplc="58703918">
      <w:start w:val="1"/>
      <w:numFmt w:val="decimal"/>
      <w:lvlText w:val="%1."/>
      <w:lvlJc w:val="left"/>
      <w:pPr>
        <w:ind w:left="994"/>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DB20F1F2">
      <w:start w:val="1"/>
      <w:numFmt w:val="bullet"/>
      <w:lvlText w:val="−"/>
      <w:lvlJc w:val="left"/>
      <w:pPr>
        <w:ind w:left="1430"/>
      </w:pPr>
      <w:rPr>
        <w:rFonts w:ascii="Times New Roman" w:hAnsi="Times New Roman" w:cs="Times New Roman" w:hint="default"/>
        <w:b/>
        <w:bCs/>
        <w:i w:val="0"/>
        <w:strike w:val="0"/>
        <w:dstrike w:val="0"/>
        <w:color w:val="000000"/>
        <w:sz w:val="32"/>
        <w:szCs w:val="32"/>
        <w:u w:val="none" w:color="000000"/>
        <w:bdr w:val="none" w:sz="0" w:space="0" w:color="auto"/>
        <w:shd w:val="clear" w:color="auto" w:fill="auto"/>
        <w:vertAlign w:val="baseline"/>
      </w:rPr>
    </w:lvl>
    <w:lvl w:ilvl="2" w:tplc="BAE0A88A">
      <w:start w:val="1"/>
      <w:numFmt w:val="bullet"/>
      <w:lvlText w:val="▪"/>
      <w:lvlJc w:val="left"/>
      <w:pPr>
        <w:ind w:left="216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3" w:tplc="678AB062">
      <w:start w:val="1"/>
      <w:numFmt w:val="bullet"/>
      <w:lvlText w:val="•"/>
      <w:lvlJc w:val="left"/>
      <w:pPr>
        <w:ind w:left="288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4" w:tplc="2F54339C">
      <w:start w:val="1"/>
      <w:numFmt w:val="bullet"/>
      <w:lvlText w:val="o"/>
      <w:lvlJc w:val="left"/>
      <w:pPr>
        <w:ind w:left="360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5" w:tplc="68F614AE">
      <w:start w:val="1"/>
      <w:numFmt w:val="bullet"/>
      <w:lvlText w:val="▪"/>
      <w:lvlJc w:val="left"/>
      <w:pPr>
        <w:ind w:left="432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6" w:tplc="D7DEF37C">
      <w:start w:val="1"/>
      <w:numFmt w:val="bullet"/>
      <w:lvlText w:val="•"/>
      <w:lvlJc w:val="left"/>
      <w:pPr>
        <w:ind w:left="504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7" w:tplc="95042486">
      <w:start w:val="1"/>
      <w:numFmt w:val="bullet"/>
      <w:lvlText w:val="o"/>
      <w:lvlJc w:val="left"/>
      <w:pPr>
        <w:ind w:left="576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lvl w:ilvl="8" w:tplc="75862E00">
      <w:start w:val="1"/>
      <w:numFmt w:val="bullet"/>
      <w:lvlText w:val="▪"/>
      <w:lvlJc w:val="left"/>
      <w:pPr>
        <w:ind w:left="6486"/>
      </w:pPr>
      <w:rPr>
        <w:rFonts w:ascii="Courier New" w:eastAsia="Courier New" w:hAnsi="Courier New" w:cs="Courier New"/>
        <w:b/>
        <w:bCs/>
        <w:i w:val="0"/>
        <w:strike w:val="0"/>
        <w:dstrike w:val="0"/>
        <w:color w:val="000000"/>
        <w:sz w:val="32"/>
        <w:szCs w:val="32"/>
        <w:u w:val="none" w:color="000000"/>
        <w:bdr w:val="none" w:sz="0" w:space="0" w:color="auto"/>
        <w:shd w:val="clear" w:color="auto" w:fill="auto"/>
        <w:vertAlign w:val="baseline"/>
      </w:rPr>
    </w:lvl>
  </w:abstractNum>
  <w:abstractNum w:abstractNumId="143" w15:restartNumberingAfterBreak="0">
    <w:nsid w:val="6A0F000D"/>
    <w:multiLevelType w:val="multilevel"/>
    <w:tmpl w:val="62A27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AD248F4"/>
    <w:multiLevelType w:val="hybridMultilevel"/>
    <w:tmpl w:val="F6500E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6B1E3E0D"/>
    <w:multiLevelType w:val="multilevel"/>
    <w:tmpl w:val="6C28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B3344E7"/>
    <w:multiLevelType w:val="multilevel"/>
    <w:tmpl w:val="1ACE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C165318"/>
    <w:multiLevelType w:val="multilevel"/>
    <w:tmpl w:val="00C29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C277086"/>
    <w:multiLevelType w:val="multilevel"/>
    <w:tmpl w:val="1F041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D983E78"/>
    <w:multiLevelType w:val="multilevel"/>
    <w:tmpl w:val="640A4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E947C1C"/>
    <w:multiLevelType w:val="multilevel"/>
    <w:tmpl w:val="3C1EA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1A8125A"/>
    <w:multiLevelType w:val="multilevel"/>
    <w:tmpl w:val="8322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1DD006D"/>
    <w:multiLevelType w:val="multilevel"/>
    <w:tmpl w:val="F37439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21728F3"/>
    <w:multiLevelType w:val="multilevel"/>
    <w:tmpl w:val="3CC6E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4D864FF"/>
    <w:multiLevelType w:val="hybridMultilevel"/>
    <w:tmpl w:val="0ED41F50"/>
    <w:lvl w:ilvl="0" w:tplc="1ED409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5" w15:restartNumberingAfterBreak="0">
    <w:nsid w:val="756B5024"/>
    <w:multiLevelType w:val="multilevel"/>
    <w:tmpl w:val="7F405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69222C4"/>
    <w:multiLevelType w:val="multilevel"/>
    <w:tmpl w:val="1A18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7D20AB1"/>
    <w:multiLevelType w:val="multilevel"/>
    <w:tmpl w:val="D62255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7F133FC"/>
    <w:multiLevelType w:val="multilevel"/>
    <w:tmpl w:val="F738AD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84F378F"/>
    <w:multiLevelType w:val="multilevel"/>
    <w:tmpl w:val="500C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8570658"/>
    <w:multiLevelType w:val="multilevel"/>
    <w:tmpl w:val="39B0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8E24F94"/>
    <w:multiLevelType w:val="hybridMultilevel"/>
    <w:tmpl w:val="63345C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2" w15:restartNumberingAfterBreak="0">
    <w:nsid w:val="793777B3"/>
    <w:multiLevelType w:val="multilevel"/>
    <w:tmpl w:val="D1F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9452574"/>
    <w:multiLevelType w:val="multilevel"/>
    <w:tmpl w:val="0FF804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A375268"/>
    <w:multiLevelType w:val="multilevel"/>
    <w:tmpl w:val="451E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C8128A1"/>
    <w:multiLevelType w:val="multilevel"/>
    <w:tmpl w:val="B16AA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D9D3DD2"/>
    <w:multiLevelType w:val="multilevel"/>
    <w:tmpl w:val="BC5E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E2E6E74"/>
    <w:multiLevelType w:val="multilevel"/>
    <w:tmpl w:val="56D0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F177423"/>
    <w:multiLevelType w:val="hybridMultilevel"/>
    <w:tmpl w:val="B5840DE2"/>
    <w:lvl w:ilvl="0" w:tplc="1ED409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9" w15:restartNumberingAfterBreak="0">
    <w:nsid w:val="7FCE61FC"/>
    <w:multiLevelType w:val="multilevel"/>
    <w:tmpl w:val="886AE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6740"/>
        </w:tabs>
        <w:ind w:left="674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FDB4148"/>
    <w:multiLevelType w:val="multilevel"/>
    <w:tmpl w:val="2C168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4"/>
  </w:num>
  <w:num w:numId="2">
    <w:abstractNumId w:val="14"/>
  </w:num>
  <w:num w:numId="3">
    <w:abstractNumId w:val="56"/>
  </w:num>
  <w:num w:numId="4">
    <w:abstractNumId w:val="98"/>
  </w:num>
  <w:num w:numId="5">
    <w:abstractNumId w:val="168"/>
  </w:num>
  <w:num w:numId="6">
    <w:abstractNumId w:val="18"/>
  </w:num>
  <w:num w:numId="7">
    <w:abstractNumId w:val="53"/>
  </w:num>
  <w:num w:numId="8">
    <w:abstractNumId w:val="16"/>
  </w:num>
  <w:num w:numId="9">
    <w:abstractNumId w:val="5"/>
  </w:num>
  <w:num w:numId="10">
    <w:abstractNumId w:val="77"/>
  </w:num>
  <w:num w:numId="11">
    <w:abstractNumId w:val="147"/>
  </w:num>
  <w:num w:numId="12">
    <w:abstractNumId w:val="66"/>
  </w:num>
  <w:num w:numId="13">
    <w:abstractNumId w:val="121"/>
  </w:num>
  <w:num w:numId="14">
    <w:abstractNumId w:val="30"/>
  </w:num>
  <w:num w:numId="15">
    <w:abstractNumId w:val="80"/>
  </w:num>
  <w:num w:numId="16">
    <w:abstractNumId w:val="130"/>
  </w:num>
  <w:num w:numId="17">
    <w:abstractNumId w:val="144"/>
  </w:num>
  <w:num w:numId="18">
    <w:abstractNumId w:val="119"/>
  </w:num>
  <w:num w:numId="19">
    <w:abstractNumId w:val="134"/>
  </w:num>
  <w:num w:numId="20">
    <w:abstractNumId w:val="112"/>
  </w:num>
  <w:num w:numId="21">
    <w:abstractNumId w:val="95"/>
  </w:num>
  <w:num w:numId="22">
    <w:abstractNumId w:val="29"/>
  </w:num>
  <w:num w:numId="23">
    <w:abstractNumId w:val="4"/>
  </w:num>
  <w:num w:numId="24">
    <w:abstractNumId w:val="104"/>
  </w:num>
  <w:num w:numId="25">
    <w:abstractNumId w:val="69"/>
  </w:num>
  <w:num w:numId="26">
    <w:abstractNumId w:val="159"/>
  </w:num>
  <w:num w:numId="27">
    <w:abstractNumId w:val="65"/>
  </w:num>
  <w:num w:numId="28">
    <w:abstractNumId w:val="6"/>
  </w:num>
  <w:num w:numId="29">
    <w:abstractNumId w:val="152"/>
  </w:num>
  <w:num w:numId="30">
    <w:abstractNumId w:val="79"/>
  </w:num>
  <w:num w:numId="31">
    <w:abstractNumId w:val="108"/>
  </w:num>
  <w:num w:numId="32">
    <w:abstractNumId w:val="111"/>
  </w:num>
  <w:num w:numId="33">
    <w:abstractNumId w:val="100"/>
  </w:num>
  <w:num w:numId="34">
    <w:abstractNumId w:val="72"/>
  </w:num>
  <w:num w:numId="35">
    <w:abstractNumId w:val="122"/>
  </w:num>
  <w:num w:numId="36">
    <w:abstractNumId w:val="107"/>
  </w:num>
  <w:num w:numId="37">
    <w:abstractNumId w:val="165"/>
  </w:num>
  <w:num w:numId="38">
    <w:abstractNumId w:val="145"/>
  </w:num>
  <w:num w:numId="39">
    <w:abstractNumId w:val="19"/>
  </w:num>
  <w:num w:numId="40">
    <w:abstractNumId w:val="155"/>
  </w:num>
  <w:num w:numId="41">
    <w:abstractNumId w:val="57"/>
  </w:num>
  <w:num w:numId="42">
    <w:abstractNumId w:val="132"/>
  </w:num>
  <w:num w:numId="43">
    <w:abstractNumId w:val="7"/>
  </w:num>
  <w:num w:numId="44">
    <w:abstractNumId w:val="140"/>
  </w:num>
  <w:num w:numId="45">
    <w:abstractNumId w:val="97"/>
  </w:num>
  <w:num w:numId="46">
    <w:abstractNumId w:val="60"/>
  </w:num>
  <w:num w:numId="47">
    <w:abstractNumId w:val="40"/>
  </w:num>
  <w:num w:numId="48">
    <w:abstractNumId w:val="142"/>
  </w:num>
  <w:num w:numId="49">
    <w:abstractNumId w:val="50"/>
  </w:num>
  <w:num w:numId="50">
    <w:abstractNumId w:val="3"/>
  </w:num>
  <w:num w:numId="51">
    <w:abstractNumId w:val="37"/>
  </w:num>
  <w:num w:numId="52">
    <w:abstractNumId w:val="126"/>
  </w:num>
  <w:num w:numId="53">
    <w:abstractNumId w:val="169"/>
  </w:num>
  <w:num w:numId="54">
    <w:abstractNumId w:val="62"/>
  </w:num>
  <w:num w:numId="55">
    <w:abstractNumId w:val="127"/>
  </w:num>
  <w:num w:numId="56">
    <w:abstractNumId w:val="58"/>
  </w:num>
  <w:num w:numId="57">
    <w:abstractNumId w:val="133"/>
  </w:num>
  <w:num w:numId="58">
    <w:abstractNumId w:val="138"/>
  </w:num>
  <w:num w:numId="59">
    <w:abstractNumId w:val="92"/>
  </w:num>
  <w:num w:numId="60">
    <w:abstractNumId w:val="63"/>
  </w:num>
  <w:num w:numId="61">
    <w:abstractNumId w:val="156"/>
  </w:num>
  <w:num w:numId="62">
    <w:abstractNumId w:val="42"/>
  </w:num>
  <w:num w:numId="63">
    <w:abstractNumId w:val="99"/>
  </w:num>
  <w:num w:numId="64">
    <w:abstractNumId w:val="93"/>
  </w:num>
  <w:num w:numId="65">
    <w:abstractNumId w:val="35"/>
  </w:num>
  <w:num w:numId="66">
    <w:abstractNumId w:val="48"/>
  </w:num>
  <w:num w:numId="67">
    <w:abstractNumId w:val="9"/>
  </w:num>
  <w:num w:numId="68">
    <w:abstractNumId w:val="128"/>
  </w:num>
  <w:num w:numId="69">
    <w:abstractNumId w:val="124"/>
  </w:num>
  <w:num w:numId="70">
    <w:abstractNumId w:val="120"/>
  </w:num>
  <w:num w:numId="71">
    <w:abstractNumId w:val="27"/>
    <w:lvlOverride w:ilvl="0">
      <w:startOverride w:val="1"/>
    </w:lvlOverride>
  </w:num>
  <w:num w:numId="72">
    <w:abstractNumId w:val="27"/>
    <w:lvlOverride w:ilvl="0">
      <w:startOverride w:val="2"/>
    </w:lvlOverride>
  </w:num>
  <w:num w:numId="73">
    <w:abstractNumId w:val="43"/>
    <w:lvlOverride w:ilvl="0">
      <w:startOverride w:val="1"/>
    </w:lvlOverride>
  </w:num>
  <w:num w:numId="74">
    <w:abstractNumId w:val="146"/>
  </w:num>
  <w:num w:numId="75">
    <w:abstractNumId w:val="8"/>
  </w:num>
  <w:num w:numId="76">
    <w:abstractNumId w:val="94"/>
    <w:lvlOverride w:ilvl="0">
      <w:startOverride w:val="3"/>
    </w:lvlOverride>
  </w:num>
  <w:num w:numId="77">
    <w:abstractNumId w:val="94"/>
    <w:lvlOverride w:ilvl="0">
      <w:startOverride w:val="4"/>
    </w:lvlOverride>
  </w:num>
  <w:num w:numId="78">
    <w:abstractNumId w:val="94"/>
    <w:lvlOverride w:ilvl="0">
      <w:startOverride w:val="5"/>
    </w:lvlOverride>
  </w:num>
  <w:num w:numId="79">
    <w:abstractNumId w:val="94"/>
    <w:lvlOverride w:ilvl="0">
      <w:startOverride w:val="6"/>
    </w:lvlOverride>
  </w:num>
  <w:num w:numId="80">
    <w:abstractNumId w:val="94"/>
    <w:lvlOverride w:ilvl="0">
      <w:startOverride w:val="7"/>
    </w:lvlOverride>
  </w:num>
  <w:num w:numId="81">
    <w:abstractNumId w:val="94"/>
    <w:lvlOverride w:ilvl="0">
      <w:startOverride w:val="8"/>
    </w:lvlOverride>
  </w:num>
  <w:num w:numId="82">
    <w:abstractNumId w:val="94"/>
    <w:lvlOverride w:ilvl="0">
      <w:startOverride w:val="9"/>
    </w:lvlOverride>
  </w:num>
  <w:num w:numId="83">
    <w:abstractNumId w:val="94"/>
    <w:lvlOverride w:ilvl="0">
      <w:startOverride w:val="10"/>
    </w:lvlOverride>
  </w:num>
  <w:num w:numId="84">
    <w:abstractNumId w:val="94"/>
    <w:lvlOverride w:ilvl="0">
      <w:startOverride w:val="11"/>
    </w:lvlOverride>
  </w:num>
  <w:num w:numId="85">
    <w:abstractNumId w:val="26"/>
    <w:lvlOverride w:ilvl="0">
      <w:startOverride w:val="12"/>
    </w:lvlOverride>
  </w:num>
  <w:num w:numId="86">
    <w:abstractNumId w:val="26"/>
    <w:lvlOverride w:ilvl="0">
      <w:startOverride w:val="13"/>
    </w:lvlOverride>
  </w:num>
  <w:num w:numId="87">
    <w:abstractNumId w:val="46"/>
  </w:num>
  <w:num w:numId="88">
    <w:abstractNumId w:val="151"/>
  </w:num>
  <w:num w:numId="89">
    <w:abstractNumId w:val="166"/>
  </w:num>
  <w:num w:numId="90">
    <w:abstractNumId w:val="21"/>
  </w:num>
  <w:num w:numId="91">
    <w:abstractNumId w:val="90"/>
  </w:num>
  <w:num w:numId="92">
    <w:abstractNumId w:val="47"/>
    <w:lvlOverride w:ilvl="0">
      <w:startOverride w:val="1"/>
    </w:lvlOverride>
  </w:num>
  <w:num w:numId="93">
    <w:abstractNumId w:val="31"/>
  </w:num>
  <w:num w:numId="94">
    <w:abstractNumId w:val="88"/>
    <w:lvlOverride w:ilvl="0">
      <w:startOverride w:val="2"/>
    </w:lvlOverride>
  </w:num>
  <w:num w:numId="95">
    <w:abstractNumId w:val="23"/>
  </w:num>
  <w:num w:numId="96">
    <w:abstractNumId w:val="87"/>
    <w:lvlOverride w:ilvl="0">
      <w:startOverride w:val="3"/>
    </w:lvlOverride>
  </w:num>
  <w:num w:numId="97">
    <w:abstractNumId w:val="167"/>
  </w:num>
  <w:num w:numId="98">
    <w:abstractNumId w:val="150"/>
    <w:lvlOverride w:ilvl="0">
      <w:startOverride w:val="1"/>
    </w:lvlOverride>
  </w:num>
  <w:num w:numId="99">
    <w:abstractNumId w:val="170"/>
  </w:num>
  <w:num w:numId="100">
    <w:abstractNumId w:val="54"/>
    <w:lvlOverride w:ilvl="0">
      <w:startOverride w:val="1"/>
    </w:lvlOverride>
  </w:num>
  <w:num w:numId="101">
    <w:abstractNumId w:val="164"/>
  </w:num>
  <w:num w:numId="102">
    <w:abstractNumId w:val="76"/>
    <w:lvlOverride w:ilvl="0">
      <w:startOverride w:val="1"/>
    </w:lvlOverride>
  </w:num>
  <w:num w:numId="103">
    <w:abstractNumId w:val="76"/>
    <w:lvlOverride w:ilvl="0">
      <w:startOverride w:val="2"/>
    </w:lvlOverride>
  </w:num>
  <w:num w:numId="104">
    <w:abstractNumId w:val="76"/>
    <w:lvlOverride w:ilvl="0">
      <w:startOverride w:val="3"/>
    </w:lvlOverride>
  </w:num>
  <w:num w:numId="105">
    <w:abstractNumId w:val="109"/>
  </w:num>
  <w:num w:numId="106">
    <w:abstractNumId w:val="149"/>
    <w:lvlOverride w:ilvl="0">
      <w:startOverride w:val="4"/>
    </w:lvlOverride>
  </w:num>
  <w:num w:numId="107">
    <w:abstractNumId w:val="149"/>
    <w:lvlOverride w:ilvl="0">
      <w:startOverride w:val="5"/>
    </w:lvlOverride>
  </w:num>
  <w:num w:numId="108">
    <w:abstractNumId w:val="149"/>
    <w:lvlOverride w:ilvl="0">
      <w:startOverride w:val="6"/>
    </w:lvlOverride>
  </w:num>
  <w:num w:numId="109">
    <w:abstractNumId w:val="149"/>
    <w:lvlOverride w:ilvl="0">
      <w:startOverride w:val="7"/>
    </w:lvlOverride>
  </w:num>
  <w:num w:numId="110">
    <w:abstractNumId w:val="139"/>
  </w:num>
  <w:num w:numId="11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0"/>
  </w:num>
  <w:num w:numId="113">
    <w:abstractNumId w:val="91"/>
  </w:num>
  <w:num w:numId="114">
    <w:abstractNumId w:val="45"/>
  </w:num>
  <w:num w:numId="115">
    <w:abstractNumId w:val="36"/>
  </w:num>
  <w:num w:numId="116">
    <w:abstractNumId w:val="73"/>
  </w:num>
  <w:num w:numId="117">
    <w:abstractNumId w:val="83"/>
  </w:num>
  <w:num w:numId="118">
    <w:abstractNumId w:val="102"/>
  </w:num>
  <w:num w:numId="119">
    <w:abstractNumId w:val="118"/>
  </w:num>
  <w:num w:numId="120">
    <w:abstractNumId w:val="10"/>
  </w:num>
  <w:num w:numId="121">
    <w:abstractNumId w:val="12"/>
  </w:num>
  <w:num w:numId="122">
    <w:abstractNumId w:val="162"/>
  </w:num>
  <w:num w:numId="123">
    <w:abstractNumId w:val="25"/>
  </w:num>
  <w:num w:numId="124">
    <w:abstractNumId w:val="78"/>
  </w:num>
  <w:num w:numId="125">
    <w:abstractNumId w:val="15"/>
  </w:num>
  <w:num w:numId="126">
    <w:abstractNumId w:val="61"/>
  </w:num>
  <w:num w:numId="127">
    <w:abstractNumId w:val="24"/>
  </w:num>
  <w:num w:numId="128">
    <w:abstractNumId w:val="141"/>
  </w:num>
  <w:num w:numId="129">
    <w:abstractNumId w:val="11"/>
  </w:num>
  <w:num w:numId="130">
    <w:abstractNumId w:val="123"/>
  </w:num>
  <w:num w:numId="131">
    <w:abstractNumId w:val="28"/>
  </w:num>
  <w:num w:numId="132">
    <w:abstractNumId w:val="59"/>
  </w:num>
  <w:num w:numId="133">
    <w:abstractNumId w:val="17"/>
  </w:num>
  <w:num w:numId="134">
    <w:abstractNumId w:val="82"/>
  </w:num>
  <w:num w:numId="135">
    <w:abstractNumId w:val="101"/>
  </w:num>
  <w:num w:numId="136">
    <w:abstractNumId w:val="51"/>
  </w:num>
  <w:num w:numId="137">
    <w:abstractNumId w:val="129"/>
  </w:num>
  <w:num w:numId="138">
    <w:abstractNumId w:val="89"/>
  </w:num>
  <w:num w:numId="139">
    <w:abstractNumId w:val="157"/>
  </w:num>
  <w:num w:numId="140">
    <w:abstractNumId w:val="68"/>
  </w:num>
  <w:num w:numId="141">
    <w:abstractNumId w:val="33"/>
  </w:num>
  <w:num w:numId="142">
    <w:abstractNumId w:val="135"/>
  </w:num>
  <w:num w:numId="143">
    <w:abstractNumId w:val="75"/>
  </w:num>
  <w:num w:numId="144">
    <w:abstractNumId w:val="125"/>
  </w:num>
  <w:num w:numId="145">
    <w:abstractNumId w:val="81"/>
  </w:num>
  <w:num w:numId="146">
    <w:abstractNumId w:val="70"/>
  </w:num>
  <w:num w:numId="147">
    <w:abstractNumId w:val="84"/>
  </w:num>
  <w:num w:numId="148">
    <w:abstractNumId w:val="163"/>
  </w:num>
  <w:num w:numId="149">
    <w:abstractNumId w:val="86"/>
  </w:num>
  <w:num w:numId="150">
    <w:abstractNumId w:val="34"/>
  </w:num>
  <w:num w:numId="151">
    <w:abstractNumId w:val="71"/>
  </w:num>
  <w:num w:numId="152">
    <w:abstractNumId w:val="153"/>
  </w:num>
  <w:num w:numId="153">
    <w:abstractNumId w:val="110"/>
  </w:num>
  <w:num w:numId="154">
    <w:abstractNumId w:val="64"/>
  </w:num>
  <w:num w:numId="155">
    <w:abstractNumId w:val="113"/>
  </w:num>
  <w:num w:numId="156">
    <w:abstractNumId w:val="55"/>
  </w:num>
  <w:num w:numId="157">
    <w:abstractNumId w:val="38"/>
  </w:num>
  <w:num w:numId="158">
    <w:abstractNumId w:val="13"/>
  </w:num>
  <w:num w:numId="159">
    <w:abstractNumId w:val="67"/>
  </w:num>
  <w:num w:numId="160">
    <w:abstractNumId w:val="49"/>
  </w:num>
  <w:num w:numId="161">
    <w:abstractNumId w:val="115"/>
  </w:num>
  <w:num w:numId="162">
    <w:abstractNumId w:val="131"/>
  </w:num>
  <w:num w:numId="163">
    <w:abstractNumId w:val="114"/>
  </w:num>
  <w:num w:numId="164">
    <w:abstractNumId w:val="106"/>
  </w:num>
  <w:num w:numId="165">
    <w:abstractNumId w:val="22"/>
  </w:num>
  <w:num w:numId="166">
    <w:abstractNumId w:val="103"/>
  </w:num>
  <w:num w:numId="167">
    <w:abstractNumId w:val="143"/>
  </w:num>
  <w:num w:numId="168">
    <w:abstractNumId w:val="39"/>
  </w:num>
  <w:num w:numId="169">
    <w:abstractNumId w:val="44"/>
  </w:num>
  <w:num w:numId="170">
    <w:abstractNumId w:val="32"/>
  </w:num>
  <w:num w:numId="171">
    <w:abstractNumId w:val="96"/>
  </w:num>
  <w:num w:numId="172">
    <w:abstractNumId w:val="116"/>
  </w:num>
  <w:num w:numId="173">
    <w:abstractNumId w:val="158"/>
  </w:num>
  <w:num w:numId="174">
    <w:abstractNumId w:val="136"/>
  </w:num>
  <w:num w:numId="175">
    <w:abstractNumId w:val="148"/>
  </w:num>
  <w:num w:numId="176">
    <w:abstractNumId w:val="52"/>
  </w:num>
  <w:num w:numId="177">
    <w:abstractNumId w:val="137"/>
  </w:num>
  <w:num w:numId="178">
    <w:abstractNumId w:val="41"/>
  </w:num>
  <w:num w:numId="179">
    <w:abstractNumId w:val="117"/>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F09"/>
    <w:rsid w:val="00001DC5"/>
    <w:rsid w:val="00012429"/>
    <w:rsid w:val="000205B3"/>
    <w:rsid w:val="000265F6"/>
    <w:rsid w:val="00026D2F"/>
    <w:rsid w:val="00032EEB"/>
    <w:rsid w:val="00033F0A"/>
    <w:rsid w:val="00035551"/>
    <w:rsid w:val="00035E94"/>
    <w:rsid w:val="00044C48"/>
    <w:rsid w:val="0005459C"/>
    <w:rsid w:val="00054FBF"/>
    <w:rsid w:val="00057E44"/>
    <w:rsid w:val="00060470"/>
    <w:rsid w:val="00060845"/>
    <w:rsid w:val="0006381C"/>
    <w:rsid w:val="000655EC"/>
    <w:rsid w:val="0007360F"/>
    <w:rsid w:val="00080E03"/>
    <w:rsid w:val="00082466"/>
    <w:rsid w:val="000838B5"/>
    <w:rsid w:val="00084BE6"/>
    <w:rsid w:val="00086651"/>
    <w:rsid w:val="0009169C"/>
    <w:rsid w:val="0009647D"/>
    <w:rsid w:val="000967A1"/>
    <w:rsid w:val="000A368E"/>
    <w:rsid w:val="000B26BB"/>
    <w:rsid w:val="000B7AF2"/>
    <w:rsid w:val="000C25B4"/>
    <w:rsid w:val="000C5228"/>
    <w:rsid w:val="000C7F1B"/>
    <w:rsid w:val="000D4C06"/>
    <w:rsid w:val="000E50D4"/>
    <w:rsid w:val="000F2098"/>
    <w:rsid w:val="00100D32"/>
    <w:rsid w:val="00101C35"/>
    <w:rsid w:val="00102941"/>
    <w:rsid w:val="00103576"/>
    <w:rsid w:val="001036DF"/>
    <w:rsid w:val="00103D91"/>
    <w:rsid w:val="001109C4"/>
    <w:rsid w:val="00115590"/>
    <w:rsid w:val="001241CD"/>
    <w:rsid w:val="001248CA"/>
    <w:rsid w:val="00127DF1"/>
    <w:rsid w:val="001307C9"/>
    <w:rsid w:val="0013201B"/>
    <w:rsid w:val="0013218C"/>
    <w:rsid w:val="00133A4F"/>
    <w:rsid w:val="0013460B"/>
    <w:rsid w:val="00160139"/>
    <w:rsid w:val="00161785"/>
    <w:rsid w:val="00161E77"/>
    <w:rsid w:val="00165C34"/>
    <w:rsid w:val="00183D1E"/>
    <w:rsid w:val="0019680E"/>
    <w:rsid w:val="001A7B67"/>
    <w:rsid w:val="001C4F58"/>
    <w:rsid w:val="001E3116"/>
    <w:rsid w:val="001F4FB3"/>
    <w:rsid w:val="001F70C3"/>
    <w:rsid w:val="001F7763"/>
    <w:rsid w:val="00200D76"/>
    <w:rsid w:val="00202D48"/>
    <w:rsid w:val="00205784"/>
    <w:rsid w:val="0020587B"/>
    <w:rsid w:val="00216F2F"/>
    <w:rsid w:val="00220571"/>
    <w:rsid w:val="00223D03"/>
    <w:rsid w:val="002244FF"/>
    <w:rsid w:val="00225057"/>
    <w:rsid w:val="002318E7"/>
    <w:rsid w:val="00237D9E"/>
    <w:rsid w:val="002475E6"/>
    <w:rsid w:val="0025568C"/>
    <w:rsid w:val="0025732F"/>
    <w:rsid w:val="002627B7"/>
    <w:rsid w:val="00262F1C"/>
    <w:rsid w:val="00264DF2"/>
    <w:rsid w:val="002657BC"/>
    <w:rsid w:val="002659E3"/>
    <w:rsid w:val="00266D2A"/>
    <w:rsid w:val="00274A79"/>
    <w:rsid w:val="00275EA7"/>
    <w:rsid w:val="002778D6"/>
    <w:rsid w:val="002814D1"/>
    <w:rsid w:val="002957DC"/>
    <w:rsid w:val="002A03DB"/>
    <w:rsid w:val="002A39C2"/>
    <w:rsid w:val="002A40A9"/>
    <w:rsid w:val="002B6653"/>
    <w:rsid w:val="002C4A38"/>
    <w:rsid w:val="002D69A4"/>
    <w:rsid w:val="002E06A1"/>
    <w:rsid w:val="002E1B09"/>
    <w:rsid w:val="002E5090"/>
    <w:rsid w:val="002F304C"/>
    <w:rsid w:val="002F453B"/>
    <w:rsid w:val="002F6B56"/>
    <w:rsid w:val="00301B9D"/>
    <w:rsid w:val="00306046"/>
    <w:rsid w:val="00307C78"/>
    <w:rsid w:val="003140DF"/>
    <w:rsid w:val="00314416"/>
    <w:rsid w:val="00322A5C"/>
    <w:rsid w:val="00324F17"/>
    <w:rsid w:val="0032719E"/>
    <w:rsid w:val="003303C7"/>
    <w:rsid w:val="0033642D"/>
    <w:rsid w:val="0036104A"/>
    <w:rsid w:val="003615B5"/>
    <w:rsid w:val="00365FF8"/>
    <w:rsid w:val="003739E5"/>
    <w:rsid w:val="003744E7"/>
    <w:rsid w:val="00377D5F"/>
    <w:rsid w:val="00380762"/>
    <w:rsid w:val="00385C06"/>
    <w:rsid w:val="0039154B"/>
    <w:rsid w:val="003966F2"/>
    <w:rsid w:val="003A7426"/>
    <w:rsid w:val="003B3594"/>
    <w:rsid w:val="003B3BA0"/>
    <w:rsid w:val="003C381B"/>
    <w:rsid w:val="003D387F"/>
    <w:rsid w:val="003D499E"/>
    <w:rsid w:val="003E69C9"/>
    <w:rsid w:val="003E6CD1"/>
    <w:rsid w:val="003F2116"/>
    <w:rsid w:val="003F3371"/>
    <w:rsid w:val="0040490D"/>
    <w:rsid w:val="00406D33"/>
    <w:rsid w:val="00422D5F"/>
    <w:rsid w:val="00427D25"/>
    <w:rsid w:val="00435AB0"/>
    <w:rsid w:val="00443ED5"/>
    <w:rsid w:val="00456D5D"/>
    <w:rsid w:val="004618D6"/>
    <w:rsid w:val="0047149E"/>
    <w:rsid w:val="00476708"/>
    <w:rsid w:val="00481B9B"/>
    <w:rsid w:val="00484050"/>
    <w:rsid w:val="00490BE6"/>
    <w:rsid w:val="00493E5A"/>
    <w:rsid w:val="004970F7"/>
    <w:rsid w:val="004A5479"/>
    <w:rsid w:val="004A6942"/>
    <w:rsid w:val="004B7AB6"/>
    <w:rsid w:val="004C777A"/>
    <w:rsid w:val="004E1881"/>
    <w:rsid w:val="004E2D0E"/>
    <w:rsid w:val="004E4116"/>
    <w:rsid w:val="004E735A"/>
    <w:rsid w:val="005060C3"/>
    <w:rsid w:val="005142CB"/>
    <w:rsid w:val="0052207B"/>
    <w:rsid w:val="00526B37"/>
    <w:rsid w:val="00526BA9"/>
    <w:rsid w:val="00537D8D"/>
    <w:rsid w:val="00554D44"/>
    <w:rsid w:val="00554DB9"/>
    <w:rsid w:val="00563BF9"/>
    <w:rsid w:val="00566277"/>
    <w:rsid w:val="00566E00"/>
    <w:rsid w:val="00570B53"/>
    <w:rsid w:val="00576E54"/>
    <w:rsid w:val="00577B37"/>
    <w:rsid w:val="00577D51"/>
    <w:rsid w:val="005872ED"/>
    <w:rsid w:val="00587D65"/>
    <w:rsid w:val="00591589"/>
    <w:rsid w:val="0059351D"/>
    <w:rsid w:val="005A74D3"/>
    <w:rsid w:val="005B018A"/>
    <w:rsid w:val="005B5F5E"/>
    <w:rsid w:val="005C1474"/>
    <w:rsid w:val="005D36CF"/>
    <w:rsid w:val="005E47F1"/>
    <w:rsid w:val="005F1343"/>
    <w:rsid w:val="005F1503"/>
    <w:rsid w:val="005F7849"/>
    <w:rsid w:val="00600893"/>
    <w:rsid w:val="00611922"/>
    <w:rsid w:val="00615AC2"/>
    <w:rsid w:val="00622DDE"/>
    <w:rsid w:val="00624258"/>
    <w:rsid w:val="006309B5"/>
    <w:rsid w:val="006333D9"/>
    <w:rsid w:val="006350CF"/>
    <w:rsid w:val="0063646D"/>
    <w:rsid w:val="006402AC"/>
    <w:rsid w:val="00643A27"/>
    <w:rsid w:val="0065727E"/>
    <w:rsid w:val="00666544"/>
    <w:rsid w:val="00673582"/>
    <w:rsid w:val="0067359A"/>
    <w:rsid w:val="00675296"/>
    <w:rsid w:val="00697AC5"/>
    <w:rsid w:val="006A3B0D"/>
    <w:rsid w:val="006A6BFF"/>
    <w:rsid w:val="006A79B9"/>
    <w:rsid w:val="006B1A72"/>
    <w:rsid w:val="006B7B1D"/>
    <w:rsid w:val="006C238F"/>
    <w:rsid w:val="006C3F44"/>
    <w:rsid w:val="006C7947"/>
    <w:rsid w:val="006D50C9"/>
    <w:rsid w:val="006D5E2D"/>
    <w:rsid w:val="006E2604"/>
    <w:rsid w:val="006E6A5C"/>
    <w:rsid w:val="006F09A4"/>
    <w:rsid w:val="0070318D"/>
    <w:rsid w:val="00703EAD"/>
    <w:rsid w:val="00717148"/>
    <w:rsid w:val="0072672C"/>
    <w:rsid w:val="00730030"/>
    <w:rsid w:val="00735191"/>
    <w:rsid w:val="007375D0"/>
    <w:rsid w:val="007407E8"/>
    <w:rsid w:val="007438DF"/>
    <w:rsid w:val="00755649"/>
    <w:rsid w:val="00763EA4"/>
    <w:rsid w:val="00767E64"/>
    <w:rsid w:val="00772EEB"/>
    <w:rsid w:val="00775D25"/>
    <w:rsid w:val="007769D8"/>
    <w:rsid w:val="00786F2C"/>
    <w:rsid w:val="0079052C"/>
    <w:rsid w:val="007A5121"/>
    <w:rsid w:val="007A670B"/>
    <w:rsid w:val="007B2D06"/>
    <w:rsid w:val="007C46C1"/>
    <w:rsid w:val="007D065B"/>
    <w:rsid w:val="007D18BD"/>
    <w:rsid w:val="007E14B4"/>
    <w:rsid w:val="007E32A7"/>
    <w:rsid w:val="007F2A5A"/>
    <w:rsid w:val="00815980"/>
    <w:rsid w:val="00816191"/>
    <w:rsid w:val="00820DC7"/>
    <w:rsid w:val="00823C8E"/>
    <w:rsid w:val="0083040E"/>
    <w:rsid w:val="0084242C"/>
    <w:rsid w:val="0085011A"/>
    <w:rsid w:val="00857745"/>
    <w:rsid w:val="00857EF0"/>
    <w:rsid w:val="00861B6B"/>
    <w:rsid w:val="00865476"/>
    <w:rsid w:val="00873BE5"/>
    <w:rsid w:val="00875500"/>
    <w:rsid w:val="00881390"/>
    <w:rsid w:val="008866DE"/>
    <w:rsid w:val="008925F3"/>
    <w:rsid w:val="0089573F"/>
    <w:rsid w:val="00895EFD"/>
    <w:rsid w:val="008A16E5"/>
    <w:rsid w:val="008A2298"/>
    <w:rsid w:val="008A2374"/>
    <w:rsid w:val="008B40CD"/>
    <w:rsid w:val="008C213C"/>
    <w:rsid w:val="008D17A1"/>
    <w:rsid w:val="008D2C63"/>
    <w:rsid w:val="008E09E0"/>
    <w:rsid w:val="008F3F9C"/>
    <w:rsid w:val="00905C61"/>
    <w:rsid w:val="0091208D"/>
    <w:rsid w:val="00916313"/>
    <w:rsid w:val="00921534"/>
    <w:rsid w:val="00922C2B"/>
    <w:rsid w:val="009244AE"/>
    <w:rsid w:val="00931180"/>
    <w:rsid w:val="00931EC7"/>
    <w:rsid w:val="00933F09"/>
    <w:rsid w:val="00934CAB"/>
    <w:rsid w:val="0093734F"/>
    <w:rsid w:val="00943B36"/>
    <w:rsid w:val="00956794"/>
    <w:rsid w:val="00960D0F"/>
    <w:rsid w:val="00962D74"/>
    <w:rsid w:val="00967F48"/>
    <w:rsid w:val="00971D9F"/>
    <w:rsid w:val="009726D4"/>
    <w:rsid w:val="00984B8F"/>
    <w:rsid w:val="00991204"/>
    <w:rsid w:val="00995AFA"/>
    <w:rsid w:val="00996BE5"/>
    <w:rsid w:val="009A0B12"/>
    <w:rsid w:val="009A35F8"/>
    <w:rsid w:val="009A642F"/>
    <w:rsid w:val="009A6F43"/>
    <w:rsid w:val="009B4A08"/>
    <w:rsid w:val="009C2EF0"/>
    <w:rsid w:val="009E053E"/>
    <w:rsid w:val="009F1134"/>
    <w:rsid w:val="009F3632"/>
    <w:rsid w:val="009F7237"/>
    <w:rsid w:val="00A01967"/>
    <w:rsid w:val="00A01C70"/>
    <w:rsid w:val="00A1139D"/>
    <w:rsid w:val="00A137DA"/>
    <w:rsid w:val="00A1380E"/>
    <w:rsid w:val="00A16585"/>
    <w:rsid w:val="00A1722B"/>
    <w:rsid w:val="00A2096F"/>
    <w:rsid w:val="00A234F0"/>
    <w:rsid w:val="00A32B95"/>
    <w:rsid w:val="00A366F8"/>
    <w:rsid w:val="00A4140A"/>
    <w:rsid w:val="00A42476"/>
    <w:rsid w:val="00A55898"/>
    <w:rsid w:val="00A62646"/>
    <w:rsid w:val="00A73FA5"/>
    <w:rsid w:val="00A82E40"/>
    <w:rsid w:val="00A82FAF"/>
    <w:rsid w:val="00A854FB"/>
    <w:rsid w:val="00A870E7"/>
    <w:rsid w:val="00A927CA"/>
    <w:rsid w:val="00A97340"/>
    <w:rsid w:val="00A9786C"/>
    <w:rsid w:val="00AA2574"/>
    <w:rsid w:val="00AA2929"/>
    <w:rsid w:val="00AA4ABE"/>
    <w:rsid w:val="00AA59DA"/>
    <w:rsid w:val="00AA6519"/>
    <w:rsid w:val="00AA70A2"/>
    <w:rsid w:val="00AA720B"/>
    <w:rsid w:val="00AB675F"/>
    <w:rsid w:val="00AC05FB"/>
    <w:rsid w:val="00AC699C"/>
    <w:rsid w:val="00AC6B20"/>
    <w:rsid w:val="00AD3DCB"/>
    <w:rsid w:val="00AD4BFE"/>
    <w:rsid w:val="00AD52D4"/>
    <w:rsid w:val="00AF2AD2"/>
    <w:rsid w:val="00AF3D2C"/>
    <w:rsid w:val="00B00FA6"/>
    <w:rsid w:val="00B026DD"/>
    <w:rsid w:val="00B02BCC"/>
    <w:rsid w:val="00B05DC0"/>
    <w:rsid w:val="00B070FA"/>
    <w:rsid w:val="00B1372F"/>
    <w:rsid w:val="00B27C5C"/>
    <w:rsid w:val="00B32CA3"/>
    <w:rsid w:val="00B37772"/>
    <w:rsid w:val="00B432BB"/>
    <w:rsid w:val="00B477E4"/>
    <w:rsid w:val="00B51B38"/>
    <w:rsid w:val="00B53C1F"/>
    <w:rsid w:val="00B542CC"/>
    <w:rsid w:val="00B562DC"/>
    <w:rsid w:val="00B67FC6"/>
    <w:rsid w:val="00B772A3"/>
    <w:rsid w:val="00B8092B"/>
    <w:rsid w:val="00B87883"/>
    <w:rsid w:val="00B90AD9"/>
    <w:rsid w:val="00B9446D"/>
    <w:rsid w:val="00B97696"/>
    <w:rsid w:val="00BB64D8"/>
    <w:rsid w:val="00BC45E0"/>
    <w:rsid w:val="00BC4602"/>
    <w:rsid w:val="00BD5857"/>
    <w:rsid w:val="00BE0881"/>
    <w:rsid w:val="00BE1851"/>
    <w:rsid w:val="00BF3C4E"/>
    <w:rsid w:val="00BF49B9"/>
    <w:rsid w:val="00C011B0"/>
    <w:rsid w:val="00C11032"/>
    <w:rsid w:val="00C1344F"/>
    <w:rsid w:val="00C15D67"/>
    <w:rsid w:val="00C2035D"/>
    <w:rsid w:val="00C22192"/>
    <w:rsid w:val="00C22C9F"/>
    <w:rsid w:val="00C24060"/>
    <w:rsid w:val="00C32468"/>
    <w:rsid w:val="00C4358C"/>
    <w:rsid w:val="00C51E58"/>
    <w:rsid w:val="00C61F67"/>
    <w:rsid w:val="00C663E6"/>
    <w:rsid w:val="00C715B5"/>
    <w:rsid w:val="00C8555D"/>
    <w:rsid w:val="00C85C46"/>
    <w:rsid w:val="00CA648D"/>
    <w:rsid w:val="00CB0367"/>
    <w:rsid w:val="00CB302D"/>
    <w:rsid w:val="00CC596B"/>
    <w:rsid w:val="00CD0776"/>
    <w:rsid w:val="00CE1E98"/>
    <w:rsid w:val="00CE3880"/>
    <w:rsid w:val="00CF5074"/>
    <w:rsid w:val="00D00ACA"/>
    <w:rsid w:val="00D0473E"/>
    <w:rsid w:val="00D0782B"/>
    <w:rsid w:val="00D13E93"/>
    <w:rsid w:val="00D149DE"/>
    <w:rsid w:val="00D17879"/>
    <w:rsid w:val="00D227A4"/>
    <w:rsid w:val="00D2401D"/>
    <w:rsid w:val="00D24E3B"/>
    <w:rsid w:val="00D2729F"/>
    <w:rsid w:val="00D44AF5"/>
    <w:rsid w:val="00D47891"/>
    <w:rsid w:val="00D52113"/>
    <w:rsid w:val="00D5364A"/>
    <w:rsid w:val="00D6024E"/>
    <w:rsid w:val="00D62965"/>
    <w:rsid w:val="00D63B9A"/>
    <w:rsid w:val="00D66CDB"/>
    <w:rsid w:val="00D6773F"/>
    <w:rsid w:val="00D716C3"/>
    <w:rsid w:val="00D718BA"/>
    <w:rsid w:val="00D7505B"/>
    <w:rsid w:val="00D770DD"/>
    <w:rsid w:val="00D823D0"/>
    <w:rsid w:val="00D84F5B"/>
    <w:rsid w:val="00D87146"/>
    <w:rsid w:val="00DB1D47"/>
    <w:rsid w:val="00DC1739"/>
    <w:rsid w:val="00DC3164"/>
    <w:rsid w:val="00DF0481"/>
    <w:rsid w:val="00DF71BB"/>
    <w:rsid w:val="00E0208D"/>
    <w:rsid w:val="00E124BC"/>
    <w:rsid w:val="00E12D52"/>
    <w:rsid w:val="00E13C80"/>
    <w:rsid w:val="00E163EA"/>
    <w:rsid w:val="00E22982"/>
    <w:rsid w:val="00E24DDD"/>
    <w:rsid w:val="00E30C03"/>
    <w:rsid w:val="00E35C8F"/>
    <w:rsid w:val="00E43BE5"/>
    <w:rsid w:val="00E47424"/>
    <w:rsid w:val="00E50345"/>
    <w:rsid w:val="00E52417"/>
    <w:rsid w:val="00E619E5"/>
    <w:rsid w:val="00E64B79"/>
    <w:rsid w:val="00E70D63"/>
    <w:rsid w:val="00E73D8F"/>
    <w:rsid w:val="00E84135"/>
    <w:rsid w:val="00E876EF"/>
    <w:rsid w:val="00E94FEE"/>
    <w:rsid w:val="00E97BC4"/>
    <w:rsid w:val="00EC1146"/>
    <w:rsid w:val="00EC6ACD"/>
    <w:rsid w:val="00ED1BDC"/>
    <w:rsid w:val="00EF450B"/>
    <w:rsid w:val="00EF4D4F"/>
    <w:rsid w:val="00EF66B2"/>
    <w:rsid w:val="00F2084E"/>
    <w:rsid w:val="00F260A7"/>
    <w:rsid w:val="00F451F8"/>
    <w:rsid w:val="00F45A61"/>
    <w:rsid w:val="00F53890"/>
    <w:rsid w:val="00F66546"/>
    <w:rsid w:val="00F7383C"/>
    <w:rsid w:val="00F8463F"/>
    <w:rsid w:val="00F86764"/>
    <w:rsid w:val="00FA3203"/>
    <w:rsid w:val="00FA598D"/>
    <w:rsid w:val="00FA6C30"/>
    <w:rsid w:val="00FB2119"/>
    <w:rsid w:val="00FB3F51"/>
    <w:rsid w:val="00FC798E"/>
    <w:rsid w:val="00FE0DB8"/>
    <w:rsid w:val="00FE349F"/>
    <w:rsid w:val="00FE4E8E"/>
    <w:rsid w:val="00FF01BA"/>
    <w:rsid w:val="00FF3B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14:docId w14:val="2428BEDC"/>
  <w15:docId w15:val="{E2B8AF98-E070-403D-93B0-47BBCFFD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25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C5228"/>
    <w:pPr>
      <w:spacing w:before="100" w:beforeAutospacing="1" w:after="100" w:afterAutospacing="1"/>
      <w:outlineLvl w:val="0"/>
    </w:pPr>
    <w:rPr>
      <w:b/>
      <w:bCs/>
      <w:kern w:val="36"/>
      <w:sz w:val="48"/>
      <w:szCs w:val="48"/>
    </w:rPr>
  </w:style>
  <w:style w:type="paragraph" w:styleId="2">
    <w:name w:val="heading 2"/>
    <w:basedOn w:val="a"/>
    <w:link w:val="20"/>
    <w:uiPriority w:val="9"/>
    <w:qFormat/>
    <w:rsid w:val="000C5228"/>
    <w:pPr>
      <w:spacing w:before="100" w:beforeAutospacing="1" w:after="100" w:afterAutospacing="1"/>
      <w:outlineLvl w:val="1"/>
    </w:pPr>
    <w:rPr>
      <w:b/>
      <w:bCs/>
      <w:sz w:val="36"/>
      <w:szCs w:val="36"/>
    </w:rPr>
  </w:style>
  <w:style w:type="paragraph" w:styleId="3">
    <w:name w:val="heading 3"/>
    <w:basedOn w:val="a"/>
    <w:link w:val="30"/>
    <w:uiPriority w:val="9"/>
    <w:qFormat/>
    <w:rsid w:val="000C5228"/>
    <w:pPr>
      <w:spacing w:before="100" w:beforeAutospacing="1" w:after="100" w:afterAutospacing="1"/>
      <w:outlineLvl w:val="2"/>
    </w:pPr>
    <w:rPr>
      <w:b/>
      <w:bCs/>
      <w:sz w:val="27"/>
      <w:szCs w:val="27"/>
    </w:rPr>
  </w:style>
  <w:style w:type="paragraph" w:styleId="4">
    <w:name w:val="heading 4"/>
    <w:basedOn w:val="a"/>
    <w:next w:val="a"/>
    <w:link w:val="40"/>
    <w:uiPriority w:val="9"/>
    <w:semiHidden/>
    <w:unhideWhenUsed/>
    <w:qFormat/>
    <w:rsid w:val="00057E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BF9"/>
    <w:pPr>
      <w:ind w:left="720"/>
      <w:contextualSpacing/>
    </w:pPr>
  </w:style>
  <w:style w:type="character" w:customStyle="1" w:styleId="10">
    <w:name w:val="Заголовок 1 Знак"/>
    <w:basedOn w:val="a0"/>
    <w:link w:val="1"/>
    <w:uiPriority w:val="9"/>
    <w:rsid w:val="000C522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C522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C5228"/>
    <w:rPr>
      <w:rFonts w:ascii="Times New Roman" w:eastAsia="Times New Roman" w:hAnsi="Times New Roman" w:cs="Times New Roman"/>
      <w:b/>
      <w:bCs/>
      <w:sz w:val="27"/>
      <w:szCs w:val="27"/>
      <w:lang w:eastAsia="ru-RU"/>
    </w:rPr>
  </w:style>
  <w:style w:type="paragraph" w:styleId="a4">
    <w:name w:val="Normal (Web)"/>
    <w:basedOn w:val="a"/>
    <w:uiPriority w:val="99"/>
    <w:unhideWhenUsed/>
    <w:rsid w:val="000C5228"/>
    <w:pPr>
      <w:spacing w:before="100" w:beforeAutospacing="1" w:after="100" w:afterAutospacing="1"/>
    </w:pPr>
  </w:style>
  <w:style w:type="character" w:styleId="a5">
    <w:name w:val="Strong"/>
    <w:basedOn w:val="a0"/>
    <w:uiPriority w:val="22"/>
    <w:qFormat/>
    <w:rsid w:val="000C5228"/>
    <w:rPr>
      <w:b/>
      <w:bCs/>
    </w:rPr>
  </w:style>
  <w:style w:type="character" w:styleId="a6">
    <w:name w:val="Hyperlink"/>
    <w:basedOn w:val="a0"/>
    <w:uiPriority w:val="99"/>
    <w:unhideWhenUsed/>
    <w:rsid w:val="000C5228"/>
    <w:rPr>
      <w:color w:val="0000FF"/>
      <w:u w:val="single"/>
    </w:rPr>
  </w:style>
  <w:style w:type="paragraph" w:styleId="a7">
    <w:name w:val="Balloon Text"/>
    <w:basedOn w:val="a"/>
    <w:link w:val="a8"/>
    <w:uiPriority w:val="99"/>
    <w:semiHidden/>
    <w:unhideWhenUsed/>
    <w:rsid w:val="00322A5C"/>
    <w:rPr>
      <w:rFonts w:ascii="Segoe UI" w:hAnsi="Segoe UI" w:cs="Segoe UI"/>
      <w:sz w:val="18"/>
      <w:szCs w:val="18"/>
    </w:rPr>
  </w:style>
  <w:style w:type="character" w:customStyle="1" w:styleId="a8">
    <w:name w:val="Текст выноски Знак"/>
    <w:basedOn w:val="a0"/>
    <w:link w:val="a7"/>
    <w:uiPriority w:val="99"/>
    <w:semiHidden/>
    <w:rsid w:val="00322A5C"/>
    <w:rPr>
      <w:rFonts w:ascii="Segoe UI" w:eastAsia="Times New Roman" w:hAnsi="Segoe UI" w:cs="Segoe UI"/>
      <w:sz w:val="18"/>
      <w:szCs w:val="18"/>
      <w:lang w:eastAsia="ru-RU"/>
    </w:rPr>
  </w:style>
  <w:style w:type="paragraph" w:customStyle="1" w:styleId="font7">
    <w:name w:val="font_7"/>
    <w:basedOn w:val="a"/>
    <w:rsid w:val="00526B37"/>
    <w:pPr>
      <w:spacing w:before="100" w:beforeAutospacing="1" w:after="100" w:afterAutospacing="1"/>
    </w:pPr>
  </w:style>
  <w:style w:type="paragraph" w:styleId="a9">
    <w:name w:val="Body Text"/>
    <w:basedOn w:val="a"/>
    <w:link w:val="aa"/>
    <w:rsid w:val="00BF3C4E"/>
    <w:pPr>
      <w:jc w:val="both"/>
    </w:pPr>
    <w:rPr>
      <w:szCs w:val="20"/>
    </w:rPr>
  </w:style>
  <w:style w:type="character" w:customStyle="1" w:styleId="aa">
    <w:name w:val="Основной текст Знак"/>
    <w:basedOn w:val="a0"/>
    <w:link w:val="a9"/>
    <w:rsid w:val="00BF3C4E"/>
    <w:rPr>
      <w:rFonts w:ascii="Times New Roman" w:eastAsia="Times New Roman" w:hAnsi="Times New Roman" w:cs="Times New Roman"/>
      <w:sz w:val="24"/>
      <w:szCs w:val="20"/>
      <w:lang w:eastAsia="ru-RU"/>
    </w:rPr>
  </w:style>
  <w:style w:type="paragraph" w:styleId="ab">
    <w:name w:val="No Spacing"/>
    <w:uiPriority w:val="98"/>
    <w:qFormat/>
    <w:rsid w:val="00BF3C4E"/>
    <w:pPr>
      <w:spacing w:after="0" w:line="240" w:lineRule="auto"/>
    </w:pPr>
    <w:rPr>
      <w:rFonts w:ascii="Calibri" w:eastAsia="Times New Roman" w:hAnsi="Calibri" w:cs="Times New Roman"/>
      <w:lang w:eastAsia="ru-RU"/>
    </w:rPr>
  </w:style>
  <w:style w:type="character" w:customStyle="1" w:styleId="adus">
    <w:name w:val="adus"/>
    <w:rsid w:val="00BF3C4E"/>
    <w:rPr>
      <w:rFonts w:cs="Times New Roman"/>
    </w:rPr>
  </w:style>
  <w:style w:type="character" w:customStyle="1" w:styleId="b-serp-urlitem1">
    <w:name w:val="b-serp-url__item1"/>
    <w:rsid w:val="00BF3C4E"/>
    <w:rPr>
      <w:rFonts w:cs="Times New Roman"/>
    </w:rPr>
  </w:style>
  <w:style w:type="paragraph" w:customStyle="1" w:styleId="ac">
    <w:name w:val="Имя Месяц Год"/>
    <w:basedOn w:val="a"/>
    <w:uiPriority w:val="3"/>
    <w:qFormat/>
    <w:rsid w:val="00B87883"/>
    <w:pPr>
      <w:spacing w:after="80"/>
      <w:contextualSpacing/>
    </w:pPr>
    <w:rPr>
      <w:rFonts w:asciiTheme="minorHAnsi" w:eastAsiaTheme="minorHAnsi" w:hAnsiTheme="minorHAnsi" w:cstheme="minorBidi"/>
      <w:color w:val="000000" w:themeColor="text1"/>
      <w:kern w:val="28"/>
      <w:sz w:val="32"/>
      <w:szCs w:val="22"/>
      <w:lang w:eastAsia="ja-JP"/>
    </w:rPr>
  </w:style>
  <w:style w:type="paragraph" w:styleId="ad">
    <w:name w:val="Title"/>
    <w:basedOn w:val="a"/>
    <w:next w:val="a"/>
    <w:link w:val="ae"/>
    <w:qFormat/>
    <w:rsid w:val="00B87883"/>
    <w:pPr>
      <w:spacing w:after="500"/>
    </w:pPr>
    <w:rPr>
      <w:rFonts w:asciiTheme="majorHAnsi" w:eastAsiaTheme="majorEastAsia" w:hAnsiTheme="majorHAnsi" w:cstheme="majorBidi"/>
      <w:caps/>
      <w:color w:val="595959" w:themeColor="text1" w:themeTint="A6"/>
      <w:sz w:val="22"/>
      <w:szCs w:val="22"/>
      <w:lang w:eastAsia="ja-JP"/>
    </w:rPr>
  </w:style>
  <w:style w:type="character" w:customStyle="1" w:styleId="ae">
    <w:name w:val="Заголовок Знак"/>
    <w:basedOn w:val="a0"/>
    <w:link w:val="ad"/>
    <w:rsid w:val="00B87883"/>
    <w:rPr>
      <w:rFonts w:asciiTheme="majorHAnsi" w:eastAsiaTheme="majorEastAsia" w:hAnsiTheme="majorHAnsi" w:cstheme="majorBidi"/>
      <w:caps/>
      <w:color w:val="595959" w:themeColor="text1" w:themeTint="A6"/>
      <w:lang w:eastAsia="ja-JP"/>
    </w:rPr>
  </w:style>
  <w:style w:type="table" w:customStyle="1" w:styleId="af">
    <w:name w:val="Задания на неделю"/>
    <w:basedOn w:val="a1"/>
    <w:uiPriority w:val="99"/>
    <w:rsid w:val="00B87883"/>
    <w:pPr>
      <w:spacing w:before="40" w:after="40" w:line="240" w:lineRule="auto"/>
    </w:pPr>
    <w:rPr>
      <w:color w:val="595959" w:themeColor="text1" w:themeTint="A6"/>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22"/>
      </w:rPr>
      <w:tblPr/>
      <w:tcPr>
        <w:tcBorders>
          <w:top w:val="nil"/>
          <w:left w:val="single" w:sz="4" w:space="0" w:color="5B9BD5" w:themeColor="accent1"/>
          <w:bottom w:val="nil"/>
          <w:right w:val="single" w:sz="4" w:space="0" w:color="5B9BD5" w:themeColor="accent1"/>
          <w:insideH w:val="nil"/>
          <w:insideV w:val="nil"/>
          <w:tl2br w:val="nil"/>
          <w:tr2bl w:val="nil"/>
        </w:tcBorders>
        <w:shd w:val="clear" w:color="auto" w:fill="1F4E79"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af0">
    <w:name w:val="Табличное пространство"/>
    <w:basedOn w:val="a"/>
    <w:uiPriority w:val="6"/>
    <w:qFormat/>
    <w:rsid w:val="00B87883"/>
    <w:pPr>
      <w:spacing w:line="72" w:lineRule="exact"/>
    </w:pPr>
    <w:rPr>
      <w:rFonts w:asciiTheme="minorHAnsi" w:eastAsiaTheme="minorHAnsi" w:hAnsiTheme="minorHAnsi" w:cstheme="minorBidi"/>
      <w:color w:val="595959" w:themeColor="text1" w:themeTint="A6"/>
      <w:sz w:val="22"/>
      <w:szCs w:val="22"/>
      <w:lang w:eastAsia="ja-JP"/>
    </w:rPr>
  </w:style>
  <w:style w:type="paragraph" w:customStyle="1" w:styleId="af1">
    <w:name w:val="Дни"/>
    <w:basedOn w:val="a"/>
    <w:uiPriority w:val="4"/>
    <w:qFormat/>
    <w:rsid w:val="00B87883"/>
    <w:pPr>
      <w:jc w:val="right"/>
    </w:pPr>
    <w:rPr>
      <w:rFonts w:asciiTheme="minorHAnsi" w:eastAsiaTheme="minorHAnsi" w:hAnsiTheme="minorHAnsi" w:cstheme="minorBidi"/>
      <w:caps/>
      <w:color w:val="595959" w:themeColor="text1" w:themeTint="A6"/>
      <w:sz w:val="22"/>
      <w:szCs w:val="22"/>
      <w:lang w:eastAsia="ja-JP"/>
    </w:rPr>
  </w:style>
  <w:style w:type="paragraph" w:styleId="af2">
    <w:name w:val="Date"/>
    <w:basedOn w:val="a"/>
    <w:next w:val="a"/>
    <w:link w:val="af3"/>
    <w:uiPriority w:val="5"/>
    <w:unhideWhenUsed/>
    <w:qFormat/>
    <w:rsid w:val="00B87883"/>
    <w:rPr>
      <w:rFonts w:asciiTheme="minorHAnsi" w:eastAsiaTheme="minorHAnsi" w:hAnsiTheme="minorHAnsi" w:cstheme="minorBidi"/>
      <w:color w:val="595959" w:themeColor="text1" w:themeTint="A6"/>
      <w:sz w:val="22"/>
      <w:szCs w:val="22"/>
      <w:lang w:eastAsia="ja-JP"/>
    </w:rPr>
  </w:style>
  <w:style w:type="character" w:customStyle="1" w:styleId="af3">
    <w:name w:val="Дата Знак"/>
    <w:basedOn w:val="a0"/>
    <w:link w:val="af2"/>
    <w:uiPriority w:val="5"/>
    <w:rsid w:val="00B87883"/>
    <w:rPr>
      <w:color w:val="595959" w:themeColor="text1" w:themeTint="A6"/>
      <w:lang w:eastAsia="ja-JP"/>
    </w:rPr>
  </w:style>
  <w:style w:type="table" w:customStyle="1" w:styleId="-11">
    <w:name w:val="Таблица-сетка 1 светлая1"/>
    <w:basedOn w:val="a1"/>
    <w:uiPriority w:val="46"/>
    <w:rsid w:val="00B87883"/>
    <w:pPr>
      <w:spacing w:before="40" w:after="0" w:line="240" w:lineRule="auto"/>
    </w:pPr>
    <w:rPr>
      <w:color w:val="595959" w:themeColor="text1" w:themeTint="A6"/>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tblStylePr w:type="band1Vert">
      <w:rPr>
        <w:rFonts w:asciiTheme="majorHAnsi" w:hAnsiTheme="majorHAnsi"/>
      </w:rPr>
    </w:tblStylePr>
  </w:style>
  <w:style w:type="table" w:customStyle="1" w:styleId="11">
    <w:name w:val="Сетка таблицы светлая1"/>
    <w:basedOn w:val="a1"/>
    <w:uiPriority w:val="40"/>
    <w:rsid w:val="00B87883"/>
    <w:pPr>
      <w:spacing w:before="40" w:after="0" w:line="240" w:lineRule="auto"/>
    </w:pPr>
    <w:rPr>
      <w:color w:val="595959" w:themeColor="text1" w:themeTint="A6"/>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
    <w:name w:val="Стиль1"/>
    <w:basedOn w:val="a1"/>
    <w:uiPriority w:val="99"/>
    <w:rsid w:val="00B87883"/>
    <w:pPr>
      <w:spacing w:after="0" w:line="240" w:lineRule="auto"/>
    </w:pPr>
    <w:rPr>
      <w:color w:val="595959" w:themeColor="text1" w:themeTint="A6"/>
      <w:lang w:eastAsia="ja-JP"/>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i w:val="0"/>
        <w:caps/>
        <w:smallCaps w:val="0"/>
        <w:color w:val="FFFFFF" w:themeColor="background1"/>
        <w:sz w:val="22"/>
      </w:rPr>
      <w:tblPr/>
      <w:trPr>
        <w:tblHeader/>
      </w:trPr>
      <w:tcPr>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nil"/>
          <w:insideV w:val="nil"/>
          <w:tl2br w:val="nil"/>
          <w:tr2bl w:val="nil"/>
        </w:tcBorders>
        <w:shd w:val="clear" w:color="auto" w:fill="1F4E79" w:themeFill="accent1" w:themeFillShade="80"/>
      </w:tcPr>
    </w:tblStylePr>
  </w:style>
  <w:style w:type="table" w:styleId="af4">
    <w:name w:val="Table Grid"/>
    <w:basedOn w:val="a1"/>
    <w:uiPriority w:val="59"/>
    <w:rsid w:val="00B878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a"/>
    <w:qFormat/>
    <w:rsid w:val="00B87883"/>
    <w:pPr>
      <w:jc w:val="center"/>
    </w:pPr>
    <w:rPr>
      <w:rFonts w:asciiTheme="minorHAnsi" w:eastAsiaTheme="minorHAnsi" w:hAnsiTheme="minorHAnsi" w:cstheme="minorBidi"/>
      <w:noProof/>
      <w:color w:val="2E74B5" w:themeColor="accent1" w:themeShade="BF"/>
      <w:sz w:val="22"/>
      <w:szCs w:val="22"/>
      <w:lang w:val="en-US" w:eastAsia="en-US"/>
    </w:rPr>
  </w:style>
  <w:style w:type="paragraph" w:customStyle="1" w:styleId="Dates-NextMonth">
    <w:name w:val="Dates - Next Month"/>
    <w:basedOn w:val="Dates"/>
    <w:qFormat/>
    <w:rsid w:val="00B87883"/>
    <w:rPr>
      <w:color w:val="A6A6A6" w:themeColor="background1" w:themeShade="A6"/>
    </w:rPr>
  </w:style>
  <w:style w:type="paragraph" w:customStyle="1" w:styleId="Events">
    <w:name w:val="Events"/>
    <w:basedOn w:val="a"/>
    <w:qFormat/>
    <w:rsid w:val="00B87883"/>
    <w:pPr>
      <w:tabs>
        <w:tab w:val="left" w:pos="3310"/>
      </w:tabs>
      <w:spacing w:after="40"/>
    </w:pPr>
    <w:rPr>
      <w:rFonts w:asciiTheme="minorHAnsi" w:eastAsiaTheme="minorHAnsi" w:hAnsiTheme="minorHAnsi" w:cstheme="minorBidi"/>
      <w:noProof/>
      <w:color w:val="70AD47" w:themeColor="accent6"/>
      <w:sz w:val="22"/>
      <w:szCs w:val="22"/>
      <w:lang w:val="en-US" w:eastAsia="en-US"/>
    </w:rPr>
  </w:style>
  <w:style w:type="character" w:styleId="af5">
    <w:name w:val="Placeholder Text"/>
    <w:basedOn w:val="a0"/>
    <w:uiPriority w:val="99"/>
    <w:semiHidden/>
    <w:rsid w:val="00B87883"/>
    <w:rPr>
      <w:color w:val="808080"/>
      <w:sz w:val="16"/>
    </w:rPr>
  </w:style>
  <w:style w:type="character" w:customStyle="1" w:styleId="40">
    <w:name w:val="Заголовок 4 Знак"/>
    <w:basedOn w:val="a0"/>
    <w:link w:val="4"/>
    <w:uiPriority w:val="9"/>
    <w:semiHidden/>
    <w:rsid w:val="00057E44"/>
    <w:rPr>
      <w:rFonts w:asciiTheme="majorHAnsi" w:eastAsiaTheme="majorEastAsia" w:hAnsiTheme="majorHAnsi" w:cstheme="majorBidi"/>
      <w:i/>
      <w:iCs/>
      <w:color w:val="2E74B5" w:themeColor="accent1" w:themeShade="BF"/>
      <w:sz w:val="24"/>
      <w:szCs w:val="24"/>
      <w:lang w:eastAsia="ru-RU"/>
    </w:rPr>
  </w:style>
  <w:style w:type="paragraph" w:customStyle="1" w:styleId="Default">
    <w:name w:val="Default"/>
    <w:uiPriority w:val="99"/>
    <w:rsid w:val="00275EA7"/>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21">
    <w:name w:val="Body Text 2"/>
    <w:basedOn w:val="a"/>
    <w:link w:val="22"/>
    <w:uiPriority w:val="99"/>
    <w:rsid w:val="00275EA7"/>
    <w:pPr>
      <w:spacing w:after="120" w:line="480" w:lineRule="auto"/>
    </w:pPr>
    <w:rPr>
      <w:rFonts w:ascii="Calibri" w:hAnsi="Calibri" w:cs="Calibri"/>
      <w:sz w:val="22"/>
      <w:szCs w:val="22"/>
      <w:lang w:eastAsia="en-US"/>
    </w:rPr>
  </w:style>
  <w:style w:type="character" w:customStyle="1" w:styleId="22">
    <w:name w:val="Основной текст 2 Знак"/>
    <w:basedOn w:val="a0"/>
    <w:link w:val="21"/>
    <w:uiPriority w:val="99"/>
    <w:rsid w:val="00275EA7"/>
    <w:rPr>
      <w:rFonts w:ascii="Calibri" w:eastAsia="Times New Roman" w:hAnsi="Calibri" w:cs="Calibri"/>
    </w:rPr>
  </w:style>
  <w:style w:type="paragraph" w:customStyle="1" w:styleId="af6">
    <w:name w:val="Практика"/>
    <w:basedOn w:val="a"/>
    <w:link w:val="af7"/>
    <w:rsid w:val="00AA59DA"/>
    <w:pPr>
      <w:spacing w:after="120" w:line="288" w:lineRule="auto"/>
      <w:jc w:val="both"/>
    </w:pPr>
    <w:rPr>
      <w:rFonts w:ascii="Arial" w:hAnsi="Arial"/>
      <w:i/>
    </w:rPr>
  </w:style>
  <w:style w:type="character" w:customStyle="1" w:styleId="af7">
    <w:name w:val="Практика Знак"/>
    <w:link w:val="af6"/>
    <w:rsid w:val="00AA59DA"/>
    <w:rPr>
      <w:rFonts w:ascii="Arial" w:eastAsia="Times New Roman" w:hAnsi="Arial" w:cs="Times New Roman"/>
      <w:i/>
      <w:sz w:val="24"/>
      <w:szCs w:val="24"/>
      <w:lang w:eastAsia="ru-RU"/>
    </w:rPr>
  </w:style>
  <w:style w:type="paragraph" w:customStyle="1" w:styleId="13">
    <w:name w:val="Практика + Слева:  1 см"/>
    <w:basedOn w:val="af6"/>
    <w:rsid w:val="00AA59DA"/>
    <w:pPr>
      <w:ind w:left="567"/>
    </w:pPr>
    <w:rPr>
      <w:iCs/>
      <w:szCs w:val="20"/>
    </w:rPr>
  </w:style>
  <w:style w:type="paragraph" w:customStyle="1" w:styleId="af8">
    <w:name w:val="Практическое задание"/>
    <w:basedOn w:val="a"/>
    <w:rsid w:val="00D149DE"/>
    <w:pPr>
      <w:spacing w:before="240" w:after="120" w:line="288" w:lineRule="auto"/>
      <w:ind w:firstLine="567"/>
      <w:jc w:val="both"/>
    </w:pPr>
    <w:rPr>
      <w:rFonts w:ascii="Arial" w:hAnsi="Arial"/>
      <w:b/>
      <w:i/>
    </w:rPr>
  </w:style>
  <w:style w:type="paragraph" w:customStyle="1" w:styleId="af9">
    <w:name w:val="Таблица заполнение"/>
    <w:basedOn w:val="a"/>
    <w:rsid w:val="00B432BB"/>
    <w:rPr>
      <w:rFonts w:ascii="Arial" w:hAnsi="Arial"/>
      <w:sz w:val="22"/>
    </w:rPr>
  </w:style>
  <w:style w:type="character" w:customStyle="1" w:styleId="FontStyle24">
    <w:name w:val="Font Style24"/>
    <w:rsid w:val="0007360F"/>
    <w:rPr>
      <w:rFonts w:ascii="Times New Roman" w:hAnsi="Times New Roman" w:cs="Times New Roman"/>
      <w:b/>
      <w:bCs/>
      <w:i/>
      <w:iCs/>
      <w:sz w:val="20"/>
      <w:szCs w:val="20"/>
    </w:rPr>
  </w:style>
  <w:style w:type="paragraph" w:customStyle="1" w:styleId="Style5">
    <w:name w:val="Style5"/>
    <w:basedOn w:val="a"/>
    <w:rsid w:val="0007360F"/>
    <w:pPr>
      <w:widowControl w:val="0"/>
      <w:autoSpaceDE w:val="0"/>
      <w:autoSpaceDN w:val="0"/>
      <w:adjustRightInd w:val="0"/>
      <w:spacing w:line="274" w:lineRule="exact"/>
      <w:jc w:val="both"/>
    </w:pPr>
  </w:style>
  <w:style w:type="paragraph" w:customStyle="1" w:styleId="Style7">
    <w:name w:val="Style7"/>
    <w:basedOn w:val="a"/>
    <w:rsid w:val="000967A1"/>
    <w:pPr>
      <w:widowControl w:val="0"/>
      <w:autoSpaceDE w:val="0"/>
      <w:autoSpaceDN w:val="0"/>
      <w:adjustRightInd w:val="0"/>
    </w:pPr>
  </w:style>
  <w:style w:type="paragraph" w:customStyle="1" w:styleId="Style4">
    <w:name w:val="Style4"/>
    <w:basedOn w:val="a"/>
    <w:rsid w:val="000967A1"/>
    <w:pPr>
      <w:widowControl w:val="0"/>
      <w:autoSpaceDE w:val="0"/>
      <w:autoSpaceDN w:val="0"/>
      <w:adjustRightInd w:val="0"/>
      <w:spacing w:line="276" w:lineRule="exact"/>
      <w:ind w:firstLine="566"/>
      <w:jc w:val="both"/>
    </w:pPr>
  </w:style>
  <w:style w:type="paragraph" w:customStyle="1" w:styleId="Style2">
    <w:name w:val="Style2"/>
    <w:basedOn w:val="a"/>
    <w:rsid w:val="000967A1"/>
    <w:pPr>
      <w:widowControl w:val="0"/>
      <w:autoSpaceDE w:val="0"/>
      <w:autoSpaceDN w:val="0"/>
      <w:adjustRightInd w:val="0"/>
    </w:pPr>
  </w:style>
  <w:style w:type="paragraph" w:customStyle="1" w:styleId="Style3">
    <w:name w:val="Style3"/>
    <w:basedOn w:val="a"/>
    <w:rsid w:val="000967A1"/>
    <w:pPr>
      <w:widowControl w:val="0"/>
      <w:autoSpaceDE w:val="0"/>
      <w:autoSpaceDN w:val="0"/>
      <w:adjustRightInd w:val="0"/>
    </w:pPr>
  </w:style>
  <w:style w:type="character" w:customStyle="1" w:styleId="FontStyle12">
    <w:name w:val="Font Style12"/>
    <w:rsid w:val="000967A1"/>
    <w:rPr>
      <w:rFonts w:ascii="Times New Roman" w:hAnsi="Times New Roman" w:cs="Times New Roman"/>
      <w:i/>
      <w:iCs/>
      <w:sz w:val="22"/>
      <w:szCs w:val="22"/>
    </w:rPr>
  </w:style>
  <w:style w:type="character" w:customStyle="1" w:styleId="FontStyle14">
    <w:name w:val="Font Style14"/>
    <w:rsid w:val="000967A1"/>
    <w:rPr>
      <w:rFonts w:ascii="Times New Roman" w:hAnsi="Times New Roman" w:cs="Times New Roman"/>
      <w:b/>
      <w:bCs/>
      <w:i/>
      <w:iCs/>
      <w:sz w:val="22"/>
      <w:szCs w:val="22"/>
    </w:rPr>
  </w:style>
  <w:style w:type="character" w:customStyle="1" w:styleId="FontStyle11">
    <w:name w:val="Font Style11"/>
    <w:rsid w:val="000967A1"/>
    <w:rPr>
      <w:rFonts w:ascii="Times New Roman" w:hAnsi="Times New Roman" w:cs="Times New Roman"/>
      <w:b/>
      <w:bCs/>
      <w:i/>
      <w:iCs/>
      <w:sz w:val="22"/>
      <w:szCs w:val="22"/>
    </w:rPr>
  </w:style>
  <w:style w:type="paragraph" w:customStyle="1" w:styleId="Style8">
    <w:name w:val="Style8"/>
    <w:basedOn w:val="a"/>
    <w:rsid w:val="00D47891"/>
    <w:pPr>
      <w:widowControl w:val="0"/>
      <w:autoSpaceDE w:val="0"/>
      <w:autoSpaceDN w:val="0"/>
      <w:adjustRightInd w:val="0"/>
      <w:spacing w:line="398" w:lineRule="exact"/>
      <w:ind w:firstLine="682"/>
    </w:pPr>
  </w:style>
  <w:style w:type="paragraph" w:styleId="14">
    <w:name w:val="toc 1"/>
    <w:basedOn w:val="a"/>
    <w:next w:val="a"/>
    <w:autoRedefine/>
    <w:uiPriority w:val="39"/>
    <w:rsid w:val="00B67FC6"/>
    <w:rPr>
      <w:sz w:val="20"/>
      <w:szCs w:val="20"/>
    </w:rPr>
  </w:style>
  <w:style w:type="paragraph" w:styleId="23">
    <w:name w:val="toc 2"/>
    <w:basedOn w:val="a"/>
    <w:next w:val="a"/>
    <w:autoRedefine/>
    <w:uiPriority w:val="39"/>
    <w:rsid w:val="00B67FC6"/>
    <w:pPr>
      <w:ind w:left="200"/>
    </w:pPr>
    <w:rPr>
      <w:sz w:val="20"/>
      <w:szCs w:val="20"/>
    </w:rPr>
  </w:style>
  <w:style w:type="paragraph" w:styleId="afa">
    <w:name w:val="header"/>
    <w:basedOn w:val="a"/>
    <w:link w:val="afb"/>
    <w:uiPriority w:val="99"/>
    <w:unhideWhenUsed/>
    <w:rsid w:val="000C25B4"/>
    <w:pPr>
      <w:tabs>
        <w:tab w:val="center" w:pos="4677"/>
        <w:tab w:val="right" w:pos="9355"/>
      </w:tabs>
    </w:pPr>
  </w:style>
  <w:style w:type="character" w:customStyle="1" w:styleId="afb">
    <w:name w:val="Верхний колонтитул Знак"/>
    <w:basedOn w:val="a0"/>
    <w:link w:val="afa"/>
    <w:uiPriority w:val="99"/>
    <w:rsid w:val="000C25B4"/>
    <w:rPr>
      <w:rFonts w:ascii="Times New Roman" w:eastAsia="Times New Roman" w:hAnsi="Times New Roman" w:cs="Times New Roman"/>
      <w:sz w:val="24"/>
      <w:szCs w:val="24"/>
      <w:lang w:eastAsia="ru-RU"/>
    </w:rPr>
  </w:style>
  <w:style w:type="paragraph" w:styleId="afc">
    <w:name w:val="footer"/>
    <w:basedOn w:val="a"/>
    <w:link w:val="afd"/>
    <w:uiPriority w:val="99"/>
    <w:unhideWhenUsed/>
    <w:rsid w:val="000C25B4"/>
    <w:pPr>
      <w:tabs>
        <w:tab w:val="center" w:pos="4677"/>
        <w:tab w:val="right" w:pos="9355"/>
      </w:tabs>
    </w:pPr>
  </w:style>
  <w:style w:type="character" w:customStyle="1" w:styleId="afd">
    <w:name w:val="Нижний колонтитул Знак"/>
    <w:basedOn w:val="a0"/>
    <w:link w:val="afc"/>
    <w:uiPriority w:val="99"/>
    <w:rsid w:val="000C25B4"/>
    <w:rPr>
      <w:rFonts w:ascii="Times New Roman" w:eastAsia="Times New Roman" w:hAnsi="Times New Roman" w:cs="Times New Roman"/>
      <w:sz w:val="24"/>
      <w:szCs w:val="24"/>
      <w:lang w:eastAsia="ru-RU"/>
    </w:rPr>
  </w:style>
  <w:style w:type="paragraph" w:customStyle="1" w:styleId="15">
    <w:name w:val="Абзац списка1"/>
    <w:basedOn w:val="a"/>
    <w:uiPriority w:val="99"/>
    <w:rsid w:val="00D718BA"/>
    <w:pPr>
      <w:ind w:left="720"/>
      <w:contextualSpacing/>
    </w:pPr>
  </w:style>
  <w:style w:type="character" w:styleId="afe">
    <w:name w:val="Emphasis"/>
    <w:basedOn w:val="a0"/>
    <w:uiPriority w:val="20"/>
    <w:qFormat/>
    <w:rsid w:val="008B40CD"/>
    <w:rPr>
      <w:i/>
      <w:iCs/>
    </w:rPr>
  </w:style>
  <w:style w:type="character" w:customStyle="1" w:styleId="apple-converted-space">
    <w:name w:val="apple-converted-space"/>
    <w:basedOn w:val="a0"/>
    <w:rsid w:val="009A35F8"/>
  </w:style>
  <w:style w:type="table" w:customStyle="1" w:styleId="TableGrid">
    <w:name w:val="TableGrid"/>
    <w:rsid w:val="003966F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ntindent36">
    <w:name w:val="cntindent36"/>
    <w:basedOn w:val="a"/>
    <w:rsid w:val="002244FF"/>
    <w:pPr>
      <w:spacing w:before="100" w:beforeAutospacing="1" w:after="100" w:afterAutospacing="1"/>
    </w:pPr>
  </w:style>
  <w:style w:type="paragraph" w:customStyle="1" w:styleId="rvps370">
    <w:name w:val="rvps370"/>
    <w:basedOn w:val="a"/>
    <w:rsid w:val="00FA6C30"/>
    <w:pPr>
      <w:spacing w:before="100" w:beforeAutospacing="1" w:after="100" w:afterAutospacing="1"/>
    </w:pPr>
  </w:style>
  <w:style w:type="character" w:customStyle="1" w:styleId="rvts48">
    <w:name w:val="rvts48"/>
    <w:basedOn w:val="a0"/>
    <w:rsid w:val="00FA6C30"/>
  </w:style>
  <w:style w:type="paragraph" w:customStyle="1" w:styleId="rvps413">
    <w:name w:val="rvps413"/>
    <w:basedOn w:val="a"/>
    <w:rsid w:val="00FA6C30"/>
    <w:pPr>
      <w:spacing w:before="100" w:beforeAutospacing="1" w:after="100" w:afterAutospacing="1"/>
    </w:pPr>
  </w:style>
  <w:style w:type="character" w:customStyle="1" w:styleId="rvts416">
    <w:name w:val="rvts416"/>
    <w:basedOn w:val="a0"/>
    <w:rsid w:val="00FA6C30"/>
  </w:style>
  <w:style w:type="character" w:customStyle="1" w:styleId="rvts45">
    <w:name w:val="rvts45"/>
    <w:basedOn w:val="a0"/>
    <w:rsid w:val="00FA6C30"/>
  </w:style>
  <w:style w:type="paragraph" w:customStyle="1" w:styleId="rvps2">
    <w:name w:val="rvps2"/>
    <w:basedOn w:val="a"/>
    <w:rsid w:val="00FA6C30"/>
    <w:pPr>
      <w:spacing w:before="100" w:beforeAutospacing="1" w:after="100" w:afterAutospacing="1"/>
    </w:pPr>
  </w:style>
  <w:style w:type="character" w:customStyle="1" w:styleId="rvts10">
    <w:name w:val="rvts10"/>
    <w:basedOn w:val="a0"/>
    <w:rsid w:val="00FA6C30"/>
  </w:style>
  <w:style w:type="character" w:customStyle="1" w:styleId="rvts90">
    <w:name w:val="rvts90"/>
    <w:basedOn w:val="a0"/>
    <w:rsid w:val="00FA6C30"/>
  </w:style>
  <w:style w:type="character" w:customStyle="1" w:styleId="rvts26">
    <w:name w:val="rvts26"/>
    <w:basedOn w:val="a0"/>
    <w:rsid w:val="00FA6C30"/>
  </w:style>
  <w:style w:type="character" w:customStyle="1" w:styleId="rvts359">
    <w:name w:val="rvts359"/>
    <w:basedOn w:val="a0"/>
    <w:rsid w:val="00FA6C30"/>
  </w:style>
  <w:style w:type="paragraph" w:customStyle="1" w:styleId="rvps154">
    <w:name w:val="rvps154"/>
    <w:basedOn w:val="a"/>
    <w:rsid w:val="00FA6C30"/>
    <w:pPr>
      <w:spacing w:before="100" w:beforeAutospacing="1" w:after="100" w:afterAutospacing="1"/>
    </w:pPr>
  </w:style>
  <w:style w:type="paragraph" w:customStyle="1" w:styleId="rvps478">
    <w:name w:val="rvps478"/>
    <w:basedOn w:val="a"/>
    <w:rsid w:val="00FA6C30"/>
    <w:pPr>
      <w:spacing w:before="100" w:beforeAutospacing="1" w:after="100" w:afterAutospacing="1"/>
    </w:pPr>
  </w:style>
  <w:style w:type="character" w:customStyle="1" w:styleId="rvts269">
    <w:name w:val="rvts269"/>
    <w:basedOn w:val="a0"/>
    <w:rsid w:val="00FA6C30"/>
  </w:style>
  <w:style w:type="paragraph" w:customStyle="1" w:styleId="rvps479">
    <w:name w:val="rvps479"/>
    <w:basedOn w:val="a"/>
    <w:rsid w:val="00FA6C30"/>
    <w:pPr>
      <w:spacing w:before="100" w:beforeAutospacing="1" w:after="100" w:afterAutospacing="1"/>
    </w:pPr>
  </w:style>
  <w:style w:type="character" w:customStyle="1" w:styleId="rvts92">
    <w:name w:val="rvts92"/>
    <w:basedOn w:val="a0"/>
    <w:rsid w:val="00FA6C30"/>
  </w:style>
  <w:style w:type="paragraph" w:customStyle="1" w:styleId="rvps480">
    <w:name w:val="rvps480"/>
    <w:basedOn w:val="a"/>
    <w:rsid w:val="00FA6C30"/>
    <w:pPr>
      <w:spacing w:before="100" w:beforeAutospacing="1" w:after="100" w:afterAutospacing="1"/>
    </w:pPr>
  </w:style>
  <w:style w:type="paragraph" w:customStyle="1" w:styleId="rvps7">
    <w:name w:val="rvps7"/>
    <w:basedOn w:val="a"/>
    <w:rsid w:val="00FA6C30"/>
    <w:pPr>
      <w:spacing w:before="100" w:beforeAutospacing="1" w:after="100" w:afterAutospacing="1"/>
    </w:pPr>
  </w:style>
  <w:style w:type="paragraph" w:customStyle="1" w:styleId="rvps483">
    <w:name w:val="rvps483"/>
    <w:basedOn w:val="a"/>
    <w:rsid w:val="00FA6C30"/>
    <w:pPr>
      <w:spacing w:before="100" w:beforeAutospacing="1" w:after="100" w:afterAutospacing="1"/>
    </w:pPr>
  </w:style>
  <w:style w:type="paragraph" w:customStyle="1" w:styleId="rvps484">
    <w:name w:val="rvps484"/>
    <w:basedOn w:val="a"/>
    <w:rsid w:val="00FA6C30"/>
    <w:pPr>
      <w:spacing w:before="100" w:beforeAutospacing="1" w:after="100" w:afterAutospacing="1"/>
    </w:pPr>
  </w:style>
  <w:style w:type="paragraph" w:customStyle="1" w:styleId="rvps498">
    <w:name w:val="rvps498"/>
    <w:basedOn w:val="a"/>
    <w:rsid w:val="00FA6C30"/>
    <w:pPr>
      <w:spacing w:before="100" w:beforeAutospacing="1" w:after="100" w:afterAutospacing="1"/>
    </w:pPr>
  </w:style>
  <w:style w:type="character" w:customStyle="1" w:styleId="rvts417">
    <w:name w:val="rvts417"/>
    <w:basedOn w:val="a0"/>
    <w:rsid w:val="00FA6C30"/>
  </w:style>
  <w:style w:type="paragraph" w:customStyle="1" w:styleId="rvps503">
    <w:name w:val="rvps503"/>
    <w:basedOn w:val="a"/>
    <w:rsid w:val="00FA6C30"/>
    <w:pPr>
      <w:spacing w:before="100" w:beforeAutospacing="1" w:after="100" w:afterAutospacing="1"/>
    </w:pPr>
  </w:style>
  <w:style w:type="paragraph" w:customStyle="1" w:styleId="rvps502">
    <w:name w:val="rvps502"/>
    <w:basedOn w:val="a"/>
    <w:rsid w:val="00FA6C30"/>
    <w:pPr>
      <w:spacing w:before="100" w:beforeAutospacing="1" w:after="100" w:afterAutospacing="1"/>
    </w:pPr>
  </w:style>
  <w:style w:type="paragraph" w:customStyle="1" w:styleId="rvps489">
    <w:name w:val="rvps489"/>
    <w:basedOn w:val="a"/>
    <w:rsid w:val="00FA6C30"/>
    <w:pPr>
      <w:spacing w:before="100" w:beforeAutospacing="1" w:after="100" w:afterAutospacing="1"/>
    </w:pPr>
  </w:style>
  <w:style w:type="paragraph" w:customStyle="1" w:styleId="rvps501">
    <w:name w:val="rvps501"/>
    <w:basedOn w:val="a"/>
    <w:rsid w:val="00FA6C30"/>
    <w:pPr>
      <w:spacing w:before="100" w:beforeAutospacing="1" w:after="100" w:afterAutospacing="1"/>
    </w:pPr>
  </w:style>
  <w:style w:type="paragraph" w:customStyle="1" w:styleId="rvps469">
    <w:name w:val="rvps469"/>
    <w:basedOn w:val="a"/>
    <w:rsid w:val="00FA6C30"/>
    <w:pPr>
      <w:spacing w:before="100" w:beforeAutospacing="1" w:after="100" w:afterAutospacing="1"/>
    </w:pPr>
  </w:style>
  <w:style w:type="paragraph" w:customStyle="1" w:styleId="rvps494">
    <w:name w:val="rvps494"/>
    <w:basedOn w:val="a"/>
    <w:rsid w:val="00FA6C30"/>
    <w:pPr>
      <w:spacing w:before="100" w:beforeAutospacing="1" w:after="100" w:afterAutospacing="1"/>
    </w:pPr>
  </w:style>
  <w:style w:type="paragraph" w:customStyle="1" w:styleId="rvps499">
    <w:name w:val="rvps499"/>
    <w:basedOn w:val="a"/>
    <w:rsid w:val="00FA6C30"/>
    <w:pPr>
      <w:spacing w:before="100" w:beforeAutospacing="1" w:after="100" w:afterAutospacing="1"/>
    </w:pPr>
  </w:style>
  <w:style w:type="paragraph" w:customStyle="1" w:styleId="rvps496">
    <w:name w:val="rvps496"/>
    <w:basedOn w:val="a"/>
    <w:rsid w:val="00FA6C30"/>
    <w:pPr>
      <w:spacing w:before="100" w:beforeAutospacing="1" w:after="100" w:afterAutospacing="1"/>
    </w:pPr>
  </w:style>
  <w:style w:type="character" w:customStyle="1" w:styleId="rvts75">
    <w:name w:val="rvts75"/>
    <w:basedOn w:val="a0"/>
    <w:rsid w:val="00FA6C30"/>
  </w:style>
  <w:style w:type="paragraph" w:customStyle="1" w:styleId="rvps92">
    <w:name w:val="rvps92"/>
    <w:basedOn w:val="a"/>
    <w:rsid w:val="00FA6C30"/>
    <w:pPr>
      <w:spacing w:before="100" w:beforeAutospacing="1" w:after="100" w:afterAutospacing="1"/>
    </w:pPr>
  </w:style>
  <w:style w:type="character" w:customStyle="1" w:styleId="b">
    <w:name w:val="b"/>
    <w:basedOn w:val="a0"/>
    <w:rsid w:val="00FA6C30"/>
  </w:style>
  <w:style w:type="character" w:customStyle="1" w:styleId="appliestoitem">
    <w:name w:val="appliestoitem"/>
    <w:basedOn w:val="a0"/>
    <w:rsid w:val="009B4A08"/>
  </w:style>
  <w:style w:type="paragraph" w:customStyle="1" w:styleId="ocpalertsection">
    <w:name w:val="ocpalertsection"/>
    <w:basedOn w:val="a"/>
    <w:rsid w:val="009B4A08"/>
    <w:pPr>
      <w:spacing w:before="100" w:beforeAutospacing="1" w:after="100" w:afterAutospacing="1"/>
    </w:pPr>
  </w:style>
  <w:style w:type="character" w:styleId="aff">
    <w:name w:val="FollowedHyperlink"/>
    <w:basedOn w:val="a0"/>
    <w:uiPriority w:val="99"/>
    <w:semiHidden/>
    <w:unhideWhenUsed/>
    <w:rsid w:val="009B4A08"/>
    <w:rPr>
      <w:color w:val="954F72" w:themeColor="followedHyperlink"/>
      <w:u w:val="single"/>
    </w:rPr>
  </w:style>
  <w:style w:type="character" w:styleId="HTML">
    <w:name w:val="HTML Code"/>
    <w:basedOn w:val="a0"/>
    <w:uiPriority w:val="99"/>
    <w:semiHidden/>
    <w:unhideWhenUsed/>
    <w:rsid w:val="009B4A08"/>
    <w:rPr>
      <w:rFonts w:ascii="Courier New" w:eastAsia="Times New Roman" w:hAnsi="Courier New" w:cs="Courier New"/>
      <w:sz w:val="20"/>
      <w:szCs w:val="20"/>
    </w:rPr>
  </w:style>
  <w:style w:type="character" w:customStyle="1" w:styleId="i">
    <w:name w:val="i"/>
    <w:basedOn w:val="a0"/>
    <w:rsid w:val="000B7AF2"/>
  </w:style>
  <w:style w:type="character" w:customStyle="1" w:styleId="sbishelp-imagelink-text">
    <w:name w:val="sbis_help-imagelink-text"/>
    <w:basedOn w:val="a0"/>
    <w:rsid w:val="00D6773F"/>
  </w:style>
  <w:style w:type="character" w:customStyle="1" w:styleId="ws-emulate-button-content">
    <w:name w:val="ws-emulate-button-content"/>
    <w:basedOn w:val="a0"/>
    <w:rsid w:val="00D6773F"/>
  </w:style>
  <w:style w:type="character" w:customStyle="1" w:styleId="sbishelp-spoiler">
    <w:name w:val="sbis_help-spoiler"/>
    <w:basedOn w:val="a0"/>
    <w:rsid w:val="00861B6B"/>
  </w:style>
  <w:style w:type="paragraph" w:customStyle="1" w:styleId="admonition-title">
    <w:name w:val="admonition-title"/>
    <w:basedOn w:val="a"/>
    <w:rsid w:val="00861B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0924">
      <w:bodyDiv w:val="1"/>
      <w:marLeft w:val="0"/>
      <w:marRight w:val="0"/>
      <w:marTop w:val="0"/>
      <w:marBottom w:val="0"/>
      <w:divBdr>
        <w:top w:val="none" w:sz="0" w:space="0" w:color="auto"/>
        <w:left w:val="none" w:sz="0" w:space="0" w:color="auto"/>
        <w:bottom w:val="none" w:sz="0" w:space="0" w:color="auto"/>
        <w:right w:val="none" w:sz="0" w:space="0" w:color="auto"/>
      </w:divBdr>
    </w:div>
    <w:div w:id="42759599">
      <w:bodyDiv w:val="1"/>
      <w:marLeft w:val="0"/>
      <w:marRight w:val="0"/>
      <w:marTop w:val="0"/>
      <w:marBottom w:val="0"/>
      <w:divBdr>
        <w:top w:val="none" w:sz="0" w:space="0" w:color="auto"/>
        <w:left w:val="none" w:sz="0" w:space="0" w:color="auto"/>
        <w:bottom w:val="none" w:sz="0" w:space="0" w:color="auto"/>
        <w:right w:val="none" w:sz="0" w:space="0" w:color="auto"/>
      </w:divBdr>
      <w:divsChild>
        <w:div w:id="1318798953">
          <w:marLeft w:val="0"/>
          <w:marRight w:val="0"/>
          <w:marTop w:val="0"/>
          <w:marBottom w:val="0"/>
          <w:divBdr>
            <w:top w:val="none" w:sz="0" w:space="0" w:color="auto"/>
            <w:left w:val="none" w:sz="0" w:space="0" w:color="auto"/>
            <w:bottom w:val="none" w:sz="0" w:space="0" w:color="auto"/>
            <w:right w:val="none" w:sz="0" w:space="0" w:color="auto"/>
          </w:divBdr>
        </w:div>
        <w:div w:id="965964524">
          <w:marLeft w:val="0"/>
          <w:marRight w:val="0"/>
          <w:marTop w:val="0"/>
          <w:marBottom w:val="0"/>
          <w:divBdr>
            <w:top w:val="none" w:sz="0" w:space="0" w:color="auto"/>
            <w:left w:val="none" w:sz="0" w:space="0" w:color="auto"/>
            <w:bottom w:val="none" w:sz="0" w:space="0" w:color="auto"/>
            <w:right w:val="none" w:sz="0" w:space="0" w:color="auto"/>
          </w:divBdr>
          <w:divsChild>
            <w:div w:id="1731687393">
              <w:marLeft w:val="0"/>
              <w:marRight w:val="0"/>
              <w:marTop w:val="0"/>
              <w:marBottom w:val="0"/>
              <w:divBdr>
                <w:top w:val="none" w:sz="0" w:space="0" w:color="auto"/>
                <w:left w:val="none" w:sz="0" w:space="0" w:color="auto"/>
                <w:bottom w:val="none" w:sz="0" w:space="0" w:color="auto"/>
                <w:right w:val="none" w:sz="0" w:space="0" w:color="auto"/>
              </w:divBdr>
              <w:divsChild>
                <w:div w:id="1375496481">
                  <w:marLeft w:val="150"/>
                  <w:marRight w:val="-525"/>
                  <w:marTop w:val="0"/>
                  <w:marBottom w:val="0"/>
                  <w:divBdr>
                    <w:top w:val="none" w:sz="0" w:space="0" w:color="auto"/>
                    <w:left w:val="none" w:sz="0" w:space="0" w:color="auto"/>
                    <w:bottom w:val="none" w:sz="0" w:space="0" w:color="auto"/>
                    <w:right w:val="none" w:sz="0" w:space="0" w:color="auto"/>
                  </w:divBdr>
                </w:div>
                <w:div w:id="671574">
                  <w:marLeft w:val="0"/>
                  <w:marRight w:val="0"/>
                  <w:marTop w:val="0"/>
                  <w:marBottom w:val="0"/>
                  <w:divBdr>
                    <w:top w:val="none" w:sz="0" w:space="0" w:color="auto"/>
                    <w:left w:val="none" w:sz="0" w:space="0" w:color="auto"/>
                    <w:bottom w:val="none" w:sz="0" w:space="0" w:color="auto"/>
                    <w:right w:val="none" w:sz="0" w:space="0" w:color="auto"/>
                  </w:divBdr>
                  <w:divsChild>
                    <w:div w:id="1000735621">
                      <w:marLeft w:val="0"/>
                      <w:marRight w:val="0"/>
                      <w:marTop w:val="0"/>
                      <w:marBottom w:val="0"/>
                      <w:divBdr>
                        <w:top w:val="none" w:sz="0" w:space="0" w:color="auto"/>
                        <w:left w:val="none" w:sz="0" w:space="0" w:color="auto"/>
                        <w:bottom w:val="none" w:sz="0" w:space="0" w:color="auto"/>
                        <w:right w:val="none" w:sz="0" w:space="0" w:color="auto"/>
                      </w:divBdr>
                    </w:div>
                  </w:divsChild>
                </w:div>
                <w:div w:id="1423801583">
                  <w:marLeft w:val="150"/>
                  <w:marRight w:val="-525"/>
                  <w:marTop w:val="0"/>
                  <w:marBottom w:val="0"/>
                  <w:divBdr>
                    <w:top w:val="none" w:sz="0" w:space="0" w:color="auto"/>
                    <w:left w:val="none" w:sz="0" w:space="0" w:color="auto"/>
                    <w:bottom w:val="none" w:sz="0" w:space="0" w:color="auto"/>
                    <w:right w:val="none" w:sz="0" w:space="0" w:color="auto"/>
                  </w:divBdr>
                </w:div>
                <w:div w:id="1749963437">
                  <w:marLeft w:val="0"/>
                  <w:marRight w:val="0"/>
                  <w:marTop w:val="0"/>
                  <w:marBottom w:val="0"/>
                  <w:divBdr>
                    <w:top w:val="none" w:sz="0" w:space="0" w:color="auto"/>
                    <w:left w:val="none" w:sz="0" w:space="0" w:color="auto"/>
                    <w:bottom w:val="none" w:sz="0" w:space="0" w:color="auto"/>
                    <w:right w:val="none" w:sz="0" w:space="0" w:color="auto"/>
                  </w:divBdr>
                  <w:divsChild>
                    <w:div w:id="20413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5596">
      <w:bodyDiv w:val="1"/>
      <w:marLeft w:val="0"/>
      <w:marRight w:val="0"/>
      <w:marTop w:val="0"/>
      <w:marBottom w:val="0"/>
      <w:divBdr>
        <w:top w:val="none" w:sz="0" w:space="0" w:color="auto"/>
        <w:left w:val="none" w:sz="0" w:space="0" w:color="auto"/>
        <w:bottom w:val="none" w:sz="0" w:space="0" w:color="auto"/>
        <w:right w:val="none" w:sz="0" w:space="0" w:color="auto"/>
      </w:divBdr>
      <w:divsChild>
        <w:div w:id="134833098">
          <w:marLeft w:val="0"/>
          <w:marRight w:val="0"/>
          <w:marTop w:val="0"/>
          <w:marBottom w:val="0"/>
          <w:divBdr>
            <w:top w:val="none" w:sz="0" w:space="0" w:color="auto"/>
            <w:left w:val="none" w:sz="0" w:space="0" w:color="auto"/>
            <w:bottom w:val="none" w:sz="0" w:space="0" w:color="auto"/>
            <w:right w:val="none" w:sz="0" w:space="0" w:color="auto"/>
          </w:divBdr>
        </w:div>
        <w:div w:id="1102872355">
          <w:marLeft w:val="0"/>
          <w:marRight w:val="0"/>
          <w:marTop w:val="0"/>
          <w:marBottom w:val="0"/>
          <w:divBdr>
            <w:top w:val="none" w:sz="0" w:space="0" w:color="auto"/>
            <w:left w:val="none" w:sz="0" w:space="0" w:color="auto"/>
            <w:bottom w:val="none" w:sz="0" w:space="0" w:color="auto"/>
            <w:right w:val="none" w:sz="0" w:space="0" w:color="auto"/>
          </w:divBdr>
          <w:divsChild>
            <w:div w:id="1091773864">
              <w:marLeft w:val="0"/>
              <w:marRight w:val="0"/>
              <w:marTop w:val="0"/>
              <w:marBottom w:val="0"/>
              <w:divBdr>
                <w:top w:val="none" w:sz="0" w:space="0" w:color="auto"/>
                <w:left w:val="none" w:sz="0" w:space="0" w:color="auto"/>
                <w:bottom w:val="none" w:sz="0" w:space="0" w:color="auto"/>
                <w:right w:val="none" w:sz="0" w:space="0" w:color="auto"/>
              </w:divBdr>
              <w:divsChild>
                <w:div w:id="1124538384">
                  <w:marLeft w:val="150"/>
                  <w:marRight w:val="-525"/>
                  <w:marTop w:val="0"/>
                  <w:marBottom w:val="0"/>
                  <w:divBdr>
                    <w:top w:val="none" w:sz="0" w:space="0" w:color="auto"/>
                    <w:left w:val="none" w:sz="0" w:space="0" w:color="auto"/>
                    <w:bottom w:val="none" w:sz="0" w:space="0" w:color="auto"/>
                    <w:right w:val="none" w:sz="0" w:space="0" w:color="auto"/>
                  </w:divBdr>
                </w:div>
                <w:div w:id="603806472">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33840245">
      <w:bodyDiv w:val="1"/>
      <w:marLeft w:val="0"/>
      <w:marRight w:val="0"/>
      <w:marTop w:val="0"/>
      <w:marBottom w:val="0"/>
      <w:divBdr>
        <w:top w:val="none" w:sz="0" w:space="0" w:color="auto"/>
        <w:left w:val="none" w:sz="0" w:space="0" w:color="auto"/>
        <w:bottom w:val="none" w:sz="0" w:space="0" w:color="auto"/>
        <w:right w:val="none" w:sz="0" w:space="0" w:color="auto"/>
      </w:divBdr>
      <w:divsChild>
        <w:div w:id="1478568138">
          <w:marLeft w:val="0"/>
          <w:marRight w:val="0"/>
          <w:marTop w:val="0"/>
          <w:marBottom w:val="0"/>
          <w:divBdr>
            <w:top w:val="none" w:sz="0" w:space="0" w:color="auto"/>
            <w:left w:val="none" w:sz="0" w:space="0" w:color="auto"/>
            <w:bottom w:val="none" w:sz="0" w:space="0" w:color="auto"/>
            <w:right w:val="none" w:sz="0" w:space="0" w:color="auto"/>
          </w:divBdr>
        </w:div>
        <w:div w:id="1762530692">
          <w:marLeft w:val="0"/>
          <w:marRight w:val="0"/>
          <w:marTop w:val="0"/>
          <w:marBottom w:val="0"/>
          <w:divBdr>
            <w:top w:val="none" w:sz="0" w:space="0" w:color="auto"/>
            <w:left w:val="none" w:sz="0" w:space="0" w:color="auto"/>
            <w:bottom w:val="none" w:sz="0" w:space="0" w:color="auto"/>
            <w:right w:val="none" w:sz="0" w:space="0" w:color="auto"/>
          </w:divBdr>
          <w:divsChild>
            <w:div w:id="1882285399">
              <w:marLeft w:val="0"/>
              <w:marRight w:val="0"/>
              <w:marTop w:val="0"/>
              <w:marBottom w:val="0"/>
              <w:divBdr>
                <w:top w:val="none" w:sz="0" w:space="0" w:color="auto"/>
                <w:left w:val="none" w:sz="0" w:space="0" w:color="auto"/>
                <w:bottom w:val="none" w:sz="0" w:space="0" w:color="auto"/>
                <w:right w:val="none" w:sz="0" w:space="0" w:color="auto"/>
              </w:divBdr>
              <w:divsChild>
                <w:div w:id="698551817">
                  <w:marLeft w:val="0"/>
                  <w:marRight w:val="0"/>
                  <w:marTop w:val="0"/>
                  <w:marBottom w:val="0"/>
                  <w:divBdr>
                    <w:top w:val="none" w:sz="0" w:space="0" w:color="auto"/>
                    <w:left w:val="none" w:sz="0" w:space="0" w:color="auto"/>
                    <w:bottom w:val="none" w:sz="0" w:space="0" w:color="auto"/>
                    <w:right w:val="none" w:sz="0" w:space="0" w:color="auto"/>
                  </w:divBdr>
                  <w:divsChild>
                    <w:div w:id="1854420189">
                      <w:marLeft w:val="0"/>
                      <w:marRight w:val="0"/>
                      <w:marTop w:val="0"/>
                      <w:marBottom w:val="0"/>
                      <w:divBdr>
                        <w:top w:val="none" w:sz="0" w:space="0" w:color="auto"/>
                        <w:left w:val="none" w:sz="0" w:space="0" w:color="auto"/>
                        <w:bottom w:val="none" w:sz="0" w:space="0" w:color="auto"/>
                        <w:right w:val="none" w:sz="0" w:space="0" w:color="auto"/>
                      </w:divBdr>
                      <w:divsChild>
                        <w:div w:id="189530542">
                          <w:marLeft w:val="0"/>
                          <w:marRight w:val="0"/>
                          <w:marTop w:val="0"/>
                          <w:marBottom w:val="0"/>
                          <w:divBdr>
                            <w:top w:val="none" w:sz="0" w:space="0" w:color="auto"/>
                            <w:left w:val="none" w:sz="0" w:space="0" w:color="auto"/>
                            <w:bottom w:val="none" w:sz="0" w:space="0" w:color="auto"/>
                            <w:right w:val="none" w:sz="0" w:space="0" w:color="auto"/>
                          </w:divBdr>
                          <w:divsChild>
                            <w:div w:id="713966901">
                              <w:marLeft w:val="0"/>
                              <w:marRight w:val="0"/>
                              <w:marTop w:val="0"/>
                              <w:marBottom w:val="0"/>
                              <w:divBdr>
                                <w:top w:val="none" w:sz="0" w:space="0" w:color="auto"/>
                                <w:left w:val="none" w:sz="0" w:space="0" w:color="auto"/>
                                <w:bottom w:val="none" w:sz="0" w:space="0" w:color="auto"/>
                                <w:right w:val="none" w:sz="0" w:space="0" w:color="auto"/>
                              </w:divBdr>
                              <w:divsChild>
                                <w:div w:id="1924801373">
                                  <w:marLeft w:val="0"/>
                                  <w:marRight w:val="0"/>
                                  <w:marTop w:val="0"/>
                                  <w:marBottom w:val="0"/>
                                  <w:divBdr>
                                    <w:top w:val="none" w:sz="0" w:space="0" w:color="auto"/>
                                    <w:left w:val="none" w:sz="0" w:space="0" w:color="auto"/>
                                    <w:bottom w:val="none" w:sz="0" w:space="0" w:color="auto"/>
                                    <w:right w:val="none" w:sz="0" w:space="0" w:color="auto"/>
                                  </w:divBdr>
                                  <w:divsChild>
                                    <w:div w:id="19057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3579">
                              <w:marLeft w:val="195"/>
                              <w:marRight w:val="195"/>
                              <w:marTop w:val="0"/>
                              <w:marBottom w:val="0"/>
                              <w:divBdr>
                                <w:top w:val="none" w:sz="0" w:space="0" w:color="auto"/>
                                <w:left w:val="none" w:sz="0" w:space="0" w:color="auto"/>
                                <w:bottom w:val="none" w:sz="0" w:space="0" w:color="auto"/>
                                <w:right w:val="none" w:sz="0" w:space="0" w:color="auto"/>
                              </w:divBdr>
                              <w:divsChild>
                                <w:div w:id="218632893">
                                  <w:marLeft w:val="0"/>
                                  <w:marRight w:val="0"/>
                                  <w:marTop w:val="0"/>
                                  <w:marBottom w:val="0"/>
                                  <w:divBdr>
                                    <w:top w:val="none" w:sz="0" w:space="0" w:color="auto"/>
                                    <w:left w:val="none" w:sz="0" w:space="0" w:color="auto"/>
                                    <w:bottom w:val="none" w:sz="0" w:space="0" w:color="auto"/>
                                    <w:right w:val="none" w:sz="0" w:space="0" w:color="auto"/>
                                  </w:divBdr>
                                  <w:divsChild>
                                    <w:div w:id="5428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1914">
                              <w:marLeft w:val="195"/>
                              <w:marRight w:val="195"/>
                              <w:marTop w:val="0"/>
                              <w:marBottom w:val="0"/>
                              <w:divBdr>
                                <w:top w:val="none" w:sz="0" w:space="0" w:color="auto"/>
                                <w:left w:val="none" w:sz="0" w:space="0" w:color="auto"/>
                                <w:bottom w:val="none" w:sz="0" w:space="0" w:color="auto"/>
                                <w:right w:val="none" w:sz="0" w:space="0" w:color="auto"/>
                              </w:divBdr>
                              <w:divsChild>
                                <w:div w:id="2146315652">
                                  <w:marLeft w:val="0"/>
                                  <w:marRight w:val="0"/>
                                  <w:marTop w:val="0"/>
                                  <w:marBottom w:val="0"/>
                                  <w:divBdr>
                                    <w:top w:val="none" w:sz="0" w:space="0" w:color="auto"/>
                                    <w:left w:val="none" w:sz="0" w:space="0" w:color="auto"/>
                                    <w:bottom w:val="none" w:sz="0" w:space="0" w:color="auto"/>
                                    <w:right w:val="none" w:sz="0" w:space="0" w:color="auto"/>
                                  </w:divBdr>
                                  <w:divsChild>
                                    <w:div w:id="24511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689737">
                  <w:marLeft w:val="0"/>
                  <w:marRight w:val="0"/>
                  <w:marTop w:val="0"/>
                  <w:marBottom w:val="0"/>
                  <w:divBdr>
                    <w:top w:val="none" w:sz="0" w:space="0" w:color="auto"/>
                    <w:left w:val="none" w:sz="0" w:space="0" w:color="auto"/>
                    <w:bottom w:val="none" w:sz="0" w:space="0" w:color="auto"/>
                    <w:right w:val="none" w:sz="0" w:space="0" w:color="auto"/>
                  </w:divBdr>
                  <w:divsChild>
                    <w:div w:id="1824619143">
                      <w:marLeft w:val="0"/>
                      <w:marRight w:val="0"/>
                      <w:marTop w:val="0"/>
                      <w:marBottom w:val="0"/>
                      <w:divBdr>
                        <w:top w:val="none" w:sz="0" w:space="0" w:color="auto"/>
                        <w:left w:val="none" w:sz="0" w:space="0" w:color="auto"/>
                        <w:bottom w:val="none" w:sz="0" w:space="0" w:color="auto"/>
                        <w:right w:val="none" w:sz="0" w:space="0" w:color="auto"/>
                      </w:divBdr>
                    </w:div>
                    <w:div w:id="691340118">
                      <w:marLeft w:val="-450"/>
                      <w:marRight w:val="0"/>
                      <w:marTop w:val="0"/>
                      <w:marBottom w:val="0"/>
                      <w:divBdr>
                        <w:top w:val="none" w:sz="0" w:space="0" w:color="auto"/>
                        <w:left w:val="none" w:sz="0" w:space="0" w:color="auto"/>
                        <w:bottom w:val="none" w:sz="0" w:space="0" w:color="auto"/>
                        <w:right w:val="none" w:sz="0" w:space="0" w:color="auto"/>
                      </w:divBdr>
                      <w:divsChild>
                        <w:div w:id="1868523628">
                          <w:marLeft w:val="0"/>
                          <w:marRight w:val="0"/>
                          <w:marTop w:val="0"/>
                          <w:marBottom w:val="0"/>
                          <w:divBdr>
                            <w:top w:val="none" w:sz="0" w:space="0" w:color="auto"/>
                            <w:left w:val="none" w:sz="0" w:space="0" w:color="auto"/>
                            <w:bottom w:val="none" w:sz="0" w:space="0" w:color="auto"/>
                            <w:right w:val="none" w:sz="0" w:space="0" w:color="auto"/>
                          </w:divBdr>
                          <w:divsChild>
                            <w:div w:id="36525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3303">
                      <w:marLeft w:val="-450"/>
                      <w:marRight w:val="0"/>
                      <w:marTop w:val="0"/>
                      <w:marBottom w:val="0"/>
                      <w:divBdr>
                        <w:top w:val="none" w:sz="0" w:space="0" w:color="auto"/>
                        <w:left w:val="none" w:sz="0" w:space="0" w:color="auto"/>
                        <w:bottom w:val="none" w:sz="0" w:space="0" w:color="auto"/>
                        <w:right w:val="none" w:sz="0" w:space="0" w:color="auto"/>
                      </w:divBdr>
                      <w:divsChild>
                        <w:div w:id="1806465296">
                          <w:marLeft w:val="0"/>
                          <w:marRight w:val="0"/>
                          <w:marTop w:val="0"/>
                          <w:marBottom w:val="0"/>
                          <w:divBdr>
                            <w:top w:val="none" w:sz="0" w:space="0" w:color="auto"/>
                            <w:left w:val="none" w:sz="0" w:space="0" w:color="auto"/>
                            <w:bottom w:val="none" w:sz="0" w:space="0" w:color="auto"/>
                            <w:right w:val="none" w:sz="0" w:space="0" w:color="auto"/>
                          </w:divBdr>
                          <w:divsChild>
                            <w:div w:id="3000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92102">
                      <w:marLeft w:val="0"/>
                      <w:marRight w:val="0"/>
                      <w:marTop w:val="0"/>
                      <w:marBottom w:val="0"/>
                      <w:divBdr>
                        <w:top w:val="none" w:sz="0" w:space="0" w:color="auto"/>
                        <w:left w:val="none" w:sz="0" w:space="0" w:color="auto"/>
                        <w:bottom w:val="none" w:sz="0" w:space="0" w:color="auto"/>
                        <w:right w:val="none" w:sz="0" w:space="0" w:color="auto"/>
                      </w:divBdr>
                      <w:divsChild>
                        <w:div w:id="105149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65682">
      <w:bodyDiv w:val="1"/>
      <w:marLeft w:val="0"/>
      <w:marRight w:val="0"/>
      <w:marTop w:val="0"/>
      <w:marBottom w:val="0"/>
      <w:divBdr>
        <w:top w:val="none" w:sz="0" w:space="0" w:color="auto"/>
        <w:left w:val="none" w:sz="0" w:space="0" w:color="auto"/>
        <w:bottom w:val="none" w:sz="0" w:space="0" w:color="auto"/>
        <w:right w:val="none" w:sz="0" w:space="0" w:color="auto"/>
      </w:divBdr>
    </w:div>
    <w:div w:id="156851764">
      <w:bodyDiv w:val="1"/>
      <w:marLeft w:val="0"/>
      <w:marRight w:val="0"/>
      <w:marTop w:val="0"/>
      <w:marBottom w:val="0"/>
      <w:divBdr>
        <w:top w:val="none" w:sz="0" w:space="0" w:color="auto"/>
        <w:left w:val="none" w:sz="0" w:space="0" w:color="auto"/>
        <w:bottom w:val="none" w:sz="0" w:space="0" w:color="auto"/>
        <w:right w:val="none" w:sz="0" w:space="0" w:color="auto"/>
      </w:divBdr>
      <w:divsChild>
        <w:div w:id="1250768921">
          <w:marLeft w:val="446"/>
          <w:marRight w:val="0"/>
          <w:marTop w:val="106"/>
          <w:marBottom w:val="120"/>
          <w:divBdr>
            <w:top w:val="none" w:sz="0" w:space="0" w:color="auto"/>
            <w:left w:val="none" w:sz="0" w:space="0" w:color="auto"/>
            <w:bottom w:val="none" w:sz="0" w:space="0" w:color="auto"/>
            <w:right w:val="none" w:sz="0" w:space="0" w:color="auto"/>
          </w:divBdr>
        </w:div>
        <w:div w:id="143788664">
          <w:marLeft w:val="446"/>
          <w:marRight w:val="0"/>
          <w:marTop w:val="106"/>
          <w:marBottom w:val="120"/>
          <w:divBdr>
            <w:top w:val="none" w:sz="0" w:space="0" w:color="auto"/>
            <w:left w:val="none" w:sz="0" w:space="0" w:color="auto"/>
            <w:bottom w:val="none" w:sz="0" w:space="0" w:color="auto"/>
            <w:right w:val="none" w:sz="0" w:space="0" w:color="auto"/>
          </w:divBdr>
        </w:div>
        <w:div w:id="858661450">
          <w:marLeft w:val="446"/>
          <w:marRight w:val="0"/>
          <w:marTop w:val="106"/>
          <w:marBottom w:val="120"/>
          <w:divBdr>
            <w:top w:val="none" w:sz="0" w:space="0" w:color="auto"/>
            <w:left w:val="none" w:sz="0" w:space="0" w:color="auto"/>
            <w:bottom w:val="none" w:sz="0" w:space="0" w:color="auto"/>
            <w:right w:val="none" w:sz="0" w:space="0" w:color="auto"/>
          </w:divBdr>
        </w:div>
        <w:div w:id="1361468912">
          <w:marLeft w:val="446"/>
          <w:marRight w:val="0"/>
          <w:marTop w:val="106"/>
          <w:marBottom w:val="120"/>
          <w:divBdr>
            <w:top w:val="none" w:sz="0" w:space="0" w:color="auto"/>
            <w:left w:val="none" w:sz="0" w:space="0" w:color="auto"/>
            <w:bottom w:val="none" w:sz="0" w:space="0" w:color="auto"/>
            <w:right w:val="none" w:sz="0" w:space="0" w:color="auto"/>
          </w:divBdr>
        </w:div>
        <w:div w:id="1528300405">
          <w:marLeft w:val="446"/>
          <w:marRight w:val="0"/>
          <w:marTop w:val="106"/>
          <w:marBottom w:val="120"/>
          <w:divBdr>
            <w:top w:val="none" w:sz="0" w:space="0" w:color="auto"/>
            <w:left w:val="none" w:sz="0" w:space="0" w:color="auto"/>
            <w:bottom w:val="none" w:sz="0" w:space="0" w:color="auto"/>
            <w:right w:val="none" w:sz="0" w:space="0" w:color="auto"/>
          </w:divBdr>
        </w:div>
        <w:div w:id="1603611003">
          <w:marLeft w:val="446"/>
          <w:marRight w:val="0"/>
          <w:marTop w:val="106"/>
          <w:marBottom w:val="120"/>
          <w:divBdr>
            <w:top w:val="none" w:sz="0" w:space="0" w:color="auto"/>
            <w:left w:val="none" w:sz="0" w:space="0" w:color="auto"/>
            <w:bottom w:val="none" w:sz="0" w:space="0" w:color="auto"/>
            <w:right w:val="none" w:sz="0" w:space="0" w:color="auto"/>
          </w:divBdr>
        </w:div>
        <w:div w:id="807934345">
          <w:marLeft w:val="446"/>
          <w:marRight w:val="0"/>
          <w:marTop w:val="106"/>
          <w:marBottom w:val="120"/>
          <w:divBdr>
            <w:top w:val="none" w:sz="0" w:space="0" w:color="auto"/>
            <w:left w:val="none" w:sz="0" w:space="0" w:color="auto"/>
            <w:bottom w:val="none" w:sz="0" w:space="0" w:color="auto"/>
            <w:right w:val="none" w:sz="0" w:space="0" w:color="auto"/>
          </w:divBdr>
        </w:div>
        <w:div w:id="620696812">
          <w:marLeft w:val="446"/>
          <w:marRight w:val="0"/>
          <w:marTop w:val="106"/>
          <w:marBottom w:val="120"/>
          <w:divBdr>
            <w:top w:val="none" w:sz="0" w:space="0" w:color="auto"/>
            <w:left w:val="none" w:sz="0" w:space="0" w:color="auto"/>
            <w:bottom w:val="none" w:sz="0" w:space="0" w:color="auto"/>
            <w:right w:val="none" w:sz="0" w:space="0" w:color="auto"/>
          </w:divBdr>
        </w:div>
        <w:div w:id="551618910">
          <w:marLeft w:val="446"/>
          <w:marRight w:val="0"/>
          <w:marTop w:val="106"/>
          <w:marBottom w:val="120"/>
          <w:divBdr>
            <w:top w:val="none" w:sz="0" w:space="0" w:color="auto"/>
            <w:left w:val="none" w:sz="0" w:space="0" w:color="auto"/>
            <w:bottom w:val="none" w:sz="0" w:space="0" w:color="auto"/>
            <w:right w:val="none" w:sz="0" w:space="0" w:color="auto"/>
          </w:divBdr>
        </w:div>
        <w:div w:id="90246358">
          <w:marLeft w:val="446"/>
          <w:marRight w:val="0"/>
          <w:marTop w:val="106"/>
          <w:marBottom w:val="120"/>
          <w:divBdr>
            <w:top w:val="none" w:sz="0" w:space="0" w:color="auto"/>
            <w:left w:val="none" w:sz="0" w:space="0" w:color="auto"/>
            <w:bottom w:val="none" w:sz="0" w:space="0" w:color="auto"/>
            <w:right w:val="none" w:sz="0" w:space="0" w:color="auto"/>
          </w:divBdr>
        </w:div>
      </w:divsChild>
    </w:div>
    <w:div w:id="161355130">
      <w:bodyDiv w:val="1"/>
      <w:marLeft w:val="0"/>
      <w:marRight w:val="0"/>
      <w:marTop w:val="0"/>
      <w:marBottom w:val="0"/>
      <w:divBdr>
        <w:top w:val="none" w:sz="0" w:space="0" w:color="auto"/>
        <w:left w:val="none" w:sz="0" w:space="0" w:color="auto"/>
        <w:bottom w:val="none" w:sz="0" w:space="0" w:color="auto"/>
        <w:right w:val="none" w:sz="0" w:space="0" w:color="auto"/>
      </w:divBdr>
    </w:div>
    <w:div w:id="190923431">
      <w:bodyDiv w:val="1"/>
      <w:marLeft w:val="0"/>
      <w:marRight w:val="0"/>
      <w:marTop w:val="0"/>
      <w:marBottom w:val="0"/>
      <w:divBdr>
        <w:top w:val="none" w:sz="0" w:space="0" w:color="auto"/>
        <w:left w:val="none" w:sz="0" w:space="0" w:color="auto"/>
        <w:bottom w:val="none" w:sz="0" w:space="0" w:color="auto"/>
        <w:right w:val="none" w:sz="0" w:space="0" w:color="auto"/>
      </w:divBdr>
    </w:div>
    <w:div w:id="214465722">
      <w:bodyDiv w:val="1"/>
      <w:marLeft w:val="0"/>
      <w:marRight w:val="0"/>
      <w:marTop w:val="0"/>
      <w:marBottom w:val="0"/>
      <w:divBdr>
        <w:top w:val="none" w:sz="0" w:space="0" w:color="auto"/>
        <w:left w:val="none" w:sz="0" w:space="0" w:color="auto"/>
        <w:bottom w:val="none" w:sz="0" w:space="0" w:color="auto"/>
        <w:right w:val="none" w:sz="0" w:space="0" w:color="auto"/>
      </w:divBdr>
      <w:divsChild>
        <w:div w:id="1550458469">
          <w:marLeft w:val="0"/>
          <w:marRight w:val="0"/>
          <w:marTop w:val="0"/>
          <w:marBottom w:val="0"/>
          <w:divBdr>
            <w:top w:val="none" w:sz="0" w:space="0" w:color="auto"/>
            <w:left w:val="none" w:sz="0" w:space="0" w:color="auto"/>
            <w:bottom w:val="none" w:sz="0" w:space="0" w:color="auto"/>
            <w:right w:val="none" w:sz="0" w:space="0" w:color="auto"/>
          </w:divBdr>
        </w:div>
        <w:div w:id="291909792">
          <w:marLeft w:val="0"/>
          <w:marRight w:val="0"/>
          <w:marTop w:val="0"/>
          <w:marBottom w:val="0"/>
          <w:divBdr>
            <w:top w:val="none" w:sz="0" w:space="0" w:color="auto"/>
            <w:left w:val="none" w:sz="0" w:space="0" w:color="auto"/>
            <w:bottom w:val="none" w:sz="0" w:space="0" w:color="auto"/>
            <w:right w:val="none" w:sz="0" w:space="0" w:color="auto"/>
          </w:divBdr>
          <w:divsChild>
            <w:div w:id="388305311">
              <w:marLeft w:val="0"/>
              <w:marRight w:val="0"/>
              <w:marTop w:val="0"/>
              <w:marBottom w:val="0"/>
              <w:divBdr>
                <w:top w:val="none" w:sz="0" w:space="0" w:color="auto"/>
                <w:left w:val="none" w:sz="0" w:space="0" w:color="auto"/>
                <w:bottom w:val="none" w:sz="0" w:space="0" w:color="auto"/>
                <w:right w:val="none" w:sz="0" w:space="0" w:color="auto"/>
              </w:divBdr>
              <w:divsChild>
                <w:div w:id="1838761501">
                  <w:marLeft w:val="0"/>
                  <w:marRight w:val="0"/>
                  <w:marTop w:val="0"/>
                  <w:marBottom w:val="0"/>
                  <w:divBdr>
                    <w:top w:val="none" w:sz="0" w:space="0" w:color="auto"/>
                    <w:left w:val="none" w:sz="0" w:space="0" w:color="auto"/>
                    <w:bottom w:val="none" w:sz="0" w:space="0" w:color="auto"/>
                    <w:right w:val="none" w:sz="0" w:space="0" w:color="auto"/>
                  </w:divBdr>
                  <w:divsChild>
                    <w:div w:id="443378448">
                      <w:marLeft w:val="0"/>
                      <w:marRight w:val="0"/>
                      <w:marTop w:val="0"/>
                      <w:marBottom w:val="0"/>
                      <w:divBdr>
                        <w:top w:val="none" w:sz="0" w:space="0" w:color="auto"/>
                        <w:left w:val="none" w:sz="0" w:space="0" w:color="auto"/>
                        <w:bottom w:val="none" w:sz="0" w:space="0" w:color="auto"/>
                        <w:right w:val="none" w:sz="0" w:space="0" w:color="auto"/>
                      </w:divBdr>
                    </w:div>
                  </w:divsChild>
                </w:div>
                <w:div w:id="1474373259">
                  <w:marLeft w:val="150"/>
                  <w:marRight w:val="-525"/>
                  <w:marTop w:val="0"/>
                  <w:marBottom w:val="0"/>
                  <w:divBdr>
                    <w:top w:val="none" w:sz="0" w:space="0" w:color="auto"/>
                    <w:left w:val="none" w:sz="0" w:space="0" w:color="auto"/>
                    <w:bottom w:val="none" w:sz="0" w:space="0" w:color="auto"/>
                    <w:right w:val="none" w:sz="0" w:space="0" w:color="auto"/>
                  </w:divBdr>
                </w:div>
                <w:div w:id="90903192">
                  <w:marLeft w:val="150"/>
                  <w:marRight w:val="-525"/>
                  <w:marTop w:val="0"/>
                  <w:marBottom w:val="0"/>
                  <w:divBdr>
                    <w:top w:val="none" w:sz="0" w:space="0" w:color="auto"/>
                    <w:left w:val="none" w:sz="0" w:space="0" w:color="auto"/>
                    <w:bottom w:val="none" w:sz="0" w:space="0" w:color="auto"/>
                    <w:right w:val="none" w:sz="0" w:space="0" w:color="auto"/>
                  </w:divBdr>
                </w:div>
                <w:div w:id="1521047445">
                  <w:marLeft w:val="150"/>
                  <w:marRight w:val="-525"/>
                  <w:marTop w:val="0"/>
                  <w:marBottom w:val="0"/>
                  <w:divBdr>
                    <w:top w:val="none" w:sz="0" w:space="0" w:color="auto"/>
                    <w:left w:val="none" w:sz="0" w:space="0" w:color="auto"/>
                    <w:bottom w:val="none" w:sz="0" w:space="0" w:color="auto"/>
                    <w:right w:val="none" w:sz="0" w:space="0" w:color="auto"/>
                  </w:divBdr>
                </w:div>
                <w:div w:id="798957167">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32204845">
      <w:bodyDiv w:val="1"/>
      <w:marLeft w:val="0"/>
      <w:marRight w:val="0"/>
      <w:marTop w:val="0"/>
      <w:marBottom w:val="0"/>
      <w:divBdr>
        <w:top w:val="none" w:sz="0" w:space="0" w:color="auto"/>
        <w:left w:val="none" w:sz="0" w:space="0" w:color="auto"/>
        <w:bottom w:val="none" w:sz="0" w:space="0" w:color="auto"/>
        <w:right w:val="none" w:sz="0" w:space="0" w:color="auto"/>
      </w:divBdr>
    </w:div>
    <w:div w:id="243223009">
      <w:bodyDiv w:val="1"/>
      <w:marLeft w:val="0"/>
      <w:marRight w:val="0"/>
      <w:marTop w:val="0"/>
      <w:marBottom w:val="0"/>
      <w:divBdr>
        <w:top w:val="none" w:sz="0" w:space="0" w:color="auto"/>
        <w:left w:val="none" w:sz="0" w:space="0" w:color="auto"/>
        <w:bottom w:val="none" w:sz="0" w:space="0" w:color="auto"/>
        <w:right w:val="none" w:sz="0" w:space="0" w:color="auto"/>
      </w:divBdr>
    </w:div>
    <w:div w:id="259147010">
      <w:bodyDiv w:val="1"/>
      <w:marLeft w:val="0"/>
      <w:marRight w:val="0"/>
      <w:marTop w:val="0"/>
      <w:marBottom w:val="0"/>
      <w:divBdr>
        <w:top w:val="none" w:sz="0" w:space="0" w:color="auto"/>
        <w:left w:val="none" w:sz="0" w:space="0" w:color="auto"/>
        <w:bottom w:val="none" w:sz="0" w:space="0" w:color="auto"/>
        <w:right w:val="none" w:sz="0" w:space="0" w:color="auto"/>
      </w:divBdr>
      <w:divsChild>
        <w:div w:id="124280621">
          <w:marLeft w:val="0"/>
          <w:marRight w:val="0"/>
          <w:marTop w:val="0"/>
          <w:marBottom w:val="0"/>
          <w:divBdr>
            <w:top w:val="none" w:sz="0" w:space="0" w:color="auto"/>
            <w:left w:val="none" w:sz="0" w:space="0" w:color="auto"/>
            <w:bottom w:val="none" w:sz="0" w:space="0" w:color="auto"/>
            <w:right w:val="none" w:sz="0" w:space="0" w:color="auto"/>
          </w:divBdr>
        </w:div>
        <w:div w:id="730615317">
          <w:marLeft w:val="0"/>
          <w:marRight w:val="0"/>
          <w:marTop w:val="0"/>
          <w:marBottom w:val="0"/>
          <w:divBdr>
            <w:top w:val="none" w:sz="0" w:space="0" w:color="auto"/>
            <w:left w:val="none" w:sz="0" w:space="0" w:color="auto"/>
            <w:bottom w:val="none" w:sz="0" w:space="0" w:color="auto"/>
            <w:right w:val="none" w:sz="0" w:space="0" w:color="auto"/>
          </w:divBdr>
          <w:divsChild>
            <w:div w:id="1953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5483">
      <w:bodyDiv w:val="1"/>
      <w:marLeft w:val="0"/>
      <w:marRight w:val="0"/>
      <w:marTop w:val="0"/>
      <w:marBottom w:val="0"/>
      <w:divBdr>
        <w:top w:val="none" w:sz="0" w:space="0" w:color="auto"/>
        <w:left w:val="none" w:sz="0" w:space="0" w:color="auto"/>
        <w:bottom w:val="none" w:sz="0" w:space="0" w:color="auto"/>
        <w:right w:val="none" w:sz="0" w:space="0" w:color="auto"/>
      </w:divBdr>
      <w:divsChild>
        <w:div w:id="1992295295">
          <w:marLeft w:val="0"/>
          <w:marRight w:val="0"/>
          <w:marTop w:val="0"/>
          <w:marBottom w:val="0"/>
          <w:divBdr>
            <w:top w:val="none" w:sz="0" w:space="0" w:color="auto"/>
            <w:left w:val="none" w:sz="0" w:space="0" w:color="auto"/>
            <w:bottom w:val="none" w:sz="0" w:space="0" w:color="auto"/>
            <w:right w:val="none" w:sz="0" w:space="0" w:color="auto"/>
          </w:divBdr>
        </w:div>
        <w:div w:id="2118061404">
          <w:marLeft w:val="0"/>
          <w:marRight w:val="0"/>
          <w:marTop w:val="0"/>
          <w:marBottom w:val="0"/>
          <w:divBdr>
            <w:top w:val="none" w:sz="0" w:space="0" w:color="auto"/>
            <w:left w:val="none" w:sz="0" w:space="0" w:color="auto"/>
            <w:bottom w:val="none" w:sz="0" w:space="0" w:color="auto"/>
            <w:right w:val="none" w:sz="0" w:space="0" w:color="auto"/>
          </w:divBdr>
          <w:divsChild>
            <w:div w:id="991253119">
              <w:marLeft w:val="0"/>
              <w:marRight w:val="0"/>
              <w:marTop w:val="0"/>
              <w:marBottom w:val="0"/>
              <w:divBdr>
                <w:top w:val="none" w:sz="0" w:space="0" w:color="auto"/>
                <w:left w:val="none" w:sz="0" w:space="0" w:color="auto"/>
                <w:bottom w:val="none" w:sz="0" w:space="0" w:color="auto"/>
                <w:right w:val="none" w:sz="0" w:space="0" w:color="auto"/>
              </w:divBdr>
              <w:divsChild>
                <w:div w:id="958488153">
                  <w:marLeft w:val="150"/>
                  <w:marRight w:val="-525"/>
                  <w:marTop w:val="0"/>
                  <w:marBottom w:val="0"/>
                  <w:divBdr>
                    <w:top w:val="none" w:sz="0" w:space="0" w:color="auto"/>
                    <w:left w:val="none" w:sz="0" w:space="0" w:color="auto"/>
                    <w:bottom w:val="none" w:sz="0" w:space="0" w:color="auto"/>
                    <w:right w:val="none" w:sz="0" w:space="0" w:color="auto"/>
                  </w:divBdr>
                </w:div>
                <w:div w:id="1262449533">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95987396">
      <w:bodyDiv w:val="1"/>
      <w:marLeft w:val="0"/>
      <w:marRight w:val="0"/>
      <w:marTop w:val="0"/>
      <w:marBottom w:val="0"/>
      <w:divBdr>
        <w:top w:val="none" w:sz="0" w:space="0" w:color="auto"/>
        <w:left w:val="none" w:sz="0" w:space="0" w:color="auto"/>
        <w:bottom w:val="none" w:sz="0" w:space="0" w:color="auto"/>
        <w:right w:val="none" w:sz="0" w:space="0" w:color="auto"/>
      </w:divBdr>
      <w:divsChild>
        <w:div w:id="1558010491">
          <w:marLeft w:val="0"/>
          <w:marRight w:val="0"/>
          <w:marTop w:val="0"/>
          <w:marBottom w:val="0"/>
          <w:divBdr>
            <w:top w:val="none" w:sz="0" w:space="0" w:color="auto"/>
            <w:left w:val="none" w:sz="0" w:space="0" w:color="auto"/>
            <w:bottom w:val="none" w:sz="0" w:space="0" w:color="auto"/>
            <w:right w:val="none" w:sz="0" w:space="0" w:color="auto"/>
          </w:divBdr>
        </w:div>
        <w:div w:id="1412040922">
          <w:marLeft w:val="0"/>
          <w:marRight w:val="0"/>
          <w:marTop w:val="0"/>
          <w:marBottom w:val="0"/>
          <w:divBdr>
            <w:top w:val="none" w:sz="0" w:space="0" w:color="auto"/>
            <w:left w:val="none" w:sz="0" w:space="0" w:color="auto"/>
            <w:bottom w:val="none" w:sz="0" w:space="0" w:color="auto"/>
            <w:right w:val="none" w:sz="0" w:space="0" w:color="auto"/>
          </w:divBdr>
          <w:divsChild>
            <w:div w:id="1465349604">
              <w:marLeft w:val="0"/>
              <w:marRight w:val="0"/>
              <w:marTop w:val="0"/>
              <w:marBottom w:val="0"/>
              <w:divBdr>
                <w:top w:val="none" w:sz="0" w:space="0" w:color="auto"/>
                <w:left w:val="none" w:sz="0" w:space="0" w:color="auto"/>
                <w:bottom w:val="none" w:sz="0" w:space="0" w:color="auto"/>
                <w:right w:val="none" w:sz="0" w:space="0" w:color="auto"/>
              </w:divBdr>
              <w:divsChild>
                <w:div w:id="1120143747">
                  <w:marLeft w:val="0"/>
                  <w:marRight w:val="0"/>
                  <w:marTop w:val="0"/>
                  <w:marBottom w:val="0"/>
                  <w:divBdr>
                    <w:top w:val="none" w:sz="0" w:space="0" w:color="auto"/>
                    <w:left w:val="none" w:sz="0" w:space="0" w:color="auto"/>
                    <w:bottom w:val="none" w:sz="0" w:space="0" w:color="auto"/>
                    <w:right w:val="none" w:sz="0" w:space="0" w:color="auto"/>
                  </w:divBdr>
                  <w:divsChild>
                    <w:div w:id="1099907138">
                      <w:marLeft w:val="0"/>
                      <w:marRight w:val="0"/>
                      <w:marTop w:val="0"/>
                      <w:marBottom w:val="0"/>
                      <w:divBdr>
                        <w:top w:val="none" w:sz="0" w:space="0" w:color="auto"/>
                        <w:left w:val="none" w:sz="0" w:space="0" w:color="auto"/>
                        <w:bottom w:val="none" w:sz="0" w:space="0" w:color="auto"/>
                        <w:right w:val="none" w:sz="0" w:space="0" w:color="auto"/>
                      </w:divBdr>
                    </w:div>
                  </w:divsChild>
                </w:div>
                <w:div w:id="2016609408">
                  <w:marLeft w:val="150"/>
                  <w:marRight w:val="-525"/>
                  <w:marTop w:val="0"/>
                  <w:marBottom w:val="0"/>
                  <w:divBdr>
                    <w:top w:val="none" w:sz="0" w:space="0" w:color="auto"/>
                    <w:left w:val="none" w:sz="0" w:space="0" w:color="auto"/>
                    <w:bottom w:val="none" w:sz="0" w:space="0" w:color="auto"/>
                    <w:right w:val="none" w:sz="0" w:space="0" w:color="auto"/>
                  </w:divBdr>
                </w:div>
                <w:div w:id="1042485803">
                  <w:marLeft w:val="-450"/>
                  <w:marRight w:val="0"/>
                  <w:marTop w:val="0"/>
                  <w:marBottom w:val="0"/>
                  <w:divBdr>
                    <w:top w:val="none" w:sz="0" w:space="0" w:color="auto"/>
                    <w:left w:val="none" w:sz="0" w:space="0" w:color="auto"/>
                    <w:bottom w:val="none" w:sz="0" w:space="0" w:color="auto"/>
                    <w:right w:val="none" w:sz="0" w:space="0" w:color="auto"/>
                  </w:divBdr>
                  <w:divsChild>
                    <w:div w:id="995916633">
                      <w:marLeft w:val="0"/>
                      <w:marRight w:val="0"/>
                      <w:marTop w:val="0"/>
                      <w:marBottom w:val="0"/>
                      <w:divBdr>
                        <w:top w:val="none" w:sz="0" w:space="0" w:color="auto"/>
                        <w:left w:val="none" w:sz="0" w:space="0" w:color="auto"/>
                        <w:bottom w:val="none" w:sz="0" w:space="0" w:color="auto"/>
                        <w:right w:val="none" w:sz="0" w:space="0" w:color="auto"/>
                      </w:divBdr>
                      <w:divsChild>
                        <w:div w:id="8201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297919">
                  <w:marLeft w:val="-450"/>
                  <w:marRight w:val="0"/>
                  <w:marTop w:val="0"/>
                  <w:marBottom w:val="0"/>
                  <w:divBdr>
                    <w:top w:val="none" w:sz="0" w:space="0" w:color="auto"/>
                    <w:left w:val="none" w:sz="0" w:space="0" w:color="auto"/>
                    <w:bottom w:val="none" w:sz="0" w:space="0" w:color="auto"/>
                    <w:right w:val="none" w:sz="0" w:space="0" w:color="auto"/>
                  </w:divBdr>
                  <w:divsChild>
                    <w:div w:id="1037312095">
                      <w:marLeft w:val="0"/>
                      <w:marRight w:val="0"/>
                      <w:marTop w:val="0"/>
                      <w:marBottom w:val="0"/>
                      <w:divBdr>
                        <w:top w:val="none" w:sz="0" w:space="0" w:color="auto"/>
                        <w:left w:val="none" w:sz="0" w:space="0" w:color="auto"/>
                        <w:bottom w:val="none" w:sz="0" w:space="0" w:color="auto"/>
                        <w:right w:val="none" w:sz="0" w:space="0" w:color="auto"/>
                      </w:divBdr>
                      <w:divsChild>
                        <w:div w:id="4218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533058">
      <w:bodyDiv w:val="1"/>
      <w:marLeft w:val="0"/>
      <w:marRight w:val="0"/>
      <w:marTop w:val="0"/>
      <w:marBottom w:val="0"/>
      <w:divBdr>
        <w:top w:val="none" w:sz="0" w:space="0" w:color="auto"/>
        <w:left w:val="none" w:sz="0" w:space="0" w:color="auto"/>
        <w:bottom w:val="none" w:sz="0" w:space="0" w:color="auto"/>
        <w:right w:val="none" w:sz="0" w:space="0" w:color="auto"/>
      </w:divBdr>
    </w:div>
    <w:div w:id="360473427">
      <w:bodyDiv w:val="1"/>
      <w:marLeft w:val="0"/>
      <w:marRight w:val="0"/>
      <w:marTop w:val="0"/>
      <w:marBottom w:val="0"/>
      <w:divBdr>
        <w:top w:val="none" w:sz="0" w:space="0" w:color="auto"/>
        <w:left w:val="none" w:sz="0" w:space="0" w:color="auto"/>
        <w:bottom w:val="none" w:sz="0" w:space="0" w:color="auto"/>
        <w:right w:val="none" w:sz="0" w:space="0" w:color="auto"/>
      </w:divBdr>
      <w:divsChild>
        <w:div w:id="647171318">
          <w:marLeft w:val="0"/>
          <w:marRight w:val="0"/>
          <w:marTop w:val="0"/>
          <w:marBottom w:val="0"/>
          <w:divBdr>
            <w:top w:val="none" w:sz="0" w:space="0" w:color="auto"/>
            <w:left w:val="none" w:sz="0" w:space="0" w:color="auto"/>
            <w:bottom w:val="none" w:sz="0" w:space="0" w:color="auto"/>
            <w:right w:val="none" w:sz="0" w:space="0" w:color="auto"/>
          </w:divBdr>
        </w:div>
        <w:div w:id="246965609">
          <w:marLeft w:val="0"/>
          <w:marRight w:val="0"/>
          <w:marTop w:val="0"/>
          <w:marBottom w:val="0"/>
          <w:divBdr>
            <w:top w:val="none" w:sz="0" w:space="0" w:color="auto"/>
            <w:left w:val="none" w:sz="0" w:space="0" w:color="auto"/>
            <w:bottom w:val="none" w:sz="0" w:space="0" w:color="auto"/>
            <w:right w:val="none" w:sz="0" w:space="0" w:color="auto"/>
          </w:divBdr>
          <w:divsChild>
            <w:div w:id="1038749070">
              <w:marLeft w:val="0"/>
              <w:marRight w:val="0"/>
              <w:marTop w:val="0"/>
              <w:marBottom w:val="0"/>
              <w:divBdr>
                <w:top w:val="none" w:sz="0" w:space="0" w:color="auto"/>
                <w:left w:val="none" w:sz="0" w:space="0" w:color="auto"/>
                <w:bottom w:val="none" w:sz="0" w:space="0" w:color="auto"/>
                <w:right w:val="none" w:sz="0" w:space="0" w:color="auto"/>
              </w:divBdr>
              <w:divsChild>
                <w:div w:id="1119448404">
                  <w:marLeft w:val="150"/>
                  <w:marRight w:val="-525"/>
                  <w:marTop w:val="0"/>
                  <w:marBottom w:val="0"/>
                  <w:divBdr>
                    <w:top w:val="none" w:sz="0" w:space="0" w:color="auto"/>
                    <w:left w:val="none" w:sz="0" w:space="0" w:color="auto"/>
                    <w:bottom w:val="none" w:sz="0" w:space="0" w:color="auto"/>
                    <w:right w:val="none" w:sz="0" w:space="0" w:color="auto"/>
                  </w:divBdr>
                </w:div>
                <w:div w:id="1475442643">
                  <w:marLeft w:val="150"/>
                  <w:marRight w:val="-525"/>
                  <w:marTop w:val="0"/>
                  <w:marBottom w:val="0"/>
                  <w:divBdr>
                    <w:top w:val="none" w:sz="0" w:space="0" w:color="auto"/>
                    <w:left w:val="none" w:sz="0" w:space="0" w:color="auto"/>
                    <w:bottom w:val="none" w:sz="0" w:space="0" w:color="auto"/>
                    <w:right w:val="none" w:sz="0" w:space="0" w:color="auto"/>
                  </w:divBdr>
                </w:div>
                <w:div w:id="4023101">
                  <w:marLeft w:val="150"/>
                  <w:marRight w:val="-525"/>
                  <w:marTop w:val="0"/>
                  <w:marBottom w:val="0"/>
                  <w:divBdr>
                    <w:top w:val="none" w:sz="0" w:space="0" w:color="auto"/>
                    <w:left w:val="none" w:sz="0" w:space="0" w:color="auto"/>
                    <w:bottom w:val="none" w:sz="0" w:space="0" w:color="auto"/>
                    <w:right w:val="none" w:sz="0" w:space="0" w:color="auto"/>
                  </w:divBdr>
                </w:div>
                <w:div w:id="1394307740">
                  <w:marLeft w:val="150"/>
                  <w:marRight w:val="-525"/>
                  <w:marTop w:val="0"/>
                  <w:marBottom w:val="0"/>
                  <w:divBdr>
                    <w:top w:val="none" w:sz="0" w:space="0" w:color="auto"/>
                    <w:left w:val="none" w:sz="0" w:space="0" w:color="auto"/>
                    <w:bottom w:val="none" w:sz="0" w:space="0" w:color="auto"/>
                    <w:right w:val="none" w:sz="0" w:space="0" w:color="auto"/>
                  </w:divBdr>
                </w:div>
                <w:div w:id="1676499562">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414670682">
      <w:bodyDiv w:val="1"/>
      <w:marLeft w:val="0"/>
      <w:marRight w:val="0"/>
      <w:marTop w:val="0"/>
      <w:marBottom w:val="0"/>
      <w:divBdr>
        <w:top w:val="none" w:sz="0" w:space="0" w:color="auto"/>
        <w:left w:val="none" w:sz="0" w:space="0" w:color="auto"/>
        <w:bottom w:val="none" w:sz="0" w:space="0" w:color="auto"/>
        <w:right w:val="none" w:sz="0" w:space="0" w:color="auto"/>
      </w:divBdr>
      <w:divsChild>
        <w:div w:id="792140354">
          <w:marLeft w:val="-225"/>
          <w:marRight w:val="-225"/>
          <w:marTop w:val="0"/>
          <w:marBottom w:val="0"/>
          <w:divBdr>
            <w:top w:val="none" w:sz="0" w:space="0" w:color="auto"/>
            <w:left w:val="none" w:sz="0" w:space="0" w:color="auto"/>
            <w:bottom w:val="none" w:sz="0" w:space="0" w:color="auto"/>
            <w:right w:val="none" w:sz="0" w:space="0" w:color="auto"/>
          </w:divBdr>
          <w:divsChild>
            <w:div w:id="498618415">
              <w:marLeft w:val="0"/>
              <w:marRight w:val="0"/>
              <w:marTop w:val="0"/>
              <w:marBottom w:val="0"/>
              <w:divBdr>
                <w:top w:val="none" w:sz="0" w:space="0" w:color="auto"/>
                <w:left w:val="none" w:sz="0" w:space="0" w:color="auto"/>
                <w:bottom w:val="none" w:sz="0" w:space="0" w:color="auto"/>
                <w:right w:val="none" w:sz="0" w:space="0" w:color="auto"/>
              </w:divBdr>
              <w:divsChild>
                <w:div w:id="1363171905">
                  <w:marLeft w:val="-225"/>
                  <w:marRight w:val="0"/>
                  <w:marTop w:val="0"/>
                  <w:marBottom w:val="300"/>
                  <w:divBdr>
                    <w:top w:val="none" w:sz="0" w:space="0" w:color="auto"/>
                    <w:left w:val="none" w:sz="0" w:space="0" w:color="auto"/>
                    <w:bottom w:val="none" w:sz="0" w:space="0" w:color="auto"/>
                    <w:right w:val="none" w:sz="0" w:space="0" w:color="auto"/>
                  </w:divBdr>
                  <w:divsChild>
                    <w:div w:id="1949696984">
                      <w:marLeft w:val="0"/>
                      <w:marRight w:val="0"/>
                      <w:marTop w:val="0"/>
                      <w:marBottom w:val="0"/>
                      <w:divBdr>
                        <w:top w:val="none" w:sz="0" w:space="0" w:color="auto"/>
                        <w:left w:val="none" w:sz="0" w:space="0" w:color="auto"/>
                        <w:bottom w:val="single" w:sz="6" w:space="0" w:color="CCCCCC"/>
                        <w:right w:val="none" w:sz="0" w:space="0" w:color="auto"/>
                      </w:divBdr>
                      <w:divsChild>
                        <w:div w:id="1246300143">
                          <w:marLeft w:val="0"/>
                          <w:marRight w:val="0"/>
                          <w:marTop w:val="0"/>
                          <w:marBottom w:val="0"/>
                          <w:divBdr>
                            <w:top w:val="none" w:sz="0" w:space="0" w:color="auto"/>
                            <w:left w:val="none" w:sz="0" w:space="0" w:color="auto"/>
                            <w:bottom w:val="none" w:sz="0" w:space="0" w:color="auto"/>
                            <w:right w:val="none" w:sz="0" w:space="0" w:color="auto"/>
                          </w:divBdr>
                        </w:div>
                        <w:div w:id="1626740233">
                          <w:marLeft w:val="0"/>
                          <w:marRight w:val="0"/>
                          <w:marTop w:val="0"/>
                          <w:marBottom w:val="0"/>
                          <w:divBdr>
                            <w:top w:val="none" w:sz="0" w:space="0" w:color="auto"/>
                            <w:left w:val="none" w:sz="0" w:space="0" w:color="auto"/>
                            <w:bottom w:val="none" w:sz="0" w:space="0" w:color="auto"/>
                            <w:right w:val="none" w:sz="0" w:space="0" w:color="auto"/>
                          </w:divBdr>
                        </w:div>
                      </w:divsChild>
                    </w:div>
                    <w:div w:id="19797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951941">
          <w:marLeft w:val="-225"/>
          <w:marRight w:val="-225"/>
          <w:marTop w:val="0"/>
          <w:marBottom w:val="0"/>
          <w:divBdr>
            <w:top w:val="none" w:sz="0" w:space="0" w:color="auto"/>
            <w:left w:val="none" w:sz="0" w:space="0" w:color="auto"/>
            <w:bottom w:val="none" w:sz="0" w:space="0" w:color="auto"/>
            <w:right w:val="none" w:sz="0" w:space="0" w:color="auto"/>
          </w:divBdr>
          <w:divsChild>
            <w:div w:id="1693610699">
              <w:marLeft w:val="0"/>
              <w:marRight w:val="0"/>
              <w:marTop w:val="0"/>
              <w:marBottom w:val="0"/>
              <w:divBdr>
                <w:top w:val="none" w:sz="0" w:space="0" w:color="auto"/>
                <w:left w:val="none" w:sz="0" w:space="0" w:color="auto"/>
                <w:bottom w:val="none" w:sz="0" w:space="0" w:color="auto"/>
                <w:right w:val="none" w:sz="0" w:space="0" w:color="auto"/>
              </w:divBdr>
              <w:divsChild>
                <w:div w:id="1457873716">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142506400">
              <w:marLeft w:val="0"/>
              <w:marRight w:val="0"/>
              <w:marTop w:val="0"/>
              <w:marBottom w:val="0"/>
              <w:divBdr>
                <w:top w:val="none" w:sz="0" w:space="0" w:color="auto"/>
                <w:left w:val="none" w:sz="0" w:space="0" w:color="auto"/>
                <w:bottom w:val="none" w:sz="0" w:space="0" w:color="auto"/>
                <w:right w:val="none" w:sz="0" w:space="0" w:color="auto"/>
              </w:divBdr>
              <w:divsChild>
                <w:div w:id="1833787395">
                  <w:marLeft w:val="-225"/>
                  <w:marRight w:val="0"/>
                  <w:marTop w:val="0"/>
                  <w:marBottom w:val="300"/>
                  <w:divBdr>
                    <w:top w:val="none" w:sz="0" w:space="0" w:color="auto"/>
                    <w:left w:val="none" w:sz="0" w:space="0" w:color="auto"/>
                    <w:bottom w:val="none" w:sz="0" w:space="0" w:color="auto"/>
                    <w:right w:val="none" w:sz="0" w:space="0" w:color="auto"/>
                  </w:divBdr>
                  <w:divsChild>
                    <w:div w:id="968977573">
                      <w:marLeft w:val="0"/>
                      <w:marRight w:val="0"/>
                      <w:marTop w:val="0"/>
                      <w:marBottom w:val="0"/>
                      <w:divBdr>
                        <w:top w:val="none" w:sz="0" w:space="0" w:color="auto"/>
                        <w:left w:val="none" w:sz="0" w:space="0" w:color="auto"/>
                        <w:bottom w:val="single" w:sz="6" w:space="0" w:color="CCCCCC"/>
                        <w:right w:val="none" w:sz="0" w:space="0" w:color="auto"/>
                      </w:divBdr>
                      <w:divsChild>
                        <w:div w:id="2006125136">
                          <w:marLeft w:val="0"/>
                          <w:marRight w:val="0"/>
                          <w:marTop w:val="0"/>
                          <w:marBottom w:val="0"/>
                          <w:divBdr>
                            <w:top w:val="none" w:sz="0" w:space="0" w:color="auto"/>
                            <w:left w:val="none" w:sz="0" w:space="0" w:color="auto"/>
                            <w:bottom w:val="none" w:sz="0" w:space="0" w:color="auto"/>
                            <w:right w:val="none" w:sz="0" w:space="0" w:color="auto"/>
                          </w:divBdr>
                        </w:div>
                        <w:div w:id="809594399">
                          <w:marLeft w:val="0"/>
                          <w:marRight w:val="0"/>
                          <w:marTop w:val="0"/>
                          <w:marBottom w:val="0"/>
                          <w:divBdr>
                            <w:top w:val="none" w:sz="0" w:space="0" w:color="auto"/>
                            <w:left w:val="none" w:sz="0" w:space="0" w:color="auto"/>
                            <w:bottom w:val="none" w:sz="0" w:space="0" w:color="auto"/>
                            <w:right w:val="none" w:sz="0" w:space="0" w:color="auto"/>
                          </w:divBdr>
                        </w:div>
                      </w:divsChild>
                    </w:div>
                    <w:div w:id="8049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10870">
          <w:marLeft w:val="-225"/>
          <w:marRight w:val="-225"/>
          <w:marTop w:val="0"/>
          <w:marBottom w:val="0"/>
          <w:divBdr>
            <w:top w:val="none" w:sz="0" w:space="0" w:color="auto"/>
            <w:left w:val="none" w:sz="0" w:space="0" w:color="auto"/>
            <w:bottom w:val="none" w:sz="0" w:space="0" w:color="auto"/>
            <w:right w:val="none" w:sz="0" w:space="0" w:color="auto"/>
          </w:divBdr>
          <w:divsChild>
            <w:div w:id="802235299">
              <w:marLeft w:val="0"/>
              <w:marRight w:val="0"/>
              <w:marTop w:val="0"/>
              <w:marBottom w:val="0"/>
              <w:divBdr>
                <w:top w:val="none" w:sz="0" w:space="0" w:color="auto"/>
                <w:left w:val="none" w:sz="0" w:space="0" w:color="auto"/>
                <w:bottom w:val="none" w:sz="0" w:space="0" w:color="auto"/>
                <w:right w:val="none" w:sz="0" w:space="0" w:color="auto"/>
              </w:divBdr>
              <w:divsChild>
                <w:div w:id="1394353436">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790317387">
              <w:marLeft w:val="0"/>
              <w:marRight w:val="0"/>
              <w:marTop w:val="0"/>
              <w:marBottom w:val="0"/>
              <w:divBdr>
                <w:top w:val="none" w:sz="0" w:space="0" w:color="auto"/>
                <w:left w:val="none" w:sz="0" w:space="0" w:color="auto"/>
                <w:bottom w:val="none" w:sz="0" w:space="0" w:color="auto"/>
                <w:right w:val="none" w:sz="0" w:space="0" w:color="auto"/>
              </w:divBdr>
              <w:divsChild>
                <w:div w:id="1979065064">
                  <w:marLeft w:val="-225"/>
                  <w:marRight w:val="0"/>
                  <w:marTop w:val="0"/>
                  <w:marBottom w:val="300"/>
                  <w:divBdr>
                    <w:top w:val="none" w:sz="0" w:space="0" w:color="auto"/>
                    <w:left w:val="none" w:sz="0" w:space="0" w:color="auto"/>
                    <w:bottom w:val="none" w:sz="0" w:space="0" w:color="auto"/>
                    <w:right w:val="none" w:sz="0" w:space="0" w:color="auto"/>
                  </w:divBdr>
                  <w:divsChild>
                    <w:div w:id="2009862030">
                      <w:marLeft w:val="0"/>
                      <w:marRight w:val="0"/>
                      <w:marTop w:val="0"/>
                      <w:marBottom w:val="0"/>
                      <w:divBdr>
                        <w:top w:val="none" w:sz="0" w:space="0" w:color="auto"/>
                        <w:left w:val="none" w:sz="0" w:space="0" w:color="auto"/>
                        <w:bottom w:val="single" w:sz="6" w:space="0" w:color="CCCCCC"/>
                        <w:right w:val="none" w:sz="0" w:space="0" w:color="auto"/>
                      </w:divBdr>
                      <w:divsChild>
                        <w:div w:id="806704265">
                          <w:marLeft w:val="0"/>
                          <w:marRight w:val="0"/>
                          <w:marTop w:val="0"/>
                          <w:marBottom w:val="0"/>
                          <w:divBdr>
                            <w:top w:val="none" w:sz="0" w:space="0" w:color="auto"/>
                            <w:left w:val="none" w:sz="0" w:space="0" w:color="auto"/>
                            <w:bottom w:val="none" w:sz="0" w:space="0" w:color="auto"/>
                            <w:right w:val="none" w:sz="0" w:space="0" w:color="auto"/>
                          </w:divBdr>
                        </w:div>
                        <w:div w:id="534468237">
                          <w:marLeft w:val="0"/>
                          <w:marRight w:val="0"/>
                          <w:marTop w:val="0"/>
                          <w:marBottom w:val="0"/>
                          <w:divBdr>
                            <w:top w:val="none" w:sz="0" w:space="0" w:color="auto"/>
                            <w:left w:val="none" w:sz="0" w:space="0" w:color="auto"/>
                            <w:bottom w:val="none" w:sz="0" w:space="0" w:color="auto"/>
                            <w:right w:val="none" w:sz="0" w:space="0" w:color="auto"/>
                          </w:divBdr>
                        </w:div>
                      </w:divsChild>
                    </w:div>
                    <w:div w:id="31052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07939">
          <w:marLeft w:val="-225"/>
          <w:marRight w:val="-225"/>
          <w:marTop w:val="0"/>
          <w:marBottom w:val="0"/>
          <w:divBdr>
            <w:top w:val="none" w:sz="0" w:space="0" w:color="auto"/>
            <w:left w:val="none" w:sz="0" w:space="0" w:color="auto"/>
            <w:bottom w:val="none" w:sz="0" w:space="0" w:color="auto"/>
            <w:right w:val="none" w:sz="0" w:space="0" w:color="auto"/>
          </w:divBdr>
          <w:divsChild>
            <w:div w:id="1137650805">
              <w:marLeft w:val="0"/>
              <w:marRight w:val="0"/>
              <w:marTop w:val="0"/>
              <w:marBottom w:val="0"/>
              <w:divBdr>
                <w:top w:val="none" w:sz="0" w:space="0" w:color="auto"/>
                <w:left w:val="none" w:sz="0" w:space="0" w:color="auto"/>
                <w:bottom w:val="none" w:sz="0" w:space="0" w:color="auto"/>
                <w:right w:val="none" w:sz="0" w:space="0" w:color="auto"/>
              </w:divBdr>
              <w:divsChild>
                <w:div w:id="1363049709">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1347253014">
              <w:marLeft w:val="0"/>
              <w:marRight w:val="0"/>
              <w:marTop w:val="0"/>
              <w:marBottom w:val="0"/>
              <w:divBdr>
                <w:top w:val="none" w:sz="0" w:space="0" w:color="auto"/>
                <w:left w:val="none" w:sz="0" w:space="0" w:color="auto"/>
                <w:bottom w:val="none" w:sz="0" w:space="0" w:color="auto"/>
                <w:right w:val="none" w:sz="0" w:space="0" w:color="auto"/>
              </w:divBdr>
              <w:divsChild>
                <w:div w:id="554119744">
                  <w:marLeft w:val="-225"/>
                  <w:marRight w:val="0"/>
                  <w:marTop w:val="0"/>
                  <w:marBottom w:val="300"/>
                  <w:divBdr>
                    <w:top w:val="none" w:sz="0" w:space="0" w:color="auto"/>
                    <w:left w:val="none" w:sz="0" w:space="0" w:color="auto"/>
                    <w:bottom w:val="none" w:sz="0" w:space="0" w:color="auto"/>
                    <w:right w:val="none" w:sz="0" w:space="0" w:color="auto"/>
                  </w:divBdr>
                  <w:divsChild>
                    <w:div w:id="2000231314">
                      <w:marLeft w:val="0"/>
                      <w:marRight w:val="0"/>
                      <w:marTop w:val="0"/>
                      <w:marBottom w:val="0"/>
                      <w:divBdr>
                        <w:top w:val="none" w:sz="0" w:space="0" w:color="auto"/>
                        <w:left w:val="none" w:sz="0" w:space="0" w:color="auto"/>
                        <w:bottom w:val="single" w:sz="6" w:space="0" w:color="CCCCCC"/>
                        <w:right w:val="none" w:sz="0" w:space="0" w:color="auto"/>
                      </w:divBdr>
                      <w:divsChild>
                        <w:div w:id="697243998">
                          <w:marLeft w:val="0"/>
                          <w:marRight w:val="0"/>
                          <w:marTop w:val="0"/>
                          <w:marBottom w:val="0"/>
                          <w:divBdr>
                            <w:top w:val="none" w:sz="0" w:space="0" w:color="auto"/>
                            <w:left w:val="none" w:sz="0" w:space="0" w:color="auto"/>
                            <w:bottom w:val="none" w:sz="0" w:space="0" w:color="auto"/>
                            <w:right w:val="none" w:sz="0" w:space="0" w:color="auto"/>
                          </w:divBdr>
                        </w:div>
                        <w:div w:id="1025054508">
                          <w:marLeft w:val="0"/>
                          <w:marRight w:val="0"/>
                          <w:marTop w:val="0"/>
                          <w:marBottom w:val="0"/>
                          <w:divBdr>
                            <w:top w:val="none" w:sz="0" w:space="0" w:color="auto"/>
                            <w:left w:val="none" w:sz="0" w:space="0" w:color="auto"/>
                            <w:bottom w:val="none" w:sz="0" w:space="0" w:color="auto"/>
                            <w:right w:val="none" w:sz="0" w:space="0" w:color="auto"/>
                          </w:divBdr>
                        </w:div>
                      </w:divsChild>
                    </w:div>
                    <w:div w:id="5467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3985">
          <w:marLeft w:val="-225"/>
          <w:marRight w:val="-225"/>
          <w:marTop w:val="0"/>
          <w:marBottom w:val="0"/>
          <w:divBdr>
            <w:top w:val="none" w:sz="0" w:space="0" w:color="auto"/>
            <w:left w:val="none" w:sz="0" w:space="0" w:color="auto"/>
            <w:bottom w:val="none" w:sz="0" w:space="0" w:color="auto"/>
            <w:right w:val="none" w:sz="0" w:space="0" w:color="auto"/>
          </w:divBdr>
          <w:divsChild>
            <w:div w:id="730344532">
              <w:marLeft w:val="0"/>
              <w:marRight w:val="0"/>
              <w:marTop w:val="0"/>
              <w:marBottom w:val="0"/>
              <w:divBdr>
                <w:top w:val="none" w:sz="0" w:space="0" w:color="auto"/>
                <w:left w:val="none" w:sz="0" w:space="0" w:color="auto"/>
                <w:bottom w:val="none" w:sz="0" w:space="0" w:color="auto"/>
                <w:right w:val="none" w:sz="0" w:space="0" w:color="auto"/>
              </w:divBdr>
              <w:divsChild>
                <w:div w:id="1130437415">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892303718">
              <w:marLeft w:val="0"/>
              <w:marRight w:val="0"/>
              <w:marTop w:val="0"/>
              <w:marBottom w:val="0"/>
              <w:divBdr>
                <w:top w:val="none" w:sz="0" w:space="0" w:color="auto"/>
                <w:left w:val="none" w:sz="0" w:space="0" w:color="auto"/>
                <w:bottom w:val="none" w:sz="0" w:space="0" w:color="auto"/>
                <w:right w:val="none" w:sz="0" w:space="0" w:color="auto"/>
              </w:divBdr>
              <w:divsChild>
                <w:div w:id="13457025">
                  <w:marLeft w:val="-225"/>
                  <w:marRight w:val="0"/>
                  <w:marTop w:val="0"/>
                  <w:marBottom w:val="300"/>
                  <w:divBdr>
                    <w:top w:val="none" w:sz="0" w:space="0" w:color="auto"/>
                    <w:left w:val="none" w:sz="0" w:space="0" w:color="auto"/>
                    <w:bottom w:val="none" w:sz="0" w:space="0" w:color="auto"/>
                    <w:right w:val="none" w:sz="0" w:space="0" w:color="auto"/>
                  </w:divBdr>
                  <w:divsChild>
                    <w:div w:id="1715886674">
                      <w:marLeft w:val="0"/>
                      <w:marRight w:val="0"/>
                      <w:marTop w:val="0"/>
                      <w:marBottom w:val="0"/>
                      <w:divBdr>
                        <w:top w:val="none" w:sz="0" w:space="0" w:color="auto"/>
                        <w:left w:val="none" w:sz="0" w:space="0" w:color="auto"/>
                        <w:bottom w:val="single" w:sz="6" w:space="0" w:color="CCCCCC"/>
                        <w:right w:val="none" w:sz="0" w:space="0" w:color="auto"/>
                      </w:divBdr>
                      <w:divsChild>
                        <w:div w:id="641930413">
                          <w:marLeft w:val="0"/>
                          <w:marRight w:val="0"/>
                          <w:marTop w:val="0"/>
                          <w:marBottom w:val="0"/>
                          <w:divBdr>
                            <w:top w:val="none" w:sz="0" w:space="0" w:color="auto"/>
                            <w:left w:val="none" w:sz="0" w:space="0" w:color="auto"/>
                            <w:bottom w:val="none" w:sz="0" w:space="0" w:color="auto"/>
                            <w:right w:val="none" w:sz="0" w:space="0" w:color="auto"/>
                          </w:divBdr>
                        </w:div>
                        <w:div w:id="1177843446">
                          <w:marLeft w:val="0"/>
                          <w:marRight w:val="0"/>
                          <w:marTop w:val="0"/>
                          <w:marBottom w:val="0"/>
                          <w:divBdr>
                            <w:top w:val="none" w:sz="0" w:space="0" w:color="auto"/>
                            <w:left w:val="none" w:sz="0" w:space="0" w:color="auto"/>
                            <w:bottom w:val="none" w:sz="0" w:space="0" w:color="auto"/>
                            <w:right w:val="none" w:sz="0" w:space="0" w:color="auto"/>
                          </w:divBdr>
                        </w:div>
                      </w:divsChild>
                    </w:div>
                    <w:div w:id="18258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11897">
      <w:bodyDiv w:val="1"/>
      <w:marLeft w:val="0"/>
      <w:marRight w:val="0"/>
      <w:marTop w:val="0"/>
      <w:marBottom w:val="0"/>
      <w:divBdr>
        <w:top w:val="none" w:sz="0" w:space="0" w:color="auto"/>
        <w:left w:val="none" w:sz="0" w:space="0" w:color="auto"/>
        <w:bottom w:val="none" w:sz="0" w:space="0" w:color="auto"/>
        <w:right w:val="none" w:sz="0" w:space="0" w:color="auto"/>
      </w:divBdr>
    </w:div>
    <w:div w:id="540629879">
      <w:bodyDiv w:val="1"/>
      <w:marLeft w:val="0"/>
      <w:marRight w:val="0"/>
      <w:marTop w:val="0"/>
      <w:marBottom w:val="0"/>
      <w:divBdr>
        <w:top w:val="none" w:sz="0" w:space="0" w:color="auto"/>
        <w:left w:val="none" w:sz="0" w:space="0" w:color="auto"/>
        <w:bottom w:val="none" w:sz="0" w:space="0" w:color="auto"/>
        <w:right w:val="none" w:sz="0" w:space="0" w:color="auto"/>
      </w:divBdr>
      <w:divsChild>
        <w:div w:id="2123568892">
          <w:marLeft w:val="0"/>
          <w:marRight w:val="0"/>
          <w:marTop w:val="0"/>
          <w:marBottom w:val="0"/>
          <w:divBdr>
            <w:top w:val="none" w:sz="0" w:space="0" w:color="auto"/>
            <w:left w:val="none" w:sz="0" w:space="0" w:color="auto"/>
            <w:bottom w:val="none" w:sz="0" w:space="0" w:color="auto"/>
            <w:right w:val="none" w:sz="0" w:space="0" w:color="auto"/>
          </w:divBdr>
        </w:div>
        <w:div w:id="1396974248">
          <w:marLeft w:val="0"/>
          <w:marRight w:val="0"/>
          <w:marTop w:val="0"/>
          <w:marBottom w:val="0"/>
          <w:divBdr>
            <w:top w:val="none" w:sz="0" w:space="0" w:color="auto"/>
            <w:left w:val="none" w:sz="0" w:space="0" w:color="auto"/>
            <w:bottom w:val="none" w:sz="0" w:space="0" w:color="auto"/>
            <w:right w:val="none" w:sz="0" w:space="0" w:color="auto"/>
          </w:divBdr>
          <w:divsChild>
            <w:div w:id="1574268557">
              <w:marLeft w:val="0"/>
              <w:marRight w:val="0"/>
              <w:marTop w:val="0"/>
              <w:marBottom w:val="0"/>
              <w:divBdr>
                <w:top w:val="none" w:sz="0" w:space="0" w:color="auto"/>
                <w:left w:val="none" w:sz="0" w:space="0" w:color="auto"/>
                <w:bottom w:val="none" w:sz="0" w:space="0" w:color="auto"/>
                <w:right w:val="none" w:sz="0" w:space="0" w:color="auto"/>
              </w:divBdr>
              <w:divsChild>
                <w:div w:id="1281374250">
                  <w:marLeft w:val="195"/>
                  <w:marRight w:val="0"/>
                  <w:marTop w:val="0"/>
                  <w:marBottom w:val="0"/>
                  <w:divBdr>
                    <w:top w:val="none" w:sz="0" w:space="0" w:color="auto"/>
                    <w:left w:val="single" w:sz="12" w:space="10" w:color="CCCCCC"/>
                    <w:bottom w:val="none" w:sz="0" w:space="0" w:color="auto"/>
                    <w:right w:val="none" w:sz="0" w:space="0" w:color="auto"/>
                  </w:divBdr>
                </w:div>
                <w:div w:id="1507331779">
                  <w:marLeft w:val="-450"/>
                  <w:marRight w:val="0"/>
                  <w:marTop w:val="0"/>
                  <w:marBottom w:val="0"/>
                  <w:divBdr>
                    <w:top w:val="none" w:sz="0" w:space="0" w:color="auto"/>
                    <w:left w:val="none" w:sz="0" w:space="0" w:color="auto"/>
                    <w:bottom w:val="none" w:sz="0" w:space="0" w:color="auto"/>
                    <w:right w:val="none" w:sz="0" w:space="0" w:color="auto"/>
                  </w:divBdr>
                  <w:divsChild>
                    <w:div w:id="1725835783">
                      <w:marLeft w:val="0"/>
                      <w:marRight w:val="0"/>
                      <w:marTop w:val="0"/>
                      <w:marBottom w:val="0"/>
                      <w:divBdr>
                        <w:top w:val="none" w:sz="0" w:space="0" w:color="auto"/>
                        <w:left w:val="none" w:sz="0" w:space="0" w:color="auto"/>
                        <w:bottom w:val="none" w:sz="0" w:space="0" w:color="auto"/>
                        <w:right w:val="none" w:sz="0" w:space="0" w:color="auto"/>
                      </w:divBdr>
                      <w:divsChild>
                        <w:div w:id="124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23390">
      <w:bodyDiv w:val="1"/>
      <w:marLeft w:val="0"/>
      <w:marRight w:val="0"/>
      <w:marTop w:val="0"/>
      <w:marBottom w:val="0"/>
      <w:divBdr>
        <w:top w:val="none" w:sz="0" w:space="0" w:color="auto"/>
        <w:left w:val="none" w:sz="0" w:space="0" w:color="auto"/>
        <w:bottom w:val="none" w:sz="0" w:space="0" w:color="auto"/>
        <w:right w:val="none" w:sz="0" w:space="0" w:color="auto"/>
      </w:divBdr>
      <w:divsChild>
        <w:div w:id="1770586784">
          <w:marLeft w:val="0"/>
          <w:marRight w:val="0"/>
          <w:marTop w:val="0"/>
          <w:marBottom w:val="0"/>
          <w:divBdr>
            <w:top w:val="none" w:sz="0" w:space="0" w:color="auto"/>
            <w:left w:val="none" w:sz="0" w:space="0" w:color="auto"/>
            <w:bottom w:val="none" w:sz="0" w:space="0" w:color="auto"/>
            <w:right w:val="none" w:sz="0" w:space="0" w:color="auto"/>
          </w:divBdr>
        </w:div>
        <w:div w:id="104690737">
          <w:marLeft w:val="0"/>
          <w:marRight w:val="0"/>
          <w:marTop w:val="0"/>
          <w:marBottom w:val="0"/>
          <w:divBdr>
            <w:top w:val="none" w:sz="0" w:space="0" w:color="auto"/>
            <w:left w:val="none" w:sz="0" w:space="0" w:color="auto"/>
            <w:bottom w:val="none" w:sz="0" w:space="0" w:color="auto"/>
            <w:right w:val="none" w:sz="0" w:space="0" w:color="auto"/>
          </w:divBdr>
          <w:divsChild>
            <w:div w:id="1750494549">
              <w:marLeft w:val="0"/>
              <w:marRight w:val="0"/>
              <w:marTop w:val="0"/>
              <w:marBottom w:val="0"/>
              <w:divBdr>
                <w:top w:val="none" w:sz="0" w:space="0" w:color="auto"/>
                <w:left w:val="none" w:sz="0" w:space="0" w:color="auto"/>
                <w:bottom w:val="none" w:sz="0" w:space="0" w:color="auto"/>
                <w:right w:val="none" w:sz="0" w:space="0" w:color="auto"/>
              </w:divBdr>
              <w:divsChild>
                <w:div w:id="1490445739">
                  <w:marLeft w:val="-450"/>
                  <w:marRight w:val="0"/>
                  <w:marTop w:val="0"/>
                  <w:marBottom w:val="0"/>
                  <w:divBdr>
                    <w:top w:val="none" w:sz="0" w:space="0" w:color="auto"/>
                    <w:left w:val="none" w:sz="0" w:space="0" w:color="auto"/>
                    <w:bottom w:val="none" w:sz="0" w:space="0" w:color="auto"/>
                    <w:right w:val="none" w:sz="0" w:space="0" w:color="auto"/>
                  </w:divBdr>
                  <w:divsChild>
                    <w:div w:id="1662538637">
                      <w:marLeft w:val="0"/>
                      <w:marRight w:val="0"/>
                      <w:marTop w:val="0"/>
                      <w:marBottom w:val="0"/>
                      <w:divBdr>
                        <w:top w:val="none" w:sz="0" w:space="0" w:color="auto"/>
                        <w:left w:val="none" w:sz="0" w:space="0" w:color="auto"/>
                        <w:bottom w:val="none" w:sz="0" w:space="0" w:color="auto"/>
                        <w:right w:val="none" w:sz="0" w:space="0" w:color="auto"/>
                      </w:divBdr>
                      <w:divsChild>
                        <w:div w:id="9407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818">
                  <w:marLeft w:val="-450"/>
                  <w:marRight w:val="0"/>
                  <w:marTop w:val="0"/>
                  <w:marBottom w:val="0"/>
                  <w:divBdr>
                    <w:top w:val="none" w:sz="0" w:space="0" w:color="auto"/>
                    <w:left w:val="none" w:sz="0" w:space="0" w:color="auto"/>
                    <w:bottom w:val="none" w:sz="0" w:space="0" w:color="auto"/>
                    <w:right w:val="none" w:sz="0" w:space="0" w:color="auto"/>
                  </w:divBdr>
                  <w:divsChild>
                    <w:div w:id="436871524">
                      <w:marLeft w:val="0"/>
                      <w:marRight w:val="0"/>
                      <w:marTop w:val="0"/>
                      <w:marBottom w:val="0"/>
                      <w:divBdr>
                        <w:top w:val="none" w:sz="0" w:space="0" w:color="auto"/>
                        <w:left w:val="none" w:sz="0" w:space="0" w:color="auto"/>
                        <w:bottom w:val="none" w:sz="0" w:space="0" w:color="auto"/>
                        <w:right w:val="none" w:sz="0" w:space="0" w:color="auto"/>
                      </w:divBdr>
                      <w:divsChild>
                        <w:div w:id="1929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60942">
      <w:bodyDiv w:val="1"/>
      <w:marLeft w:val="0"/>
      <w:marRight w:val="0"/>
      <w:marTop w:val="0"/>
      <w:marBottom w:val="0"/>
      <w:divBdr>
        <w:top w:val="none" w:sz="0" w:space="0" w:color="auto"/>
        <w:left w:val="none" w:sz="0" w:space="0" w:color="auto"/>
        <w:bottom w:val="none" w:sz="0" w:space="0" w:color="auto"/>
        <w:right w:val="none" w:sz="0" w:space="0" w:color="auto"/>
      </w:divBdr>
    </w:div>
    <w:div w:id="561991145">
      <w:bodyDiv w:val="1"/>
      <w:marLeft w:val="0"/>
      <w:marRight w:val="0"/>
      <w:marTop w:val="0"/>
      <w:marBottom w:val="0"/>
      <w:divBdr>
        <w:top w:val="none" w:sz="0" w:space="0" w:color="auto"/>
        <w:left w:val="none" w:sz="0" w:space="0" w:color="auto"/>
        <w:bottom w:val="none" w:sz="0" w:space="0" w:color="auto"/>
        <w:right w:val="none" w:sz="0" w:space="0" w:color="auto"/>
      </w:divBdr>
      <w:divsChild>
        <w:div w:id="157505014">
          <w:marLeft w:val="600"/>
          <w:marRight w:val="0"/>
          <w:marTop w:val="0"/>
          <w:marBottom w:val="0"/>
          <w:divBdr>
            <w:top w:val="none" w:sz="0" w:space="0" w:color="auto"/>
            <w:left w:val="none" w:sz="0" w:space="0" w:color="auto"/>
            <w:bottom w:val="none" w:sz="0" w:space="0" w:color="auto"/>
            <w:right w:val="none" w:sz="0" w:space="0" w:color="auto"/>
          </w:divBdr>
        </w:div>
        <w:div w:id="1399743019">
          <w:marLeft w:val="600"/>
          <w:marRight w:val="0"/>
          <w:marTop w:val="0"/>
          <w:marBottom w:val="0"/>
          <w:divBdr>
            <w:top w:val="none" w:sz="0" w:space="0" w:color="auto"/>
            <w:left w:val="none" w:sz="0" w:space="0" w:color="auto"/>
            <w:bottom w:val="none" w:sz="0" w:space="0" w:color="auto"/>
            <w:right w:val="none" w:sz="0" w:space="0" w:color="auto"/>
          </w:divBdr>
        </w:div>
        <w:div w:id="527765940">
          <w:marLeft w:val="300"/>
          <w:marRight w:val="0"/>
          <w:marTop w:val="0"/>
          <w:marBottom w:val="0"/>
          <w:divBdr>
            <w:top w:val="none" w:sz="0" w:space="0" w:color="auto"/>
            <w:left w:val="none" w:sz="0" w:space="0" w:color="auto"/>
            <w:bottom w:val="none" w:sz="0" w:space="0" w:color="auto"/>
            <w:right w:val="none" w:sz="0" w:space="0" w:color="auto"/>
          </w:divBdr>
        </w:div>
        <w:div w:id="589504364">
          <w:marLeft w:val="600"/>
          <w:marRight w:val="0"/>
          <w:marTop w:val="0"/>
          <w:marBottom w:val="0"/>
          <w:divBdr>
            <w:top w:val="none" w:sz="0" w:space="0" w:color="auto"/>
            <w:left w:val="none" w:sz="0" w:space="0" w:color="auto"/>
            <w:bottom w:val="none" w:sz="0" w:space="0" w:color="auto"/>
            <w:right w:val="none" w:sz="0" w:space="0" w:color="auto"/>
          </w:divBdr>
        </w:div>
        <w:div w:id="2112973128">
          <w:marLeft w:val="600"/>
          <w:marRight w:val="0"/>
          <w:marTop w:val="0"/>
          <w:marBottom w:val="0"/>
          <w:divBdr>
            <w:top w:val="none" w:sz="0" w:space="0" w:color="auto"/>
            <w:left w:val="none" w:sz="0" w:space="0" w:color="auto"/>
            <w:bottom w:val="none" w:sz="0" w:space="0" w:color="auto"/>
            <w:right w:val="none" w:sz="0" w:space="0" w:color="auto"/>
          </w:divBdr>
        </w:div>
        <w:div w:id="314453994">
          <w:marLeft w:val="600"/>
          <w:marRight w:val="0"/>
          <w:marTop w:val="0"/>
          <w:marBottom w:val="0"/>
          <w:divBdr>
            <w:top w:val="none" w:sz="0" w:space="0" w:color="auto"/>
            <w:left w:val="none" w:sz="0" w:space="0" w:color="auto"/>
            <w:bottom w:val="none" w:sz="0" w:space="0" w:color="auto"/>
            <w:right w:val="none" w:sz="0" w:space="0" w:color="auto"/>
          </w:divBdr>
        </w:div>
        <w:div w:id="1225527199">
          <w:marLeft w:val="300"/>
          <w:marRight w:val="0"/>
          <w:marTop w:val="0"/>
          <w:marBottom w:val="0"/>
          <w:divBdr>
            <w:top w:val="none" w:sz="0" w:space="0" w:color="auto"/>
            <w:left w:val="none" w:sz="0" w:space="0" w:color="auto"/>
            <w:bottom w:val="none" w:sz="0" w:space="0" w:color="auto"/>
            <w:right w:val="none" w:sz="0" w:space="0" w:color="auto"/>
          </w:divBdr>
        </w:div>
        <w:div w:id="1099566888">
          <w:marLeft w:val="600"/>
          <w:marRight w:val="0"/>
          <w:marTop w:val="0"/>
          <w:marBottom w:val="0"/>
          <w:divBdr>
            <w:top w:val="none" w:sz="0" w:space="0" w:color="auto"/>
            <w:left w:val="none" w:sz="0" w:space="0" w:color="auto"/>
            <w:bottom w:val="none" w:sz="0" w:space="0" w:color="auto"/>
            <w:right w:val="none" w:sz="0" w:space="0" w:color="auto"/>
          </w:divBdr>
        </w:div>
        <w:div w:id="1839072407">
          <w:marLeft w:val="600"/>
          <w:marRight w:val="0"/>
          <w:marTop w:val="0"/>
          <w:marBottom w:val="0"/>
          <w:divBdr>
            <w:top w:val="none" w:sz="0" w:space="0" w:color="auto"/>
            <w:left w:val="none" w:sz="0" w:space="0" w:color="auto"/>
            <w:bottom w:val="none" w:sz="0" w:space="0" w:color="auto"/>
            <w:right w:val="none" w:sz="0" w:space="0" w:color="auto"/>
          </w:divBdr>
        </w:div>
        <w:div w:id="801582593">
          <w:marLeft w:val="600"/>
          <w:marRight w:val="0"/>
          <w:marTop w:val="0"/>
          <w:marBottom w:val="0"/>
          <w:divBdr>
            <w:top w:val="none" w:sz="0" w:space="0" w:color="auto"/>
            <w:left w:val="none" w:sz="0" w:space="0" w:color="auto"/>
            <w:bottom w:val="none" w:sz="0" w:space="0" w:color="auto"/>
            <w:right w:val="none" w:sz="0" w:space="0" w:color="auto"/>
          </w:divBdr>
        </w:div>
        <w:div w:id="2013949480">
          <w:marLeft w:val="600"/>
          <w:marRight w:val="0"/>
          <w:marTop w:val="0"/>
          <w:marBottom w:val="0"/>
          <w:divBdr>
            <w:top w:val="none" w:sz="0" w:space="0" w:color="auto"/>
            <w:left w:val="none" w:sz="0" w:space="0" w:color="auto"/>
            <w:bottom w:val="none" w:sz="0" w:space="0" w:color="auto"/>
            <w:right w:val="none" w:sz="0" w:space="0" w:color="auto"/>
          </w:divBdr>
        </w:div>
        <w:div w:id="279410661">
          <w:marLeft w:val="300"/>
          <w:marRight w:val="0"/>
          <w:marTop w:val="0"/>
          <w:marBottom w:val="0"/>
          <w:divBdr>
            <w:top w:val="none" w:sz="0" w:space="0" w:color="auto"/>
            <w:left w:val="none" w:sz="0" w:space="0" w:color="auto"/>
            <w:bottom w:val="none" w:sz="0" w:space="0" w:color="auto"/>
            <w:right w:val="none" w:sz="0" w:space="0" w:color="auto"/>
          </w:divBdr>
        </w:div>
        <w:div w:id="923875669">
          <w:marLeft w:val="600"/>
          <w:marRight w:val="0"/>
          <w:marTop w:val="0"/>
          <w:marBottom w:val="0"/>
          <w:divBdr>
            <w:top w:val="none" w:sz="0" w:space="0" w:color="auto"/>
            <w:left w:val="none" w:sz="0" w:space="0" w:color="auto"/>
            <w:bottom w:val="none" w:sz="0" w:space="0" w:color="auto"/>
            <w:right w:val="none" w:sz="0" w:space="0" w:color="auto"/>
          </w:divBdr>
        </w:div>
        <w:div w:id="18631697">
          <w:marLeft w:val="600"/>
          <w:marRight w:val="0"/>
          <w:marTop w:val="0"/>
          <w:marBottom w:val="0"/>
          <w:divBdr>
            <w:top w:val="none" w:sz="0" w:space="0" w:color="auto"/>
            <w:left w:val="none" w:sz="0" w:space="0" w:color="auto"/>
            <w:bottom w:val="none" w:sz="0" w:space="0" w:color="auto"/>
            <w:right w:val="none" w:sz="0" w:space="0" w:color="auto"/>
          </w:divBdr>
        </w:div>
        <w:div w:id="1499154088">
          <w:marLeft w:val="600"/>
          <w:marRight w:val="0"/>
          <w:marTop w:val="0"/>
          <w:marBottom w:val="0"/>
          <w:divBdr>
            <w:top w:val="none" w:sz="0" w:space="0" w:color="auto"/>
            <w:left w:val="none" w:sz="0" w:space="0" w:color="auto"/>
            <w:bottom w:val="none" w:sz="0" w:space="0" w:color="auto"/>
            <w:right w:val="none" w:sz="0" w:space="0" w:color="auto"/>
          </w:divBdr>
        </w:div>
        <w:div w:id="875195015">
          <w:marLeft w:val="600"/>
          <w:marRight w:val="0"/>
          <w:marTop w:val="0"/>
          <w:marBottom w:val="0"/>
          <w:divBdr>
            <w:top w:val="none" w:sz="0" w:space="0" w:color="auto"/>
            <w:left w:val="none" w:sz="0" w:space="0" w:color="auto"/>
            <w:bottom w:val="none" w:sz="0" w:space="0" w:color="auto"/>
            <w:right w:val="none" w:sz="0" w:space="0" w:color="auto"/>
          </w:divBdr>
        </w:div>
        <w:div w:id="1559633490">
          <w:marLeft w:val="300"/>
          <w:marRight w:val="0"/>
          <w:marTop w:val="0"/>
          <w:marBottom w:val="0"/>
          <w:divBdr>
            <w:top w:val="none" w:sz="0" w:space="0" w:color="auto"/>
            <w:left w:val="none" w:sz="0" w:space="0" w:color="auto"/>
            <w:bottom w:val="none" w:sz="0" w:space="0" w:color="auto"/>
            <w:right w:val="none" w:sz="0" w:space="0" w:color="auto"/>
          </w:divBdr>
        </w:div>
        <w:div w:id="1041705903">
          <w:marLeft w:val="600"/>
          <w:marRight w:val="0"/>
          <w:marTop w:val="0"/>
          <w:marBottom w:val="0"/>
          <w:divBdr>
            <w:top w:val="none" w:sz="0" w:space="0" w:color="auto"/>
            <w:left w:val="none" w:sz="0" w:space="0" w:color="auto"/>
            <w:bottom w:val="none" w:sz="0" w:space="0" w:color="auto"/>
            <w:right w:val="none" w:sz="0" w:space="0" w:color="auto"/>
          </w:divBdr>
        </w:div>
        <w:div w:id="2048724453">
          <w:marLeft w:val="600"/>
          <w:marRight w:val="0"/>
          <w:marTop w:val="0"/>
          <w:marBottom w:val="0"/>
          <w:divBdr>
            <w:top w:val="none" w:sz="0" w:space="0" w:color="auto"/>
            <w:left w:val="none" w:sz="0" w:space="0" w:color="auto"/>
            <w:bottom w:val="none" w:sz="0" w:space="0" w:color="auto"/>
            <w:right w:val="none" w:sz="0" w:space="0" w:color="auto"/>
          </w:divBdr>
        </w:div>
        <w:div w:id="130248398">
          <w:marLeft w:val="600"/>
          <w:marRight w:val="0"/>
          <w:marTop w:val="0"/>
          <w:marBottom w:val="0"/>
          <w:divBdr>
            <w:top w:val="none" w:sz="0" w:space="0" w:color="auto"/>
            <w:left w:val="none" w:sz="0" w:space="0" w:color="auto"/>
            <w:bottom w:val="none" w:sz="0" w:space="0" w:color="auto"/>
            <w:right w:val="none" w:sz="0" w:space="0" w:color="auto"/>
          </w:divBdr>
        </w:div>
        <w:div w:id="40861437">
          <w:marLeft w:val="600"/>
          <w:marRight w:val="0"/>
          <w:marTop w:val="0"/>
          <w:marBottom w:val="0"/>
          <w:divBdr>
            <w:top w:val="none" w:sz="0" w:space="0" w:color="auto"/>
            <w:left w:val="none" w:sz="0" w:space="0" w:color="auto"/>
            <w:bottom w:val="none" w:sz="0" w:space="0" w:color="auto"/>
            <w:right w:val="none" w:sz="0" w:space="0" w:color="auto"/>
          </w:divBdr>
        </w:div>
        <w:div w:id="1576015481">
          <w:marLeft w:val="300"/>
          <w:marRight w:val="0"/>
          <w:marTop w:val="0"/>
          <w:marBottom w:val="0"/>
          <w:divBdr>
            <w:top w:val="none" w:sz="0" w:space="0" w:color="auto"/>
            <w:left w:val="none" w:sz="0" w:space="0" w:color="auto"/>
            <w:bottom w:val="none" w:sz="0" w:space="0" w:color="auto"/>
            <w:right w:val="none" w:sz="0" w:space="0" w:color="auto"/>
          </w:divBdr>
        </w:div>
        <w:div w:id="686097644">
          <w:marLeft w:val="600"/>
          <w:marRight w:val="0"/>
          <w:marTop w:val="0"/>
          <w:marBottom w:val="0"/>
          <w:divBdr>
            <w:top w:val="none" w:sz="0" w:space="0" w:color="auto"/>
            <w:left w:val="none" w:sz="0" w:space="0" w:color="auto"/>
            <w:bottom w:val="none" w:sz="0" w:space="0" w:color="auto"/>
            <w:right w:val="none" w:sz="0" w:space="0" w:color="auto"/>
          </w:divBdr>
        </w:div>
        <w:div w:id="1778524889">
          <w:marLeft w:val="600"/>
          <w:marRight w:val="0"/>
          <w:marTop w:val="0"/>
          <w:marBottom w:val="0"/>
          <w:divBdr>
            <w:top w:val="none" w:sz="0" w:space="0" w:color="auto"/>
            <w:left w:val="none" w:sz="0" w:space="0" w:color="auto"/>
            <w:bottom w:val="none" w:sz="0" w:space="0" w:color="auto"/>
            <w:right w:val="none" w:sz="0" w:space="0" w:color="auto"/>
          </w:divBdr>
        </w:div>
        <w:div w:id="1789273081">
          <w:marLeft w:val="600"/>
          <w:marRight w:val="0"/>
          <w:marTop w:val="0"/>
          <w:marBottom w:val="0"/>
          <w:divBdr>
            <w:top w:val="none" w:sz="0" w:space="0" w:color="auto"/>
            <w:left w:val="none" w:sz="0" w:space="0" w:color="auto"/>
            <w:bottom w:val="none" w:sz="0" w:space="0" w:color="auto"/>
            <w:right w:val="none" w:sz="0" w:space="0" w:color="auto"/>
          </w:divBdr>
        </w:div>
        <w:div w:id="181362333">
          <w:marLeft w:val="300"/>
          <w:marRight w:val="0"/>
          <w:marTop w:val="0"/>
          <w:marBottom w:val="0"/>
          <w:divBdr>
            <w:top w:val="none" w:sz="0" w:space="0" w:color="auto"/>
            <w:left w:val="none" w:sz="0" w:space="0" w:color="auto"/>
            <w:bottom w:val="none" w:sz="0" w:space="0" w:color="auto"/>
            <w:right w:val="none" w:sz="0" w:space="0" w:color="auto"/>
          </w:divBdr>
        </w:div>
        <w:div w:id="1096949696">
          <w:marLeft w:val="600"/>
          <w:marRight w:val="0"/>
          <w:marTop w:val="0"/>
          <w:marBottom w:val="0"/>
          <w:divBdr>
            <w:top w:val="none" w:sz="0" w:space="0" w:color="auto"/>
            <w:left w:val="none" w:sz="0" w:space="0" w:color="auto"/>
            <w:bottom w:val="none" w:sz="0" w:space="0" w:color="auto"/>
            <w:right w:val="none" w:sz="0" w:space="0" w:color="auto"/>
          </w:divBdr>
        </w:div>
        <w:div w:id="293020613">
          <w:marLeft w:val="600"/>
          <w:marRight w:val="0"/>
          <w:marTop w:val="0"/>
          <w:marBottom w:val="0"/>
          <w:divBdr>
            <w:top w:val="none" w:sz="0" w:space="0" w:color="auto"/>
            <w:left w:val="none" w:sz="0" w:space="0" w:color="auto"/>
            <w:bottom w:val="none" w:sz="0" w:space="0" w:color="auto"/>
            <w:right w:val="none" w:sz="0" w:space="0" w:color="auto"/>
          </w:divBdr>
        </w:div>
        <w:div w:id="1159733399">
          <w:marLeft w:val="600"/>
          <w:marRight w:val="0"/>
          <w:marTop w:val="0"/>
          <w:marBottom w:val="0"/>
          <w:divBdr>
            <w:top w:val="none" w:sz="0" w:space="0" w:color="auto"/>
            <w:left w:val="none" w:sz="0" w:space="0" w:color="auto"/>
            <w:bottom w:val="none" w:sz="0" w:space="0" w:color="auto"/>
            <w:right w:val="none" w:sz="0" w:space="0" w:color="auto"/>
          </w:divBdr>
        </w:div>
        <w:div w:id="1386758213">
          <w:marLeft w:val="600"/>
          <w:marRight w:val="0"/>
          <w:marTop w:val="0"/>
          <w:marBottom w:val="0"/>
          <w:divBdr>
            <w:top w:val="none" w:sz="0" w:space="0" w:color="auto"/>
            <w:left w:val="none" w:sz="0" w:space="0" w:color="auto"/>
            <w:bottom w:val="none" w:sz="0" w:space="0" w:color="auto"/>
            <w:right w:val="none" w:sz="0" w:space="0" w:color="auto"/>
          </w:divBdr>
        </w:div>
      </w:divsChild>
    </w:div>
    <w:div w:id="607081150">
      <w:bodyDiv w:val="1"/>
      <w:marLeft w:val="0"/>
      <w:marRight w:val="0"/>
      <w:marTop w:val="0"/>
      <w:marBottom w:val="0"/>
      <w:divBdr>
        <w:top w:val="none" w:sz="0" w:space="0" w:color="auto"/>
        <w:left w:val="none" w:sz="0" w:space="0" w:color="auto"/>
        <w:bottom w:val="none" w:sz="0" w:space="0" w:color="auto"/>
        <w:right w:val="none" w:sz="0" w:space="0" w:color="auto"/>
      </w:divBdr>
      <w:divsChild>
        <w:div w:id="693845735">
          <w:marLeft w:val="0"/>
          <w:marRight w:val="0"/>
          <w:marTop w:val="0"/>
          <w:marBottom w:val="0"/>
          <w:divBdr>
            <w:top w:val="none" w:sz="0" w:space="0" w:color="auto"/>
            <w:left w:val="none" w:sz="0" w:space="0" w:color="auto"/>
            <w:bottom w:val="none" w:sz="0" w:space="0" w:color="auto"/>
            <w:right w:val="none" w:sz="0" w:space="0" w:color="auto"/>
          </w:divBdr>
        </w:div>
        <w:div w:id="1045060579">
          <w:marLeft w:val="0"/>
          <w:marRight w:val="0"/>
          <w:marTop w:val="0"/>
          <w:marBottom w:val="0"/>
          <w:divBdr>
            <w:top w:val="none" w:sz="0" w:space="0" w:color="auto"/>
            <w:left w:val="none" w:sz="0" w:space="0" w:color="auto"/>
            <w:bottom w:val="none" w:sz="0" w:space="0" w:color="auto"/>
            <w:right w:val="none" w:sz="0" w:space="0" w:color="auto"/>
          </w:divBdr>
          <w:divsChild>
            <w:div w:id="1929266936">
              <w:marLeft w:val="0"/>
              <w:marRight w:val="0"/>
              <w:marTop w:val="0"/>
              <w:marBottom w:val="0"/>
              <w:divBdr>
                <w:top w:val="none" w:sz="0" w:space="0" w:color="auto"/>
                <w:left w:val="none" w:sz="0" w:space="0" w:color="auto"/>
                <w:bottom w:val="none" w:sz="0" w:space="0" w:color="auto"/>
                <w:right w:val="none" w:sz="0" w:space="0" w:color="auto"/>
              </w:divBdr>
              <w:divsChild>
                <w:div w:id="1220556267">
                  <w:marLeft w:val="0"/>
                  <w:marRight w:val="0"/>
                  <w:marTop w:val="0"/>
                  <w:marBottom w:val="0"/>
                  <w:divBdr>
                    <w:top w:val="none" w:sz="0" w:space="0" w:color="auto"/>
                    <w:left w:val="none" w:sz="0" w:space="0" w:color="auto"/>
                    <w:bottom w:val="none" w:sz="0" w:space="0" w:color="auto"/>
                    <w:right w:val="none" w:sz="0" w:space="0" w:color="auto"/>
                  </w:divBdr>
                  <w:divsChild>
                    <w:div w:id="27605561">
                      <w:marLeft w:val="0"/>
                      <w:marRight w:val="0"/>
                      <w:marTop w:val="0"/>
                      <w:marBottom w:val="0"/>
                      <w:divBdr>
                        <w:top w:val="none" w:sz="0" w:space="0" w:color="auto"/>
                        <w:left w:val="none" w:sz="0" w:space="0" w:color="auto"/>
                        <w:bottom w:val="none" w:sz="0" w:space="0" w:color="auto"/>
                        <w:right w:val="none" w:sz="0" w:space="0" w:color="auto"/>
                      </w:divBdr>
                      <w:divsChild>
                        <w:div w:id="415171651">
                          <w:marLeft w:val="0"/>
                          <w:marRight w:val="0"/>
                          <w:marTop w:val="0"/>
                          <w:marBottom w:val="0"/>
                          <w:divBdr>
                            <w:top w:val="none" w:sz="0" w:space="0" w:color="auto"/>
                            <w:left w:val="none" w:sz="0" w:space="0" w:color="auto"/>
                            <w:bottom w:val="none" w:sz="0" w:space="0" w:color="auto"/>
                            <w:right w:val="none" w:sz="0" w:space="0" w:color="auto"/>
                          </w:divBdr>
                          <w:divsChild>
                            <w:div w:id="1036737193">
                              <w:marLeft w:val="0"/>
                              <w:marRight w:val="0"/>
                              <w:marTop w:val="0"/>
                              <w:marBottom w:val="0"/>
                              <w:divBdr>
                                <w:top w:val="none" w:sz="0" w:space="0" w:color="auto"/>
                                <w:left w:val="none" w:sz="0" w:space="0" w:color="auto"/>
                                <w:bottom w:val="none" w:sz="0" w:space="0" w:color="auto"/>
                                <w:right w:val="none" w:sz="0" w:space="0" w:color="auto"/>
                              </w:divBdr>
                              <w:divsChild>
                                <w:div w:id="34427431">
                                  <w:marLeft w:val="0"/>
                                  <w:marRight w:val="0"/>
                                  <w:marTop w:val="0"/>
                                  <w:marBottom w:val="0"/>
                                  <w:divBdr>
                                    <w:top w:val="none" w:sz="0" w:space="0" w:color="auto"/>
                                    <w:left w:val="none" w:sz="0" w:space="0" w:color="auto"/>
                                    <w:bottom w:val="none" w:sz="0" w:space="0" w:color="auto"/>
                                    <w:right w:val="none" w:sz="0" w:space="0" w:color="auto"/>
                                  </w:divBdr>
                                  <w:divsChild>
                                    <w:div w:id="13478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49195">
                              <w:marLeft w:val="195"/>
                              <w:marRight w:val="195"/>
                              <w:marTop w:val="0"/>
                              <w:marBottom w:val="0"/>
                              <w:divBdr>
                                <w:top w:val="none" w:sz="0" w:space="0" w:color="auto"/>
                                <w:left w:val="none" w:sz="0" w:space="0" w:color="auto"/>
                                <w:bottom w:val="none" w:sz="0" w:space="0" w:color="auto"/>
                                <w:right w:val="none" w:sz="0" w:space="0" w:color="auto"/>
                              </w:divBdr>
                              <w:divsChild>
                                <w:div w:id="1032654978">
                                  <w:marLeft w:val="0"/>
                                  <w:marRight w:val="0"/>
                                  <w:marTop w:val="0"/>
                                  <w:marBottom w:val="0"/>
                                  <w:divBdr>
                                    <w:top w:val="none" w:sz="0" w:space="0" w:color="auto"/>
                                    <w:left w:val="none" w:sz="0" w:space="0" w:color="auto"/>
                                    <w:bottom w:val="none" w:sz="0" w:space="0" w:color="auto"/>
                                    <w:right w:val="none" w:sz="0" w:space="0" w:color="auto"/>
                                  </w:divBdr>
                                  <w:divsChild>
                                    <w:div w:id="6588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0417">
                              <w:marLeft w:val="195"/>
                              <w:marRight w:val="195"/>
                              <w:marTop w:val="0"/>
                              <w:marBottom w:val="0"/>
                              <w:divBdr>
                                <w:top w:val="none" w:sz="0" w:space="0" w:color="auto"/>
                                <w:left w:val="none" w:sz="0" w:space="0" w:color="auto"/>
                                <w:bottom w:val="none" w:sz="0" w:space="0" w:color="auto"/>
                                <w:right w:val="none" w:sz="0" w:space="0" w:color="auto"/>
                              </w:divBdr>
                              <w:divsChild>
                                <w:div w:id="1009797430">
                                  <w:marLeft w:val="0"/>
                                  <w:marRight w:val="0"/>
                                  <w:marTop w:val="0"/>
                                  <w:marBottom w:val="0"/>
                                  <w:divBdr>
                                    <w:top w:val="none" w:sz="0" w:space="0" w:color="auto"/>
                                    <w:left w:val="none" w:sz="0" w:space="0" w:color="auto"/>
                                    <w:bottom w:val="none" w:sz="0" w:space="0" w:color="auto"/>
                                    <w:right w:val="none" w:sz="0" w:space="0" w:color="auto"/>
                                  </w:divBdr>
                                  <w:divsChild>
                                    <w:div w:id="2394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36658">
                              <w:marLeft w:val="195"/>
                              <w:marRight w:val="195"/>
                              <w:marTop w:val="0"/>
                              <w:marBottom w:val="0"/>
                              <w:divBdr>
                                <w:top w:val="none" w:sz="0" w:space="0" w:color="auto"/>
                                <w:left w:val="none" w:sz="0" w:space="0" w:color="auto"/>
                                <w:bottom w:val="none" w:sz="0" w:space="0" w:color="auto"/>
                                <w:right w:val="none" w:sz="0" w:space="0" w:color="auto"/>
                              </w:divBdr>
                              <w:divsChild>
                                <w:div w:id="1732580991">
                                  <w:marLeft w:val="0"/>
                                  <w:marRight w:val="0"/>
                                  <w:marTop w:val="0"/>
                                  <w:marBottom w:val="0"/>
                                  <w:divBdr>
                                    <w:top w:val="none" w:sz="0" w:space="0" w:color="auto"/>
                                    <w:left w:val="none" w:sz="0" w:space="0" w:color="auto"/>
                                    <w:bottom w:val="none" w:sz="0" w:space="0" w:color="auto"/>
                                    <w:right w:val="none" w:sz="0" w:space="0" w:color="auto"/>
                                  </w:divBdr>
                                  <w:divsChild>
                                    <w:div w:id="5357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453880">
                  <w:marLeft w:val="0"/>
                  <w:marRight w:val="0"/>
                  <w:marTop w:val="0"/>
                  <w:marBottom w:val="0"/>
                  <w:divBdr>
                    <w:top w:val="none" w:sz="0" w:space="0" w:color="auto"/>
                    <w:left w:val="none" w:sz="0" w:space="0" w:color="auto"/>
                    <w:bottom w:val="none" w:sz="0" w:space="0" w:color="auto"/>
                    <w:right w:val="none" w:sz="0" w:space="0" w:color="auto"/>
                  </w:divBdr>
                  <w:divsChild>
                    <w:div w:id="486702400">
                      <w:marLeft w:val="-450"/>
                      <w:marRight w:val="0"/>
                      <w:marTop w:val="0"/>
                      <w:marBottom w:val="0"/>
                      <w:divBdr>
                        <w:top w:val="none" w:sz="0" w:space="0" w:color="auto"/>
                        <w:left w:val="none" w:sz="0" w:space="0" w:color="auto"/>
                        <w:bottom w:val="none" w:sz="0" w:space="0" w:color="auto"/>
                        <w:right w:val="none" w:sz="0" w:space="0" w:color="auto"/>
                      </w:divBdr>
                      <w:divsChild>
                        <w:div w:id="662316462">
                          <w:marLeft w:val="0"/>
                          <w:marRight w:val="0"/>
                          <w:marTop w:val="0"/>
                          <w:marBottom w:val="0"/>
                          <w:divBdr>
                            <w:top w:val="none" w:sz="0" w:space="0" w:color="auto"/>
                            <w:left w:val="none" w:sz="0" w:space="0" w:color="auto"/>
                            <w:bottom w:val="none" w:sz="0" w:space="0" w:color="auto"/>
                            <w:right w:val="none" w:sz="0" w:space="0" w:color="auto"/>
                          </w:divBdr>
                          <w:divsChild>
                            <w:div w:id="5953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7614">
                      <w:marLeft w:val="-450"/>
                      <w:marRight w:val="0"/>
                      <w:marTop w:val="0"/>
                      <w:marBottom w:val="0"/>
                      <w:divBdr>
                        <w:top w:val="none" w:sz="0" w:space="0" w:color="auto"/>
                        <w:left w:val="none" w:sz="0" w:space="0" w:color="auto"/>
                        <w:bottom w:val="none" w:sz="0" w:space="0" w:color="auto"/>
                        <w:right w:val="none" w:sz="0" w:space="0" w:color="auto"/>
                      </w:divBdr>
                      <w:divsChild>
                        <w:div w:id="1644656443">
                          <w:marLeft w:val="0"/>
                          <w:marRight w:val="0"/>
                          <w:marTop w:val="0"/>
                          <w:marBottom w:val="0"/>
                          <w:divBdr>
                            <w:top w:val="none" w:sz="0" w:space="0" w:color="auto"/>
                            <w:left w:val="none" w:sz="0" w:space="0" w:color="auto"/>
                            <w:bottom w:val="none" w:sz="0" w:space="0" w:color="auto"/>
                            <w:right w:val="none" w:sz="0" w:space="0" w:color="auto"/>
                          </w:divBdr>
                          <w:divsChild>
                            <w:div w:id="90911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4422">
                      <w:marLeft w:val="-450"/>
                      <w:marRight w:val="0"/>
                      <w:marTop w:val="0"/>
                      <w:marBottom w:val="0"/>
                      <w:divBdr>
                        <w:top w:val="none" w:sz="0" w:space="0" w:color="auto"/>
                        <w:left w:val="none" w:sz="0" w:space="0" w:color="auto"/>
                        <w:bottom w:val="none" w:sz="0" w:space="0" w:color="auto"/>
                        <w:right w:val="none" w:sz="0" w:space="0" w:color="auto"/>
                      </w:divBdr>
                      <w:divsChild>
                        <w:div w:id="1436829626">
                          <w:marLeft w:val="0"/>
                          <w:marRight w:val="0"/>
                          <w:marTop w:val="0"/>
                          <w:marBottom w:val="0"/>
                          <w:divBdr>
                            <w:top w:val="none" w:sz="0" w:space="0" w:color="auto"/>
                            <w:left w:val="none" w:sz="0" w:space="0" w:color="auto"/>
                            <w:bottom w:val="none" w:sz="0" w:space="0" w:color="auto"/>
                            <w:right w:val="none" w:sz="0" w:space="0" w:color="auto"/>
                          </w:divBdr>
                          <w:divsChild>
                            <w:div w:id="3928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381615">
                      <w:marLeft w:val="-450"/>
                      <w:marRight w:val="0"/>
                      <w:marTop w:val="0"/>
                      <w:marBottom w:val="0"/>
                      <w:divBdr>
                        <w:top w:val="none" w:sz="0" w:space="0" w:color="auto"/>
                        <w:left w:val="none" w:sz="0" w:space="0" w:color="auto"/>
                        <w:bottom w:val="none" w:sz="0" w:space="0" w:color="auto"/>
                        <w:right w:val="none" w:sz="0" w:space="0" w:color="auto"/>
                      </w:divBdr>
                      <w:divsChild>
                        <w:div w:id="1255822017">
                          <w:marLeft w:val="0"/>
                          <w:marRight w:val="0"/>
                          <w:marTop w:val="0"/>
                          <w:marBottom w:val="0"/>
                          <w:divBdr>
                            <w:top w:val="none" w:sz="0" w:space="0" w:color="auto"/>
                            <w:left w:val="none" w:sz="0" w:space="0" w:color="auto"/>
                            <w:bottom w:val="none" w:sz="0" w:space="0" w:color="auto"/>
                            <w:right w:val="none" w:sz="0" w:space="0" w:color="auto"/>
                          </w:divBdr>
                          <w:divsChild>
                            <w:div w:id="1565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75839">
      <w:bodyDiv w:val="1"/>
      <w:marLeft w:val="0"/>
      <w:marRight w:val="0"/>
      <w:marTop w:val="0"/>
      <w:marBottom w:val="0"/>
      <w:divBdr>
        <w:top w:val="none" w:sz="0" w:space="0" w:color="auto"/>
        <w:left w:val="none" w:sz="0" w:space="0" w:color="auto"/>
        <w:bottom w:val="none" w:sz="0" w:space="0" w:color="auto"/>
        <w:right w:val="none" w:sz="0" w:space="0" w:color="auto"/>
      </w:divBdr>
      <w:divsChild>
        <w:div w:id="36780213">
          <w:marLeft w:val="0"/>
          <w:marRight w:val="0"/>
          <w:marTop w:val="0"/>
          <w:marBottom w:val="0"/>
          <w:divBdr>
            <w:top w:val="none" w:sz="0" w:space="0" w:color="auto"/>
            <w:left w:val="none" w:sz="0" w:space="0" w:color="auto"/>
            <w:bottom w:val="none" w:sz="0" w:space="0" w:color="auto"/>
            <w:right w:val="none" w:sz="0" w:space="0" w:color="auto"/>
          </w:divBdr>
        </w:div>
        <w:div w:id="595601442">
          <w:marLeft w:val="0"/>
          <w:marRight w:val="0"/>
          <w:marTop w:val="0"/>
          <w:marBottom w:val="0"/>
          <w:divBdr>
            <w:top w:val="none" w:sz="0" w:space="0" w:color="auto"/>
            <w:left w:val="none" w:sz="0" w:space="0" w:color="auto"/>
            <w:bottom w:val="none" w:sz="0" w:space="0" w:color="auto"/>
            <w:right w:val="none" w:sz="0" w:space="0" w:color="auto"/>
          </w:divBdr>
          <w:divsChild>
            <w:div w:id="1120954453">
              <w:marLeft w:val="0"/>
              <w:marRight w:val="0"/>
              <w:marTop w:val="0"/>
              <w:marBottom w:val="0"/>
              <w:divBdr>
                <w:top w:val="none" w:sz="0" w:space="0" w:color="auto"/>
                <w:left w:val="none" w:sz="0" w:space="0" w:color="auto"/>
                <w:bottom w:val="none" w:sz="0" w:space="0" w:color="auto"/>
                <w:right w:val="none" w:sz="0" w:space="0" w:color="auto"/>
              </w:divBdr>
              <w:divsChild>
                <w:div w:id="575827607">
                  <w:marLeft w:val="-450"/>
                  <w:marRight w:val="0"/>
                  <w:marTop w:val="0"/>
                  <w:marBottom w:val="0"/>
                  <w:divBdr>
                    <w:top w:val="none" w:sz="0" w:space="0" w:color="auto"/>
                    <w:left w:val="none" w:sz="0" w:space="0" w:color="auto"/>
                    <w:bottom w:val="none" w:sz="0" w:space="0" w:color="auto"/>
                    <w:right w:val="none" w:sz="0" w:space="0" w:color="auto"/>
                  </w:divBdr>
                  <w:divsChild>
                    <w:div w:id="485241774">
                      <w:marLeft w:val="0"/>
                      <w:marRight w:val="0"/>
                      <w:marTop w:val="0"/>
                      <w:marBottom w:val="0"/>
                      <w:divBdr>
                        <w:top w:val="none" w:sz="0" w:space="0" w:color="auto"/>
                        <w:left w:val="none" w:sz="0" w:space="0" w:color="auto"/>
                        <w:bottom w:val="none" w:sz="0" w:space="0" w:color="auto"/>
                        <w:right w:val="none" w:sz="0" w:space="0" w:color="auto"/>
                      </w:divBdr>
                      <w:divsChild>
                        <w:div w:id="9012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979585">
      <w:bodyDiv w:val="1"/>
      <w:marLeft w:val="0"/>
      <w:marRight w:val="0"/>
      <w:marTop w:val="0"/>
      <w:marBottom w:val="0"/>
      <w:divBdr>
        <w:top w:val="none" w:sz="0" w:space="0" w:color="auto"/>
        <w:left w:val="none" w:sz="0" w:space="0" w:color="auto"/>
        <w:bottom w:val="none" w:sz="0" w:space="0" w:color="auto"/>
        <w:right w:val="none" w:sz="0" w:space="0" w:color="auto"/>
      </w:divBdr>
      <w:divsChild>
        <w:div w:id="434205988">
          <w:marLeft w:val="0"/>
          <w:marRight w:val="0"/>
          <w:marTop w:val="0"/>
          <w:marBottom w:val="0"/>
          <w:divBdr>
            <w:top w:val="none" w:sz="0" w:space="0" w:color="auto"/>
            <w:left w:val="none" w:sz="0" w:space="0" w:color="auto"/>
            <w:bottom w:val="none" w:sz="0" w:space="0" w:color="auto"/>
            <w:right w:val="none" w:sz="0" w:space="0" w:color="auto"/>
          </w:divBdr>
        </w:div>
        <w:div w:id="921987404">
          <w:marLeft w:val="0"/>
          <w:marRight w:val="0"/>
          <w:marTop w:val="0"/>
          <w:marBottom w:val="0"/>
          <w:divBdr>
            <w:top w:val="none" w:sz="0" w:space="0" w:color="auto"/>
            <w:left w:val="none" w:sz="0" w:space="0" w:color="auto"/>
            <w:bottom w:val="none" w:sz="0" w:space="0" w:color="auto"/>
            <w:right w:val="none" w:sz="0" w:space="0" w:color="auto"/>
          </w:divBdr>
          <w:divsChild>
            <w:div w:id="1909025951">
              <w:marLeft w:val="0"/>
              <w:marRight w:val="0"/>
              <w:marTop w:val="0"/>
              <w:marBottom w:val="0"/>
              <w:divBdr>
                <w:top w:val="none" w:sz="0" w:space="0" w:color="auto"/>
                <w:left w:val="none" w:sz="0" w:space="0" w:color="auto"/>
                <w:bottom w:val="none" w:sz="0" w:space="0" w:color="auto"/>
                <w:right w:val="none" w:sz="0" w:space="0" w:color="auto"/>
              </w:divBdr>
              <w:divsChild>
                <w:div w:id="680477026">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32641779">
      <w:bodyDiv w:val="1"/>
      <w:marLeft w:val="0"/>
      <w:marRight w:val="0"/>
      <w:marTop w:val="0"/>
      <w:marBottom w:val="0"/>
      <w:divBdr>
        <w:top w:val="none" w:sz="0" w:space="0" w:color="auto"/>
        <w:left w:val="none" w:sz="0" w:space="0" w:color="auto"/>
        <w:bottom w:val="none" w:sz="0" w:space="0" w:color="auto"/>
        <w:right w:val="none" w:sz="0" w:space="0" w:color="auto"/>
      </w:divBdr>
      <w:divsChild>
        <w:div w:id="779835847">
          <w:marLeft w:val="0"/>
          <w:marRight w:val="0"/>
          <w:marTop w:val="0"/>
          <w:marBottom w:val="0"/>
          <w:divBdr>
            <w:top w:val="none" w:sz="0" w:space="0" w:color="auto"/>
            <w:left w:val="none" w:sz="0" w:space="0" w:color="auto"/>
            <w:bottom w:val="none" w:sz="0" w:space="0" w:color="auto"/>
            <w:right w:val="none" w:sz="0" w:space="0" w:color="auto"/>
          </w:divBdr>
        </w:div>
      </w:divsChild>
    </w:div>
    <w:div w:id="661814681">
      <w:bodyDiv w:val="1"/>
      <w:marLeft w:val="0"/>
      <w:marRight w:val="0"/>
      <w:marTop w:val="0"/>
      <w:marBottom w:val="0"/>
      <w:divBdr>
        <w:top w:val="none" w:sz="0" w:space="0" w:color="auto"/>
        <w:left w:val="none" w:sz="0" w:space="0" w:color="auto"/>
        <w:bottom w:val="none" w:sz="0" w:space="0" w:color="auto"/>
        <w:right w:val="none" w:sz="0" w:space="0" w:color="auto"/>
      </w:divBdr>
      <w:divsChild>
        <w:div w:id="520315156">
          <w:marLeft w:val="0"/>
          <w:marRight w:val="0"/>
          <w:marTop w:val="0"/>
          <w:marBottom w:val="0"/>
          <w:divBdr>
            <w:top w:val="none" w:sz="0" w:space="0" w:color="auto"/>
            <w:left w:val="none" w:sz="0" w:space="0" w:color="auto"/>
            <w:bottom w:val="none" w:sz="0" w:space="0" w:color="auto"/>
            <w:right w:val="none" w:sz="0" w:space="0" w:color="auto"/>
          </w:divBdr>
        </w:div>
        <w:div w:id="370418495">
          <w:marLeft w:val="0"/>
          <w:marRight w:val="0"/>
          <w:marTop w:val="0"/>
          <w:marBottom w:val="0"/>
          <w:divBdr>
            <w:top w:val="none" w:sz="0" w:space="0" w:color="auto"/>
            <w:left w:val="none" w:sz="0" w:space="0" w:color="auto"/>
            <w:bottom w:val="none" w:sz="0" w:space="0" w:color="auto"/>
            <w:right w:val="none" w:sz="0" w:space="0" w:color="auto"/>
          </w:divBdr>
          <w:divsChild>
            <w:div w:id="1852598023">
              <w:marLeft w:val="0"/>
              <w:marRight w:val="0"/>
              <w:marTop w:val="0"/>
              <w:marBottom w:val="0"/>
              <w:divBdr>
                <w:top w:val="none" w:sz="0" w:space="0" w:color="auto"/>
                <w:left w:val="none" w:sz="0" w:space="0" w:color="auto"/>
                <w:bottom w:val="none" w:sz="0" w:space="0" w:color="auto"/>
                <w:right w:val="none" w:sz="0" w:space="0" w:color="auto"/>
              </w:divBdr>
              <w:divsChild>
                <w:div w:id="1801149249">
                  <w:marLeft w:val="-450"/>
                  <w:marRight w:val="0"/>
                  <w:marTop w:val="0"/>
                  <w:marBottom w:val="0"/>
                  <w:divBdr>
                    <w:top w:val="none" w:sz="0" w:space="0" w:color="auto"/>
                    <w:left w:val="none" w:sz="0" w:space="0" w:color="auto"/>
                    <w:bottom w:val="none" w:sz="0" w:space="0" w:color="auto"/>
                    <w:right w:val="none" w:sz="0" w:space="0" w:color="auto"/>
                  </w:divBdr>
                  <w:divsChild>
                    <w:div w:id="1482887706">
                      <w:marLeft w:val="0"/>
                      <w:marRight w:val="0"/>
                      <w:marTop w:val="0"/>
                      <w:marBottom w:val="0"/>
                      <w:divBdr>
                        <w:top w:val="none" w:sz="0" w:space="0" w:color="auto"/>
                        <w:left w:val="none" w:sz="0" w:space="0" w:color="auto"/>
                        <w:bottom w:val="none" w:sz="0" w:space="0" w:color="auto"/>
                        <w:right w:val="none" w:sz="0" w:space="0" w:color="auto"/>
                      </w:divBdr>
                      <w:divsChild>
                        <w:div w:id="23713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91997">
                  <w:marLeft w:val="-450"/>
                  <w:marRight w:val="0"/>
                  <w:marTop w:val="0"/>
                  <w:marBottom w:val="0"/>
                  <w:divBdr>
                    <w:top w:val="none" w:sz="0" w:space="0" w:color="auto"/>
                    <w:left w:val="none" w:sz="0" w:space="0" w:color="auto"/>
                    <w:bottom w:val="none" w:sz="0" w:space="0" w:color="auto"/>
                    <w:right w:val="none" w:sz="0" w:space="0" w:color="auto"/>
                  </w:divBdr>
                  <w:divsChild>
                    <w:div w:id="191773281">
                      <w:marLeft w:val="0"/>
                      <w:marRight w:val="0"/>
                      <w:marTop w:val="0"/>
                      <w:marBottom w:val="0"/>
                      <w:divBdr>
                        <w:top w:val="none" w:sz="0" w:space="0" w:color="auto"/>
                        <w:left w:val="none" w:sz="0" w:space="0" w:color="auto"/>
                        <w:bottom w:val="none" w:sz="0" w:space="0" w:color="auto"/>
                        <w:right w:val="none" w:sz="0" w:space="0" w:color="auto"/>
                      </w:divBdr>
                      <w:divsChild>
                        <w:div w:id="18688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3174">
                  <w:marLeft w:val="-450"/>
                  <w:marRight w:val="0"/>
                  <w:marTop w:val="0"/>
                  <w:marBottom w:val="0"/>
                  <w:divBdr>
                    <w:top w:val="none" w:sz="0" w:space="0" w:color="auto"/>
                    <w:left w:val="none" w:sz="0" w:space="0" w:color="auto"/>
                    <w:bottom w:val="none" w:sz="0" w:space="0" w:color="auto"/>
                    <w:right w:val="none" w:sz="0" w:space="0" w:color="auto"/>
                  </w:divBdr>
                  <w:divsChild>
                    <w:div w:id="1887401427">
                      <w:marLeft w:val="0"/>
                      <w:marRight w:val="0"/>
                      <w:marTop w:val="0"/>
                      <w:marBottom w:val="0"/>
                      <w:divBdr>
                        <w:top w:val="none" w:sz="0" w:space="0" w:color="auto"/>
                        <w:left w:val="none" w:sz="0" w:space="0" w:color="auto"/>
                        <w:bottom w:val="none" w:sz="0" w:space="0" w:color="auto"/>
                        <w:right w:val="none" w:sz="0" w:space="0" w:color="auto"/>
                      </w:divBdr>
                      <w:divsChild>
                        <w:div w:id="38773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81029">
      <w:bodyDiv w:val="1"/>
      <w:marLeft w:val="0"/>
      <w:marRight w:val="0"/>
      <w:marTop w:val="0"/>
      <w:marBottom w:val="0"/>
      <w:divBdr>
        <w:top w:val="none" w:sz="0" w:space="0" w:color="auto"/>
        <w:left w:val="none" w:sz="0" w:space="0" w:color="auto"/>
        <w:bottom w:val="none" w:sz="0" w:space="0" w:color="auto"/>
        <w:right w:val="none" w:sz="0" w:space="0" w:color="auto"/>
      </w:divBdr>
      <w:divsChild>
        <w:div w:id="1888757561">
          <w:marLeft w:val="446"/>
          <w:marRight w:val="0"/>
          <w:marTop w:val="0"/>
          <w:marBottom w:val="0"/>
          <w:divBdr>
            <w:top w:val="none" w:sz="0" w:space="0" w:color="auto"/>
            <w:left w:val="none" w:sz="0" w:space="0" w:color="auto"/>
            <w:bottom w:val="none" w:sz="0" w:space="0" w:color="auto"/>
            <w:right w:val="none" w:sz="0" w:space="0" w:color="auto"/>
          </w:divBdr>
        </w:div>
        <w:div w:id="1760758542">
          <w:marLeft w:val="446"/>
          <w:marRight w:val="0"/>
          <w:marTop w:val="0"/>
          <w:marBottom w:val="0"/>
          <w:divBdr>
            <w:top w:val="none" w:sz="0" w:space="0" w:color="auto"/>
            <w:left w:val="none" w:sz="0" w:space="0" w:color="auto"/>
            <w:bottom w:val="none" w:sz="0" w:space="0" w:color="auto"/>
            <w:right w:val="none" w:sz="0" w:space="0" w:color="auto"/>
          </w:divBdr>
        </w:div>
      </w:divsChild>
    </w:div>
    <w:div w:id="682051669">
      <w:bodyDiv w:val="1"/>
      <w:marLeft w:val="0"/>
      <w:marRight w:val="0"/>
      <w:marTop w:val="0"/>
      <w:marBottom w:val="0"/>
      <w:divBdr>
        <w:top w:val="none" w:sz="0" w:space="0" w:color="auto"/>
        <w:left w:val="none" w:sz="0" w:space="0" w:color="auto"/>
        <w:bottom w:val="none" w:sz="0" w:space="0" w:color="auto"/>
        <w:right w:val="none" w:sz="0" w:space="0" w:color="auto"/>
      </w:divBdr>
    </w:div>
    <w:div w:id="718550058">
      <w:bodyDiv w:val="1"/>
      <w:marLeft w:val="0"/>
      <w:marRight w:val="0"/>
      <w:marTop w:val="0"/>
      <w:marBottom w:val="0"/>
      <w:divBdr>
        <w:top w:val="none" w:sz="0" w:space="0" w:color="auto"/>
        <w:left w:val="none" w:sz="0" w:space="0" w:color="auto"/>
        <w:bottom w:val="none" w:sz="0" w:space="0" w:color="auto"/>
        <w:right w:val="none" w:sz="0" w:space="0" w:color="auto"/>
      </w:divBdr>
      <w:divsChild>
        <w:div w:id="1442147033">
          <w:marLeft w:val="0"/>
          <w:marRight w:val="0"/>
          <w:marTop w:val="0"/>
          <w:marBottom w:val="0"/>
          <w:divBdr>
            <w:top w:val="none" w:sz="0" w:space="0" w:color="auto"/>
            <w:left w:val="none" w:sz="0" w:space="0" w:color="auto"/>
            <w:bottom w:val="none" w:sz="0" w:space="0" w:color="auto"/>
            <w:right w:val="none" w:sz="0" w:space="0" w:color="auto"/>
          </w:divBdr>
        </w:div>
        <w:div w:id="1304240572">
          <w:marLeft w:val="0"/>
          <w:marRight w:val="0"/>
          <w:marTop w:val="0"/>
          <w:marBottom w:val="0"/>
          <w:divBdr>
            <w:top w:val="none" w:sz="0" w:space="0" w:color="auto"/>
            <w:left w:val="none" w:sz="0" w:space="0" w:color="auto"/>
            <w:bottom w:val="none" w:sz="0" w:space="0" w:color="auto"/>
            <w:right w:val="none" w:sz="0" w:space="0" w:color="auto"/>
          </w:divBdr>
          <w:divsChild>
            <w:div w:id="186874637">
              <w:marLeft w:val="0"/>
              <w:marRight w:val="0"/>
              <w:marTop w:val="0"/>
              <w:marBottom w:val="0"/>
              <w:divBdr>
                <w:top w:val="none" w:sz="0" w:space="0" w:color="auto"/>
                <w:left w:val="none" w:sz="0" w:space="0" w:color="auto"/>
                <w:bottom w:val="none" w:sz="0" w:space="0" w:color="auto"/>
                <w:right w:val="none" w:sz="0" w:space="0" w:color="auto"/>
              </w:divBdr>
              <w:divsChild>
                <w:div w:id="1914663511">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740905797">
      <w:bodyDiv w:val="1"/>
      <w:marLeft w:val="0"/>
      <w:marRight w:val="0"/>
      <w:marTop w:val="0"/>
      <w:marBottom w:val="0"/>
      <w:divBdr>
        <w:top w:val="none" w:sz="0" w:space="0" w:color="auto"/>
        <w:left w:val="none" w:sz="0" w:space="0" w:color="auto"/>
        <w:bottom w:val="none" w:sz="0" w:space="0" w:color="auto"/>
        <w:right w:val="none" w:sz="0" w:space="0" w:color="auto"/>
      </w:divBdr>
    </w:div>
    <w:div w:id="761149909">
      <w:bodyDiv w:val="1"/>
      <w:marLeft w:val="0"/>
      <w:marRight w:val="0"/>
      <w:marTop w:val="0"/>
      <w:marBottom w:val="0"/>
      <w:divBdr>
        <w:top w:val="none" w:sz="0" w:space="0" w:color="auto"/>
        <w:left w:val="none" w:sz="0" w:space="0" w:color="auto"/>
        <w:bottom w:val="none" w:sz="0" w:space="0" w:color="auto"/>
        <w:right w:val="none" w:sz="0" w:space="0" w:color="auto"/>
      </w:divBdr>
    </w:div>
    <w:div w:id="786237575">
      <w:bodyDiv w:val="1"/>
      <w:marLeft w:val="0"/>
      <w:marRight w:val="0"/>
      <w:marTop w:val="0"/>
      <w:marBottom w:val="0"/>
      <w:divBdr>
        <w:top w:val="none" w:sz="0" w:space="0" w:color="auto"/>
        <w:left w:val="none" w:sz="0" w:space="0" w:color="auto"/>
        <w:bottom w:val="none" w:sz="0" w:space="0" w:color="auto"/>
        <w:right w:val="none" w:sz="0" w:space="0" w:color="auto"/>
      </w:divBdr>
      <w:divsChild>
        <w:div w:id="1009480003">
          <w:marLeft w:val="0"/>
          <w:marRight w:val="0"/>
          <w:marTop w:val="0"/>
          <w:marBottom w:val="0"/>
          <w:divBdr>
            <w:top w:val="none" w:sz="0" w:space="0" w:color="auto"/>
            <w:left w:val="none" w:sz="0" w:space="0" w:color="auto"/>
            <w:bottom w:val="none" w:sz="0" w:space="0" w:color="auto"/>
            <w:right w:val="none" w:sz="0" w:space="0" w:color="auto"/>
          </w:divBdr>
        </w:div>
        <w:div w:id="184948131">
          <w:marLeft w:val="0"/>
          <w:marRight w:val="0"/>
          <w:marTop w:val="0"/>
          <w:marBottom w:val="0"/>
          <w:divBdr>
            <w:top w:val="none" w:sz="0" w:space="0" w:color="auto"/>
            <w:left w:val="none" w:sz="0" w:space="0" w:color="auto"/>
            <w:bottom w:val="none" w:sz="0" w:space="0" w:color="auto"/>
            <w:right w:val="none" w:sz="0" w:space="0" w:color="auto"/>
          </w:divBdr>
          <w:divsChild>
            <w:div w:id="835271000">
              <w:marLeft w:val="0"/>
              <w:marRight w:val="0"/>
              <w:marTop w:val="0"/>
              <w:marBottom w:val="0"/>
              <w:divBdr>
                <w:top w:val="none" w:sz="0" w:space="0" w:color="auto"/>
                <w:left w:val="none" w:sz="0" w:space="0" w:color="auto"/>
                <w:bottom w:val="none" w:sz="0" w:space="0" w:color="auto"/>
                <w:right w:val="none" w:sz="0" w:space="0" w:color="auto"/>
              </w:divBdr>
              <w:divsChild>
                <w:div w:id="361832501">
                  <w:marLeft w:val="-450"/>
                  <w:marRight w:val="0"/>
                  <w:marTop w:val="0"/>
                  <w:marBottom w:val="0"/>
                  <w:divBdr>
                    <w:top w:val="none" w:sz="0" w:space="0" w:color="auto"/>
                    <w:left w:val="none" w:sz="0" w:space="0" w:color="auto"/>
                    <w:bottom w:val="none" w:sz="0" w:space="0" w:color="auto"/>
                    <w:right w:val="none" w:sz="0" w:space="0" w:color="auto"/>
                  </w:divBdr>
                  <w:divsChild>
                    <w:div w:id="1486043250">
                      <w:marLeft w:val="0"/>
                      <w:marRight w:val="0"/>
                      <w:marTop w:val="0"/>
                      <w:marBottom w:val="0"/>
                      <w:divBdr>
                        <w:top w:val="none" w:sz="0" w:space="0" w:color="auto"/>
                        <w:left w:val="none" w:sz="0" w:space="0" w:color="auto"/>
                        <w:bottom w:val="none" w:sz="0" w:space="0" w:color="auto"/>
                        <w:right w:val="none" w:sz="0" w:space="0" w:color="auto"/>
                      </w:divBdr>
                      <w:divsChild>
                        <w:div w:id="14142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5875">
                  <w:marLeft w:val="-450"/>
                  <w:marRight w:val="0"/>
                  <w:marTop w:val="0"/>
                  <w:marBottom w:val="0"/>
                  <w:divBdr>
                    <w:top w:val="none" w:sz="0" w:space="0" w:color="auto"/>
                    <w:left w:val="none" w:sz="0" w:space="0" w:color="auto"/>
                    <w:bottom w:val="none" w:sz="0" w:space="0" w:color="auto"/>
                    <w:right w:val="none" w:sz="0" w:space="0" w:color="auto"/>
                  </w:divBdr>
                  <w:divsChild>
                    <w:div w:id="723065448">
                      <w:marLeft w:val="0"/>
                      <w:marRight w:val="0"/>
                      <w:marTop w:val="0"/>
                      <w:marBottom w:val="0"/>
                      <w:divBdr>
                        <w:top w:val="none" w:sz="0" w:space="0" w:color="auto"/>
                        <w:left w:val="none" w:sz="0" w:space="0" w:color="auto"/>
                        <w:bottom w:val="none" w:sz="0" w:space="0" w:color="auto"/>
                        <w:right w:val="none" w:sz="0" w:space="0" w:color="auto"/>
                      </w:divBdr>
                      <w:divsChild>
                        <w:div w:id="507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326812">
      <w:bodyDiv w:val="1"/>
      <w:marLeft w:val="0"/>
      <w:marRight w:val="0"/>
      <w:marTop w:val="0"/>
      <w:marBottom w:val="0"/>
      <w:divBdr>
        <w:top w:val="none" w:sz="0" w:space="0" w:color="auto"/>
        <w:left w:val="none" w:sz="0" w:space="0" w:color="auto"/>
        <w:bottom w:val="none" w:sz="0" w:space="0" w:color="auto"/>
        <w:right w:val="none" w:sz="0" w:space="0" w:color="auto"/>
      </w:divBdr>
    </w:div>
    <w:div w:id="850992497">
      <w:bodyDiv w:val="1"/>
      <w:marLeft w:val="0"/>
      <w:marRight w:val="0"/>
      <w:marTop w:val="0"/>
      <w:marBottom w:val="0"/>
      <w:divBdr>
        <w:top w:val="none" w:sz="0" w:space="0" w:color="auto"/>
        <w:left w:val="none" w:sz="0" w:space="0" w:color="auto"/>
        <w:bottom w:val="none" w:sz="0" w:space="0" w:color="auto"/>
        <w:right w:val="none" w:sz="0" w:space="0" w:color="auto"/>
      </w:divBdr>
    </w:div>
    <w:div w:id="897858527">
      <w:bodyDiv w:val="1"/>
      <w:marLeft w:val="0"/>
      <w:marRight w:val="0"/>
      <w:marTop w:val="0"/>
      <w:marBottom w:val="0"/>
      <w:divBdr>
        <w:top w:val="none" w:sz="0" w:space="0" w:color="auto"/>
        <w:left w:val="none" w:sz="0" w:space="0" w:color="auto"/>
        <w:bottom w:val="none" w:sz="0" w:space="0" w:color="auto"/>
        <w:right w:val="none" w:sz="0" w:space="0" w:color="auto"/>
      </w:divBdr>
      <w:divsChild>
        <w:div w:id="853692886">
          <w:marLeft w:val="0"/>
          <w:marRight w:val="0"/>
          <w:marTop w:val="0"/>
          <w:marBottom w:val="0"/>
          <w:divBdr>
            <w:top w:val="none" w:sz="0" w:space="0" w:color="auto"/>
            <w:left w:val="none" w:sz="0" w:space="0" w:color="auto"/>
            <w:bottom w:val="none" w:sz="0" w:space="0" w:color="auto"/>
            <w:right w:val="none" w:sz="0" w:space="0" w:color="auto"/>
          </w:divBdr>
        </w:div>
        <w:div w:id="818957495">
          <w:marLeft w:val="0"/>
          <w:marRight w:val="0"/>
          <w:marTop w:val="0"/>
          <w:marBottom w:val="0"/>
          <w:divBdr>
            <w:top w:val="none" w:sz="0" w:space="0" w:color="auto"/>
            <w:left w:val="none" w:sz="0" w:space="0" w:color="auto"/>
            <w:bottom w:val="none" w:sz="0" w:space="0" w:color="auto"/>
            <w:right w:val="none" w:sz="0" w:space="0" w:color="auto"/>
          </w:divBdr>
          <w:divsChild>
            <w:div w:id="886844413">
              <w:marLeft w:val="0"/>
              <w:marRight w:val="0"/>
              <w:marTop w:val="0"/>
              <w:marBottom w:val="0"/>
              <w:divBdr>
                <w:top w:val="none" w:sz="0" w:space="0" w:color="auto"/>
                <w:left w:val="none" w:sz="0" w:space="0" w:color="auto"/>
                <w:bottom w:val="none" w:sz="0" w:space="0" w:color="auto"/>
                <w:right w:val="none" w:sz="0" w:space="0" w:color="auto"/>
              </w:divBdr>
              <w:divsChild>
                <w:div w:id="671950919">
                  <w:marLeft w:val="0"/>
                  <w:marRight w:val="0"/>
                  <w:marTop w:val="0"/>
                  <w:marBottom w:val="0"/>
                  <w:divBdr>
                    <w:top w:val="none" w:sz="0" w:space="0" w:color="auto"/>
                    <w:left w:val="none" w:sz="0" w:space="0" w:color="auto"/>
                    <w:bottom w:val="none" w:sz="0" w:space="0" w:color="auto"/>
                    <w:right w:val="none" w:sz="0" w:space="0" w:color="auto"/>
                  </w:divBdr>
                  <w:divsChild>
                    <w:div w:id="3227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8663">
      <w:bodyDiv w:val="1"/>
      <w:marLeft w:val="0"/>
      <w:marRight w:val="0"/>
      <w:marTop w:val="0"/>
      <w:marBottom w:val="0"/>
      <w:divBdr>
        <w:top w:val="none" w:sz="0" w:space="0" w:color="auto"/>
        <w:left w:val="none" w:sz="0" w:space="0" w:color="auto"/>
        <w:bottom w:val="none" w:sz="0" w:space="0" w:color="auto"/>
        <w:right w:val="none" w:sz="0" w:space="0" w:color="auto"/>
      </w:divBdr>
      <w:divsChild>
        <w:div w:id="1892614351">
          <w:marLeft w:val="0"/>
          <w:marRight w:val="0"/>
          <w:marTop w:val="0"/>
          <w:marBottom w:val="0"/>
          <w:divBdr>
            <w:top w:val="none" w:sz="0" w:space="0" w:color="auto"/>
            <w:left w:val="none" w:sz="0" w:space="0" w:color="auto"/>
            <w:bottom w:val="none" w:sz="0" w:space="0" w:color="auto"/>
            <w:right w:val="none" w:sz="0" w:space="0" w:color="auto"/>
          </w:divBdr>
        </w:div>
        <w:div w:id="540172910">
          <w:marLeft w:val="0"/>
          <w:marRight w:val="0"/>
          <w:marTop w:val="0"/>
          <w:marBottom w:val="0"/>
          <w:divBdr>
            <w:top w:val="none" w:sz="0" w:space="0" w:color="auto"/>
            <w:left w:val="none" w:sz="0" w:space="0" w:color="auto"/>
            <w:bottom w:val="none" w:sz="0" w:space="0" w:color="auto"/>
            <w:right w:val="none" w:sz="0" w:space="0" w:color="auto"/>
          </w:divBdr>
          <w:divsChild>
            <w:div w:id="863327582">
              <w:marLeft w:val="0"/>
              <w:marRight w:val="0"/>
              <w:marTop w:val="0"/>
              <w:marBottom w:val="0"/>
              <w:divBdr>
                <w:top w:val="none" w:sz="0" w:space="0" w:color="auto"/>
                <w:left w:val="none" w:sz="0" w:space="0" w:color="auto"/>
                <w:bottom w:val="none" w:sz="0" w:space="0" w:color="auto"/>
                <w:right w:val="none" w:sz="0" w:space="0" w:color="auto"/>
              </w:divBdr>
              <w:divsChild>
                <w:div w:id="1496265996">
                  <w:marLeft w:val="0"/>
                  <w:marRight w:val="0"/>
                  <w:marTop w:val="0"/>
                  <w:marBottom w:val="0"/>
                  <w:divBdr>
                    <w:top w:val="none" w:sz="0" w:space="0" w:color="auto"/>
                    <w:left w:val="none" w:sz="0" w:space="0" w:color="auto"/>
                    <w:bottom w:val="none" w:sz="0" w:space="0" w:color="auto"/>
                    <w:right w:val="none" w:sz="0" w:space="0" w:color="auto"/>
                  </w:divBdr>
                  <w:divsChild>
                    <w:div w:id="286472719">
                      <w:marLeft w:val="0"/>
                      <w:marRight w:val="0"/>
                      <w:marTop w:val="0"/>
                      <w:marBottom w:val="0"/>
                      <w:divBdr>
                        <w:top w:val="none" w:sz="0" w:space="0" w:color="auto"/>
                        <w:left w:val="none" w:sz="0" w:space="0" w:color="auto"/>
                        <w:bottom w:val="none" w:sz="0" w:space="0" w:color="auto"/>
                        <w:right w:val="none" w:sz="0" w:space="0" w:color="auto"/>
                      </w:divBdr>
                      <w:divsChild>
                        <w:div w:id="665089810">
                          <w:marLeft w:val="0"/>
                          <w:marRight w:val="0"/>
                          <w:marTop w:val="0"/>
                          <w:marBottom w:val="0"/>
                          <w:divBdr>
                            <w:top w:val="none" w:sz="0" w:space="0" w:color="auto"/>
                            <w:left w:val="none" w:sz="0" w:space="0" w:color="auto"/>
                            <w:bottom w:val="none" w:sz="0" w:space="0" w:color="auto"/>
                            <w:right w:val="none" w:sz="0" w:space="0" w:color="auto"/>
                          </w:divBdr>
                          <w:divsChild>
                            <w:div w:id="1497302718">
                              <w:marLeft w:val="0"/>
                              <w:marRight w:val="0"/>
                              <w:marTop w:val="0"/>
                              <w:marBottom w:val="0"/>
                              <w:divBdr>
                                <w:top w:val="none" w:sz="0" w:space="0" w:color="auto"/>
                                <w:left w:val="none" w:sz="0" w:space="0" w:color="auto"/>
                                <w:bottom w:val="none" w:sz="0" w:space="0" w:color="auto"/>
                                <w:right w:val="none" w:sz="0" w:space="0" w:color="auto"/>
                              </w:divBdr>
                              <w:divsChild>
                                <w:div w:id="1902669694">
                                  <w:marLeft w:val="0"/>
                                  <w:marRight w:val="0"/>
                                  <w:marTop w:val="0"/>
                                  <w:marBottom w:val="0"/>
                                  <w:divBdr>
                                    <w:top w:val="none" w:sz="0" w:space="0" w:color="auto"/>
                                    <w:left w:val="none" w:sz="0" w:space="0" w:color="auto"/>
                                    <w:bottom w:val="none" w:sz="0" w:space="0" w:color="auto"/>
                                    <w:right w:val="none" w:sz="0" w:space="0" w:color="auto"/>
                                  </w:divBdr>
                                  <w:divsChild>
                                    <w:div w:id="2915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6458">
                              <w:marLeft w:val="195"/>
                              <w:marRight w:val="195"/>
                              <w:marTop w:val="0"/>
                              <w:marBottom w:val="0"/>
                              <w:divBdr>
                                <w:top w:val="none" w:sz="0" w:space="0" w:color="auto"/>
                                <w:left w:val="none" w:sz="0" w:space="0" w:color="auto"/>
                                <w:bottom w:val="none" w:sz="0" w:space="0" w:color="auto"/>
                                <w:right w:val="none" w:sz="0" w:space="0" w:color="auto"/>
                              </w:divBdr>
                              <w:divsChild>
                                <w:div w:id="77993588">
                                  <w:marLeft w:val="0"/>
                                  <w:marRight w:val="0"/>
                                  <w:marTop w:val="0"/>
                                  <w:marBottom w:val="0"/>
                                  <w:divBdr>
                                    <w:top w:val="none" w:sz="0" w:space="0" w:color="auto"/>
                                    <w:left w:val="none" w:sz="0" w:space="0" w:color="auto"/>
                                    <w:bottom w:val="none" w:sz="0" w:space="0" w:color="auto"/>
                                    <w:right w:val="none" w:sz="0" w:space="0" w:color="auto"/>
                                  </w:divBdr>
                                  <w:divsChild>
                                    <w:div w:id="66555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748087">
                  <w:marLeft w:val="0"/>
                  <w:marRight w:val="0"/>
                  <w:marTop w:val="0"/>
                  <w:marBottom w:val="0"/>
                  <w:divBdr>
                    <w:top w:val="none" w:sz="0" w:space="0" w:color="auto"/>
                    <w:left w:val="none" w:sz="0" w:space="0" w:color="auto"/>
                    <w:bottom w:val="none" w:sz="0" w:space="0" w:color="auto"/>
                    <w:right w:val="none" w:sz="0" w:space="0" w:color="auto"/>
                  </w:divBdr>
                  <w:divsChild>
                    <w:div w:id="159153103">
                      <w:marLeft w:val="-450"/>
                      <w:marRight w:val="0"/>
                      <w:marTop w:val="0"/>
                      <w:marBottom w:val="0"/>
                      <w:divBdr>
                        <w:top w:val="none" w:sz="0" w:space="0" w:color="auto"/>
                        <w:left w:val="none" w:sz="0" w:space="0" w:color="auto"/>
                        <w:bottom w:val="none" w:sz="0" w:space="0" w:color="auto"/>
                        <w:right w:val="none" w:sz="0" w:space="0" w:color="auto"/>
                      </w:divBdr>
                      <w:divsChild>
                        <w:div w:id="1034116026">
                          <w:marLeft w:val="0"/>
                          <w:marRight w:val="0"/>
                          <w:marTop w:val="0"/>
                          <w:marBottom w:val="0"/>
                          <w:divBdr>
                            <w:top w:val="none" w:sz="0" w:space="0" w:color="auto"/>
                            <w:left w:val="none" w:sz="0" w:space="0" w:color="auto"/>
                            <w:bottom w:val="none" w:sz="0" w:space="0" w:color="auto"/>
                            <w:right w:val="none" w:sz="0" w:space="0" w:color="auto"/>
                          </w:divBdr>
                          <w:divsChild>
                            <w:div w:id="20208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6207">
      <w:bodyDiv w:val="1"/>
      <w:marLeft w:val="0"/>
      <w:marRight w:val="0"/>
      <w:marTop w:val="0"/>
      <w:marBottom w:val="0"/>
      <w:divBdr>
        <w:top w:val="none" w:sz="0" w:space="0" w:color="auto"/>
        <w:left w:val="none" w:sz="0" w:space="0" w:color="auto"/>
        <w:bottom w:val="none" w:sz="0" w:space="0" w:color="auto"/>
        <w:right w:val="none" w:sz="0" w:space="0" w:color="auto"/>
      </w:divBdr>
      <w:divsChild>
        <w:div w:id="1623413837">
          <w:marLeft w:val="0"/>
          <w:marRight w:val="0"/>
          <w:marTop w:val="0"/>
          <w:marBottom w:val="0"/>
          <w:divBdr>
            <w:top w:val="none" w:sz="0" w:space="0" w:color="auto"/>
            <w:left w:val="none" w:sz="0" w:space="0" w:color="auto"/>
            <w:bottom w:val="none" w:sz="0" w:space="0" w:color="auto"/>
            <w:right w:val="none" w:sz="0" w:space="0" w:color="auto"/>
          </w:divBdr>
          <w:divsChild>
            <w:div w:id="915554201">
              <w:marLeft w:val="0"/>
              <w:marRight w:val="0"/>
              <w:marTop w:val="0"/>
              <w:marBottom w:val="0"/>
              <w:divBdr>
                <w:top w:val="none" w:sz="0" w:space="0" w:color="auto"/>
                <w:left w:val="none" w:sz="0" w:space="0" w:color="auto"/>
                <w:bottom w:val="none" w:sz="0" w:space="0" w:color="auto"/>
                <w:right w:val="none" w:sz="0" w:space="0" w:color="auto"/>
              </w:divBdr>
            </w:div>
          </w:divsChild>
        </w:div>
        <w:div w:id="2135366676">
          <w:marLeft w:val="0"/>
          <w:marRight w:val="0"/>
          <w:marTop w:val="570"/>
          <w:marBottom w:val="0"/>
          <w:divBdr>
            <w:top w:val="none" w:sz="0" w:space="0" w:color="auto"/>
            <w:left w:val="none" w:sz="0" w:space="0" w:color="auto"/>
            <w:bottom w:val="none" w:sz="0" w:space="0" w:color="auto"/>
            <w:right w:val="none" w:sz="0" w:space="0" w:color="auto"/>
          </w:divBdr>
          <w:divsChild>
            <w:div w:id="671951814">
              <w:marLeft w:val="0"/>
              <w:marRight w:val="0"/>
              <w:marTop w:val="0"/>
              <w:marBottom w:val="225"/>
              <w:divBdr>
                <w:top w:val="none" w:sz="0" w:space="0" w:color="auto"/>
                <w:left w:val="none" w:sz="0" w:space="0" w:color="auto"/>
                <w:bottom w:val="single" w:sz="6" w:space="21" w:color="D2D2D2"/>
                <w:right w:val="none" w:sz="0" w:space="0" w:color="auto"/>
              </w:divBdr>
            </w:div>
            <w:div w:id="1653634827">
              <w:marLeft w:val="0"/>
              <w:marRight w:val="0"/>
              <w:marTop w:val="0"/>
              <w:marBottom w:val="0"/>
              <w:divBdr>
                <w:top w:val="none" w:sz="0" w:space="0" w:color="auto"/>
                <w:left w:val="none" w:sz="0" w:space="0" w:color="auto"/>
                <w:bottom w:val="none" w:sz="0" w:space="0" w:color="auto"/>
                <w:right w:val="none" w:sz="0" w:space="0" w:color="auto"/>
              </w:divBdr>
              <w:divsChild>
                <w:div w:id="375128503">
                  <w:marLeft w:val="0"/>
                  <w:marRight w:val="0"/>
                  <w:marTop w:val="0"/>
                  <w:marBottom w:val="0"/>
                  <w:divBdr>
                    <w:top w:val="none" w:sz="0" w:space="0" w:color="auto"/>
                    <w:left w:val="none" w:sz="0" w:space="0" w:color="auto"/>
                    <w:bottom w:val="none" w:sz="0" w:space="0" w:color="auto"/>
                    <w:right w:val="none" w:sz="0" w:space="0" w:color="auto"/>
                  </w:divBdr>
                  <w:divsChild>
                    <w:div w:id="1508671065">
                      <w:marLeft w:val="0"/>
                      <w:marRight w:val="0"/>
                      <w:marTop w:val="240"/>
                      <w:marBottom w:val="240"/>
                      <w:divBdr>
                        <w:top w:val="none" w:sz="0" w:space="0" w:color="auto"/>
                        <w:left w:val="none" w:sz="0" w:space="0" w:color="auto"/>
                        <w:bottom w:val="none" w:sz="0" w:space="0" w:color="auto"/>
                        <w:right w:val="none" w:sz="0" w:space="0" w:color="auto"/>
                      </w:divBdr>
                    </w:div>
                    <w:div w:id="12209412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23798739">
      <w:bodyDiv w:val="1"/>
      <w:marLeft w:val="0"/>
      <w:marRight w:val="0"/>
      <w:marTop w:val="0"/>
      <w:marBottom w:val="0"/>
      <w:divBdr>
        <w:top w:val="none" w:sz="0" w:space="0" w:color="auto"/>
        <w:left w:val="none" w:sz="0" w:space="0" w:color="auto"/>
        <w:bottom w:val="none" w:sz="0" w:space="0" w:color="auto"/>
        <w:right w:val="none" w:sz="0" w:space="0" w:color="auto"/>
      </w:divBdr>
      <w:divsChild>
        <w:div w:id="1143814510">
          <w:marLeft w:val="0"/>
          <w:marRight w:val="0"/>
          <w:marTop w:val="0"/>
          <w:marBottom w:val="0"/>
          <w:divBdr>
            <w:top w:val="none" w:sz="0" w:space="0" w:color="auto"/>
            <w:left w:val="none" w:sz="0" w:space="0" w:color="auto"/>
            <w:bottom w:val="none" w:sz="0" w:space="0" w:color="auto"/>
            <w:right w:val="none" w:sz="0" w:space="0" w:color="auto"/>
          </w:divBdr>
        </w:div>
        <w:div w:id="773019939">
          <w:marLeft w:val="0"/>
          <w:marRight w:val="0"/>
          <w:marTop w:val="0"/>
          <w:marBottom w:val="0"/>
          <w:divBdr>
            <w:top w:val="none" w:sz="0" w:space="0" w:color="auto"/>
            <w:left w:val="none" w:sz="0" w:space="0" w:color="auto"/>
            <w:bottom w:val="none" w:sz="0" w:space="0" w:color="auto"/>
            <w:right w:val="none" w:sz="0" w:space="0" w:color="auto"/>
          </w:divBdr>
          <w:divsChild>
            <w:div w:id="1603368596">
              <w:marLeft w:val="0"/>
              <w:marRight w:val="0"/>
              <w:marTop w:val="0"/>
              <w:marBottom w:val="0"/>
              <w:divBdr>
                <w:top w:val="none" w:sz="0" w:space="0" w:color="auto"/>
                <w:left w:val="none" w:sz="0" w:space="0" w:color="auto"/>
                <w:bottom w:val="none" w:sz="0" w:space="0" w:color="auto"/>
                <w:right w:val="none" w:sz="0" w:space="0" w:color="auto"/>
              </w:divBdr>
              <w:divsChild>
                <w:div w:id="277177582">
                  <w:marLeft w:val="0"/>
                  <w:marRight w:val="0"/>
                  <w:marTop w:val="0"/>
                  <w:marBottom w:val="0"/>
                  <w:divBdr>
                    <w:top w:val="none" w:sz="0" w:space="0" w:color="auto"/>
                    <w:left w:val="none" w:sz="0" w:space="0" w:color="auto"/>
                    <w:bottom w:val="none" w:sz="0" w:space="0" w:color="auto"/>
                    <w:right w:val="none" w:sz="0" w:space="0" w:color="auto"/>
                  </w:divBdr>
                  <w:divsChild>
                    <w:div w:id="1443500527">
                      <w:marLeft w:val="0"/>
                      <w:marRight w:val="0"/>
                      <w:marTop w:val="0"/>
                      <w:marBottom w:val="0"/>
                      <w:divBdr>
                        <w:top w:val="none" w:sz="0" w:space="0" w:color="auto"/>
                        <w:left w:val="none" w:sz="0" w:space="0" w:color="auto"/>
                        <w:bottom w:val="none" w:sz="0" w:space="0" w:color="auto"/>
                        <w:right w:val="none" w:sz="0" w:space="0" w:color="auto"/>
                      </w:divBdr>
                    </w:div>
                  </w:divsChild>
                </w:div>
                <w:div w:id="1136292844">
                  <w:marLeft w:val="-450"/>
                  <w:marRight w:val="0"/>
                  <w:marTop w:val="0"/>
                  <w:marBottom w:val="0"/>
                  <w:divBdr>
                    <w:top w:val="none" w:sz="0" w:space="0" w:color="auto"/>
                    <w:left w:val="none" w:sz="0" w:space="0" w:color="auto"/>
                    <w:bottom w:val="none" w:sz="0" w:space="0" w:color="auto"/>
                    <w:right w:val="none" w:sz="0" w:space="0" w:color="auto"/>
                  </w:divBdr>
                  <w:divsChild>
                    <w:div w:id="862136131">
                      <w:marLeft w:val="0"/>
                      <w:marRight w:val="0"/>
                      <w:marTop w:val="0"/>
                      <w:marBottom w:val="0"/>
                      <w:divBdr>
                        <w:top w:val="none" w:sz="0" w:space="0" w:color="auto"/>
                        <w:left w:val="none" w:sz="0" w:space="0" w:color="auto"/>
                        <w:bottom w:val="none" w:sz="0" w:space="0" w:color="auto"/>
                        <w:right w:val="none" w:sz="0" w:space="0" w:color="auto"/>
                      </w:divBdr>
                      <w:divsChild>
                        <w:div w:id="18704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1648">
                  <w:marLeft w:val="0"/>
                  <w:marRight w:val="0"/>
                  <w:marTop w:val="0"/>
                  <w:marBottom w:val="0"/>
                  <w:divBdr>
                    <w:top w:val="none" w:sz="0" w:space="0" w:color="auto"/>
                    <w:left w:val="none" w:sz="0" w:space="0" w:color="auto"/>
                    <w:bottom w:val="none" w:sz="0" w:space="0" w:color="auto"/>
                    <w:right w:val="none" w:sz="0" w:space="0" w:color="auto"/>
                  </w:divBdr>
                  <w:divsChild>
                    <w:div w:id="1389572210">
                      <w:marLeft w:val="0"/>
                      <w:marRight w:val="0"/>
                      <w:marTop w:val="0"/>
                      <w:marBottom w:val="0"/>
                      <w:divBdr>
                        <w:top w:val="none" w:sz="0" w:space="0" w:color="auto"/>
                        <w:left w:val="none" w:sz="0" w:space="0" w:color="auto"/>
                        <w:bottom w:val="none" w:sz="0" w:space="0" w:color="auto"/>
                        <w:right w:val="none" w:sz="0" w:space="0" w:color="auto"/>
                      </w:divBdr>
                    </w:div>
                  </w:divsChild>
                </w:div>
                <w:div w:id="1544172972">
                  <w:marLeft w:val="0"/>
                  <w:marRight w:val="0"/>
                  <w:marTop w:val="0"/>
                  <w:marBottom w:val="0"/>
                  <w:divBdr>
                    <w:top w:val="none" w:sz="0" w:space="0" w:color="auto"/>
                    <w:left w:val="none" w:sz="0" w:space="0" w:color="auto"/>
                    <w:bottom w:val="none" w:sz="0" w:space="0" w:color="auto"/>
                    <w:right w:val="none" w:sz="0" w:space="0" w:color="auto"/>
                  </w:divBdr>
                  <w:divsChild>
                    <w:div w:id="864636005">
                      <w:marLeft w:val="0"/>
                      <w:marRight w:val="0"/>
                      <w:marTop w:val="0"/>
                      <w:marBottom w:val="0"/>
                      <w:divBdr>
                        <w:top w:val="none" w:sz="0" w:space="0" w:color="auto"/>
                        <w:left w:val="none" w:sz="0" w:space="0" w:color="auto"/>
                        <w:bottom w:val="none" w:sz="0" w:space="0" w:color="auto"/>
                        <w:right w:val="none" w:sz="0" w:space="0" w:color="auto"/>
                      </w:divBdr>
                    </w:div>
                  </w:divsChild>
                </w:div>
                <w:div w:id="1493254214">
                  <w:marLeft w:val="0"/>
                  <w:marRight w:val="0"/>
                  <w:marTop w:val="0"/>
                  <w:marBottom w:val="0"/>
                  <w:divBdr>
                    <w:top w:val="none" w:sz="0" w:space="0" w:color="auto"/>
                    <w:left w:val="none" w:sz="0" w:space="0" w:color="auto"/>
                    <w:bottom w:val="none" w:sz="0" w:space="0" w:color="auto"/>
                    <w:right w:val="none" w:sz="0" w:space="0" w:color="auto"/>
                  </w:divBdr>
                  <w:divsChild>
                    <w:div w:id="3184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330471">
      <w:bodyDiv w:val="1"/>
      <w:marLeft w:val="0"/>
      <w:marRight w:val="0"/>
      <w:marTop w:val="0"/>
      <w:marBottom w:val="0"/>
      <w:divBdr>
        <w:top w:val="none" w:sz="0" w:space="0" w:color="auto"/>
        <w:left w:val="none" w:sz="0" w:space="0" w:color="auto"/>
        <w:bottom w:val="none" w:sz="0" w:space="0" w:color="auto"/>
        <w:right w:val="none" w:sz="0" w:space="0" w:color="auto"/>
      </w:divBdr>
      <w:divsChild>
        <w:div w:id="91627113">
          <w:marLeft w:val="0"/>
          <w:marRight w:val="0"/>
          <w:marTop w:val="0"/>
          <w:marBottom w:val="0"/>
          <w:divBdr>
            <w:top w:val="none" w:sz="0" w:space="0" w:color="auto"/>
            <w:left w:val="none" w:sz="0" w:space="0" w:color="auto"/>
            <w:bottom w:val="none" w:sz="0" w:space="0" w:color="auto"/>
            <w:right w:val="none" w:sz="0" w:space="0" w:color="auto"/>
          </w:divBdr>
        </w:div>
        <w:div w:id="1640570103">
          <w:marLeft w:val="0"/>
          <w:marRight w:val="0"/>
          <w:marTop w:val="0"/>
          <w:marBottom w:val="0"/>
          <w:divBdr>
            <w:top w:val="none" w:sz="0" w:space="0" w:color="auto"/>
            <w:left w:val="none" w:sz="0" w:space="0" w:color="auto"/>
            <w:bottom w:val="none" w:sz="0" w:space="0" w:color="auto"/>
            <w:right w:val="none" w:sz="0" w:space="0" w:color="auto"/>
          </w:divBdr>
          <w:divsChild>
            <w:div w:id="443577638">
              <w:marLeft w:val="0"/>
              <w:marRight w:val="0"/>
              <w:marTop w:val="0"/>
              <w:marBottom w:val="0"/>
              <w:divBdr>
                <w:top w:val="none" w:sz="0" w:space="0" w:color="auto"/>
                <w:left w:val="none" w:sz="0" w:space="0" w:color="auto"/>
                <w:bottom w:val="none" w:sz="0" w:space="0" w:color="auto"/>
                <w:right w:val="none" w:sz="0" w:space="0" w:color="auto"/>
              </w:divBdr>
              <w:divsChild>
                <w:div w:id="1395348578">
                  <w:marLeft w:val="450"/>
                  <w:marRight w:val="0"/>
                  <w:marTop w:val="570"/>
                  <w:marBottom w:val="570"/>
                  <w:divBdr>
                    <w:top w:val="single" w:sz="6" w:space="0" w:color="1A8ACA"/>
                    <w:left w:val="single" w:sz="6" w:space="0" w:color="1A8ACA"/>
                    <w:bottom w:val="single" w:sz="6" w:space="0" w:color="1A8ACA"/>
                    <w:right w:val="single" w:sz="6" w:space="0" w:color="1A8ACA"/>
                  </w:divBdr>
                </w:div>
                <w:div w:id="1853491804">
                  <w:marLeft w:val="0"/>
                  <w:marRight w:val="0"/>
                  <w:marTop w:val="0"/>
                  <w:marBottom w:val="0"/>
                  <w:divBdr>
                    <w:top w:val="none" w:sz="0" w:space="0" w:color="auto"/>
                    <w:left w:val="none" w:sz="0" w:space="0" w:color="auto"/>
                    <w:bottom w:val="none" w:sz="0" w:space="0" w:color="auto"/>
                    <w:right w:val="none" w:sz="0" w:space="0" w:color="auto"/>
                  </w:divBdr>
                  <w:divsChild>
                    <w:div w:id="1534418583">
                      <w:marLeft w:val="0"/>
                      <w:marRight w:val="0"/>
                      <w:marTop w:val="0"/>
                      <w:marBottom w:val="0"/>
                      <w:divBdr>
                        <w:top w:val="none" w:sz="0" w:space="0" w:color="auto"/>
                        <w:left w:val="none" w:sz="0" w:space="0" w:color="auto"/>
                        <w:bottom w:val="none" w:sz="0" w:space="0" w:color="auto"/>
                        <w:right w:val="none" w:sz="0" w:space="0" w:color="auto"/>
                      </w:divBdr>
                      <w:divsChild>
                        <w:div w:id="626354219">
                          <w:marLeft w:val="0"/>
                          <w:marRight w:val="0"/>
                          <w:marTop w:val="0"/>
                          <w:marBottom w:val="0"/>
                          <w:divBdr>
                            <w:top w:val="none" w:sz="0" w:space="0" w:color="auto"/>
                            <w:left w:val="none" w:sz="0" w:space="0" w:color="auto"/>
                            <w:bottom w:val="none" w:sz="0" w:space="0" w:color="auto"/>
                            <w:right w:val="none" w:sz="0" w:space="0" w:color="auto"/>
                          </w:divBdr>
                          <w:divsChild>
                            <w:div w:id="1046560925">
                              <w:marLeft w:val="0"/>
                              <w:marRight w:val="0"/>
                              <w:marTop w:val="0"/>
                              <w:marBottom w:val="0"/>
                              <w:divBdr>
                                <w:top w:val="none" w:sz="0" w:space="0" w:color="auto"/>
                                <w:left w:val="none" w:sz="0" w:space="0" w:color="auto"/>
                                <w:bottom w:val="none" w:sz="0" w:space="0" w:color="auto"/>
                                <w:right w:val="none" w:sz="0" w:space="0" w:color="auto"/>
                              </w:divBdr>
                              <w:divsChild>
                                <w:div w:id="588077901">
                                  <w:marLeft w:val="0"/>
                                  <w:marRight w:val="0"/>
                                  <w:marTop w:val="0"/>
                                  <w:marBottom w:val="0"/>
                                  <w:divBdr>
                                    <w:top w:val="none" w:sz="0" w:space="0" w:color="auto"/>
                                    <w:left w:val="none" w:sz="0" w:space="0" w:color="auto"/>
                                    <w:bottom w:val="none" w:sz="0" w:space="0" w:color="auto"/>
                                    <w:right w:val="none" w:sz="0" w:space="0" w:color="auto"/>
                                  </w:divBdr>
                                  <w:divsChild>
                                    <w:div w:id="12926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599">
                              <w:marLeft w:val="195"/>
                              <w:marRight w:val="195"/>
                              <w:marTop w:val="0"/>
                              <w:marBottom w:val="0"/>
                              <w:divBdr>
                                <w:top w:val="none" w:sz="0" w:space="0" w:color="auto"/>
                                <w:left w:val="none" w:sz="0" w:space="0" w:color="auto"/>
                                <w:bottom w:val="none" w:sz="0" w:space="0" w:color="auto"/>
                                <w:right w:val="none" w:sz="0" w:space="0" w:color="auto"/>
                              </w:divBdr>
                              <w:divsChild>
                                <w:div w:id="2114662693">
                                  <w:marLeft w:val="0"/>
                                  <w:marRight w:val="0"/>
                                  <w:marTop w:val="0"/>
                                  <w:marBottom w:val="0"/>
                                  <w:divBdr>
                                    <w:top w:val="none" w:sz="0" w:space="0" w:color="auto"/>
                                    <w:left w:val="none" w:sz="0" w:space="0" w:color="auto"/>
                                    <w:bottom w:val="none" w:sz="0" w:space="0" w:color="auto"/>
                                    <w:right w:val="none" w:sz="0" w:space="0" w:color="auto"/>
                                  </w:divBdr>
                                  <w:divsChild>
                                    <w:div w:id="15618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9539">
                              <w:marLeft w:val="195"/>
                              <w:marRight w:val="195"/>
                              <w:marTop w:val="0"/>
                              <w:marBottom w:val="0"/>
                              <w:divBdr>
                                <w:top w:val="none" w:sz="0" w:space="0" w:color="auto"/>
                                <w:left w:val="none" w:sz="0" w:space="0" w:color="auto"/>
                                <w:bottom w:val="none" w:sz="0" w:space="0" w:color="auto"/>
                                <w:right w:val="none" w:sz="0" w:space="0" w:color="auto"/>
                              </w:divBdr>
                              <w:divsChild>
                                <w:div w:id="780800769">
                                  <w:marLeft w:val="0"/>
                                  <w:marRight w:val="0"/>
                                  <w:marTop w:val="0"/>
                                  <w:marBottom w:val="0"/>
                                  <w:divBdr>
                                    <w:top w:val="none" w:sz="0" w:space="0" w:color="auto"/>
                                    <w:left w:val="none" w:sz="0" w:space="0" w:color="auto"/>
                                    <w:bottom w:val="none" w:sz="0" w:space="0" w:color="auto"/>
                                    <w:right w:val="none" w:sz="0" w:space="0" w:color="auto"/>
                                  </w:divBdr>
                                  <w:divsChild>
                                    <w:div w:id="14744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89699">
                  <w:marLeft w:val="0"/>
                  <w:marRight w:val="0"/>
                  <w:marTop w:val="0"/>
                  <w:marBottom w:val="0"/>
                  <w:divBdr>
                    <w:top w:val="none" w:sz="0" w:space="0" w:color="auto"/>
                    <w:left w:val="none" w:sz="0" w:space="0" w:color="auto"/>
                    <w:bottom w:val="none" w:sz="0" w:space="0" w:color="auto"/>
                    <w:right w:val="none" w:sz="0" w:space="0" w:color="auto"/>
                  </w:divBdr>
                  <w:divsChild>
                    <w:div w:id="1954705865">
                      <w:marLeft w:val="-900"/>
                      <w:marRight w:val="0"/>
                      <w:marTop w:val="0"/>
                      <w:marBottom w:val="0"/>
                      <w:divBdr>
                        <w:top w:val="none" w:sz="0" w:space="0" w:color="auto"/>
                        <w:left w:val="none" w:sz="0" w:space="0" w:color="auto"/>
                        <w:bottom w:val="none" w:sz="0" w:space="0" w:color="auto"/>
                        <w:right w:val="none" w:sz="0" w:space="0" w:color="auto"/>
                      </w:divBdr>
                      <w:divsChild>
                        <w:div w:id="541524261">
                          <w:marLeft w:val="0"/>
                          <w:marRight w:val="0"/>
                          <w:marTop w:val="0"/>
                          <w:marBottom w:val="0"/>
                          <w:divBdr>
                            <w:top w:val="none" w:sz="0" w:space="0" w:color="auto"/>
                            <w:left w:val="none" w:sz="0" w:space="0" w:color="auto"/>
                            <w:bottom w:val="none" w:sz="0" w:space="0" w:color="auto"/>
                            <w:right w:val="none" w:sz="0" w:space="0" w:color="auto"/>
                          </w:divBdr>
                          <w:divsChild>
                            <w:div w:id="19675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4413">
                      <w:marLeft w:val="-900"/>
                      <w:marRight w:val="0"/>
                      <w:marTop w:val="0"/>
                      <w:marBottom w:val="0"/>
                      <w:divBdr>
                        <w:top w:val="none" w:sz="0" w:space="0" w:color="auto"/>
                        <w:left w:val="none" w:sz="0" w:space="0" w:color="auto"/>
                        <w:bottom w:val="none" w:sz="0" w:space="0" w:color="auto"/>
                        <w:right w:val="none" w:sz="0" w:space="0" w:color="auto"/>
                      </w:divBdr>
                      <w:divsChild>
                        <w:div w:id="906232554">
                          <w:marLeft w:val="0"/>
                          <w:marRight w:val="0"/>
                          <w:marTop w:val="0"/>
                          <w:marBottom w:val="0"/>
                          <w:divBdr>
                            <w:top w:val="none" w:sz="0" w:space="0" w:color="auto"/>
                            <w:left w:val="none" w:sz="0" w:space="0" w:color="auto"/>
                            <w:bottom w:val="none" w:sz="0" w:space="0" w:color="auto"/>
                            <w:right w:val="none" w:sz="0" w:space="0" w:color="auto"/>
                          </w:divBdr>
                          <w:divsChild>
                            <w:div w:id="1374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99696">
      <w:bodyDiv w:val="1"/>
      <w:marLeft w:val="0"/>
      <w:marRight w:val="0"/>
      <w:marTop w:val="0"/>
      <w:marBottom w:val="0"/>
      <w:divBdr>
        <w:top w:val="none" w:sz="0" w:space="0" w:color="auto"/>
        <w:left w:val="none" w:sz="0" w:space="0" w:color="auto"/>
        <w:bottom w:val="none" w:sz="0" w:space="0" w:color="auto"/>
        <w:right w:val="none" w:sz="0" w:space="0" w:color="auto"/>
      </w:divBdr>
    </w:div>
    <w:div w:id="985353670">
      <w:bodyDiv w:val="1"/>
      <w:marLeft w:val="0"/>
      <w:marRight w:val="0"/>
      <w:marTop w:val="0"/>
      <w:marBottom w:val="0"/>
      <w:divBdr>
        <w:top w:val="none" w:sz="0" w:space="0" w:color="auto"/>
        <w:left w:val="none" w:sz="0" w:space="0" w:color="auto"/>
        <w:bottom w:val="none" w:sz="0" w:space="0" w:color="auto"/>
        <w:right w:val="none" w:sz="0" w:space="0" w:color="auto"/>
      </w:divBdr>
    </w:div>
    <w:div w:id="995691697">
      <w:bodyDiv w:val="1"/>
      <w:marLeft w:val="0"/>
      <w:marRight w:val="0"/>
      <w:marTop w:val="0"/>
      <w:marBottom w:val="0"/>
      <w:divBdr>
        <w:top w:val="none" w:sz="0" w:space="0" w:color="auto"/>
        <w:left w:val="none" w:sz="0" w:space="0" w:color="auto"/>
        <w:bottom w:val="none" w:sz="0" w:space="0" w:color="auto"/>
        <w:right w:val="none" w:sz="0" w:space="0" w:color="auto"/>
      </w:divBdr>
    </w:div>
    <w:div w:id="1007320770">
      <w:bodyDiv w:val="1"/>
      <w:marLeft w:val="0"/>
      <w:marRight w:val="0"/>
      <w:marTop w:val="0"/>
      <w:marBottom w:val="0"/>
      <w:divBdr>
        <w:top w:val="none" w:sz="0" w:space="0" w:color="auto"/>
        <w:left w:val="none" w:sz="0" w:space="0" w:color="auto"/>
        <w:bottom w:val="none" w:sz="0" w:space="0" w:color="auto"/>
        <w:right w:val="none" w:sz="0" w:space="0" w:color="auto"/>
      </w:divBdr>
    </w:div>
    <w:div w:id="1025063352">
      <w:bodyDiv w:val="1"/>
      <w:marLeft w:val="0"/>
      <w:marRight w:val="0"/>
      <w:marTop w:val="0"/>
      <w:marBottom w:val="0"/>
      <w:divBdr>
        <w:top w:val="none" w:sz="0" w:space="0" w:color="auto"/>
        <w:left w:val="none" w:sz="0" w:space="0" w:color="auto"/>
        <w:bottom w:val="none" w:sz="0" w:space="0" w:color="auto"/>
        <w:right w:val="none" w:sz="0" w:space="0" w:color="auto"/>
      </w:divBdr>
      <w:divsChild>
        <w:div w:id="112478772">
          <w:marLeft w:val="0"/>
          <w:marRight w:val="0"/>
          <w:marTop w:val="0"/>
          <w:marBottom w:val="0"/>
          <w:divBdr>
            <w:top w:val="none" w:sz="0" w:space="0" w:color="auto"/>
            <w:left w:val="none" w:sz="0" w:space="0" w:color="auto"/>
            <w:bottom w:val="none" w:sz="0" w:space="0" w:color="auto"/>
            <w:right w:val="none" w:sz="0" w:space="0" w:color="auto"/>
          </w:divBdr>
          <w:divsChild>
            <w:div w:id="4065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8230">
      <w:bodyDiv w:val="1"/>
      <w:marLeft w:val="0"/>
      <w:marRight w:val="0"/>
      <w:marTop w:val="0"/>
      <w:marBottom w:val="0"/>
      <w:divBdr>
        <w:top w:val="none" w:sz="0" w:space="0" w:color="auto"/>
        <w:left w:val="none" w:sz="0" w:space="0" w:color="auto"/>
        <w:bottom w:val="none" w:sz="0" w:space="0" w:color="auto"/>
        <w:right w:val="none" w:sz="0" w:space="0" w:color="auto"/>
      </w:divBdr>
      <w:divsChild>
        <w:div w:id="604575080">
          <w:marLeft w:val="0"/>
          <w:marRight w:val="0"/>
          <w:marTop w:val="0"/>
          <w:marBottom w:val="0"/>
          <w:divBdr>
            <w:top w:val="none" w:sz="0" w:space="0" w:color="auto"/>
            <w:left w:val="none" w:sz="0" w:space="0" w:color="auto"/>
            <w:bottom w:val="none" w:sz="0" w:space="0" w:color="auto"/>
            <w:right w:val="none" w:sz="0" w:space="0" w:color="auto"/>
          </w:divBdr>
        </w:div>
        <w:div w:id="601648571">
          <w:marLeft w:val="0"/>
          <w:marRight w:val="0"/>
          <w:marTop w:val="0"/>
          <w:marBottom w:val="0"/>
          <w:divBdr>
            <w:top w:val="none" w:sz="0" w:space="0" w:color="auto"/>
            <w:left w:val="none" w:sz="0" w:space="0" w:color="auto"/>
            <w:bottom w:val="none" w:sz="0" w:space="0" w:color="auto"/>
            <w:right w:val="none" w:sz="0" w:space="0" w:color="auto"/>
          </w:divBdr>
          <w:divsChild>
            <w:div w:id="2109689515">
              <w:marLeft w:val="0"/>
              <w:marRight w:val="0"/>
              <w:marTop w:val="0"/>
              <w:marBottom w:val="0"/>
              <w:divBdr>
                <w:top w:val="none" w:sz="0" w:space="0" w:color="auto"/>
                <w:left w:val="none" w:sz="0" w:space="0" w:color="auto"/>
                <w:bottom w:val="none" w:sz="0" w:space="0" w:color="auto"/>
                <w:right w:val="none" w:sz="0" w:space="0" w:color="auto"/>
              </w:divBdr>
              <w:divsChild>
                <w:div w:id="2088838426">
                  <w:marLeft w:val="150"/>
                  <w:marRight w:val="-525"/>
                  <w:marTop w:val="0"/>
                  <w:marBottom w:val="0"/>
                  <w:divBdr>
                    <w:top w:val="none" w:sz="0" w:space="0" w:color="auto"/>
                    <w:left w:val="none" w:sz="0" w:space="0" w:color="auto"/>
                    <w:bottom w:val="none" w:sz="0" w:space="0" w:color="auto"/>
                    <w:right w:val="none" w:sz="0" w:space="0" w:color="auto"/>
                  </w:divBdr>
                </w:div>
                <w:div w:id="648678400">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50301440">
      <w:bodyDiv w:val="1"/>
      <w:marLeft w:val="0"/>
      <w:marRight w:val="0"/>
      <w:marTop w:val="0"/>
      <w:marBottom w:val="0"/>
      <w:divBdr>
        <w:top w:val="none" w:sz="0" w:space="0" w:color="auto"/>
        <w:left w:val="none" w:sz="0" w:space="0" w:color="auto"/>
        <w:bottom w:val="none" w:sz="0" w:space="0" w:color="auto"/>
        <w:right w:val="none" w:sz="0" w:space="0" w:color="auto"/>
      </w:divBdr>
    </w:div>
    <w:div w:id="1054692883">
      <w:bodyDiv w:val="1"/>
      <w:marLeft w:val="0"/>
      <w:marRight w:val="0"/>
      <w:marTop w:val="0"/>
      <w:marBottom w:val="0"/>
      <w:divBdr>
        <w:top w:val="none" w:sz="0" w:space="0" w:color="auto"/>
        <w:left w:val="none" w:sz="0" w:space="0" w:color="auto"/>
        <w:bottom w:val="none" w:sz="0" w:space="0" w:color="auto"/>
        <w:right w:val="none" w:sz="0" w:space="0" w:color="auto"/>
      </w:divBdr>
    </w:div>
    <w:div w:id="1097285373">
      <w:bodyDiv w:val="1"/>
      <w:marLeft w:val="0"/>
      <w:marRight w:val="0"/>
      <w:marTop w:val="0"/>
      <w:marBottom w:val="0"/>
      <w:divBdr>
        <w:top w:val="none" w:sz="0" w:space="0" w:color="auto"/>
        <w:left w:val="none" w:sz="0" w:space="0" w:color="auto"/>
        <w:bottom w:val="none" w:sz="0" w:space="0" w:color="auto"/>
        <w:right w:val="none" w:sz="0" w:space="0" w:color="auto"/>
      </w:divBdr>
    </w:div>
    <w:div w:id="1102258034">
      <w:bodyDiv w:val="1"/>
      <w:marLeft w:val="0"/>
      <w:marRight w:val="0"/>
      <w:marTop w:val="0"/>
      <w:marBottom w:val="0"/>
      <w:divBdr>
        <w:top w:val="none" w:sz="0" w:space="0" w:color="auto"/>
        <w:left w:val="none" w:sz="0" w:space="0" w:color="auto"/>
        <w:bottom w:val="none" w:sz="0" w:space="0" w:color="auto"/>
        <w:right w:val="none" w:sz="0" w:space="0" w:color="auto"/>
      </w:divBdr>
    </w:div>
    <w:div w:id="1116603329">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
    <w:div w:id="1118640957">
      <w:bodyDiv w:val="1"/>
      <w:marLeft w:val="0"/>
      <w:marRight w:val="0"/>
      <w:marTop w:val="0"/>
      <w:marBottom w:val="0"/>
      <w:divBdr>
        <w:top w:val="none" w:sz="0" w:space="0" w:color="auto"/>
        <w:left w:val="none" w:sz="0" w:space="0" w:color="auto"/>
        <w:bottom w:val="none" w:sz="0" w:space="0" w:color="auto"/>
        <w:right w:val="none" w:sz="0" w:space="0" w:color="auto"/>
      </w:divBdr>
    </w:div>
    <w:div w:id="1161500992">
      <w:bodyDiv w:val="1"/>
      <w:marLeft w:val="0"/>
      <w:marRight w:val="0"/>
      <w:marTop w:val="0"/>
      <w:marBottom w:val="0"/>
      <w:divBdr>
        <w:top w:val="none" w:sz="0" w:space="0" w:color="auto"/>
        <w:left w:val="none" w:sz="0" w:space="0" w:color="auto"/>
        <w:bottom w:val="none" w:sz="0" w:space="0" w:color="auto"/>
        <w:right w:val="none" w:sz="0" w:space="0" w:color="auto"/>
      </w:divBdr>
      <w:divsChild>
        <w:div w:id="1897203880">
          <w:marLeft w:val="446"/>
          <w:marRight w:val="0"/>
          <w:marTop w:val="0"/>
          <w:marBottom w:val="0"/>
          <w:divBdr>
            <w:top w:val="none" w:sz="0" w:space="0" w:color="auto"/>
            <w:left w:val="none" w:sz="0" w:space="0" w:color="auto"/>
            <w:bottom w:val="none" w:sz="0" w:space="0" w:color="auto"/>
            <w:right w:val="none" w:sz="0" w:space="0" w:color="auto"/>
          </w:divBdr>
        </w:div>
        <w:div w:id="657391736">
          <w:marLeft w:val="446"/>
          <w:marRight w:val="0"/>
          <w:marTop w:val="0"/>
          <w:marBottom w:val="0"/>
          <w:divBdr>
            <w:top w:val="none" w:sz="0" w:space="0" w:color="auto"/>
            <w:left w:val="none" w:sz="0" w:space="0" w:color="auto"/>
            <w:bottom w:val="none" w:sz="0" w:space="0" w:color="auto"/>
            <w:right w:val="none" w:sz="0" w:space="0" w:color="auto"/>
          </w:divBdr>
        </w:div>
        <w:div w:id="1194466281">
          <w:marLeft w:val="446"/>
          <w:marRight w:val="0"/>
          <w:marTop w:val="0"/>
          <w:marBottom w:val="0"/>
          <w:divBdr>
            <w:top w:val="none" w:sz="0" w:space="0" w:color="auto"/>
            <w:left w:val="none" w:sz="0" w:space="0" w:color="auto"/>
            <w:bottom w:val="none" w:sz="0" w:space="0" w:color="auto"/>
            <w:right w:val="none" w:sz="0" w:space="0" w:color="auto"/>
          </w:divBdr>
        </w:div>
      </w:divsChild>
    </w:div>
    <w:div w:id="1162739775">
      <w:bodyDiv w:val="1"/>
      <w:marLeft w:val="0"/>
      <w:marRight w:val="0"/>
      <w:marTop w:val="0"/>
      <w:marBottom w:val="0"/>
      <w:divBdr>
        <w:top w:val="none" w:sz="0" w:space="0" w:color="auto"/>
        <w:left w:val="none" w:sz="0" w:space="0" w:color="auto"/>
        <w:bottom w:val="none" w:sz="0" w:space="0" w:color="auto"/>
        <w:right w:val="none" w:sz="0" w:space="0" w:color="auto"/>
      </w:divBdr>
    </w:div>
    <w:div w:id="1193424814">
      <w:bodyDiv w:val="1"/>
      <w:marLeft w:val="0"/>
      <w:marRight w:val="0"/>
      <w:marTop w:val="0"/>
      <w:marBottom w:val="0"/>
      <w:divBdr>
        <w:top w:val="none" w:sz="0" w:space="0" w:color="auto"/>
        <w:left w:val="none" w:sz="0" w:space="0" w:color="auto"/>
        <w:bottom w:val="none" w:sz="0" w:space="0" w:color="auto"/>
        <w:right w:val="none" w:sz="0" w:space="0" w:color="auto"/>
      </w:divBdr>
      <w:divsChild>
        <w:div w:id="833378272">
          <w:marLeft w:val="0"/>
          <w:marRight w:val="0"/>
          <w:marTop w:val="0"/>
          <w:marBottom w:val="0"/>
          <w:divBdr>
            <w:top w:val="none" w:sz="0" w:space="0" w:color="auto"/>
            <w:left w:val="none" w:sz="0" w:space="0" w:color="auto"/>
            <w:bottom w:val="none" w:sz="0" w:space="0" w:color="auto"/>
            <w:right w:val="none" w:sz="0" w:space="0" w:color="auto"/>
          </w:divBdr>
        </w:div>
        <w:div w:id="359210842">
          <w:marLeft w:val="0"/>
          <w:marRight w:val="0"/>
          <w:marTop w:val="0"/>
          <w:marBottom w:val="0"/>
          <w:divBdr>
            <w:top w:val="none" w:sz="0" w:space="0" w:color="auto"/>
            <w:left w:val="none" w:sz="0" w:space="0" w:color="auto"/>
            <w:bottom w:val="none" w:sz="0" w:space="0" w:color="auto"/>
            <w:right w:val="none" w:sz="0" w:space="0" w:color="auto"/>
          </w:divBdr>
          <w:divsChild>
            <w:div w:id="2998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1308">
      <w:bodyDiv w:val="1"/>
      <w:marLeft w:val="0"/>
      <w:marRight w:val="0"/>
      <w:marTop w:val="0"/>
      <w:marBottom w:val="0"/>
      <w:divBdr>
        <w:top w:val="none" w:sz="0" w:space="0" w:color="auto"/>
        <w:left w:val="none" w:sz="0" w:space="0" w:color="auto"/>
        <w:bottom w:val="none" w:sz="0" w:space="0" w:color="auto"/>
        <w:right w:val="none" w:sz="0" w:space="0" w:color="auto"/>
      </w:divBdr>
    </w:div>
    <w:div w:id="1273974971">
      <w:bodyDiv w:val="1"/>
      <w:marLeft w:val="0"/>
      <w:marRight w:val="0"/>
      <w:marTop w:val="0"/>
      <w:marBottom w:val="0"/>
      <w:divBdr>
        <w:top w:val="none" w:sz="0" w:space="0" w:color="auto"/>
        <w:left w:val="none" w:sz="0" w:space="0" w:color="auto"/>
        <w:bottom w:val="none" w:sz="0" w:space="0" w:color="auto"/>
        <w:right w:val="none" w:sz="0" w:space="0" w:color="auto"/>
      </w:divBdr>
    </w:div>
    <w:div w:id="1309936037">
      <w:bodyDiv w:val="1"/>
      <w:marLeft w:val="0"/>
      <w:marRight w:val="0"/>
      <w:marTop w:val="0"/>
      <w:marBottom w:val="0"/>
      <w:divBdr>
        <w:top w:val="none" w:sz="0" w:space="0" w:color="auto"/>
        <w:left w:val="none" w:sz="0" w:space="0" w:color="auto"/>
        <w:bottom w:val="none" w:sz="0" w:space="0" w:color="auto"/>
        <w:right w:val="none" w:sz="0" w:space="0" w:color="auto"/>
      </w:divBdr>
      <w:divsChild>
        <w:div w:id="436946514">
          <w:marLeft w:val="446"/>
          <w:marRight w:val="0"/>
          <w:marTop w:val="0"/>
          <w:marBottom w:val="0"/>
          <w:divBdr>
            <w:top w:val="none" w:sz="0" w:space="0" w:color="auto"/>
            <w:left w:val="none" w:sz="0" w:space="0" w:color="auto"/>
            <w:bottom w:val="none" w:sz="0" w:space="0" w:color="auto"/>
            <w:right w:val="none" w:sz="0" w:space="0" w:color="auto"/>
          </w:divBdr>
        </w:div>
        <w:div w:id="2014725919">
          <w:marLeft w:val="446"/>
          <w:marRight w:val="0"/>
          <w:marTop w:val="0"/>
          <w:marBottom w:val="0"/>
          <w:divBdr>
            <w:top w:val="none" w:sz="0" w:space="0" w:color="auto"/>
            <w:left w:val="none" w:sz="0" w:space="0" w:color="auto"/>
            <w:bottom w:val="none" w:sz="0" w:space="0" w:color="auto"/>
            <w:right w:val="none" w:sz="0" w:space="0" w:color="auto"/>
          </w:divBdr>
        </w:div>
        <w:div w:id="828833881">
          <w:marLeft w:val="446"/>
          <w:marRight w:val="0"/>
          <w:marTop w:val="0"/>
          <w:marBottom w:val="0"/>
          <w:divBdr>
            <w:top w:val="none" w:sz="0" w:space="0" w:color="auto"/>
            <w:left w:val="none" w:sz="0" w:space="0" w:color="auto"/>
            <w:bottom w:val="none" w:sz="0" w:space="0" w:color="auto"/>
            <w:right w:val="none" w:sz="0" w:space="0" w:color="auto"/>
          </w:divBdr>
        </w:div>
      </w:divsChild>
    </w:div>
    <w:div w:id="1312251087">
      <w:bodyDiv w:val="1"/>
      <w:marLeft w:val="0"/>
      <w:marRight w:val="0"/>
      <w:marTop w:val="0"/>
      <w:marBottom w:val="0"/>
      <w:divBdr>
        <w:top w:val="none" w:sz="0" w:space="0" w:color="auto"/>
        <w:left w:val="none" w:sz="0" w:space="0" w:color="auto"/>
        <w:bottom w:val="none" w:sz="0" w:space="0" w:color="auto"/>
        <w:right w:val="none" w:sz="0" w:space="0" w:color="auto"/>
      </w:divBdr>
    </w:div>
    <w:div w:id="1317536293">
      <w:bodyDiv w:val="1"/>
      <w:marLeft w:val="0"/>
      <w:marRight w:val="0"/>
      <w:marTop w:val="0"/>
      <w:marBottom w:val="0"/>
      <w:divBdr>
        <w:top w:val="none" w:sz="0" w:space="0" w:color="auto"/>
        <w:left w:val="none" w:sz="0" w:space="0" w:color="auto"/>
        <w:bottom w:val="none" w:sz="0" w:space="0" w:color="auto"/>
        <w:right w:val="none" w:sz="0" w:space="0" w:color="auto"/>
      </w:divBdr>
      <w:divsChild>
        <w:div w:id="1470513391">
          <w:marLeft w:val="0"/>
          <w:marRight w:val="0"/>
          <w:marTop w:val="0"/>
          <w:marBottom w:val="0"/>
          <w:divBdr>
            <w:top w:val="none" w:sz="0" w:space="0" w:color="auto"/>
            <w:left w:val="none" w:sz="0" w:space="0" w:color="auto"/>
            <w:bottom w:val="none" w:sz="0" w:space="0" w:color="auto"/>
            <w:right w:val="none" w:sz="0" w:space="0" w:color="auto"/>
          </w:divBdr>
        </w:div>
        <w:div w:id="920796787">
          <w:marLeft w:val="0"/>
          <w:marRight w:val="0"/>
          <w:marTop w:val="0"/>
          <w:marBottom w:val="0"/>
          <w:divBdr>
            <w:top w:val="none" w:sz="0" w:space="0" w:color="auto"/>
            <w:left w:val="none" w:sz="0" w:space="0" w:color="auto"/>
            <w:bottom w:val="none" w:sz="0" w:space="0" w:color="auto"/>
            <w:right w:val="none" w:sz="0" w:space="0" w:color="auto"/>
          </w:divBdr>
          <w:divsChild>
            <w:div w:id="1321040105">
              <w:marLeft w:val="0"/>
              <w:marRight w:val="0"/>
              <w:marTop w:val="0"/>
              <w:marBottom w:val="0"/>
              <w:divBdr>
                <w:top w:val="none" w:sz="0" w:space="0" w:color="auto"/>
                <w:left w:val="none" w:sz="0" w:space="0" w:color="auto"/>
                <w:bottom w:val="none" w:sz="0" w:space="0" w:color="auto"/>
                <w:right w:val="none" w:sz="0" w:space="0" w:color="auto"/>
              </w:divBdr>
              <w:divsChild>
                <w:div w:id="531039025">
                  <w:marLeft w:val="0"/>
                  <w:marRight w:val="0"/>
                  <w:marTop w:val="0"/>
                  <w:marBottom w:val="0"/>
                  <w:divBdr>
                    <w:top w:val="none" w:sz="0" w:space="0" w:color="auto"/>
                    <w:left w:val="none" w:sz="0" w:space="0" w:color="auto"/>
                    <w:bottom w:val="none" w:sz="0" w:space="0" w:color="auto"/>
                    <w:right w:val="none" w:sz="0" w:space="0" w:color="auto"/>
                  </w:divBdr>
                  <w:divsChild>
                    <w:div w:id="1044479326">
                      <w:marLeft w:val="0"/>
                      <w:marRight w:val="0"/>
                      <w:marTop w:val="0"/>
                      <w:marBottom w:val="0"/>
                      <w:divBdr>
                        <w:top w:val="none" w:sz="0" w:space="0" w:color="auto"/>
                        <w:left w:val="none" w:sz="0" w:space="0" w:color="auto"/>
                        <w:bottom w:val="none" w:sz="0" w:space="0" w:color="auto"/>
                        <w:right w:val="none" w:sz="0" w:space="0" w:color="auto"/>
                      </w:divBdr>
                    </w:div>
                  </w:divsChild>
                </w:div>
                <w:div w:id="1353723622">
                  <w:marLeft w:val="0"/>
                  <w:marRight w:val="0"/>
                  <w:marTop w:val="0"/>
                  <w:marBottom w:val="0"/>
                  <w:divBdr>
                    <w:top w:val="none" w:sz="0" w:space="0" w:color="auto"/>
                    <w:left w:val="none" w:sz="0" w:space="0" w:color="auto"/>
                    <w:bottom w:val="none" w:sz="0" w:space="0" w:color="auto"/>
                    <w:right w:val="none" w:sz="0" w:space="0" w:color="auto"/>
                  </w:divBdr>
                  <w:divsChild>
                    <w:div w:id="17511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89157">
      <w:bodyDiv w:val="1"/>
      <w:marLeft w:val="0"/>
      <w:marRight w:val="0"/>
      <w:marTop w:val="0"/>
      <w:marBottom w:val="0"/>
      <w:divBdr>
        <w:top w:val="none" w:sz="0" w:space="0" w:color="auto"/>
        <w:left w:val="none" w:sz="0" w:space="0" w:color="auto"/>
        <w:bottom w:val="none" w:sz="0" w:space="0" w:color="auto"/>
        <w:right w:val="none" w:sz="0" w:space="0" w:color="auto"/>
      </w:divBdr>
    </w:div>
    <w:div w:id="1333336405">
      <w:bodyDiv w:val="1"/>
      <w:marLeft w:val="0"/>
      <w:marRight w:val="0"/>
      <w:marTop w:val="0"/>
      <w:marBottom w:val="0"/>
      <w:divBdr>
        <w:top w:val="none" w:sz="0" w:space="0" w:color="auto"/>
        <w:left w:val="none" w:sz="0" w:space="0" w:color="auto"/>
        <w:bottom w:val="none" w:sz="0" w:space="0" w:color="auto"/>
        <w:right w:val="none" w:sz="0" w:space="0" w:color="auto"/>
      </w:divBdr>
    </w:div>
    <w:div w:id="1346441465">
      <w:bodyDiv w:val="1"/>
      <w:marLeft w:val="0"/>
      <w:marRight w:val="0"/>
      <w:marTop w:val="0"/>
      <w:marBottom w:val="0"/>
      <w:divBdr>
        <w:top w:val="none" w:sz="0" w:space="0" w:color="auto"/>
        <w:left w:val="none" w:sz="0" w:space="0" w:color="auto"/>
        <w:bottom w:val="none" w:sz="0" w:space="0" w:color="auto"/>
        <w:right w:val="none" w:sz="0" w:space="0" w:color="auto"/>
      </w:divBdr>
      <w:divsChild>
        <w:div w:id="1010523360">
          <w:marLeft w:val="0"/>
          <w:marRight w:val="0"/>
          <w:marTop w:val="0"/>
          <w:marBottom w:val="0"/>
          <w:divBdr>
            <w:top w:val="none" w:sz="0" w:space="0" w:color="auto"/>
            <w:left w:val="none" w:sz="0" w:space="0" w:color="auto"/>
            <w:bottom w:val="none" w:sz="0" w:space="0" w:color="auto"/>
            <w:right w:val="none" w:sz="0" w:space="0" w:color="auto"/>
          </w:divBdr>
        </w:div>
        <w:div w:id="1612201550">
          <w:marLeft w:val="0"/>
          <w:marRight w:val="0"/>
          <w:marTop w:val="0"/>
          <w:marBottom w:val="0"/>
          <w:divBdr>
            <w:top w:val="none" w:sz="0" w:space="0" w:color="auto"/>
            <w:left w:val="none" w:sz="0" w:space="0" w:color="auto"/>
            <w:bottom w:val="none" w:sz="0" w:space="0" w:color="auto"/>
            <w:right w:val="none" w:sz="0" w:space="0" w:color="auto"/>
          </w:divBdr>
          <w:divsChild>
            <w:div w:id="55057079">
              <w:marLeft w:val="0"/>
              <w:marRight w:val="0"/>
              <w:marTop w:val="0"/>
              <w:marBottom w:val="0"/>
              <w:divBdr>
                <w:top w:val="none" w:sz="0" w:space="0" w:color="auto"/>
                <w:left w:val="none" w:sz="0" w:space="0" w:color="auto"/>
                <w:bottom w:val="none" w:sz="0" w:space="0" w:color="auto"/>
                <w:right w:val="none" w:sz="0" w:space="0" w:color="auto"/>
              </w:divBdr>
              <w:divsChild>
                <w:div w:id="809831092">
                  <w:marLeft w:val="-450"/>
                  <w:marRight w:val="0"/>
                  <w:marTop w:val="0"/>
                  <w:marBottom w:val="0"/>
                  <w:divBdr>
                    <w:top w:val="none" w:sz="0" w:space="0" w:color="auto"/>
                    <w:left w:val="none" w:sz="0" w:space="0" w:color="auto"/>
                    <w:bottom w:val="none" w:sz="0" w:space="0" w:color="auto"/>
                    <w:right w:val="none" w:sz="0" w:space="0" w:color="auto"/>
                  </w:divBdr>
                  <w:divsChild>
                    <w:div w:id="158349394">
                      <w:marLeft w:val="0"/>
                      <w:marRight w:val="0"/>
                      <w:marTop w:val="0"/>
                      <w:marBottom w:val="0"/>
                      <w:divBdr>
                        <w:top w:val="none" w:sz="0" w:space="0" w:color="auto"/>
                        <w:left w:val="none" w:sz="0" w:space="0" w:color="auto"/>
                        <w:bottom w:val="none" w:sz="0" w:space="0" w:color="auto"/>
                        <w:right w:val="none" w:sz="0" w:space="0" w:color="auto"/>
                      </w:divBdr>
                      <w:divsChild>
                        <w:div w:id="263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3901">
                  <w:marLeft w:val="0"/>
                  <w:marRight w:val="0"/>
                  <w:marTop w:val="0"/>
                  <w:marBottom w:val="0"/>
                  <w:divBdr>
                    <w:top w:val="none" w:sz="0" w:space="0" w:color="auto"/>
                    <w:left w:val="none" w:sz="0" w:space="0" w:color="auto"/>
                    <w:bottom w:val="none" w:sz="0" w:space="0" w:color="auto"/>
                    <w:right w:val="none" w:sz="0" w:space="0" w:color="auto"/>
                  </w:divBdr>
                  <w:divsChild>
                    <w:div w:id="938951457">
                      <w:marLeft w:val="0"/>
                      <w:marRight w:val="0"/>
                      <w:marTop w:val="0"/>
                      <w:marBottom w:val="0"/>
                      <w:divBdr>
                        <w:top w:val="none" w:sz="0" w:space="0" w:color="auto"/>
                        <w:left w:val="none" w:sz="0" w:space="0" w:color="auto"/>
                        <w:bottom w:val="none" w:sz="0" w:space="0" w:color="auto"/>
                        <w:right w:val="none" w:sz="0" w:space="0" w:color="auto"/>
                      </w:divBdr>
                    </w:div>
                  </w:divsChild>
                </w:div>
                <w:div w:id="17008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8023">
      <w:bodyDiv w:val="1"/>
      <w:marLeft w:val="0"/>
      <w:marRight w:val="0"/>
      <w:marTop w:val="0"/>
      <w:marBottom w:val="0"/>
      <w:divBdr>
        <w:top w:val="none" w:sz="0" w:space="0" w:color="auto"/>
        <w:left w:val="none" w:sz="0" w:space="0" w:color="auto"/>
        <w:bottom w:val="none" w:sz="0" w:space="0" w:color="auto"/>
        <w:right w:val="none" w:sz="0" w:space="0" w:color="auto"/>
      </w:divBdr>
    </w:div>
    <w:div w:id="1383940075">
      <w:bodyDiv w:val="1"/>
      <w:marLeft w:val="0"/>
      <w:marRight w:val="0"/>
      <w:marTop w:val="0"/>
      <w:marBottom w:val="0"/>
      <w:divBdr>
        <w:top w:val="none" w:sz="0" w:space="0" w:color="auto"/>
        <w:left w:val="none" w:sz="0" w:space="0" w:color="auto"/>
        <w:bottom w:val="none" w:sz="0" w:space="0" w:color="auto"/>
        <w:right w:val="none" w:sz="0" w:space="0" w:color="auto"/>
      </w:divBdr>
      <w:divsChild>
        <w:div w:id="1591700347">
          <w:marLeft w:val="0"/>
          <w:marRight w:val="0"/>
          <w:marTop w:val="120"/>
          <w:marBottom w:val="0"/>
          <w:divBdr>
            <w:top w:val="none" w:sz="0" w:space="0" w:color="auto"/>
            <w:left w:val="none" w:sz="0" w:space="0" w:color="auto"/>
            <w:bottom w:val="none" w:sz="0" w:space="0" w:color="auto"/>
            <w:right w:val="none" w:sz="0" w:space="0" w:color="auto"/>
          </w:divBdr>
        </w:div>
        <w:div w:id="2089765918">
          <w:marLeft w:val="0"/>
          <w:marRight w:val="0"/>
          <w:marTop w:val="120"/>
          <w:marBottom w:val="0"/>
          <w:divBdr>
            <w:top w:val="none" w:sz="0" w:space="0" w:color="auto"/>
            <w:left w:val="none" w:sz="0" w:space="0" w:color="auto"/>
            <w:bottom w:val="none" w:sz="0" w:space="0" w:color="auto"/>
            <w:right w:val="none" w:sz="0" w:space="0" w:color="auto"/>
          </w:divBdr>
        </w:div>
        <w:div w:id="1279526663">
          <w:marLeft w:val="0"/>
          <w:marRight w:val="0"/>
          <w:marTop w:val="120"/>
          <w:marBottom w:val="0"/>
          <w:divBdr>
            <w:top w:val="none" w:sz="0" w:space="0" w:color="auto"/>
            <w:left w:val="none" w:sz="0" w:space="0" w:color="auto"/>
            <w:bottom w:val="none" w:sz="0" w:space="0" w:color="auto"/>
            <w:right w:val="none" w:sz="0" w:space="0" w:color="auto"/>
          </w:divBdr>
        </w:div>
        <w:div w:id="266162688">
          <w:marLeft w:val="0"/>
          <w:marRight w:val="0"/>
          <w:marTop w:val="120"/>
          <w:marBottom w:val="0"/>
          <w:divBdr>
            <w:top w:val="none" w:sz="0" w:space="0" w:color="auto"/>
            <w:left w:val="none" w:sz="0" w:space="0" w:color="auto"/>
            <w:bottom w:val="none" w:sz="0" w:space="0" w:color="auto"/>
            <w:right w:val="none" w:sz="0" w:space="0" w:color="auto"/>
          </w:divBdr>
        </w:div>
        <w:div w:id="1690568198">
          <w:marLeft w:val="0"/>
          <w:marRight w:val="0"/>
          <w:marTop w:val="120"/>
          <w:marBottom w:val="0"/>
          <w:divBdr>
            <w:top w:val="none" w:sz="0" w:space="0" w:color="auto"/>
            <w:left w:val="none" w:sz="0" w:space="0" w:color="auto"/>
            <w:bottom w:val="none" w:sz="0" w:space="0" w:color="auto"/>
            <w:right w:val="none" w:sz="0" w:space="0" w:color="auto"/>
          </w:divBdr>
        </w:div>
        <w:div w:id="214125771">
          <w:marLeft w:val="0"/>
          <w:marRight w:val="0"/>
          <w:marTop w:val="120"/>
          <w:marBottom w:val="0"/>
          <w:divBdr>
            <w:top w:val="none" w:sz="0" w:space="0" w:color="auto"/>
            <w:left w:val="none" w:sz="0" w:space="0" w:color="auto"/>
            <w:bottom w:val="none" w:sz="0" w:space="0" w:color="auto"/>
            <w:right w:val="none" w:sz="0" w:space="0" w:color="auto"/>
          </w:divBdr>
        </w:div>
        <w:div w:id="741564180">
          <w:marLeft w:val="0"/>
          <w:marRight w:val="0"/>
          <w:marTop w:val="120"/>
          <w:marBottom w:val="0"/>
          <w:divBdr>
            <w:top w:val="none" w:sz="0" w:space="0" w:color="auto"/>
            <w:left w:val="none" w:sz="0" w:space="0" w:color="auto"/>
            <w:bottom w:val="none" w:sz="0" w:space="0" w:color="auto"/>
            <w:right w:val="none" w:sz="0" w:space="0" w:color="auto"/>
          </w:divBdr>
        </w:div>
        <w:div w:id="520781041">
          <w:marLeft w:val="0"/>
          <w:marRight w:val="0"/>
          <w:marTop w:val="120"/>
          <w:marBottom w:val="0"/>
          <w:divBdr>
            <w:top w:val="none" w:sz="0" w:space="0" w:color="auto"/>
            <w:left w:val="none" w:sz="0" w:space="0" w:color="auto"/>
            <w:bottom w:val="none" w:sz="0" w:space="0" w:color="auto"/>
            <w:right w:val="none" w:sz="0" w:space="0" w:color="auto"/>
          </w:divBdr>
        </w:div>
        <w:div w:id="1339163266">
          <w:marLeft w:val="0"/>
          <w:marRight w:val="0"/>
          <w:marTop w:val="120"/>
          <w:marBottom w:val="0"/>
          <w:divBdr>
            <w:top w:val="none" w:sz="0" w:space="0" w:color="auto"/>
            <w:left w:val="none" w:sz="0" w:space="0" w:color="auto"/>
            <w:bottom w:val="none" w:sz="0" w:space="0" w:color="auto"/>
            <w:right w:val="none" w:sz="0" w:space="0" w:color="auto"/>
          </w:divBdr>
        </w:div>
        <w:div w:id="1248729699">
          <w:marLeft w:val="0"/>
          <w:marRight w:val="0"/>
          <w:marTop w:val="120"/>
          <w:marBottom w:val="0"/>
          <w:divBdr>
            <w:top w:val="none" w:sz="0" w:space="0" w:color="auto"/>
            <w:left w:val="none" w:sz="0" w:space="0" w:color="auto"/>
            <w:bottom w:val="none" w:sz="0" w:space="0" w:color="auto"/>
            <w:right w:val="none" w:sz="0" w:space="0" w:color="auto"/>
          </w:divBdr>
        </w:div>
        <w:div w:id="1694183698">
          <w:marLeft w:val="0"/>
          <w:marRight w:val="0"/>
          <w:marTop w:val="120"/>
          <w:marBottom w:val="0"/>
          <w:divBdr>
            <w:top w:val="none" w:sz="0" w:space="0" w:color="auto"/>
            <w:left w:val="none" w:sz="0" w:space="0" w:color="auto"/>
            <w:bottom w:val="none" w:sz="0" w:space="0" w:color="auto"/>
            <w:right w:val="none" w:sz="0" w:space="0" w:color="auto"/>
          </w:divBdr>
        </w:div>
        <w:div w:id="626206497">
          <w:marLeft w:val="0"/>
          <w:marRight w:val="0"/>
          <w:marTop w:val="120"/>
          <w:marBottom w:val="0"/>
          <w:divBdr>
            <w:top w:val="none" w:sz="0" w:space="0" w:color="auto"/>
            <w:left w:val="none" w:sz="0" w:space="0" w:color="auto"/>
            <w:bottom w:val="none" w:sz="0" w:space="0" w:color="auto"/>
            <w:right w:val="none" w:sz="0" w:space="0" w:color="auto"/>
          </w:divBdr>
        </w:div>
        <w:div w:id="873539132">
          <w:marLeft w:val="0"/>
          <w:marRight w:val="0"/>
          <w:marTop w:val="120"/>
          <w:marBottom w:val="0"/>
          <w:divBdr>
            <w:top w:val="none" w:sz="0" w:space="0" w:color="auto"/>
            <w:left w:val="none" w:sz="0" w:space="0" w:color="auto"/>
            <w:bottom w:val="none" w:sz="0" w:space="0" w:color="auto"/>
            <w:right w:val="none" w:sz="0" w:space="0" w:color="auto"/>
          </w:divBdr>
        </w:div>
        <w:div w:id="1554925286">
          <w:marLeft w:val="0"/>
          <w:marRight w:val="0"/>
          <w:marTop w:val="120"/>
          <w:marBottom w:val="0"/>
          <w:divBdr>
            <w:top w:val="none" w:sz="0" w:space="0" w:color="auto"/>
            <w:left w:val="none" w:sz="0" w:space="0" w:color="auto"/>
            <w:bottom w:val="none" w:sz="0" w:space="0" w:color="auto"/>
            <w:right w:val="none" w:sz="0" w:space="0" w:color="auto"/>
          </w:divBdr>
        </w:div>
        <w:div w:id="87627433">
          <w:marLeft w:val="0"/>
          <w:marRight w:val="0"/>
          <w:marTop w:val="120"/>
          <w:marBottom w:val="0"/>
          <w:divBdr>
            <w:top w:val="none" w:sz="0" w:space="0" w:color="auto"/>
            <w:left w:val="none" w:sz="0" w:space="0" w:color="auto"/>
            <w:bottom w:val="none" w:sz="0" w:space="0" w:color="auto"/>
            <w:right w:val="none" w:sz="0" w:space="0" w:color="auto"/>
          </w:divBdr>
        </w:div>
        <w:div w:id="1530488567">
          <w:marLeft w:val="0"/>
          <w:marRight w:val="0"/>
          <w:marTop w:val="120"/>
          <w:marBottom w:val="0"/>
          <w:divBdr>
            <w:top w:val="none" w:sz="0" w:space="0" w:color="auto"/>
            <w:left w:val="none" w:sz="0" w:space="0" w:color="auto"/>
            <w:bottom w:val="none" w:sz="0" w:space="0" w:color="auto"/>
            <w:right w:val="none" w:sz="0" w:space="0" w:color="auto"/>
          </w:divBdr>
        </w:div>
        <w:div w:id="1084187558">
          <w:marLeft w:val="0"/>
          <w:marRight w:val="0"/>
          <w:marTop w:val="120"/>
          <w:marBottom w:val="0"/>
          <w:divBdr>
            <w:top w:val="none" w:sz="0" w:space="0" w:color="auto"/>
            <w:left w:val="none" w:sz="0" w:space="0" w:color="auto"/>
            <w:bottom w:val="none" w:sz="0" w:space="0" w:color="auto"/>
            <w:right w:val="none" w:sz="0" w:space="0" w:color="auto"/>
          </w:divBdr>
        </w:div>
        <w:div w:id="1857695117">
          <w:marLeft w:val="0"/>
          <w:marRight w:val="0"/>
          <w:marTop w:val="120"/>
          <w:marBottom w:val="0"/>
          <w:divBdr>
            <w:top w:val="none" w:sz="0" w:space="0" w:color="auto"/>
            <w:left w:val="none" w:sz="0" w:space="0" w:color="auto"/>
            <w:bottom w:val="none" w:sz="0" w:space="0" w:color="auto"/>
            <w:right w:val="none" w:sz="0" w:space="0" w:color="auto"/>
          </w:divBdr>
        </w:div>
        <w:div w:id="402724793">
          <w:marLeft w:val="0"/>
          <w:marRight w:val="0"/>
          <w:marTop w:val="120"/>
          <w:marBottom w:val="0"/>
          <w:divBdr>
            <w:top w:val="none" w:sz="0" w:space="0" w:color="auto"/>
            <w:left w:val="none" w:sz="0" w:space="0" w:color="auto"/>
            <w:bottom w:val="none" w:sz="0" w:space="0" w:color="auto"/>
            <w:right w:val="none" w:sz="0" w:space="0" w:color="auto"/>
          </w:divBdr>
        </w:div>
        <w:div w:id="328563705">
          <w:marLeft w:val="0"/>
          <w:marRight w:val="0"/>
          <w:marTop w:val="120"/>
          <w:marBottom w:val="0"/>
          <w:divBdr>
            <w:top w:val="none" w:sz="0" w:space="0" w:color="auto"/>
            <w:left w:val="none" w:sz="0" w:space="0" w:color="auto"/>
            <w:bottom w:val="none" w:sz="0" w:space="0" w:color="auto"/>
            <w:right w:val="none" w:sz="0" w:space="0" w:color="auto"/>
          </w:divBdr>
        </w:div>
        <w:div w:id="984819654">
          <w:marLeft w:val="0"/>
          <w:marRight w:val="0"/>
          <w:marTop w:val="120"/>
          <w:marBottom w:val="0"/>
          <w:divBdr>
            <w:top w:val="none" w:sz="0" w:space="0" w:color="auto"/>
            <w:left w:val="none" w:sz="0" w:space="0" w:color="auto"/>
            <w:bottom w:val="none" w:sz="0" w:space="0" w:color="auto"/>
            <w:right w:val="none" w:sz="0" w:space="0" w:color="auto"/>
          </w:divBdr>
        </w:div>
        <w:div w:id="1847749488">
          <w:marLeft w:val="0"/>
          <w:marRight w:val="0"/>
          <w:marTop w:val="120"/>
          <w:marBottom w:val="0"/>
          <w:divBdr>
            <w:top w:val="none" w:sz="0" w:space="0" w:color="auto"/>
            <w:left w:val="none" w:sz="0" w:space="0" w:color="auto"/>
            <w:bottom w:val="none" w:sz="0" w:space="0" w:color="auto"/>
            <w:right w:val="none" w:sz="0" w:space="0" w:color="auto"/>
          </w:divBdr>
        </w:div>
        <w:div w:id="1037435200">
          <w:marLeft w:val="0"/>
          <w:marRight w:val="0"/>
          <w:marTop w:val="120"/>
          <w:marBottom w:val="0"/>
          <w:divBdr>
            <w:top w:val="none" w:sz="0" w:space="0" w:color="auto"/>
            <w:left w:val="none" w:sz="0" w:space="0" w:color="auto"/>
            <w:bottom w:val="none" w:sz="0" w:space="0" w:color="auto"/>
            <w:right w:val="none" w:sz="0" w:space="0" w:color="auto"/>
          </w:divBdr>
        </w:div>
        <w:div w:id="2102994445">
          <w:marLeft w:val="0"/>
          <w:marRight w:val="0"/>
          <w:marTop w:val="120"/>
          <w:marBottom w:val="0"/>
          <w:divBdr>
            <w:top w:val="none" w:sz="0" w:space="0" w:color="auto"/>
            <w:left w:val="none" w:sz="0" w:space="0" w:color="auto"/>
            <w:bottom w:val="none" w:sz="0" w:space="0" w:color="auto"/>
            <w:right w:val="none" w:sz="0" w:space="0" w:color="auto"/>
          </w:divBdr>
        </w:div>
      </w:divsChild>
    </w:div>
    <w:div w:id="1393238174">
      <w:bodyDiv w:val="1"/>
      <w:marLeft w:val="0"/>
      <w:marRight w:val="0"/>
      <w:marTop w:val="0"/>
      <w:marBottom w:val="0"/>
      <w:divBdr>
        <w:top w:val="none" w:sz="0" w:space="0" w:color="auto"/>
        <w:left w:val="none" w:sz="0" w:space="0" w:color="auto"/>
        <w:bottom w:val="none" w:sz="0" w:space="0" w:color="auto"/>
        <w:right w:val="none" w:sz="0" w:space="0" w:color="auto"/>
      </w:divBdr>
      <w:divsChild>
        <w:div w:id="1460342879">
          <w:marLeft w:val="446"/>
          <w:marRight w:val="0"/>
          <w:marTop w:val="0"/>
          <w:marBottom w:val="0"/>
          <w:divBdr>
            <w:top w:val="none" w:sz="0" w:space="0" w:color="auto"/>
            <w:left w:val="none" w:sz="0" w:space="0" w:color="auto"/>
            <w:bottom w:val="none" w:sz="0" w:space="0" w:color="auto"/>
            <w:right w:val="none" w:sz="0" w:space="0" w:color="auto"/>
          </w:divBdr>
        </w:div>
        <w:div w:id="957835412">
          <w:marLeft w:val="446"/>
          <w:marRight w:val="0"/>
          <w:marTop w:val="0"/>
          <w:marBottom w:val="0"/>
          <w:divBdr>
            <w:top w:val="none" w:sz="0" w:space="0" w:color="auto"/>
            <w:left w:val="none" w:sz="0" w:space="0" w:color="auto"/>
            <w:bottom w:val="none" w:sz="0" w:space="0" w:color="auto"/>
            <w:right w:val="none" w:sz="0" w:space="0" w:color="auto"/>
          </w:divBdr>
        </w:div>
        <w:div w:id="1500340553">
          <w:marLeft w:val="446"/>
          <w:marRight w:val="0"/>
          <w:marTop w:val="0"/>
          <w:marBottom w:val="0"/>
          <w:divBdr>
            <w:top w:val="none" w:sz="0" w:space="0" w:color="auto"/>
            <w:left w:val="none" w:sz="0" w:space="0" w:color="auto"/>
            <w:bottom w:val="none" w:sz="0" w:space="0" w:color="auto"/>
            <w:right w:val="none" w:sz="0" w:space="0" w:color="auto"/>
          </w:divBdr>
        </w:div>
      </w:divsChild>
    </w:div>
    <w:div w:id="1410422109">
      <w:bodyDiv w:val="1"/>
      <w:marLeft w:val="0"/>
      <w:marRight w:val="0"/>
      <w:marTop w:val="0"/>
      <w:marBottom w:val="0"/>
      <w:divBdr>
        <w:top w:val="none" w:sz="0" w:space="0" w:color="auto"/>
        <w:left w:val="none" w:sz="0" w:space="0" w:color="auto"/>
        <w:bottom w:val="none" w:sz="0" w:space="0" w:color="auto"/>
        <w:right w:val="none" w:sz="0" w:space="0" w:color="auto"/>
      </w:divBdr>
      <w:divsChild>
        <w:div w:id="108718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465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096590">
      <w:bodyDiv w:val="1"/>
      <w:marLeft w:val="0"/>
      <w:marRight w:val="0"/>
      <w:marTop w:val="0"/>
      <w:marBottom w:val="0"/>
      <w:divBdr>
        <w:top w:val="none" w:sz="0" w:space="0" w:color="auto"/>
        <w:left w:val="none" w:sz="0" w:space="0" w:color="auto"/>
        <w:bottom w:val="none" w:sz="0" w:space="0" w:color="auto"/>
        <w:right w:val="none" w:sz="0" w:space="0" w:color="auto"/>
      </w:divBdr>
    </w:div>
    <w:div w:id="1483427409">
      <w:bodyDiv w:val="1"/>
      <w:marLeft w:val="0"/>
      <w:marRight w:val="0"/>
      <w:marTop w:val="0"/>
      <w:marBottom w:val="0"/>
      <w:divBdr>
        <w:top w:val="none" w:sz="0" w:space="0" w:color="auto"/>
        <w:left w:val="none" w:sz="0" w:space="0" w:color="auto"/>
        <w:bottom w:val="none" w:sz="0" w:space="0" w:color="auto"/>
        <w:right w:val="none" w:sz="0" w:space="0" w:color="auto"/>
      </w:divBdr>
    </w:div>
    <w:div w:id="1494636947">
      <w:bodyDiv w:val="1"/>
      <w:marLeft w:val="0"/>
      <w:marRight w:val="0"/>
      <w:marTop w:val="0"/>
      <w:marBottom w:val="0"/>
      <w:divBdr>
        <w:top w:val="none" w:sz="0" w:space="0" w:color="auto"/>
        <w:left w:val="none" w:sz="0" w:space="0" w:color="auto"/>
        <w:bottom w:val="none" w:sz="0" w:space="0" w:color="auto"/>
        <w:right w:val="none" w:sz="0" w:space="0" w:color="auto"/>
      </w:divBdr>
    </w:div>
    <w:div w:id="1503399839">
      <w:bodyDiv w:val="1"/>
      <w:marLeft w:val="0"/>
      <w:marRight w:val="0"/>
      <w:marTop w:val="0"/>
      <w:marBottom w:val="0"/>
      <w:divBdr>
        <w:top w:val="none" w:sz="0" w:space="0" w:color="auto"/>
        <w:left w:val="none" w:sz="0" w:space="0" w:color="auto"/>
        <w:bottom w:val="none" w:sz="0" w:space="0" w:color="auto"/>
        <w:right w:val="none" w:sz="0" w:space="0" w:color="auto"/>
      </w:divBdr>
    </w:div>
    <w:div w:id="1516578803">
      <w:bodyDiv w:val="1"/>
      <w:marLeft w:val="0"/>
      <w:marRight w:val="0"/>
      <w:marTop w:val="0"/>
      <w:marBottom w:val="0"/>
      <w:divBdr>
        <w:top w:val="none" w:sz="0" w:space="0" w:color="auto"/>
        <w:left w:val="none" w:sz="0" w:space="0" w:color="auto"/>
        <w:bottom w:val="none" w:sz="0" w:space="0" w:color="auto"/>
        <w:right w:val="none" w:sz="0" w:space="0" w:color="auto"/>
      </w:divBdr>
      <w:divsChild>
        <w:div w:id="1827890637">
          <w:marLeft w:val="446"/>
          <w:marRight w:val="0"/>
          <w:marTop w:val="0"/>
          <w:marBottom w:val="0"/>
          <w:divBdr>
            <w:top w:val="none" w:sz="0" w:space="0" w:color="auto"/>
            <w:left w:val="none" w:sz="0" w:space="0" w:color="auto"/>
            <w:bottom w:val="none" w:sz="0" w:space="0" w:color="auto"/>
            <w:right w:val="none" w:sz="0" w:space="0" w:color="auto"/>
          </w:divBdr>
        </w:div>
        <w:div w:id="2084329390">
          <w:marLeft w:val="446"/>
          <w:marRight w:val="0"/>
          <w:marTop w:val="0"/>
          <w:marBottom w:val="0"/>
          <w:divBdr>
            <w:top w:val="none" w:sz="0" w:space="0" w:color="auto"/>
            <w:left w:val="none" w:sz="0" w:space="0" w:color="auto"/>
            <w:bottom w:val="none" w:sz="0" w:space="0" w:color="auto"/>
            <w:right w:val="none" w:sz="0" w:space="0" w:color="auto"/>
          </w:divBdr>
        </w:div>
      </w:divsChild>
    </w:div>
    <w:div w:id="1524437459">
      <w:bodyDiv w:val="1"/>
      <w:marLeft w:val="0"/>
      <w:marRight w:val="0"/>
      <w:marTop w:val="0"/>
      <w:marBottom w:val="0"/>
      <w:divBdr>
        <w:top w:val="none" w:sz="0" w:space="0" w:color="auto"/>
        <w:left w:val="none" w:sz="0" w:space="0" w:color="auto"/>
        <w:bottom w:val="none" w:sz="0" w:space="0" w:color="auto"/>
        <w:right w:val="none" w:sz="0" w:space="0" w:color="auto"/>
      </w:divBdr>
    </w:div>
    <w:div w:id="1549296564">
      <w:bodyDiv w:val="1"/>
      <w:marLeft w:val="0"/>
      <w:marRight w:val="0"/>
      <w:marTop w:val="0"/>
      <w:marBottom w:val="0"/>
      <w:divBdr>
        <w:top w:val="none" w:sz="0" w:space="0" w:color="auto"/>
        <w:left w:val="none" w:sz="0" w:space="0" w:color="auto"/>
        <w:bottom w:val="none" w:sz="0" w:space="0" w:color="auto"/>
        <w:right w:val="none" w:sz="0" w:space="0" w:color="auto"/>
      </w:divBdr>
      <w:divsChild>
        <w:div w:id="899049875">
          <w:marLeft w:val="0"/>
          <w:marRight w:val="0"/>
          <w:marTop w:val="173"/>
          <w:marBottom w:val="0"/>
          <w:divBdr>
            <w:top w:val="none" w:sz="0" w:space="0" w:color="auto"/>
            <w:left w:val="none" w:sz="0" w:space="0" w:color="auto"/>
            <w:bottom w:val="none" w:sz="0" w:space="0" w:color="auto"/>
            <w:right w:val="none" w:sz="0" w:space="0" w:color="auto"/>
          </w:divBdr>
        </w:div>
        <w:div w:id="154035621">
          <w:marLeft w:val="0"/>
          <w:marRight w:val="0"/>
          <w:marTop w:val="173"/>
          <w:marBottom w:val="0"/>
          <w:divBdr>
            <w:top w:val="none" w:sz="0" w:space="0" w:color="auto"/>
            <w:left w:val="none" w:sz="0" w:space="0" w:color="auto"/>
            <w:bottom w:val="none" w:sz="0" w:space="0" w:color="auto"/>
            <w:right w:val="none" w:sz="0" w:space="0" w:color="auto"/>
          </w:divBdr>
        </w:div>
        <w:div w:id="415831818">
          <w:marLeft w:val="0"/>
          <w:marRight w:val="0"/>
          <w:marTop w:val="173"/>
          <w:marBottom w:val="0"/>
          <w:divBdr>
            <w:top w:val="none" w:sz="0" w:space="0" w:color="auto"/>
            <w:left w:val="none" w:sz="0" w:space="0" w:color="auto"/>
            <w:bottom w:val="none" w:sz="0" w:space="0" w:color="auto"/>
            <w:right w:val="none" w:sz="0" w:space="0" w:color="auto"/>
          </w:divBdr>
        </w:div>
        <w:div w:id="969627336">
          <w:marLeft w:val="0"/>
          <w:marRight w:val="0"/>
          <w:marTop w:val="173"/>
          <w:marBottom w:val="0"/>
          <w:divBdr>
            <w:top w:val="none" w:sz="0" w:space="0" w:color="auto"/>
            <w:left w:val="none" w:sz="0" w:space="0" w:color="auto"/>
            <w:bottom w:val="none" w:sz="0" w:space="0" w:color="auto"/>
            <w:right w:val="none" w:sz="0" w:space="0" w:color="auto"/>
          </w:divBdr>
        </w:div>
        <w:div w:id="1338117629">
          <w:marLeft w:val="0"/>
          <w:marRight w:val="0"/>
          <w:marTop w:val="173"/>
          <w:marBottom w:val="0"/>
          <w:divBdr>
            <w:top w:val="none" w:sz="0" w:space="0" w:color="auto"/>
            <w:left w:val="none" w:sz="0" w:space="0" w:color="auto"/>
            <w:bottom w:val="none" w:sz="0" w:space="0" w:color="auto"/>
            <w:right w:val="none" w:sz="0" w:space="0" w:color="auto"/>
          </w:divBdr>
        </w:div>
        <w:div w:id="1931348279">
          <w:marLeft w:val="0"/>
          <w:marRight w:val="0"/>
          <w:marTop w:val="173"/>
          <w:marBottom w:val="0"/>
          <w:divBdr>
            <w:top w:val="none" w:sz="0" w:space="0" w:color="auto"/>
            <w:left w:val="none" w:sz="0" w:space="0" w:color="auto"/>
            <w:bottom w:val="none" w:sz="0" w:space="0" w:color="auto"/>
            <w:right w:val="none" w:sz="0" w:space="0" w:color="auto"/>
          </w:divBdr>
        </w:div>
        <w:div w:id="634022185">
          <w:marLeft w:val="0"/>
          <w:marRight w:val="0"/>
          <w:marTop w:val="173"/>
          <w:marBottom w:val="0"/>
          <w:divBdr>
            <w:top w:val="none" w:sz="0" w:space="0" w:color="auto"/>
            <w:left w:val="none" w:sz="0" w:space="0" w:color="auto"/>
            <w:bottom w:val="none" w:sz="0" w:space="0" w:color="auto"/>
            <w:right w:val="none" w:sz="0" w:space="0" w:color="auto"/>
          </w:divBdr>
        </w:div>
        <w:div w:id="408117418">
          <w:marLeft w:val="0"/>
          <w:marRight w:val="0"/>
          <w:marTop w:val="173"/>
          <w:marBottom w:val="0"/>
          <w:divBdr>
            <w:top w:val="none" w:sz="0" w:space="0" w:color="auto"/>
            <w:left w:val="none" w:sz="0" w:space="0" w:color="auto"/>
            <w:bottom w:val="none" w:sz="0" w:space="0" w:color="auto"/>
            <w:right w:val="none" w:sz="0" w:space="0" w:color="auto"/>
          </w:divBdr>
        </w:div>
        <w:div w:id="1187870792">
          <w:marLeft w:val="0"/>
          <w:marRight w:val="0"/>
          <w:marTop w:val="173"/>
          <w:marBottom w:val="0"/>
          <w:divBdr>
            <w:top w:val="none" w:sz="0" w:space="0" w:color="auto"/>
            <w:left w:val="none" w:sz="0" w:space="0" w:color="auto"/>
            <w:bottom w:val="none" w:sz="0" w:space="0" w:color="auto"/>
            <w:right w:val="none" w:sz="0" w:space="0" w:color="auto"/>
          </w:divBdr>
        </w:div>
        <w:div w:id="1786383308">
          <w:marLeft w:val="0"/>
          <w:marRight w:val="0"/>
          <w:marTop w:val="173"/>
          <w:marBottom w:val="0"/>
          <w:divBdr>
            <w:top w:val="none" w:sz="0" w:space="0" w:color="auto"/>
            <w:left w:val="none" w:sz="0" w:space="0" w:color="auto"/>
            <w:bottom w:val="none" w:sz="0" w:space="0" w:color="auto"/>
            <w:right w:val="none" w:sz="0" w:space="0" w:color="auto"/>
          </w:divBdr>
        </w:div>
        <w:div w:id="1920170885">
          <w:marLeft w:val="0"/>
          <w:marRight w:val="0"/>
          <w:marTop w:val="173"/>
          <w:marBottom w:val="0"/>
          <w:divBdr>
            <w:top w:val="none" w:sz="0" w:space="0" w:color="auto"/>
            <w:left w:val="none" w:sz="0" w:space="0" w:color="auto"/>
            <w:bottom w:val="none" w:sz="0" w:space="0" w:color="auto"/>
            <w:right w:val="none" w:sz="0" w:space="0" w:color="auto"/>
          </w:divBdr>
        </w:div>
      </w:divsChild>
    </w:div>
    <w:div w:id="1557618211">
      <w:bodyDiv w:val="1"/>
      <w:marLeft w:val="0"/>
      <w:marRight w:val="0"/>
      <w:marTop w:val="0"/>
      <w:marBottom w:val="0"/>
      <w:divBdr>
        <w:top w:val="none" w:sz="0" w:space="0" w:color="auto"/>
        <w:left w:val="none" w:sz="0" w:space="0" w:color="auto"/>
        <w:bottom w:val="none" w:sz="0" w:space="0" w:color="auto"/>
        <w:right w:val="none" w:sz="0" w:space="0" w:color="auto"/>
      </w:divBdr>
      <w:divsChild>
        <w:div w:id="1932665622">
          <w:marLeft w:val="0"/>
          <w:marRight w:val="0"/>
          <w:marTop w:val="0"/>
          <w:marBottom w:val="0"/>
          <w:divBdr>
            <w:top w:val="single" w:sz="12" w:space="0" w:color="F3F3F3"/>
            <w:left w:val="single" w:sz="12" w:space="4" w:color="F3F3F3"/>
            <w:bottom w:val="single" w:sz="12" w:space="0" w:color="F3F3F3"/>
            <w:right w:val="single" w:sz="12" w:space="4" w:color="F3F3F3"/>
          </w:divBdr>
        </w:div>
        <w:div w:id="1950159054">
          <w:marLeft w:val="0"/>
          <w:marRight w:val="0"/>
          <w:marTop w:val="0"/>
          <w:marBottom w:val="0"/>
          <w:divBdr>
            <w:top w:val="single" w:sz="12" w:space="0" w:color="F3F3F3"/>
            <w:left w:val="single" w:sz="12" w:space="4" w:color="F3F3F3"/>
            <w:bottom w:val="single" w:sz="12" w:space="0" w:color="F3F3F3"/>
            <w:right w:val="single" w:sz="12" w:space="4" w:color="F3F3F3"/>
          </w:divBdr>
        </w:div>
        <w:div w:id="537667575">
          <w:marLeft w:val="0"/>
          <w:marRight w:val="0"/>
          <w:marTop w:val="0"/>
          <w:marBottom w:val="0"/>
          <w:divBdr>
            <w:top w:val="single" w:sz="12" w:space="0" w:color="F3F3F3"/>
            <w:left w:val="single" w:sz="12" w:space="4" w:color="F3F3F3"/>
            <w:bottom w:val="single" w:sz="12" w:space="0" w:color="F3F3F3"/>
            <w:right w:val="single" w:sz="12" w:space="4" w:color="F3F3F3"/>
          </w:divBdr>
        </w:div>
      </w:divsChild>
    </w:div>
    <w:div w:id="1612130570">
      <w:bodyDiv w:val="1"/>
      <w:marLeft w:val="0"/>
      <w:marRight w:val="0"/>
      <w:marTop w:val="0"/>
      <w:marBottom w:val="0"/>
      <w:divBdr>
        <w:top w:val="none" w:sz="0" w:space="0" w:color="auto"/>
        <w:left w:val="none" w:sz="0" w:space="0" w:color="auto"/>
        <w:bottom w:val="none" w:sz="0" w:space="0" w:color="auto"/>
        <w:right w:val="none" w:sz="0" w:space="0" w:color="auto"/>
      </w:divBdr>
      <w:divsChild>
        <w:div w:id="1307395529">
          <w:marLeft w:val="0"/>
          <w:marRight w:val="0"/>
          <w:marTop w:val="0"/>
          <w:marBottom w:val="0"/>
          <w:divBdr>
            <w:top w:val="none" w:sz="0" w:space="0" w:color="auto"/>
            <w:left w:val="none" w:sz="0" w:space="0" w:color="auto"/>
            <w:bottom w:val="none" w:sz="0" w:space="0" w:color="auto"/>
            <w:right w:val="none" w:sz="0" w:space="0" w:color="auto"/>
          </w:divBdr>
        </w:div>
        <w:div w:id="850489561">
          <w:marLeft w:val="0"/>
          <w:marRight w:val="0"/>
          <w:marTop w:val="0"/>
          <w:marBottom w:val="0"/>
          <w:divBdr>
            <w:top w:val="none" w:sz="0" w:space="0" w:color="auto"/>
            <w:left w:val="none" w:sz="0" w:space="0" w:color="auto"/>
            <w:bottom w:val="none" w:sz="0" w:space="0" w:color="auto"/>
            <w:right w:val="none" w:sz="0" w:space="0" w:color="auto"/>
          </w:divBdr>
          <w:divsChild>
            <w:div w:id="426735092">
              <w:marLeft w:val="0"/>
              <w:marRight w:val="0"/>
              <w:marTop w:val="0"/>
              <w:marBottom w:val="0"/>
              <w:divBdr>
                <w:top w:val="none" w:sz="0" w:space="0" w:color="auto"/>
                <w:left w:val="none" w:sz="0" w:space="0" w:color="auto"/>
                <w:bottom w:val="none" w:sz="0" w:space="0" w:color="auto"/>
                <w:right w:val="none" w:sz="0" w:space="0" w:color="auto"/>
              </w:divBdr>
              <w:divsChild>
                <w:div w:id="1605964033">
                  <w:marLeft w:val="150"/>
                  <w:marRight w:val="-525"/>
                  <w:marTop w:val="0"/>
                  <w:marBottom w:val="0"/>
                  <w:divBdr>
                    <w:top w:val="none" w:sz="0" w:space="0" w:color="auto"/>
                    <w:left w:val="none" w:sz="0" w:space="0" w:color="auto"/>
                    <w:bottom w:val="none" w:sz="0" w:space="0" w:color="auto"/>
                    <w:right w:val="none" w:sz="0" w:space="0" w:color="auto"/>
                  </w:divBdr>
                </w:div>
                <w:div w:id="1371804533">
                  <w:marLeft w:val="0"/>
                  <w:marRight w:val="0"/>
                  <w:marTop w:val="0"/>
                  <w:marBottom w:val="0"/>
                  <w:divBdr>
                    <w:top w:val="none" w:sz="0" w:space="0" w:color="auto"/>
                    <w:left w:val="none" w:sz="0" w:space="0" w:color="auto"/>
                    <w:bottom w:val="none" w:sz="0" w:space="0" w:color="auto"/>
                    <w:right w:val="none" w:sz="0" w:space="0" w:color="auto"/>
                  </w:divBdr>
                  <w:divsChild>
                    <w:div w:id="1262690305">
                      <w:marLeft w:val="0"/>
                      <w:marRight w:val="0"/>
                      <w:marTop w:val="0"/>
                      <w:marBottom w:val="0"/>
                      <w:divBdr>
                        <w:top w:val="none" w:sz="0" w:space="0" w:color="auto"/>
                        <w:left w:val="none" w:sz="0" w:space="0" w:color="auto"/>
                        <w:bottom w:val="none" w:sz="0" w:space="0" w:color="auto"/>
                        <w:right w:val="none" w:sz="0" w:space="0" w:color="auto"/>
                      </w:divBdr>
                    </w:div>
                  </w:divsChild>
                </w:div>
                <w:div w:id="71780163">
                  <w:marLeft w:val="150"/>
                  <w:marRight w:val="-525"/>
                  <w:marTop w:val="0"/>
                  <w:marBottom w:val="0"/>
                  <w:divBdr>
                    <w:top w:val="none" w:sz="0" w:space="0" w:color="auto"/>
                    <w:left w:val="none" w:sz="0" w:space="0" w:color="auto"/>
                    <w:bottom w:val="none" w:sz="0" w:space="0" w:color="auto"/>
                    <w:right w:val="none" w:sz="0" w:space="0" w:color="auto"/>
                  </w:divBdr>
                </w:div>
                <w:div w:id="1618833029">
                  <w:marLeft w:val="0"/>
                  <w:marRight w:val="0"/>
                  <w:marTop w:val="0"/>
                  <w:marBottom w:val="0"/>
                  <w:divBdr>
                    <w:top w:val="none" w:sz="0" w:space="0" w:color="auto"/>
                    <w:left w:val="none" w:sz="0" w:space="0" w:color="auto"/>
                    <w:bottom w:val="none" w:sz="0" w:space="0" w:color="auto"/>
                    <w:right w:val="none" w:sz="0" w:space="0" w:color="auto"/>
                  </w:divBdr>
                  <w:divsChild>
                    <w:div w:id="1881478074">
                      <w:marLeft w:val="0"/>
                      <w:marRight w:val="0"/>
                      <w:marTop w:val="0"/>
                      <w:marBottom w:val="0"/>
                      <w:divBdr>
                        <w:top w:val="none" w:sz="0" w:space="0" w:color="auto"/>
                        <w:left w:val="none" w:sz="0" w:space="0" w:color="auto"/>
                        <w:bottom w:val="none" w:sz="0" w:space="0" w:color="auto"/>
                        <w:right w:val="none" w:sz="0" w:space="0" w:color="auto"/>
                      </w:divBdr>
                    </w:div>
                  </w:divsChild>
                </w:div>
                <w:div w:id="420152228">
                  <w:marLeft w:val="0"/>
                  <w:marRight w:val="0"/>
                  <w:marTop w:val="0"/>
                  <w:marBottom w:val="0"/>
                  <w:divBdr>
                    <w:top w:val="none" w:sz="0" w:space="0" w:color="auto"/>
                    <w:left w:val="none" w:sz="0" w:space="0" w:color="auto"/>
                    <w:bottom w:val="none" w:sz="0" w:space="0" w:color="auto"/>
                    <w:right w:val="none" w:sz="0" w:space="0" w:color="auto"/>
                  </w:divBdr>
                  <w:divsChild>
                    <w:div w:id="394395739">
                      <w:marLeft w:val="0"/>
                      <w:marRight w:val="0"/>
                      <w:marTop w:val="0"/>
                      <w:marBottom w:val="0"/>
                      <w:divBdr>
                        <w:top w:val="none" w:sz="0" w:space="0" w:color="auto"/>
                        <w:left w:val="none" w:sz="0" w:space="0" w:color="auto"/>
                        <w:bottom w:val="none" w:sz="0" w:space="0" w:color="auto"/>
                        <w:right w:val="none" w:sz="0" w:space="0" w:color="auto"/>
                      </w:divBdr>
                    </w:div>
                  </w:divsChild>
                </w:div>
                <w:div w:id="786003842">
                  <w:marLeft w:val="150"/>
                  <w:marRight w:val="-525"/>
                  <w:marTop w:val="0"/>
                  <w:marBottom w:val="0"/>
                  <w:divBdr>
                    <w:top w:val="none" w:sz="0" w:space="0" w:color="auto"/>
                    <w:left w:val="none" w:sz="0" w:space="0" w:color="auto"/>
                    <w:bottom w:val="none" w:sz="0" w:space="0" w:color="auto"/>
                    <w:right w:val="none" w:sz="0" w:space="0" w:color="auto"/>
                  </w:divBdr>
                </w:div>
                <w:div w:id="923563941">
                  <w:marLeft w:val="0"/>
                  <w:marRight w:val="0"/>
                  <w:marTop w:val="0"/>
                  <w:marBottom w:val="0"/>
                  <w:divBdr>
                    <w:top w:val="none" w:sz="0" w:space="0" w:color="auto"/>
                    <w:left w:val="none" w:sz="0" w:space="0" w:color="auto"/>
                    <w:bottom w:val="none" w:sz="0" w:space="0" w:color="auto"/>
                    <w:right w:val="none" w:sz="0" w:space="0" w:color="auto"/>
                  </w:divBdr>
                  <w:divsChild>
                    <w:div w:id="13706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097690">
      <w:bodyDiv w:val="1"/>
      <w:marLeft w:val="0"/>
      <w:marRight w:val="0"/>
      <w:marTop w:val="0"/>
      <w:marBottom w:val="0"/>
      <w:divBdr>
        <w:top w:val="none" w:sz="0" w:space="0" w:color="auto"/>
        <w:left w:val="none" w:sz="0" w:space="0" w:color="auto"/>
        <w:bottom w:val="none" w:sz="0" w:space="0" w:color="auto"/>
        <w:right w:val="none" w:sz="0" w:space="0" w:color="auto"/>
      </w:divBdr>
      <w:divsChild>
        <w:div w:id="726224471">
          <w:marLeft w:val="446"/>
          <w:marRight w:val="0"/>
          <w:marTop w:val="0"/>
          <w:marBottom w:val="0"/>
          <w:divBdr>
            <w:top w:val="none" w:sz="0" w:space="0" w:color="auto"/>
            <w:left w:val="none" w:sz="0" w:space="0" w:color="auto"/>
            <w:bottom w:val="none" w:sz="0" w:space="0" w:color="auto"/>
            <w:right w:val="none" w:sz="0" w:space="0" w:color="auto"/>
          </w:divBdr>
        </w:div>
        <w:div w:id="773860070">
          <w:marLeft w:val="446"/>
          <w:marRight w:val="0"/>
          <w:marTop w:val="0"/>
          <w:marBottom w:val="0"/>
          <w:divBdr>
            <w:top w:val="none" w:sz="0" w:space="0" w:color="auto"/>
            <w:left w:val="none" w:sz="0" w:space="0" w:color="auto"/>
            <w:bottom w:val="none" w:sz="0" w:space="0" w:color="auto"/>
            <w:right w:val="none" w:sz="0" w:space="0" w:color="auto"/>
          </w:divBdr>
        </w:div>
      </w:divsChild>
    </w:div>
    <w:div w:id="1666974021">
      <w:bodyDiv w:val="1"/>
      <w:marLeft w:val="0"/>
      <w:marRight w:val="0"/>
      <w:marTop w:val="0"/>
      <w:marBottom w:val="0"/>
      <w:divBdr>
        <w:top w:val="none" w:sz="0" w:space="0" w:color="auto"/>
        <w:left w:val="none" w:sz="0" w:space="0" w:color="auto"/>
        <w:bottom w:val="none" w:sz="0" w:space="0" w:color="auto"/>
        <w:right w:val="none" w:sz="0" w:space="0" w:color="auto"/>
      </w:divBdr>
      <w:divsChild>
        <w:div w:id="1826051316">
          <w:marLeft w:val="0"/>
          <w:marRight w:val="0"/>
          <w:marTop w:val="0"/>
          <w:marBottom w:val="0"/>
          <w:divBdr>
            <w:top w:val="none" w:sz="0" w:space="0" w:color="auto"/>
            <w:left w:val="none" w:sz="0" w:space="0" w:color="auto"/>
            <w:bottom w:val="none" w:sz="0" w:space="0" w:color="auto"/>
            <w:right w:val="none" w:sz="0" w:space="0" w:color="auto"/>
          </w:divBdr>
        </w:div>
        <w:div w:id="1912230693">
          <w:marLeft w:val="0"/>
          <w:marRight w:val="0"/>
          <w:marTop w:val="0"/>
          <w:marBottom w:val="0"/>
          <w:divBdr>
            <w:top w:val="none" w:sz="0" w:space="0" w:color="auto"/>
            <w:left w:val="none" w:sz="0" w:space="0" w:color="auto"/>
            <w:bottom w:val="none" w:sz="0" w:space="0" w:color="auto"/>
            <w:right w:val="none" w:sz="0" w:space="0" w:color="auto"/>
          </w:divBdr>
          <w:divsChild>
            <w:div w:id="1782604276">
              <w:marLeft w:val="0"/>
              <w:marRight w:val="0"/>
              <w:marTop w:val="0"/>
              <w:marBottom w:val="0"/>
              <w:divBdr>
                <w:top w:val="none" w:sz="0" w:space="0" w:color="auto"/>
                <w:left w:val="none" w:sz="0" w:space="0" w:color="auto"/>
                <w:bottom w:val="none" w:sz="0" w:space="0" w:color="auto"/>
                <w:right w:val="none" w:sz="0" w:space="0" w:color="auto"/>
              </w:divBdr>
              <w:divsChild>
                <w:div w:id="301619396">
                  <w:marLeft w:val="0"/>
                  <w:marRight w:val="0"/>
                  <w:marTop w:val="0"/>
                  <w:marBottom w:val="0"/>
                  <w:divBdr>
                    <w:top w:val="none" w:sz="0" w:space="0" w:color="auto"/>
                    <w:left w:val="none" w:sz="0" w:space="0" w:color="auto"/>
                    <w:bottom w:val="none" w:sz="0" w:space="0" w:color="auto"/>
                    <w:right w:val="none" w:sz="0" w:space="0" w:color="auto"/>
                  </w:divBdr>
                  <w:divsChild>
                    <w:div w:id="263732112">
                      <w:marLeft w:val="0"/>
                      <w:marRight w:val="0"/>
                      <w:marTop w:val="0"/>
                      <w:marBottom w:val="0"/>
                      <w:divBdr>
                        <w:top w:val="none" w:sz="0" w:space="0" w:color="auto"/>
                        <w:left w:val="none" w:sz="0" w:space="0" w:color="auto"/>
                        <w:bottom w:val="none" w:sz="0" w:space="0" w:color="auto"/>
                        <w:right w:val="none" w:sz="0" w:space="0" w:color="auto"/>
                      </w:divBdr>
                      <w:divsChild>
                        <w:div w:id="1725057089">
                          <w:marLeft w:val="0"/>
                          <w:marRight w:val="0"/>
                          <w:marTop w:val="0"/>
                          <w:marBottom w:val="0"/>
                          <w:divBdr>
                            <w:top w:val="none" w:sz="0" w:space="0" w:color="auto"/>
                            <w:left w:val="none" w:sz="0" w:space="0" w:color="auto"/>
                            <w:bottom w:val="none" w:sz="0" w:space="0" w:color="auto"/>
                            <w:right w:val="none" w:sz="0" w:space="0" w:color="auto"/>
                          </w:divBdr>
                          <w:divsChild>
                            <w:div w:id="2078018226">
                              <w:marLeft w:val="0"/>
                              <w:marRight w:val="0"/>
                              <w:marTop w:val="0"/>
                              <w:marBottom w:val="0"/>
                              <w:divBdr>
                                <w:top w:val="none" w:sz="0" w:space="0" w:color="auto"/>
                                <w:left w:val="none" w:sz="0" w:space="0" w:color="auto"/>
                                <w:bottom w:val="none" w:sz="0" w:space="0" w:color="auto"/>
                                <w:right w:val="none" w:sz="0" w:space="0" w:color="auto"/>
                              </w:divBdr>
                              <w:divsChild>
                                <w:div w:id="1221477551">
                                  <w:marLeft w:val="0"/>
                                  <w:marRight w:val="0"/>
                                  <w:marTop w:val="0"/>
                                  <w:marBottom w:val="0"/>
                                  <w:divBdr>
                                    <w:top w:val="none" w:sz="0" w:space="0" w:color="auto"/>
                                    <w:left w:val="none" w:sz="0" w:space="0" w:color="auto"/>
                                    <w:bottom w:val="none" w:sz="0" w:space="0" w:color="auto"/>
                                    <w:right w:val="none" w:sz="0" w:space="0" w:color="auto"/>
                                  </w:divBdr>
                                  <w:divsChild>
                                    <w:div w:id="10319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00162">
                              <w:marLeft w:val="195"/>
                              <w:marRight w:val="195"/>
                              <w:marTop w:val="0"/>
                              <w:marBottom w:val="0"/>
                              <w:divBdr>
                                <w:top w:val="none" w:sz="0" w:space="0" w:color="auto"/>
                                <w:left w:val="none" w:sz="0" w:space="0" w:color="auto"/>
                                <w:bottom w:val="none" w:sz="0" w:space="0" w:color="auto"/>
                                <w:right w:val="none" w:sz="0" w:space="0" w:color="auto"/>
                              </w:divBdr>
                              <w:divsChild>
                                <w:div w:id="279801024">
                                  <w:marLeft w:val="0"/>
                                  <w:marRight w:val="0"/>
                                  <w:marTop w:val="0"/>
                                  <w:marBottom w:val="0"/>
                                  <w:divBdr>
                                    <w:top w:val="none" w:sz="0" w:space="0" w:color="auto"/>
                                    <w:left w:val="none" w:sz="0" w:space="0" w:color="auto"/>
                                    <w:bottom w:val="none" w:sz="0" w:space="0" w:color="auto"/>
                                    <w:right w:val="none" w:sz="0" w:space="0" w:color="auto"/>
                                  </w:divBdr>
                                  <w:divsChild>
                                    <w:div w:id="17051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25108">
                              <w:marLeft w:val="195"/>
                              <w:marRight w:val="195"/>
                              <w:marTop w:val="0"/>
                              <w:marBottom w:val="0"/>
                              <w:divBdr>
                                <w:top w:val="none" w:sz="0" w:space="0" w:color="auto"/>
                                <w:left w:val="none" w:sz="0" w:space="0" w:color="auto"/>
                                <w:bottom w:val="none" w:sz="0" w:space="0" w:color="auto"/>
                                <w:right w:val="none" w:sz="0" w:space="0" w:color="auto"/>
                              </w:divBdr>
                              <w:divsChild>
                                <w:div w:id="1825467092">
                                  <w:marLeft w:val="0"/>
                                  <w:marRight w:val="0"/>
                                  <w:marTop w:val="0"/>
                                  <w:marBottom w:val="0"/>
                                  <w:divBdr>
                                    <w:top w:val="none" w:sz="0" w:space="0" w:color="auto"/>
                                    <w:left w:val="none" w:sz="0" w:space="0" w:color="auto"/>
                                    <w:bottom w:val="none" w:sz="0" w:space="0" w:color="auto"/>
                                    <w:right w:val="none" w:sz="0" w:space="0" w:color="auto"/>
                                  </w:divBdr>
                                  <w:divsChild>
                                    <w:div w:id="117179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3585">
                              <w:marLeft w:val="195"/>
                              <w:marRight w:val="195"/>
                              <w:marTop w:val="0"/>
                              <w:marBottom w:val="0"/>
                              <w:divBdr>
                                <w:top w:val="none" w:sz="0" w:space="0" w:color="auto"/>
                                <w:left w:val="none" w:sz="0" w:space="0" w:color="auto"/>
                                <w:bottom w:val="none" w:sz="0" w:space="0" w:color="auto"/>
                                <w:right w:val="none" w:sz="0" w:space="0" w:color="auto"/>
                              </w:divBdr>
                              <w:divsChild>
                                <w:div w:id="377626949">
                                  <w:marLeft w:val="0"/>
                                  <w:marRight w:val="0"/>
                                  <w:marTop w:val="0"/>
                                  <w:marBottom w:val="0"/>
                                  <w:divBdr>
                                    <w:top w:val="none" w:sz="0" w:space="0" w:color="auto"/>
                                    <w:left w:val="none" w:sz="0" w:space="0" w:color="auto"/>
                                    <w:bottom w:val="none" w:sz="0" w:space="0" w:color="auto"/>
                                    <w:right w:val="none" w:sz="0" w:space="0" w:color="auto"/>
                                  </w:divBdr>
                                  <w:divsChild>
                                    <w:div w:id="12967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78077">
                  <w:marLeft w:val="0"/>
                  <w:marRight w:val="0"/>
                  <w:marTop w:val="0"/>
                  <w:marBottom w:val="0"/>
                  <w:divBdr>
                    <w:top w:val="none" w:sz="0" w:space="0" w:color="auto"/>
                    <w:left w:val="none" w:sz="0" w:space="0" w:color="auto"/>
                    <w:bottom w:val="none" w:sz="0" w:space="0" w:color="auto"/>
                    <w:right w:val="none" w:sz="0" w:space="0" w:color="auto"/>
                  </w:divBdr>
                  <w:divsChild>
                    <w:div w:id="141969802">
                      <w:marLeft w:val="150"/>
                      <w:marRight w:val="-525"/>
                      <w:marTop w:val="0"/>
                      <w:marBottom w:val="0"/>
                      <w:divBdr>
                        <w:top w:val="none" w:sz="0" w:space="0" w:color="auto"/>
                        <w:left w:val="none" w:sz="0" w:space="0" w:color="auto"/>
                        <w:bottom w:val="none" w:sz="0" w:space="0" w:color="auto"/>
                        <w:right w:val="none" w:sz="0" w:space="0" w:color="auto"/>
                      </w:divBdr>
                    </w:div>
                    <w:div w:id="898437508">
                      <w:marLeft w:val="-450"/>
                      <w:marRight w:val="0"/>
                      <w:marTop w:val="0"/>
                      <w:marBottom w:val="0"/>
                      <w:divBdr>
                        <w:top w:val="none" w:sz="0" w:space="0" w:color="auto"/>
                        <w:left w:val="none" w:sz="0" w:space="0" w:color="auto"/>
                        <w:bottom w:val="none" w:sz="0" w:space="0" w:color="auto"/>
                        <w:right w:val="none" w:sz="0" w:space="0" w:color="auto"/>
                      </w:divBdr>
                      <w:divsChild>
                        <w:div w:id="1729568728">
                          <w:marLeft w:val="0"/>
                          <w:marRight w:val="0"/>
                          <w:marTop w:val="0"/>
                          <w:marBottom w:val="0"/>
                          <w:divBdr>
                            <w:top w:val="none" w:sz="0" w:space="0" w:color="auto"/>
                            <w:left w:val="none" w:sz="0" w:space="0" w:color="auto"/>
                            <w:bottom w:val="none" w:sz="0" w:space="0" w:color="auto"/>
                            <w:right w:val="none" w:sz="0" w:space="0" w:color="auto"/>
                          </w:divBdr>
                          <w:divsChild>
                            <w:div w:id="2828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1451">
                      <w:marLeft w:val="0"/>
                      <w:marRight w:val="0"/>
                      <w:marTop w:val="0"/>
                      <w:marBottom w:val="0"/>
                      <w:divBdr>
                        <w:top w:val="none" w:sz="0" w:space="0" w:color="auto"/>
                        <w:left w:val="none" w:sz="0" w:space="0" w:color="auto"/>
                        <w:bottom w:val="none" w:sz="0" w:space="0" w:color="auto"/>
                        <w:right w:val="none" w:sz="0" w:space="0" w:color="auto"/>
                      </w:divBdr>
                      <w:divsChild>
                        <w:div w:id="109402908">
                          <w:marLeft w:val="0"/>
                          <w:marRight w:val="0"/>
                          <w:marTop w:val="0"/>
                          <w:marBottom w:val="0"/>
                          <w:divBdr>
                            <w:top w:val="none" w:sz="0" w:space="0" w:color="auto"/>
                            <w:left w:val="none" w:sz="0" w:space="0" w:color="auto"/>
                            <w:bottom w:val="none" w:sz="0" w:space="0" w:color="auto"/>
                            <w:right w:val="none" w:sz="0" w:space="0" w:color="auto"/>
                          </w:divBdr>
                        </w:div>
                      </w:divsChild>
                    </w:div>
                    <w:div w:id="2025742735">
                      <w:marLeft w:val="0"/>
                      <w:marRight w:val="0"/>
                      <w:marTop w:val="0"/>
                      <w:marBottom w:val="0"/>
                      <w:divBdr>
                        <w:top w:val="none" w:sz="0" w:space="0" w:color="auto"/>
                        <w:left w:val="none" w:sz="0" w:space="0" w:color="auto"/>
                        <w:bottom w:val="none" w:sz="0" w:space="0" w:color="auto"/>
                        <w:right w:val="none" w:sz="0" w:space="0" w:color="auto"/>
                      </w:divBdr>
                      <w:divsChild>
                        <w:div w:id="1489445583">
                          <w:marLeft w:val="0"/>
                          <w:marRight w:val="0"/>
                          <w:marTop w:val="0"/>
                          <w:marBottom w:val="0"/>
                          <w:divBdr>
                            <w:top w:val="none" w:sz="0" w:space="0" w:color="auto"/>
                            <w:left w:val="none" w:sz="0" w:space="0" w:color="auto"/>
                            <w:bottom w:val="none" w:sz="0" w:space="0" w:color="auto"/>
                            <w:right w:val="none" w:sz="0" w:space="0" w:color="auto"/>
                          </w:divBdr>
                        </w:div>
                      </w:divsChild>
                    </w:div>
                    <w:div w:id="1377579936">
                      <w:marLeft w:val="150"/>
                      <w:marRight w:val="-525"/>
                      <w:marTop w:val="0"/>
                      <w:marBottom w:val="0"/>
                      <w:divBdr>
                        <w:top w:val="none" w:sz="0" w:space="0" w:color="auto"/>
                        <w:left w:val="none" w:sz="0" w:space="0" w:color="auto"/>
                        <w:bottom w:val="none" w:sz="0" w:space="0" w:color="auto"/>
                        <w:right w:val="none" w:sz="0" w:space="0" w:color="auto"/>
                      </w:divBdr>
                    </w:div>
                    <w:div w:id="649601942">
                      <w:marLeft w:val="-450"/>
                      <w:marRight w:val="0"/>
                      <w:marTop w:val="0"/>
                      <w:marBottom w:val="0"/>
                      <w:divBdr>
                        <w:top w:val="none" w:sz="0" w:space="0" w:color="auto"/>
                        <w:left w:val="none" w:sz="0" w:space="0" w:color="auto"/>
                        <w:bottom w:val="none" w:sz="0" w:space="0" w:color="auto"/>
                        <w:right w:val="none" w:sz="0" w:space="0" w:color="auto"/>
                      </w:divBdr>
                      <w:divsChild>
                        <w:div w:id="1004481763">
                          <w:marLeft w:val="0"/>
                          <w:marRight w:val="0"/>
                          <w:marTop w:val="0"/>
                          <w:marBottom w:val="0"/>
                          <w:divBdr>
                            <w:top w:val="none" w:sz="0" w:space="0" w:color="auto"/>
                            <w:left w:val="none" w:sz="0" w:space="0" w:color="auto"/>
                            <w:bottom w:val="none" w:sz="0" w:space="0" w:color="auto"/>
                            <w:right w:val="none" w:sz="0" w:space="0" w:color="auto"/>
                          </w:divBdr>
                          <w:divsChild>
                            <w:div w:id="3750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56901">
                      <w:marLeft w:val="0"/>
                      <w:marRight w:val="0"/>
                      <w:marTop w:val="0"/>
                      <w:marBottom w:val="0"/>
                      <w:divBdr>
                        <w:top w:val="none" w:sz="0" w:space="0" w:color="auto"/>
                        <w:left w:val="none" w:sz="0" w:space="0" w:color="auto"/>
                        <w:bottom w:val="none" w:sz="0" w:space="0" w:color="auto"/>
                        <w:right w:val="none" w:sz="0" w:space="0" w:color="auto"/>
                      </w:divBdr>
                      <w:divsChild>
                        <w:div w:id="12343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498112">
      <w:bodyDiv w:val="1"/>
      <w:marLeft w:val="0"/>
      <w:marRight w:val="0"/>
      <w:marTop w:val="0"/>
      <w:marBottom w:val="0"/>
      <w:divBdr>
        <w:top w:val="none" w:sz="0" w:space="0" w:color="auto"/>
        <w:left w:val="none" w:sz="0" w:space="0" w:color="auto"/>
        <w:bottom w:val="none" w:sz="0" w:space="0" w:color="auto"/>
        <w:right w:val="none" w:sz="0" w:space="0" w:color="auto"/>
      </w:divBdr>
    </w:div>
    <w:div w:id="1736079908">
      <w:bodyDiv w:val="1"/>
      <w:marLeft w:val="0"/>
      <w:marRight w:val="0"/>
      <w:marTop w:val="0"/>
      <w:marBottom w:val="0"/>
      <w:divBdr>
        <w:top w:val="none" w:sz="0" w:space="0" w:color="auto"/>
        <w:left w:val="none" w:sz="0" w:space="0" w:color="auto"/>
        <w:bottom w:val="none" w:sz="0" w:space="0" w:color="auto"/>
        <w:right w:val="none" w:sz="0" w:space="0" w:color="auto"/>
      </w:divBdr>
    </w:div>
    <w:div w:id="1771513542">
      <w:bodyDiv w:val="1"/>
      <w:marLeft w:val="0"/>
      <w:marRight w:val="0"/>
      <w:marTop w:val="0"/>
      <w:marBottom w:val="0"/>
      <w:divBdr>
        <w:top w:val="none" w:sz="0" w:space="0" w:color="auto"/>
        <w:left w:val="none" w:sz="0" w:space="0" w:color="auto"/>
        <w:bottom w:val="none" w:sz="0" w:space="0" w:color="auto"/>
        <w:right w:val="none" w:sz="0" w:space="0" w:color="auto"/>
      </w:divBdr>
    </w:div>
    <w:div w:id="1778138825">
      <w:bodyDiv w:val="1"/>
      <w:marLeft w:val="0"/>
      <w:marRight w:val="0"/>
      <w:marTop w:val="0"/>
      <w:marBottom w:val="0"/>
      <w:divBdr>
        <w:top w:val="none" w:sz="0" w:space="0" w:color="auto"/>
        <w:left w:val="none" w:sz="0" w:space="0" w:color="auto"/>
        <w:bottom w:val="none" w:sz="0" w:space="0" w:color="auto"/>
        <w:right w:val="none" w:sz="0" w:space="0" w:color="auto"/>
      </w:divBdr>
    </w:div>
    <w:div w:id="1790271721">
      <w:bodyDiv w:val="1"/>
      <w:marLeft w:val="0"/>
      <w:marRight w:val="0"/>
      <w:marTop w:val="0"/>
      <w:marBottom w:val="0"/>
      <w:divBdr>
        <w:top w:val="none" w:sz="0" w:space="0" w:color="auto"/>
        <w:left w:val="none" w:sz="0" w:space="0" w:color="auto"/>
        <w:bottom w:val="none" w:sz="0" w:space="0" w:color="auto"/>
        <w:right w:val="none" w:sz="0" w:space="0" w:color="auto"/>
      </w:divBdr>
      <w:divsChild>
        <w:div w:id="1858159062">
          <w:marLeft w:val="0"/>
          <w:marRight w:val="0"/>
          <w:marTop w:val="0"/>
          <w:marBottom w:val="0"/>
          <w:divBdr>
            <w:top w:val="none" w:sz="0" w:space="0" w:color="auto"/>
            <w:left w:val="none" w:sz="0" w:space="0" w:color="auto"/>
            <w:bottom w:val="none" w:sz="0" w:space="0" w:color="auto"/>
            <w:right w:val="none" w:sz="0" w:space="0" w:color="auto"/>
          </w:divBdr>
        </w:div>
        <w:div w:id="194659526">
          <w:marLeft w:val="0"/>
          <w:marRight w:val="0"/>
          <w:marTop w:val="0"/>
          <w:marBottom w:val="0"/>
          <w:divBdr>
            <w:top w:val="none" w:sz="0" w:space="0" w:color="auto"/>
            <w:left w:val="none" w:sz="0" w:space="0" w:color="auto"/>
            <w:bottom w:val="none" w:sz="0" w:space="0" w:color="auto"/>
            <w:right w:val="none" w:sz="0" w:space="0" w:color="auto"/>
          </w:divBdr>
          <w:divsChild>
            <w:div w:id="173687122">
              <w:marLeft w:val="0"/>
              <w:marRight w:val="0"/>
              <w:marTop w:val="0"/>
              <w:marBottom w:val="0"/>
              <w:divBdr>
                <w:top w:val="none" w:sz="0" w:space="0" w:color="auto"/>
                <w:left w:val="none" w:sz="0" w:space="0" w:color="auto"/>
                <w:bottom w:val="none" w:sz="0" w:space="0" w:color="auto"/>
                <w:right w:val="none" w:sz="0" w:space="0" w:color="auto"/>
              </w:divBdr>
              <w:divsChild>
                <w:div w:id="1836988668">
                  <w:marLeft w:val="0"/>
                  <w:marRight w:val="0"/>
                  <w:marTop w:val="0"/>
                  <w:marBottom w:val="0"/>
                  <w:divBdr>
                    <w:top w:val="none" w:sz="0" w:space="0" w:color="auto"/>
                    <w:left w:val="none" w:sz="0" w:space="0" w:color="auto"/>
                    <w:bottom w:val="none" w:sz="0" w:space="0" w:color="auto"/>
                    <w:right w:val="none" w:sz="0" w:space="0" w:color="auto"/>
                  </w:divBdr>
                  <w:divsChild>
                    <w:div w:id="765153352">
                      <w:marLeft w:val="0"/>
                      <w:marRight w:val="0"/>
                      <w:marTop w:val="0"/>
                      <w:marBottom w:val="0"/>
                      <w:divBdr>
                        <w:top w:val="none" w:sz="0" w:space="0" w:color="auto"/>
                        <w:left w:val="none" w:sz="0" w:space="0" w:color="auto"/>
                        <w:bottom w:val="none" w:sz="0" w:space="0" w:color="auto"/>
                        <w:right w:val="none" w:sz="0" w:space="0" w:color="auto"/>
                      </w:divBdr>
                    </w:div>
                  </w:divsChild>
                </w:div>
                <w:div w:id="1188564626">
                  <w:marLeft w:val="0"/>
                  <w:marRight w:val="0"/>
                  <w:marTop w:val="0"/>
                  <w:marBottom w:val="0"/>
                  <w:divBdr>
                    <w:top w:val="none" w:sz="0" w:space="0" w:color="auto"/>
                    <w:left w:val="none" w:sz="0" w:space="0" w:color="auto"/>
                    <w:bottom w:val="none" w:sz="0" w:space="0" w:color="auto"/>
                    <w:right w:val="none" w:sz="0" w:space="0" w:color="auto"/>
                  </w:divBdr>
                </w:div>
                <w:div w:id="1418936285">
                  <w:marLeft w:val="0"/>
                  <w:marRight w:val="0"/>
                  <w:marTop w:val="0"/>
                  <w:marBottom w:val="0"/>
                  <w:divBdr>
                    <w:top w:val="none" w:sz="0" w:space="0" w:color="auto"/>
                    <w:left w:val="none" w:sz="0" w:space="0" w:color="auto"/>
                    <w:bottom w:val="none" w:sz="0" w:space="0" w:color="auto"/>
                    <w:right w:val="none" w:sz="0" w:space="0" w:color="auto"/>
                  </w:divBdr>
                  <w:divsChild>
                    <w:div w:id="1154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4463">
      <w:bodyDiv w:val="1"/>
      <w:marLeft w:val="0"/>
      <w:marRight w:val="0"/>
      <w:marTop w:val="0"/>
      <w:marBottom w:val="0"/>
      <w:divBdr>
        <w:top w:val="none" w:sz="0" w:space="0" w:color="auto"/>
        <w:left w:val="none" w:sz="0" w:space="0" w:color="auto"/>
        <w:bottom w:val="none" w:sz="0" w:space="0" w:color="auto"/>
        <w:right w:val="none" w:sz="0" w:space="0" w:color="auto"/>
      </w:divBdr>
      <w:divsChild>
        <w:div w:id="1725374560">
          <w:marLeft w:val="0"/>
          <w:marRight w:val="0"/>
          <w:marTop w:val="0"/>
          <w:marBottom w:val="0"/>
          <w:divBdr>
            <w:top w:val="none" w:sz="0" w:space="0" w:color="auto"/>
            <w:left w:val="none" w:sz="0" w:space="0" w:color="auto"/>
            <w:bottom w:val="none" w:sz="0" w:space="0" w:color="auto"/>
            <w:right w:val="none" w:sz="0" w:space="0" w:color="auto"/>
          </w:divBdr>
        </w:div>
        <w:div w:id="1435707004">
          <w:marLeft w:val="0"/>
          <w:marRight w:val="0"/>
          <w:marTop w:val="0"/>
          <w:marBottom w:val="0"/>
          <w:divBdr>
            <w:top w:val="none" w:sz="0" w:space="0" w:color="auto"/>
            <w:left w:val="none" w:sz="0" w:space="0" w:color="auto"/>
            <w:bottom w:val="none" w:sz="0" w:space="0" w:color="auto"/>
            <w:right w:val="none" w:sz="0" w:space="0" w:color="auto"/>
          </w:divBdr>
          <w:divsChild>
            <w:div w:id="105777642">
              <w:marLeft w:val="0"/>
              <w:marRight w:val="0"/>
              <w:marTop w:val="0"/>
              <w:marBottom w:val="0"/>
              <w:divBdr>
                <w:top w:val="none" w:sz="0" w:space="0" w:color="auto"/>
                <w:left w:val="none" w:sz="0" w:space="0" w:color="auto"/>
                <w:bottom w:val="none" w:sz="0" w:space="0" w:color="auto"/>
                <w:right w:val="none" w:sz="0" w:space="0" w:color="auto"/>
              </w:divBdr>
              <w:divsChild>
                <w:div w:id="1100687573">
                  <w:marLeft w:val="-450"/>
                  <w:marRight w:val="0"/>
                  <w:marTop w:val="0"/>
                  <w:marBottom w:val="0"/>
                  <w:divBdr>
                    <w:top w:val="none" w:sz="0" w:space="0" w:color="auto"/>
                    <w:left w:val="none" w:sz="0" w:space="0" w:color="auto"/>
                    <w:bottom w:val="none" w:sz="0" w:space="0" w:color="auto"/>
                    <w:right w:val="none" w:sz="0" w:space="0" w:color="auto"/>
                  </w:divBdr>
                  <w:divsChild>
                    <w:div w:id="909922491">
                      <w:marLeft w:val="0"/>
                      <w:marRight w:val="0"/>
                      <w:marTop w:val="0"/>
                      <w:marBottom w:val="0"/>
                      <w:divBdr>
                        <w:top w:val="none" w:sz="0" w:space="0" w:color="auto"/>
                        <w:left w:val="none" w:sz="0" w:space="0" w:color="auto"/>
                        <w:bottom w:val="none" w:sz="0" w:space="0" w:color="auto"/>
                        <w:right w:val="none" w:sz="0" w:space="0" w:color="auto"/>
                      </w:divBdr>
                      <w:divsChild>
                        <w:div w:id="14021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38978">
                  <w:marLeft w:val="-450"/>
                  <w:marRight w:val="0"/>
                  <w:marTop w:val="0"/>
                  <w:marBottom w:val="0"/>
                  <w:divBdr>
                    <w:top w:val="none" w:sz="0" w:space="0" w:color="auto"/>
                    <w:left w:val="none" w:sz="0" w:space="0" w:color="auto"/>
                    <w:bottom w:val="none" w:sz="0" w:space="0" w:color="auto"/>
                    <w:right w:val="none" w:sz="0" w:space="0" w:color="auto"/>
                  </w:divBdr>
                  <w:divsChild>
                    <w:div w:id="1057706830">
                      <w:marLeft w:val="0"/>
                      <w:marRight w:val="0"/>
                      <w:marTop w:val="0"/>
                      <w:marBottom w:val="0"/>
                      <w:divBdr>
                        <w:top w:val="none" w:sz="0" w:space="0" w:color="auto"/>
                        <w:left w:val="none" w:sz="0" w:space="0" w:color="auto"/>
                        <w:bottom w:val="none" w:sz="0" w:space="0" w:color="auto"/>
                        <w:right w:val="none" w:sz="0" w:space="0" w:color="auto"/>
                      </w:divBdr>
                      <w:divsChild>
                        <w:div w:id="3424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20313">
                  <w:marLeft w:val="-450"/>
                  <w:marRight w:val="0"/>
                  <w:marTop w:val="0"/>
                  <w:marBottom w:val="0"/>
                  <w:divBdr>
                    <w:top w:val="none" w:sz="0" w:space="0" w:color="auto"/>
                    <w:left w:val="none" w:sz="0" w:space="0" w:color="auto"/>
                    <w:bottom w:val="none" w:sz="0" w:space="0" w:color="auto"/>
                    <w:right w:val="none" w:sz="0" w:space="0" w:color="auto"/>
                  </w:divBdr>
                  <w:divsChild>
                    <w:div w:id="1999459130">
                      <w:marLeft w:val="0"/>
                      <w:marRight w:val="0"/>
                      <w:marTop w:val="0"/>
                      <w:marBottom w:val="0"/>
                      <w:divBdr>
                        <w:top w:val="none" w:sz="0" w:space="0" w:color="auto"/>
                        <w:left w:val="none" w:sz="0" w:space="0" w:color="auto"/>
                        <w:bottom w:val="none" w:sz="0" w:space="0" w:color="auto"/>
                        <w:right w:val="none" w:sz="0" w:space="0" w:color="auto"/>
                      </w:divBdr>
                      <w:divsChild>
                        <w:div w:id="1293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83216">
                  <w:marLeft w:val="-450"/>
                  <w:marRight w:val="0"/>
                  <w:marTop w:val="0"/>
                  <w:marBottom w:val="0"/>
                  <w:divBdr>
                    <w:top w:val="none" w:sz="0" w:space="0" w:color="auto"/>
                    <w:left w:val="none" w:sz="0" w:space="0" w:color="auto"/>
                    <w:bottom w:val="none" w:sz="0" w:space="0" w:color="auto"/>
                    <w:right w:val="none" w:sz="0" w:space="0" w:color="auto"/>
                  </w:divBdr>
                  <w:divsChild>
                    <w:div w:id="1138107508">
                      <w:marLeft w:val="0"/>
                      <w:marRight w:val="0"/>
                      <w:marTop w:val="0"/>
                      <w:marBottom w:val="0"/>
                      <w:divBdr>
                        <w:top w:val="none" w:sz="0" w:space="0" w:color="auto"/>
                        <w:left w:val="none" w:sz="0" w:space="0" w:color="auto"/>
                        <w:bottom w:val="none" w:sz="0" w:space="0" w:color="auto"/>
                        <w:right w:val="none" w:sz="0" w:space="0" w:color="auto"/>
                      </w:divBdr>
                      <w:divsChild>
                        <w:div w:id="1785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2031">
                  <w:marLeft w:val="-450"/>
                  <w:marRight w:val="0"/>
                  <w:marTop w:val="0"/>
                  <w:marBottom w:val="0"/>
                  <w:divBdr>
                    <w:top w:val="none" w:sz="0" w:space="0" w:color="auto"/>
                    <w:left w:val="none" w:sz="0" w:space="0" w:color="auto"/>
                    <w:bottom w:val="none" w:sz="0" w:space="0" w:color="auto"/>
                    <w:right w:val="none" w:sz="0" w:space="0" w:color="auto"/>
                  </w:divBdr>
                  <w:divsChild>
                    <w:div w:id="1463965319">
                      <w:marLeft w:val="0"/>
                      <w:marRight w:val="0"/>
                      <w:marTop w:val="0"/>
                      <w:marBottom w:val="0"/>
                      <w:divBdr>
                        <w:top w:val="none" w:sz="0" w:space="0" w:color="auto"/>
                        <w:left w:val="none" w:sz="0" w:space="0" w:color="auto"/>
                        <w:bottom w:val="none" w:sz="0" w:space="0" w:color="auto"/>
                        <w:right w:val="none" w:sz="0" w:space="0" w:color="auto"/>
                      </w:divBdr>
                      <w:divsChild>
                        <w:div w:id="8041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267316">
      <w:bodyDiv w:val="1"/>
      <w:marLeft w:val="0"/>
      <w:marRight w:val="0"/>
      <w:marTop w:val="0"/>
      <w:marBottom w:val="0"/>
      <w:divBdr>
        <w:top w:val="none" w:sz="0" w:space="0" w:color="auto"/>
        <w:left w:val="none" w:sz="0" w:space="0" w:color="auto"/>
        <w:bottom w:val="none" w:sz="0" w:space="0" w:color="auto"/>
        <w:right w:val="none" w:sz="0" w:space="0" w:color="auto"/>
      </w:divBdr>
      <w:divsChild>
        <w:div w:id="2101482912">
          <w:marLeft w:val="-225"/>
          <w:marRight w:val="-225"/>
          <w:marTop w:val="0"/>
          <w:marBottom w:val="0"/>
          <w:divBdr>
            <w:top w:val="none" w:sz="0" w:space="0" w:color="auto"/>
            <w:left w:val="none" w:sz="0" w:space="0" w:color="auto"/>
            <w:bottom w:val="none" w:sz="0" w:space="0" w:color="auto"/>
            <w:right w:val="none" w:sz="0" w:space="0" w:color="auto"/>
          </w:divBdr>
          <w:divsChild>
            <w:div w:id="1383596769">
              <w:marLeft w:val="0"/>
              <w:marRight w:val="0"/>
              <w:marTop w:val="0"/>
              <w:marBottom w:val="0"/>
              <w:divBdr>
                <w:top w:val="none" w:sz="0" w:space="0" w:color="auto"/>
                <w:left w:val="none" w:sz="0" w:space="0" w:color="auto"/>
                <w:bottom w:val="none" w:sz="0" w:space="0" w:color="auto"/>
                <w:right w:val="none" w:sz="0" w:space="0" w:color="auto"/>
              </w:divBdr>
              <w:divsChild>
                <w:div w:id="319965678">
                  <w:marLeft w:val="-225"/>
                  <w:marRight w:val="0"/>
                  <w:marTop w:val="0"/>
                  <w:marBottom w:val="300"/>
                  <w:divBdr>
                    <w:top w:val="none" w:sz="0" w:space="0" w:color="auto"/>
                    <w:left w:val="none" w:sz="0" w:space="0" w:color="auto"/>
                    <w:bottom w:val="none" w:sz="0" w:space="0" w:color="auto"/>
                    <w:right w:val="none" w:sz="0" w:space="0" w:color="auto"/>
                  </w:divBdr>
                  <w:divsChild>
                    <w:div w:id="1477378130">
                      <w:marLeft w:val="0"/>
                      <w:marRight w:val="0"/>
                      <w:marTop w:val="0"/>
                      <w:marBottom w:val="0"/>
                      <w:divBdr>
                        <w:top w:val="none" w:sz="0" w:space="0" w:color="auto"/>
                        <w:left w:val="none" w:sz="0" w:space="0" w:color="auto"/>
                        <w:bottom w:val="single" w:sz="6" w:space="0" w:color="CCCCCC"/>
                        <w:right w:val="none" w:sz="0" w:space="0" w:color="auto"/>
                      </w:divBdr>
                      <w:divsChild>
                        <w:div w:id="1423145460">
                          <w:marLeft w:val="0"/>
                          <w:marRight w:val="0"/>
                          <w:marTop w:val="0"/>
                          <w:marBottom w:val="0"/>
                          <w:divBdr>
                            <w:top w:val="none" w:sz="0" w:space="0" w:color="auto"/>
                            <w:left w:val="none" w:sz="0" w:space="0" w:color="auto"/>
                            <w:bottom w:val="none" w:sz="0" w:space="0" w:color="auto"/>
                            <w:right w:val="none" w:sz="0" w:space="0" w:color="auto"/>
                          </w:divBdr>
                        </w:div>
                        <w:div w:id="612829517">
                          <w:marLeft w:val="0"/>
                          <w:marRight w:val="0"/>
                          <w:marTop w:val="0"/>
                          <w:marBottom w:val="0"/>
                          <w:divBdr>
                            <w:top w:val="none" w:sz="0" w:space="0" w:color="auto"/>
                            <w:left w:val="none" w:sz="0" w:space="0" w:color="auto"/>
                            <w:bottom w:val="none" w:sz="0" w:space="0" w:color="auto"/>
                            <w:right w:val="none" w:sz="0" w:space="0" w:color="auto"/>
                          </w:divBdr>
                        </w:div>
                      </w:divsChild>
                    </w:div>
                    <w:div w:id="6434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4186">
          <w:marLeft w:val="-225"/>
          <w:marRight w:val="-225"/>
          <w:marTop w:val="0"/>
          <w:marBottom w:val="0"/>
          <w:divBdr>
            <w:top w:val="none" w:sz="0" w:space="0" w:color="auto"/>
            <w:left w:val="none" w:sz="0" w:space="0" w:color="auto"/>
            <w:bottom w:val="none" w:sz="0" w:space="0" w:color="auto"/>
            <w:right w:val="none" w:sz="0" w:space="0" w:color="auto"/>
          </w:divBdr>
          <w:divsChild>
            <w:div w:id="1207255383">
              <w:marLeft w:val="0"/>
              <w:marRight w:val="0"/>
              <w:marTop w:val="0"/>
              <w:marBottom w:val="0"/>
              <w:divBdr>
                <w:top w:val="none" w:sz="0" w:space="0" w:color="auto"/>
                <w:left w:val="none" w:sz="0" w:space="0" w:color="auto"/>
                <w:bottom w:val="none" w:sz="0" w:space="0" w:color="auto"/>
                <w:right w:val="none" w:sz="0" w:space="0" w:color="auto"/>
              </w:divBdr>
              <w:divsChild>
                <w:div w:id="422264084">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1548297640">
              <w:marLeft w:val="0"/>
              <w:marRight w:val="0"/>
              <w:marTop w:val="0"/>
              <w:marBottom w:val="0"/>
              <w:divBdr>
                <w:top w:val="none" w:sz="0" w:space="0" w:color="auto"/>
                <w:left w:val="none" w:sz="0" w:space="0" w:color="auto"/>
                <w:bottom w:val="none" w:sz="0" w:space="0" w:color="auto"/>
                <w:right w:val="none" w:sz="0" w:space="0" w:color="auto"/>
              </w:divBdr>
              <w:divsChild>
                <w:div w:id="259873701">
                  <w:marLeft w:val="-225"/>
                  <w:marRight w:val="0"/>
                  <w:marTop w:val="0"/>
                  <w:marBottom w:val="300"/>
                  <w:divBdr>
                    <w:top w:val="none" w:sz="0" w:space="0" w:color="auto"/>
                    <w:left w:val="none" w:sz="0" w:space="0" w:color="auto"/>
                    <w:bottom w:val="none" w:sz="0" w:space="0" w:color="auto"/>
                    <w:right w:val="none" w:sz="0" w:space="0" w:color="auto"/>
                  </w:divBdr>
                  <w:divsChild>
                    <w:div w:id="1841851808">
                      <w:marLeft w:val="0"/>
                      <w:marRight w:val="0"/>
                      <w:marTop w:val="0"/>
                      <w:marBottom w:val="0"/>
                      <w:divBdr>
                        <w:top w:val="none" w:sz="0" w:space="0" w:color="auto"/>
                        <w:left w:val="none" w:sz="0" w:space="0" w:color="auto"/>
                        <w:bottom w:val="single" w:sz="6" w:space="0" w:color="CCCCCC"/>
                        <w:right w:val="none" w:sz="0" w:space="0" w:color="auto"/>
                      </w:divBdr>
                      <w:divsChild>
                        <w:div w:id="939263439">
                          <w:marLeft w:val="0"/>
                          <w:marRight w:val="0"/>
                          <w:marTop w:val="0"/>
                          <w:marBottom w:val="0"/>
                          <w:divBdr>
                            <w:top w:val="none" w:sz="0" w:space="0" w:color="auto"/>
                            <w:left w:val="none" w:sz="0" w:space="0" w:color="auto"/>
                            <w:bottom w:val="none" w:sz="0" w:space="0" w:color="auto"/>
                            <w:right w:val="none" w:sz="0" w:space="0" w:color="auto"/>
                          </w:divBdr>
                        </w:div>
                        <w:div w:id="1377580756">
                          <w:marLeft w:val="0"/>
                          <w:marRight w:val="0"/>
                          <w:marTop w:val="0"/>
                          <w:marBottom w:val="0"/>
                          <w:divBdr>
                            <w:top w:val="none" w:sz="0" w:space="0" w:color="auto"/>
                            <w:left w:val="none" w:sz="0" w:space="0" w:color="auto"/>
                            <w:bottom w:val="none" w:sz="0" w:space="0" w:color="auto"/>
                            <w:right w:val="none" w:sz="0" w:space="0" w:color="auto"/>
                          </w:divBdr>
                        </w:div>
                      </w:divsChild>
                    </w:div>
                    <w:div w:id="9185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45995">
          <w:marLeft w:val="-225"/>
          <w:marRight w:val="-225"/>
          <w:marTop w:val="0"/>
          <w:marBottom w:val="0"/>
          <w:divBdr>
            <w:top w:val="none" w:sz="0" w:space="0" w:color="auto"/>
            <w:left w:val="none" w:sz="0" w:space="0" w:color="auto"/>
            <w:bottom w:val="none" w:sz="0" w:space="0" w:color="auto"/>
            <w:right w:val="none" w:sz="0" w:space="0" w:color="auto"/>
          </w:divBdr>
          <w:divsChild>
            <w:div w:id="1687366563">
              <w:marLeft w:val="0"/>
              <w:marRight w:val="0"/>
              <w:marTop w:val="0"/>
              <w:marBottom w:val="0"/>
              <w:divBdr>
                <w:top w:val="none" w:sz="0" w:space="0" w:color="auto"/>
                <w:left w:val="none" w:sz="0" w:space="0" w:color="auto"/>
                <w:bottom w:val="none" w:sz="0" w:space="0" w:color="auto"/>
                <w:right w:val="none" w:sz="0" w:space="0" w:color="auto"/>
              </w:divBdr>
              <w:divsChild>
                <w:div w:id="608854836">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1964076110">
              <w:marLeft w:val="0"/>
              <w:marRight w:val="0"/>
              <w:marTop w:val="0"/>
              <w:marBottom w:val="0"/>
              <w:divBdr>
                <w:top w:val="none" w:sz="0" w:space="0" w:color="auto"/>
                <w:left w:val="none" w:sz="0" w:space="0" w:color="auto"/>
                <w:bottom w:val="none" w:sz="0" w:space="0" w:color="auto"/>
                <w:right w:val="none" w:sz="0" w:space="0" w:color="auto"/>
              </w:divBdr>
              <w:divsChild>
                <w:div w:id="184947273">
                  <w:marLeft w:val="-225"/>
                  <w:marRight w:val="0"/>
                  <w:marTop w:val="0"/>
                  <w:marBottom w:val="300"/>
                  <w:divBdr>
                    <w:top w:val="none" w:sz="0" w:space="0" w:color="auto"/>
                    <w:left w:val="none" w:sz="0" w:space="0" w:color="auto"/>
                    <w:bottom w:val="none" w:sz="0" w:space="0" w:color="auto"/>
                    <w:right w:val="none" w:sz="0" w:space="0" w:color="auto"/>
                  </w:divBdr>
                  <w:divsChild>
                    <w:div w:id="521625359">
                      <w:marLeft w:val="0"/>
                      <w:marRight w:val="0"/>
                      <w:marTop w:val="0"/>
                      <w:marBottom w:val="0"/>
                      <w:divBdr>
                        <w:top w:val="none" w:sz="0" w:space="0" w:color="auto"/>
                        <w:left w:val="none" w:sz="0" w:space="0" w:color="auto"/>
                        <w:bottom w:val="single" w:sz="6" w:space="0" w:color="CCCCCC"/>
                        <w:right w:val="none" w:sz="0" w:space="0" w:color="auto"/>
                      </w:divBdr>
                      <w:divsChild>
                        <w:div w:id="819805363">
                          <w:marLeft w:val="0"/>
                          <w:marRight w:val="0"/>
                          <w:marTop w:val="0"/>
                          <w:marBottom w:val="0"/>
                          <w:divBdr>
                            <w:top w:val="none" w:sz="0" w:space="0" w:color="auto"/>
                            <w:left w:val="none" w:sz="0" w:space="0" w:color="auto"/>
                            <w:bottom w:val="none" w:sz="0" w:space="0" w:color="auto"/>
                            <w:right w:val="none" w:sz="0" w:space="0" w:color="auto"/>
                          </w:divBdr>
                        </w:div>
                        <w:div w:id="1197155875">
                          <w:marLeft w:val="0"/>
                          <w:marRight w:val="0"/>
                          <w:marTop w:val="0"/>
                          <w:marBottom w:val="0"/>
                          <w:divBdr>
                            <w:top w:val="none" w:sz="0" w:space="0" w:color="auto"/>
                            <w:left w:val="none" w:sz="0" w:space="0" w:color="auto"/>
                            <w:bottom w:val="none" w:sz="0" w:space="0" w:color="auto"/>
                            <w:right w:val="none" w:sz="0" w:space="0" w:color="auto"/>
                          </w:divBdr>
                        </w:div>
                      </w:divsChild>
                    </w:div>
                    <w:div w:id="6497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74420">
          <w:marLeft w:val="-225"/>
          <w:marRight w:val="-225"/>
          <w:marTop w:val="0"/>
          <w:marBottom w:val="0"/>
          <w:divBdr>
            <w:top w:val="none" w:sz="0" w:space="0" w:color="auto"/>
            <w:left w:val="none" w:sz="0" w:space="0" w:color="auto"/>
            <w:bottom w:val="none" w:sz="0" w:space="0" w:color="auto"/>
            <w:right w:val="none" w:sz="0" w:space="0" w:color="auto"/>
          </w:divBdr>
          <w:divsChild>
            <w:div w:id="883101994">
              <w:marLeft w:val="0"/>
              <w:marRight w:val="0"/>
              <w:marTop w:val="0"/>
              <w:marBottom w:val="0"/>
              <w:divBdr>
                <w:top w:val="none" w:sz="0" w:space="0" w:color="auto"/>
                <w:left w:val="none" w:sz="0" w:space="0" w:color="auto"/>
                <w:bottom w:val="none" w:sz="0" w:space="0" w:color="auto"/>
                <w:right w:val="none" w:sz="0" w:space="0" w:color="auto"/>
              </w:divBdr>
              <w:divsChild>
                <w:div w:id="852497414">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1731465599">
              <w:marLeft w:val="0"/>
              <w:marRight w:val="0"/>
              <w:marTop w:val="0"/>
              <w:marBottom w:val="0"/>
              <w:divBdr>
                <w:top w:val="none" w:sz="0" w:space="0" w:color="auto"/>
                <w:left w:val="none" w:sz="0" w:space="0" w:color="auto"/>
                <w:bottom w:val="none" w:sz="0" w:space="0" w:color="auto"/>
                <w:right w:val="none" w:sz="0" w:space="0" w:color="auto"/>
              </w:divBdr>
              <w:divsChild>
                <w:div w:id="1377924227">
                  <w:marLeft w:val="-225"/>
                  <w:marRight w:val="0"/>
                  <w:marTop w:val="0"/>
                  <w:marBottom w:val="300"/>
                  <w:divBdr>
                    <w:top w:val="none" w:sz="0" w:space="0" w:color="auto"/>
                    <w:left w:val="none" w:sz="0" w:space="0" w:color="auto"/>
                    <w:bottom w:val="none" w:sz="0" w:space="0" w:color="auto"/>
                    <w:right w:val="none" w:sz="0" w:space="0" w:color="auto"/>
                  </w:divBdr>
                  <w:divsChild>
                    <w:div w:id="1511026981">
                      <w:marLeft w:val="0"/>
                      <w:marRight w:val="0"/>
                      <w:marTop w:val="0"/>
                      <w:marBottom w:val="0"/>
                      <w:divBdr>
                        <w:top w:val="none" w:sz="0" w:space="0" w:color="auto"/>
                        <w:left w:val="none" w:sz="0" w:space="0" w:color="auto"/>
                        <w:bottom w:val="single" w:sz="6" w:space="0" w:color="CCCCCC"/>
                        <w:right w:val="none" w:sz="0" w:space="0" w:color="auto"/>
                      </w:divBdr>
                      <w:divsChild>
                        <w:div w:id="2056852257">
                          <w:marLeft w:val="0"/>
                          <w:marRight w:val="0"/>
                          <w:marTop w:val="0"/>
                          <w:marBottom w:val="0"/>
                          <w:divBdr>
                            <w:top w:val="none" w:sz="0" w:space="0" w:color="auto"/>
                            <w:left w:val="none" w:sz="0" w:space="0" w:color="auto"/>
                            <w:bottom w:val="none" w:sz="0" w:space="0" w:color="auto"/>
                            <w:right w:val="none" w:sz="0" w:space="0" w:color="auto"/>
                          </w:divBdr>
                        </w:div>
                        <w:div w:id="1845390636">
                          <w:marLeft w:val="0"/>
                          <w:marRight w:val="0"/>
                          <w:marTop w:val="0"/>
                          <w:marBottom w:val="0"/>
                          <w:divBdr>
                            <w:top w:val="none" w:sz="0" w:space="0" w:color="auto"/>
                            <w:left w:val="none" w:sz="0" w:space="0" w:color="auto"/>
                            <w:bottom w:val="none" w:sz="0" w:space="0" w:color="auto"/>
                            <w:right w:val="none" w:sz="0" w:space="0" w:color="auto"/>
                          </w:divBdr>
                        </w:div>
                      </w:divsChild>
                    </w:div>
                    <w:div w:id="21069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200">
          <w:marLeft w:val="-225"/>
          <w:marRight w:val="-225"/>
          <w:marTop w:val="0"/>
          <w:marBottom w:val="0"/>
          <w:divBdr>
            <w:top w:val="none" w:sz="0" w:space="0" w:color="auto"/>
            <w:left w:val="none" w:sz="0" w:space="0" w:color="auto"/>
            <w:bottom w:val="none" w:sz="0" w:space="0" w:color="auto"/>
            <w:right w:val="none" w:sz="0" w:space="0" w:color="auto"/>
          </w:divBdr>
          <w:divsChild>
            <w:div w:id="1157763926">
              <w:marLeft w:val="0"/>
              <w:marRight w:val="0"/>
              <w:marTop w:val="0"/>
              <w:marBottom w:val="0"/>
              <w:divBdr>
                <w:top w:val="none" w:sz="0" w:space="0" w:color="auto"/>
                <w:left w:val="none" w:sz="0" w:space="0" w:color="auto"/>
                <w:bottom w:val="none" w:sz="0" w:space="0" w:color="auto"/>
                <w:right w:val="none" w:sz="0" w:space="0" w:color="auto"/>
              </w:divBdr>
              <w:divsChild>
                <w:div w:id="184248362">
                  <w:marLeft w:val="0"/>
                  <w:marRight w:val="0"/>
                  <w:marTop w:val="150"/>
                  <w:marBottom w:val="150"/>
                  <w:divBdr>
                    <w:top w:val="single" w:sz="12" w:space="0" w:color="564E99"/>
                    <w:left w:val="single" w:sz="12" w:space="0" w:color="564E99"/>
                    <w:bottom w:val="single" w:sz="12" w:space="0" w:color="564E99"/>
                    <w:right w:val="single" w:sz="12" w:space="0" w:color="564E99"/>
                  </w:divBdr>
                </w:div>
              </w:divsChild>
            </w:div>
            <w:div w:id="1241645836">
              <w:marLeft w:val="0"/>
              <w:marRight w:val="0"/>
              <w:marTop w:val="0"/>
              <w:marBottom w:val="0"/>
              <w:divBdr>
                <w:top w:val="none" w:sz="0" w:space="0" w:color="auto"/>
                <w:left w:val="none" w:sz="0" w:space="0" w:color="auto"/>
                <w:bottom w:val="none" w:sz="0" w:space="0" w:color="auto"/>
                <w:right w:val="none" w:sz="0" w:space="0" w:color="auto"/>
              </w:divBdr>
              <w:divsChild>
                <w:div w:id="1699818311">
                  <w:marLeft w:val="-225"/>
                  <w:marRight w:val="0"/>
                  <w:marTop w:val="0"/>
                  <w:marBottom w:val="300"/>
                  <w:divBdr>
                    <w:top w:val="none" w:sz="0" w:space="0" w:color="auto"/>
                    <w:left w:val="none" w:sz="0" w:space="0" w:color="auto"/>
                    <w:bottom w:val="none" w:sz="0" w:space="0" w:color="auto"/>
                    <w:right w:val="none" w:sz="0" w:space="0" w:color="auto"/>
                  </w:divBdr>
                  <w:divsChild>
                    <w:div w:id="214587870">
                      <w:marLeft w:val="0"/>
                      <w:marRight w:val="0"/>
                      <w:marTop w:val="0"/>
                      <w:marBottom w:val="0"/>
                      <w:divBdr>
                        <w:top w:val="none" w:sz="0" w:space="0" w:color="auto"/>
                        <w:left w:val="none" w:sz="0" w:space="0" w:color="auto"/>
                        <w:bottom w:val="single" w:sz="6" w:space="0" w:color="CCCCCC"/>
                        <w:right w:val="none" w:sz="0" w:space="0" w:color="auto"/>
                      </w:divBdr>
                      <w:divsChild>
                        <w:div w:id="1238714143">
                          <w:marLeft w:val="0"/>
                          <w:marRight w:val="0"/>
                          <w:marTop w:val="0"/>
                          <w:marBottom w:val="0"/>
                          <w:divBdr>
                            <w:top w:val="none" w:sz="0" w:space="0" w:color="auto"/>
                            <w:left w:val="none" w:sz="0" w:space="0" w:color="auto"/>
                            <w:bottom w:val="none" w:sz="0" w:space="0" w:color="auto"/>
                            <w:right w:val="none" w:sz="0" w:space="0" w:color="auto"/>
                          </w:divBdr>
                        </w:div>
                        <w:div w:id="221530337">
                          <w:marLeft w:val="0"/>
                          <w:marRight w:val="0"/>
                          <w:marTop w:val="0"/>
                          <w:marBottom w:val="0"/>
                          <w:divBdr>
                            <w:top w:val="none" w:sz="0" w:space="0" w:color="auto"/>
                            <w:left w:val="none" w:sz="0" w:space="0" w:color="auto"/>
                            <w:bottom w:val="none" w:sz="0" w:space="0" w:color="auto"/>
                            <w:right w:val="none" w:sz="0" w:space="0" w:color="auto"/>
                          </w:divBdr>
                        </w:div>
                      </w:divsChild>
                    </w:div>
                    <w:div w:id="6054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95374">
      <w:bodyDiv w:val="1"/>
      <w:marLeft w:val="0"/>
      <w:marRight w:val="0"/>
      <w:marTop w:val="0"/>
      <w:marBottom w:val="0"/>
      <w:divBdr>
        <w:top w:val="none" w:sz="0" w:space="0" w:color="auto"/>
        <w:left w:val="none" w:sz="0" w:space="0" w:color="auto"/>
        <w:bottom w:val="none" w:sz="0" w:space="0" w:color="auto"/>
        <w:right w:val="none" w:sz="0" w:space="0" w:color="auto"/>
      </w:divBdr>
      <w:divsChild>
        <w:div w:id="1951278825">
          <w:marLeft w:val="446"/>
          <w:marRight w:val="0"/>
          <w:marTop w:val="0"/>
          <w:marBottom w:val="0"/>
          <w:divBdr>
            <w:top w:val="none" w:sz="0" w:space="0" w:color="auto"/>
            <w:left w:val="none" w:sz="0" w:space="0" w:color="auto"/>
            <w:bottom w:val="none" w:sz="0" w:space="0" w:color="auto"/>
            <w:right w:val="none" w:sz="0" w:space="0" w:color="auto"/>
          </w:divBdr>
        </w:div>
        <w:div w:id="1511212900">
          <w:marLeft w:val="446"/>
          <w:marRight w:val="0"/>
          <w:marTop w:val="0"/>
          <w:marBottom w:val="0"/>
          <w:divBdr>
            <w:top w:val="none" w:sz="0" w:space="0" w:color="auto"/>
            <w:left w:val="none" w:sz="0" w:space="0" w:color="auto"/>
            <w:bottom w:val="none" w:sz="0" w:space="0" w:color="auto"/>
            <w:right w:val="none" w:sz="0" w:space="0" w:color="auto"/>
          </w:divBdr>
        </w:div>
      </w:divsChild>
    </w:div>
    <w:div w:id="1863323198">
      <w:bodyDiv w:val="1"/>
      <w:marLeft w:val="0"/>
      <w:marRight w:val="0"/>
      <w:marTop w:val="0"/>
      <w:marBottom w:val="0"/>
      <w:divBdr>
        <w:top w:val="none" w:sz="0" w:space="0" w:color="auto"/>
        <w:left w:val="none" w:sz="0" w:space="0" w:color="auto"/>
        <w:bottom w:val="none" w:sz="0" w:space="0" w:color="auto"/>
        <w:right w:val="none" w:sz="0" w:space="0" w:color="auto"/>
      </w:divBdr>
    </w:div>
    <w:div w:id="1886715954">
      <w:bodyDiv w:val="1"/>
      <w:marLeft w:val="0"/>
      <w:marRight w:val="0"/>
      <w:marTop w:val="0"/>
      <w:marBottom w:val="0"/>
      <w:divBdr>
        <w:top w:val="none" w:sz="0" w:space="0" w:color="auto"/>
        <w:left w:val="none" w:sz="0" w:space="0" w:color="auto"/>
        <w:bottom w:val="none" w:sz="0" w:space="0" w:color="auto"/>
        <w:right w:val="none" w:sz="0" w:space="0" w:color="auto"/>
      </w:divBdr>
    </w:div>
    <w:div w:id="1893273456">
      <w:bodyDiv w:val="1"/>
      <w:marLeft w:val="0"/>
      <w:marRight w:val="0"/>
      <w:marTop w:val="0"/>
      <w:marBottom w:val="0"/>
      <w:divBdr>
        <w:top w:val="none" w:sz="0" w:space="0" w:color="auto"/>
        <w:left w:val="none" w:sz="0" w:space="0" w:color="auto"/>
        <w:bottom w:val="none" w:sz="0" w:space="0" w:color="auto"/>
        <w:right w:val="none" w:sz="0" w:space="0" w:color="auto"/>
      </w:divBdr>
      <w:divsChild>
        <w:div w:id="165638130">
          <w:marLeft w:val="547"/>
          <w:marRight w:val="0"/>
          <w:marTop w:val="200"/>
          <w:marBottom w:val="0"/>
          <w:divBdr>
            <w:top w:val="none" w:sz="0" w:space="0" w:color="auto"/>
            <w:left w:val="none" w:sz="0" w:space="0" w:color="auto"/>
            <w:bottom w:val="none" w:sz="0" w:space="0" w:color="auto"/>
            <w:right w:val="none" w:sz="0" w:space="0" w:color="auto"/>
          </w:divBdr>
        </w:div>
        <w:div w:id="1610046084">
          <w:marLeft w:val="547"/>
          <w:marRight w:val="0"/>
          <w:marTop w:val="200"/>
          <w:marBottom w:val="0"/>
          <w:divBdr>
            <w:top w:val="none" w:sz="0" w:space="0" w:color="auto"/>
            <w:left w:val="none" w:sz="0" w:space="0" w:color="auto"/>
            <w:bottom w:val="none" w:sz="0" w:space="0" w:color="auto"/>
            <w:right w:val="none" w:sz="0" w:space="0" w:color="auto"/>
          </w:divBdr>
        </w:div>
        <w:div w:id="290984048">
          <w:marLeft w:val="547"/>
          <w:marRight w:val="0"/>
          <w:marTop w:val="200"/>
          <w:marBottom w:val="0"/>
          <w:divBdr>
            <w:top w:val="none" w:sz="0" w:space="0" w:color="auto"/>
            <w:left w:val="none" w:sz="0" w:space="0" w:color="auto"/>
            <w:bottom w:val="none" w:sz="0" w:space="0" w:color="auto"/>
            <w:right w:val="none" w:sz="0" w:space="0" w:color="auto"/>
          </w:divBdr>
        </w:div>
        <w:div w:id="750738775">
          <w:marLeft w:val="547"/>
          <w:marRight w:val="0"/>
          <w:marTop w:val="200"/>
          <w:marBottom w:val="0"/>
          <w:divBdr>
            <w:top w:val="none" w:sz="0" w:space="0" w:color="auto"/>
            <w:left w:val="none" w:sz="0" w:space="0" w:color="auto"/>
            <w:bottom w:val="none" w:sz="0" w:space="0" w:color="auto"/>
            <w:right w:val="none" w:sz="0" w:space="0" w:color="auto"/>
          </w:divBdr>
        </w:div>
      </w:divsChild>
    </w:div>
    <w:div w:id="1897862533">
      <w:bodyDiv w:val="1"/>
      <w:marLeft w:val="0"/>
      <w:marRight w:val="0"/>
      <w:marTop w:val="0"/>
      <w:marBottom w:val="0"/>
      <w:divBdr>
        <w:top w:val="none" w:sz="0" w:space="0" w:color="auto"/>
        <w:left w:val="none" w:sz="0" w:space="0" w:color="auto"/>
        <w:bottom w:val="none" w:sz="0" w:space="0" w:color="auto"/>
        <w:right w:val="none" w:sz="0" w:space="0" w:color="auto"/>
      </w:divBdr>
      <w:divsChild>
        <w:div w:id="212892769">
          <w:marLeft w:val="150"/>
          <w:marRight w:val="-525"/>
          <w:marTop w:val="0"/>
          <w:marBottom w:val="0"/>
          <w:divBdr>
            <w:top w:val="none" w:sz="0" w:space="0" w:color="auto"/>
            <w:left w:val="none" w:sz="0" w:space="0" w:color="auto"/>
            <w:bottom w:val="none" w:sz="0" w:space="0" w:color="auto"/>
            <w:right w:val="none" w:sz="0" w:space="0" w:color="auto"/>
          </w:divBdr>
        </w:div>
        <w:div w:id="1979913621">
          <w:marLeft w:val="0"/>
          <w:marRight w:val="0"/>
          <w:marTop w:val="0"/>
          <w:marBottom w:val="0"/>
          <w:divBdr>
            <w:top w:val="none" w:sz="0" w:space="0" w:color="auto"/>
            <w:left w:val="none" w:sz="0" w:space="0" w:color="auto"/>
            <w:bottom w:val="none" w:sz="0" w:space="0" w:color="auto"/>
            <w:right w:val="none" w:sz="0" w:space="0" w:color="auto"/>
          </w:divBdr>
          <w:divsChild>
            <w:div w:id="955722584">
              <w:marLeft w:val="0"/>
              <w:marRight w:val="0"/>
              <w:marTop w:val="0"/>
              <w:marBottom w:val="0"/>
              <w:divBdr>
                <w:top w:val="none" w:sz="0" w:space="0" w:color="auto"/>
                <w:left w:val="none" w:sz="0" w:space="0" w:color="auto"/>
                <w:bottom w:val="none" w:sz="0" w:space="0" w:color="auto"/>
                <w:right w:val="none" w:sz="0" w:space="0" w:color="auto"/>
              </w:divBdr>
            </w:div>
          </w:divsChild>
        </w:div>
        <w:div w:id="2140754674">
          <w:marLeft w:val="150"/>
          <w:marRight w:val="-525"/>
          <w:marTop w:val="0"/>
          <w:marBottom w:val="0"/>
          <w:divBdr>
            <w:top w:val="none" w:sz="0" w:space="0" w:color="auto"/>
            <w:left w:val="none" w:sz="0" w:space="0" w:color="auto"/>
            <w:bottom w:val="none" w:sz="0" w:space="0" w:color="auto"/>
            <w:right w:val="none" w:sz="0" w:space="0" w:color="auto"/>
          </w:divBdr>
        </w:div>
        <w:div w:id="1483038837">
          <w:marLeft w:val="0"/>
          <w:marRight w:val="0"/>
          <w:marTop w:val="0"/>
          <w:marBottom w:val="0"/>
          <w:divBdr>
            <w:top w:val="none" w:sz="0" w:space="0" w:color="auto"/>
            <w:left w:val="none" w:sz="0" w:space="0" w:color="auto"/>
            <w:bottom w:val="none" w:sz="0" w:space="0" w:color="auto"/>
            <w:right w:val="none" w:sz="0" w:space="0" w:color="auto"/>
          </w:divBdr>
          <w:divsChild>
            <w:div w:id="651375739">
              <w:marLeft w:val="0"/>
              <w:marRight w:val="0"/>
              <w:marTop w:val="0"/>
              <w:marBottom w:val="0"/>
              <w:divBdr>
                <w:top w:val="none" w:sz="0" w:space="0" w:color="auto"/>
                <w:left w:val="none" w:sz="0" w:space="0" w:color="auto"/>
                <w:bottom w:val="none" w:sz="0" w:space="0" w:color="auto"/>
                <w:right w:val="none" w:sz="0" w:space="0" w:color="auto"/>
              </w:divBdr>
            </w:div>
          </w:divsChild>
        </w:div>
        <w:div w:id="415857811">
          <w:marLeft w:val="150"/>
          <w:marRight w:val="-525"/>
          <w:marTop w:val="0"/>
          <w:marBottom w:val="0"/>
          <w:divBdr>
            <w:top w:val="none" w:sz="0" w:space="0" w:color="auto"/>
            <w:left w:val="none" w:sz="0" w:space="0" w:color="auto"/>
            <w:bottom w:val="none" w:sz="0" w:space="0" w:color="auto"/>
            <w:right w:val="none" w:sz="0" w:space="0" w:color="auto"/>
          </w:divBdr>
        </w:div>
        <w:div w:id="1608854170">
          <w:marLeft w:val="0"/>
          <w:marRight w:val="0"/>
          <w:marTop w:val="0"/>
          <w:marBottom w:val="0"/>
          <w:divBdr>
            <w:top w:val="none" w:sz="0" w:space="0" w:color="auto"/>
            <w:left w:val="none" w:sz="0" w:space="0" w:color="auto"/>
            <w:bottom w:val="none" w:sz="0" w:space="0" w:color="auto"/>
            <w:right w:val="none" w:sz="0" w:space="0" w:color="auto"/>
          </w:divBdr>
          <w:divsChild>
            <w:div w:id="13300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2509">
      <w:bodyDiv w:val="1"/>
      <w:marLeft w:val="0"/>
      <w:marRight w:val="0"/>
      <w:marTop w:val="0"/>
      <w:marBottom w:val="0"/>
      <w:divBdr>
        <w:top w:val="none" w:sz="0" w:space="0" w:color="auto"/>
        <w:left w:val="none" w:sz="0" w:space="0" w:color="auto"/>
        <w:bottom w:val="none" w:sz="0" w:space="0" w:color="auto"/>
        <w:right w:val="none" w:sz="0" w:space="0" w:color="auto"/>
      </w:divBdr>
    </w:div>
    <w:div w:id="1911306501">
      <w:bodyDiv w:val="1"/>
      <w:marLeft w:val="0"/>
      <w:marRight w:val="0"/>
      <w:marTop w:val="0"/>
      <w:marBottom w:val="0"/>
      <w:divBdr>
        <w:top w:val="none" w:sz="0" w:space="0" w:color="auto"/>
        <w:left w:val="none" w:sz="0" w:space="0" w:color="auto"/>
        <w:bottom w:val="none" w:sz="0" w:space="0" w:color="auto"/>
        <w:right w:val="none" w:sz="0" w:space="0" w:color="auto"/>
      </w:divBdr>
      <w:divsChild>
        <w:div w:id="1927229528">
          <w:marLeft w:val="0"/>
          <w:marRight w:val="0"/>
          <w:marTop w:val="0"/>
          <w:marBottom w:val="0"/>
          <w:divBdr>
            <w:top w:val="none" w:sz="0" w:space="0" w:color="auto"/>
            <w:left w:val="none" w:sz="0" w:space="0" w:color="auto"/>
            <w:bottom w:val="none" w:sz="0" w:space="0" w:color="auto"/>
            <w:right w:val="none" w:sz="0" w:space="0" w:color="auto"/>
          </w:divBdr>
        </w:div>
        <w:div w:id="403571705">
          <w:marLeft w:val="0"/>
          <w:marRight w:val="0"/>
          <w:marTop w:val="0"/>
          <w:marBottom w:val="0"/>
          <w:divBdr>
            <w:top w:val="none" w:sz="0" w:space="0" w:color="auto"/>
            <w:left w:val="none" w:sz="0" w:space="0" w:color="auto"/>
            <w:bottom w:val="none" w:sz="0" w:space="0" w:color="auto"/>
            <w:right w:val="none" w:sz="0" w:space="0" w:color="auto"/>
          </w:divBdr>
          <w:divsChild>
            <w:div w:id="929121585">
              <w:marLeft w:val="0"/>
              <w:marRight w:val="0"/>
              <w:marTop w:val="0"/>
              <w:marBottom w:val="0"/>
              <w:divBdr>
                <w:top w:val="none" w:sz="0" w:space="0" w:color="auto"/>
                <w:left w:val="none" w:sz="0" w:space="0" w:color="auto"/>
                <w:bottom w:val="none" w:sz="0" w:space="0" w:color="auto"/>
                <w:right w:val="none" w:sz="0" w:space="0" w:color="auto"/>
              </w:divBdr>
              <w:divsChild>
                <w:div w:id="161630323">
                  <w:marLeft w:val="-450"/>
                  <w:marRight w:val="0"/>
                  <w:marTop w:val="0"/>
                  <w:marBottom w:val="0"/>
                  <w:divBdr>
                    <w:top w:val="none" w:sz="0" w:space="0" w:color="auto"/>
                    <w:left w:val="none" w:sz="0" w:space="0" w:color="auto"/>
                    <w:bottom w:val="none" w:sz="0" w:space="0" w:color="auto"/>
                    <w:right w:val="none" w:sz="0" w:space="0" w:color="auto"/>
                  </w:divBdr>
                  <w:divsChild>
                    <w:div w:id="1438870669">
                      <w:marLeft w:val="0"/>
                      <w:marRight w:val="0"/>
                      <w:marTop w:val="0"/>
                      <w:marBottom w:val="0"/>
                      <w:divBdr>
                        <w:top w:val="none" w:sz="0" w:space="0" w:color="auto"/>
                        <w:left w:val="none" w:sz="0" w:space="0" w:color="auto"/>
                        <w:bottom w:val="none" w:sz="0" w:space="0" w:color="auto"/>
                        <w:right w:val="none" w:sz="0" w:space="0" w:color="auto"/>
                      </w:divBdr>
                      <w:divsChild>
                        <w:div w:id="17029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1399">
                  <w:marLeft w:val="-450"/>
                  <w:marRight w:val="0"/>
                  <w:marTop w:val="0"/>
                  <w:marBottom w:val="0"/>
                  <w:divBdr>
                    <w:top w:val="none" w:sz="0" w:space="0" w:color="auto"/>
                    <w:left w:val="none" w:sz="0" w:space="0" w:color="auto"/>
                    <w:bottom w:val="none" w:sz="0" w:space="0" w:color="auto"/>
                    <w:right w:val="none" w:sz="0" w:space="0" w:color="auto"/>
                  </w:divBdr>
                  <w:divsChild>
                    <w:div w:id="1034382258">
                      <w:marLeft w:val="0"/>
                      <w:marRight w:val="0"/>
                      <w:marTop w:val="0"/>
                      <w:marBottom w:val="0"/>
                      <w:divBdr>
                        <w:top w:val="none" w:sz="0" w:space="0" w:color="auto"/>
                        <w:left w:val="none" w:sz="0" w:space="0" w:color="auto"/>
                        <w:bottom w:val="none" w:sz="0" w:space="0" w:color="auto"/>
                        <w:right w:val="none" w:sz="0" w:space="0" w:color="auto"/>
                      </w:divBdr>
                      <w:divsChild>
                        <w:div w:id="803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094069">
      <w:bodyDiv w:val="1"/>
      <w:marLeft w:val="0"/>
      <w:marRight w:val="0"/>
      <w:marTop w:val="0"/>
      <w:marBottom w:val="0"/>
      <w:divBdr>
        <w:top w:val="none" w:sz="0" w:space="0" w:color="auto"/>
        <w:left w:val="none" w:sz="0" w:space="0" w:color="auto"/>
        <w:bottom w:val="none" w:sz="0" w:space="0" w:color="auto"/>
        <w:right w:val="none" w:sz="0" w:space="0" w:color="auto"/>
      </w:divBdr>
    </w:div>
    <w:div w:id="1939017636">
      <w:bodyDiv w:val="1"/>
      <w:marLeft w:val="0"/>
      <w:marRight w:val="0"/>
      <w:marTop w:val="0"/>
      <w:marBottom w:val="0"/>
      <w:divBdr>
        <w:top w:val="none" w:sz="0" w:space="0" w:color="auto"/>
        <w:left w:val="none" w:sz="0" w:space="0" w:color="auto"/>
        <w:bottom w:val="none" w:sz="0" w:space="0" w:color="auto"/>
        <w:right w:val="none" w:sz="0" w:space="0" w:color="auto"/>
      </w:divBdr>
    </w:div>
    <w:div w:id="2008314827">
      <w:bodyDiv w:val="1"/>
      <w:marLeft w:val="0"/>
      <w:marRight w:val="0"/>
      <w:marTop w:val="0"/>
      <w:marBottom w:val="0"/>
      <w:divBdr>
        <w:top w:val="none" w:sz="0" w:space="0" w:color="auto"/>
        <w:left w:val="none" w:sz="0" w:space="0" w:color="auto"/>
        <w:bottom w:val="none" w:sz="0" w:space="0" w:color="auto"/>
        <w:right w:val="none" w:sz="0" w:space="0" w:color="auto"/>
      </w:divBdr>
    </w:div>
    <w:div w:id="209165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8.jpeg"/><Relationship Id="rId42" Type="http://schemas.openxmlformats.org/officeDocument/2006/relationships/image" Target="media/image25.jpeg"/><Relationship Id="rId63" Type="http://schemas.openxmlformats.org/officeDocument/2006/relationships/image" Target="media/image44.jpeg"/><Relationship Id="rId84" Type="http://schemas.openxmlformats.org/officeDocument/2006/relationships/image" Target="media/image64.png"/><Relationship Id="rId138" Type="http://schemas.openxmlformats.org/officeDocument/2006/relationships/control" Target="activeX/activeX2.xml"/><Relationship Id="rId159" Type="http://schemas.openxmlformats.org/officeDocument/2006/relationships/image" Target="media/image135.png"/><Relationship Id="rId170" Type="http://schemas.openxmlformats.org/officeDocument/2006/relationships/hyperlink" Target="https://support.microsoft.com/ru-ru/office/%D0%BA%D0%BE%D0%BF%D0%B8%D1%80%D0%BE%D0%B2%D0%B0%D0%BD%D0%B8%D0%B5-%D0%BC%D0%BE%D0%B4%D1%83%D0%BB%D1%8F-%D0%BC%D0%B0%D0%BA%D1%80%D0%BE%D1%81%D0%B0-%D0%B2-%D0%B4%D1%80%D1%83%D0%B3%D1%83%D1%8E-%D0%BA%D0%BD%D0%B8%D0%B3%D1%83-13c0938b-8432-4259-9177-a71f7e626de0" TargetMode="External"/><Relationship Id="rId191" Type="http://schemas.openxmlformats.org/officeDocument/2006/relationships/image" Target="media/image152.png"/><Relationship Id="rId205" Type="http://schemas.openxmlformats.org/officeDocument/2006/relationships/image" Target="media/image166.png"/><Relationship Id="rId226" Type="http://schemas.openxmlformats.org/officeDocument/2006/relationships/image" Target="media/image186.png"/><Relationship Id="rId107" Type="http://schemas.openxmlformats.org/officeDocument/2006/relationships/image" Target="media/image87.png"/><Relationship Id="rId11" Type="http://schemas.openxmlformats.org/officeDocument/2006/relationships/hyperlink" Target="http://kpet-ks.ru/wp-content/uploads/2020/01/12.jpg" TargetMode="Externa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4.jpeg"/><Relationship Id="rId128" Type="http://schemas.openxmlformats.org/officeDocument/2006/relationships/image" Target="media/image108.png"/><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hyperlink" Target="javascript:" TargetMode="External"/><Relationship Id="rId181" Type="http://schemas.openxmlformats.org/officeDocument/2006/relationships/image" Target="media/image143.png"/><Relationship Id="rId216" Type="http://schemas.openxmlformats.org/officeDocument/2006/relationships/image" Target="media/image177.png"/><Relationship Id="rId22" Type="http://schemas.openxmlformats.org/officeDocument/2006/relationships/image" Target="media/image8.jpg"/><Relationship Id="rId43" Type="http://schemas.openxmlformats.org/officeDocument/2006/relationships/image" Target="media/image26.jpeg"/><Relationship Id="rId64" Type="http://schemas.openxmlformats.org/officeDocument/2006/relationships/image" Target="media/image45.jpeg"/><Relationship Id="rId118" Type="http://schemas.openxmlformats.org/officeDocument/2006/relationships/image" Target="media/image98.png"/><Relationship Id="rId139" Type="http://schemas.openxmlformats.org/officeDocument/2006/relationships/image" Target="media/image117.png"/><Relationship Id="rId85" Type="http://schemas.openxmlformats.org/officeDocument/2006/relationships/image" Target="media/image65.jpeg"/><Relationship Id="rId150" Type="http://schemas.openxmlformats.org/officeDocument/2006/relationships/image" Target="media/image126.png"/><Relationship Id="rId171" Type="http://schemas.openxmlformats.org/officeDocument/2006/relationships/hyperlink" Target="https://support.microsoft.com/ru-ru/office/%D0%BD%D0%B0%D0%B7%D0%BD%D0%B0%D1%87%D0%B5%D0%BD%D0%B8%D0%B5-%D0%BC%D0%B0%D0%BA%D1%80%D0%BE%D1%81%D0%B0-%D0%BA%D0%BD%D0%BE%D0%BF%D0%BA%D0%B5-728c83ec-61d0-40bd-b6ba-927f84eb5d2c" TargetMode="External"/><Relationship Id="rId192" Type="http://schemas.openxmlformats.org/officeDocument/2006/relationships/image" Target="media/image153.png"/><Relationship Id="rId206" Type="http://schemas.openxmlformats.org/officeDocument/2006/relationships/image" Target="media/image167.png"/><Relationship Id="rId227" Type="http://schemas.openxmlformats.org/officeDocument/2006/relationships/image" Target="media/image187.png"/><Relationship Id="rId12" Type="http://schemas.openxmlformats.org/officeDocument/2006/relationships/image" Target="media/image3.jpeg"/><Relationship Id="rId33" Type="http://schemas.openxmlformats.org/officeDocument/2006/relationships/image" Target="media/image16.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image" Target="media/image37.png"/><Relationship Id="rId75" Type="http://schemas.openxmlformats.org/officeDocument/2006/relationships/image" Target="media/image55.jpeg"/><Relationship Id="rId96" Type="http://schemas.openxmlformats.org/officeDocument/2006/relationships/image" Target="media/image76.png"/><Relationship Id="rId140" Type="http://schemas.openxmlformats.org/officeDocument/2006/relationships/image" Target="media/image118.wmf"/><Relationship Id="rId161" Type="http://schemas.openxmlformats.org/officeDocument/2006/relationships/hyperlink" Target="https://support.microsoft.com/ru-ru/topic/%D0%BE%D1%82%D0%BE%D0%B1%D1%80%D0%B0%D0%B6%D0%B5%D0%BD%D0%B8%D0%B5-%D0%B2%D0%BA%D0%BB%D0%B0%D0%B4%D0%BA%D0%B8-%D1%80%D0%B0%D0%B7%D1%80%D0%B0%D0%B1%D0%BE%D1%82%D1%87%D0%B8%D0%BA-e1192344-5e56-4d45-931b-e5fd9bea2d45" TargetMode="External"/><Relationship Id="rId182" Type="http://schemas.openxmlformats.org/officeDocument/2006/relationships/hyperlink" Target="https://exceltable.com/vozmojnosti-excel/rasshirennye-vozmojnosti-excel" TargetMode="External"/><Relationship Id="rId217" Type="http://schemas.openxmlformats.org/officeDocument/2006/relationships/image" Target="media/image178.png"/><Relationship Id="rId6" Type="http://schemas.openxmlformats.org/officeDocument/2006/relationships/footnotes" Target="footnotes.xml"/><Relationship Id="rId23" Type="http://schemas.openxmlformats.org/officeDocument/2006/relationships/image" Target="media/image10.jpeg"/><Relationship Id="rId119" Type="http://schemas.openxmlformats.org/officeDocument/2006/relationships/image" Target="media/image99.png"/><Relationship Id="rId44" Type="http://schemas.openxmlformats.org/officeDocument/2006/relationships/image" Target="media/image27.jpeg"/><Relationship Id="rId65" Type="http://schemas.openxmlformats.org/officeDocument/2006/relationships/image" Target="media/image46.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27.png"/><Relationship Id="rId172" Type="http://schemas.openxmlformats.org/officeDocument/2006/relationships/hyperlink" Target="https://support.microsoft.com/ru-ru/office/%D0%BD%D0%B0%D0%B7%D0%BD%D0%B0%D1%87%D0%B5%D0%BD%D0%B8%D0%B5-%D0%BC%D0%B0%D0%BA%D1%80%D0%BE%D1%81%D0%B0-%D1%84%D0%BE%D1%80%D0%BC%D0%B5-%D0%B8%D0%BB%D0%B8-%D0%BA%D0%BD%D0%BE%D0%BF%D0%BA%D0%B5-%D1%83%D0%BF%D1%80%D0%B0%D0%B2%D0%BB%D0%B5%D0%BD%D0%B8%D1%8F-d58edd7d-cb04-4964-bead-9c72c843a283" TargetMode="External"/><Relationship Id="rId193" Type="http://schemas.openxmlformats.org/officeDocument/2006/relationships/image" Target="media/image154.png"/><Relationship Id="rId207" Type="http://schemas.openxmlformats.org/officeDocument/2006/relationships/image" Target="media/image168.png"/><Relationship Id="rId228" Type="http://schemas.openxmlformats.org/officeDocument/2006/relationships/image" Target="media/image188.png"/><Relationship Id="rId13" Type="http://schemas.openxmlformats.org/officeDocument/2006/relationships/hyperlink" Target="http://kpet-ks.ru/wp-content/uploads/2020/01/13.jpg" TargetMode="External"/><Relationship Id="rId109" Type="http://schemas.openxmlformats.org/officeDocument/2006/relationships/image" Target="media/image89.png"/><Relationship Id="rId34" Type="http://schemas.openxmlformats.org/officeDocument/2006/relationships/image" Target="media/image17.png"/><Relationship Id="rId55" Type="http://schemas.openxmlformats.org/officeDocument/2006/relationships/image" Target="media/image38.jpeg"/><Relationship Id="rId76" Type="http://schemas.openxmlformats.org/officeDocument/2006/relationships/image" Target="media/image56.jpeg"/><Relationship Id="rId97" Type="http://schemas.openxmlformats.org/officeDocument/2006/relationships/image" Target="media/image77.png"/><Relationship Id="rId120" Type="http://schemas.openxmlformats.org/officeDocument/2006/relationships/image" Target="media/image100.png"/><Relationship Id="rId141" Type="http://schemas.openxmlformats.org/officeDocument/2006/relationships/control" Target="activeX/activeX3.xml"/><Relationship Id="rId7" Type="http://schemas.openxmlformats.org/officeDocument/2006/relationships/endnotes" Target="endnotes.xml"/><Relationship Id="rId162" Type="http://schemas.openxmlformats.org/officeDocument/2006/relationships/image" Target="media/image136.png"/><Relationship Id="rId183" Type="http://schemas.openxmlformats.org/officeDocument/2006/relationships/image" Target="media/image144.png"/><Relationship Id="rId218" Type="http://schemas.openxmlformats.org/officeDocument/2006/relationships/image" Target="media/image179.png"/><Relationship Id="rId24" Type="http://schemas.openxmlformats.org/officeDocument/2006/relationships/image" Target="media/image9.jpg"/><Relationship Id="rId45" Type="http://schemas.openxmlformats.org/officeDocument/2006/relationships/image" Target="media/image28.jpe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90.png"/><Relationship Id="rId131" Type="http://schemas.openxmlformats.org/officeDocument/2006/relationships/image" Target="media/image111.png"/><Relationship Id="rId152" Type="http://schemas.openxmlformats.org/officeDocument/2006/relationships/image" Target="media/image128.png"/><Relationship Id="rId173" Type="http://schemas.openxmlformats.org/officeDocument/2006/relationships/hyperlink" Target="https://support.microsoft.com/ru-ru/office/%D0%B2%D0%BA%D0%BB%D1%8E%D1%87%D0%B5%D0%BD%D0%B8%D0%B5-%D0%B8-%D0%BE%D1%82%D0%BA%D0%BB%D1%8E%D1%87%D0%B5%D0%BD%D0%B8%D0%B5-%D0%BC%D0%B0%D0%BA%D1%80%D0%BE%D1%81%D0%BE%D0%B2-%D0%B2-%D1%84%D0%B0%D0%B9%D0%BB%D0%B0%D1%85-office-12b036fd-d140-4e74-b45e-16fed1a7e5c6" TargetMode="External"/><Relationship Id="rId194" Type="http://schemas.openxmlformats.org/officeDocument/2006/relationships/image" Target="media/image155.png"/><Relationship Id="rId208" Type="http://schemas.openxmlformats.org/officeDocument/2006/relationships/image" Target="media/image169.png"/><Relationship Id="rId229" Type="http://schemas.openxmlformats.org/officeDocument/2006/relationships/image" Target="media/image189.jpeg"/><Relationship Id="rId14" Type="http://schemas.openxmlformats.org/officeDocument/2006/relationships/image" Target="media/image4.jpe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57.jpeg"/><Relationship Id="rId100" Type="http://schemas.openxmlformats.org/officeDocument/2006/relationships/image" Target="media/image80.png"/><Relationship Id="rId8" Type="http://schemas.openxmlformats.org/officeDocument/2006/relationships/image" Target="media/image1.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19.png"/><Relationship Id="rId163" Type="http://schemas.openxmlformats.org/officeDocument/2006/relationships/image" Target="media/image137.png"/><Relationship Id="rId184" Type="http://schemas.openxmlformats.org/officeDocument/2006/relationships/image" Target="media/image145.png"/><Relationship Id="rId219" Type="http://schemas.openxmlformats.org/officeDocument/2006/relationships/image" Target="media/image180.png"/><Relationship Id="rId230" Type="http://schemas.openxmlformats.org/officeDocument/2006/relationships/footer" Target="footer1.xml"/><Relationship Id="rId25" Type="http://schemas.openxmlformats.org/officeDocument/2006/relationships/image" Target="media/image12.jpeg"/><Relationship Id="rId46" Type="http://schemas.openxmlformats.org/officeDocument/2006/relationships/image" Target="media/image29.jpeg"/><Relationship Id="rId67" Type="http://schemas.openxmlformats.org/officeDocument/2006/relationships/hyperlink" Target="http://garant.crimea.com/docWorkingWithDoc.php" TargetMode="External"/><Relationship Id="rId116" Type="http://schemas.openxmlformats.org/officeDocument/2006/relationships/image" Target="media/image96.png"/><Relationship Id="rId137" Type="http://schemas.openxmlformats.org/officeDocument/2006/relationships/image" Target="media/image116.wmf"/><Relationship Id="rId158" Type="http://schemas.openxmlformats.org/officeDocument/2006/relationships/image" Target="media/image134.png"/><Relationship Id="rId20" Type="http://schemas.openxmlformats.org/officeDocument/2006/relationships/image" Target="media/image7.jpg"/><Relationship Id="rId41" Type="http://schemas.openxmlformats.org/officeDocument/2006/relationships/image" Target="media/image24.jpeg"/><Relationship Id="rId62" Type="http://schemas.openxmlformats.org/officeDocument/2006/relationships/image" Target="media/image43.jpe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29.png"/><Relationship Id="rId174" Type="http://schemas.openxmlformats.org/officeDocument/2006/relationships/hyperlink" Target="https://support.microsoft.com/ru-ru/office/%D0%BF%D0%BE%D0%B8%D1%81%D0%BA-%D1%81%D0%BF%D1%80%D0%B0%D0%B2%D0%BA%D0%B8-%D0%BF%D0%BE-%D0%B8%D1%81%D0%BF%D0%BE%D0%BB%D1%8C%D0%B7%D0%BE%D0%B2%D0%B0%D0%BD%D0%B8%D1%8E-%D1%80%D0%B5%D0%B4%D0%B0%D0%BA%D1%82%D0%BE%D1%80%D0%B0-visual-basic-61404b99-84af-4aa3-b1ca-465bc4f45432" TargetMode="External"/><Relationship Id="rId179" Type="http://schemas.openxmlformats.org/officeDocument/2006/relationships/image" Target="media/image142.png"/><Relationship Id="rId195" Type="http://schemas.openxmlformats.org/officeDocument/2006/relationships/image" Target="media/image156.png"/><Relationship Id="rId209" Type="http://schemas.openxmlformats.org/officeDocument/2006/relationships/image" Target="media/image170.png"/><Relationship Id="rId190" Type="http://schemas.openxmlformats.org/officeDocument/2006/relationships/image" Target="media/image151.png"/><Relationship Id="rId204" Type="http://schemas.openxmlformats.org/officeDocument/2006/relationships/image" Target="media/image165.png"/><Relationship Id="rId220" Type="http://schemas.openxmlformats.org/officeDocument/2006/relationships/hyperlink" Target="https://drive.google.com/open?id=1fhVaoGfgKa7sC5rVb5OKSHZPrK5e7qGR" TargetMode="External"/><Relationship Id="rId225" Type="http://schemas.openxmlformats.org/officeDocument/2006/relationships/image" Target="media/image185.png"/><Relationship Id="rId15" Type="http://schemas.openxmlformats.org/officeDocument/2006/relationships/hyperlink" Target="https://www.dns-shop.ru/configurator/" TargetMode="External"/><Relationship Id="rId36" Type="http://schemas.openxmlformats.org/officeDocument/2006/relationships/image" Target="media/image19.jpeg"/><Relationship Id="rId57" Type="http://schemas.openxmlformats.org/officeDocument/2006/relationships/image" Target="media/image40.jpe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3.jpeg"/><Relationship Id="rId78" Type="http://schemas.openxmlformats.org/officeDocument/2006/relationships/image" Target="media/image58.jpe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0.png"/><Relationship Id="rId148" Type="http://schemas.openxmlformats.org/officeDocument/2006/relationships/image" Target="media/image124.png"/><Relationship Id="rId164" Type="http://schemas.openxmlformats.org/officeDocument/2006/relationships/hyperlink" Target="https://support.microsoft.com/ru-ru/office/%D1%81%D0%BE%D0%B7%D0%B4%D0%B0%D0%BD%D0%B8%D0%B5-%D0%B8-%D1%81%D0%BE%D1%85%D1%80%D0%B0%D0%BD%D0%B5%D0%BD%D0%B8%D0%B5-%D0%B2%D1%81%D0%B5%D1%85-%D0%BC%D0%B0%D0%BA%D1%80%D0%BE%D1%81%D0%BE%D0%B2-%D0%B2-%D0%BE%D0%B4%D0%BD%D0%BE%D0%B9-%D0%BA%D0%BD%D0%B8%D0%B3%D0%B5-aa439b90-f836-4381-97f0-6e4c3f5ee566" TargetMode="External"/><Relationship Id="rId169" Type="http://schemas.openxmlformats.org/officeDocument/2006/relationships/hyperlink" Target="https://support.microsoft.com/ru-ru/office/%D1%80%D0%B5%D0%B4%D0%B0%D0%BA%D1%82%D0%B8%D1%80%D0%BE%D0%B2%D0%B0%D0%BD%D0%B8%D0%B5-%D0%BC%D0%B0%D0%BA%D1%80%D0%BE%D1%81%D0%B0-ed9e8c3d-58fd-47a1-83eb-bdee680376bb" TargetMode="External"/><Relationship Id="rId185" Type="http://schemas.openxmlformats.org/officeDocument/2006/relationships/image" Target="media/image146.png"/><Relationship Id="rId4" Type="http://schemas.openxmlformats.org/officeDocument/2006/relationships/settings" Target="settings.xml"/><Relationship Id="rId9" Type="http://schemas.openxmlformats.org/officeDocument/2006/relationships/hyperlink" Target="http://kpet-ks.ru/wp-content/uploads/2020/01/030.jpg" TargetMode="External"/><Relationship Id="rId180" Type="http://schemas.openxmlformats.org/officeDocument/2006/relationships/hyperlink" Target="https://exceltable.com/vba-macros/rasschitat-procent-v-svodnoy-tablice" TargetMode="External"/><Relationship Id="rId210" Type="http://schemas.openxmlformats.org/officeDocument/2006/relationships/image" Target="media/image171.png"/><Relationship Id="rId215" Type="http://schemas.openxmlformats.org/officeDocument/2006/relationships/image" Target="media/image176.png"/><Relationship Id="rId26" Type="http://schemas.openxmlformats.org/officeDocument/2006/relationships/image" Target="media/image10.jpg"/><Relationship Id="rId231" Type="http://schemas.openxmlformats.org/officeDocument/2006/relationships/fontTable" Target="fontTable.xml"/><Relationship Id="rId47" Type="http://schemas.openxmlformats.org/officeDocument/2006/relationships/image" Target="media/image30.jpe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0.png"/><Relationship Id="rId175" Type="http://schemas.openxmlformats.org/officeDocument/2006/relationships/hyperlink" Target="https://msdn.microsoft.com/library/office/ee814737(v=office.14).aspx" TargetMode="External"/><Relationship Id="rId196" Type="http://schemas.openxmlformats.org/officeDocument/2006/relationships/image" Target="media/image157.png"/><Relationship Id="rId200" Type="http://schemas.openxmlformats.org/officeDocument/2006/relationships/image" Target="media/image161.png"/><Relationship Id="rId16" Type="http://schemas.openxmlformats.org/officeDocument/2006/relationships/image" Target="media/image5.png"/><Relationship Id="rId221" Type="http://schemas.openxmlformats.org/officeDocument/2006/relationships/image" Target="media/image181.png"/><Relationship Id="rId37" Type="http://schemas.openxmlformats.org/officeDocument/2006/relationships/image" Target="media/image20.jpeg"/><Relationship Id="rId58" Type="http://schemas.openxmlformats.org/officeDocument/2006/relationships/hyperlink" Target="http://garant.crimea.com/docWorkingWithDoc.php" TargetMode="External"/><Relationship Id="rId79" Type="http://schemas.openxmlformats.org/officeDocument/2006/relationships/image" Target="media/image59.jpe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1.png"/><Relationship Id="rId90" Type="http://schemas.openxmlformats.org/officeDocument/2006/relationships/image" Target="media/image70.png"/><Relationship Id="rId165" Type="http://schemas.openxmlformats.org/officeDocument/2006/relationships/image" Target="media/image138.gif"/><Relationship Id="rId186" Type="http://schemas.openxmlformats.org/officeDocument/2006/relationships/image" Target="media/image147.png"/><Relationship Id="rId211" Type="http://schemas.openxmlformats.org/officeDocument/2006/relationships/image" Target="media/image172.png"/><Relationship Id="rId232" Type="http://schemas.openxmlformats.org/officeDocument/2006/relationships/theme" Target="theme/theme1.xml"/><Relationship Id="rId27" Type="http://schemas.openxmlformats.org/officeDocument/2006/relationships/image" Target="media/image11.jpeg"/><Relationship Id="rId48" Type="http://schemas.openxmlformats.org/officeDocument/2006/relationships/image" Target="media/image31.jpe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wmf"/><Relationship Id="rId80" Type="http://schemas.openxmlformats.org/officeDocument/2006/relationships/image" Target="media/image60.jpeg"/><Relationship Id="rId155" Type="http://schemas.openxmlformats.org/officeDocument/2006/relationships/image" Target="media/image131.png"/><Relationship Id="rId176" Type="http://schemas.openxmlformats.org/officeDocument/2006/relationships/image" Target="media/image140.png"/><Relationship Id="rId197" Type="http://schemas.openxmlformats.org/officeDocument/2006/relationships/image" Target="media/image158.png"/><Relationship Id="rId201" Type="http://schemas.openxmlformats.org/officeDocument/2006/relationships/image" Target="media/image162.png"/><Relationship Id="rId222" Type="http://schemas.openxmlformats.org/officeDocument/2006/relationships/image" Target="media/image182.png"/><Relationship Id="rId17" Type="http://schemas.openxmlformats.org/officeDocument/2006/relationships/image" Target="media/image6.png"/><Relationship Id="rId38" Type="http://schemas.openxmlformats.org/officeDocument/2006/relationships/image" Target="media/image21.jpeg"/><Relationship Id="rId59" Type="http://schemas.openxmlformats.org/officeDocument/2006/relationships/hyperlink" Target="http://garant.crimea.com/docLawChanges.php" TargetMode="External"/><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2.png"/><Relationship Id="rId166" Type="http://schemas.openxmlformats.org/officeDocument/2006/relationships/image" Target="media/image139.png"/><Relationship Id="rId187" Type="http://schemas.openxmlformats.org/officeDocument/2006/relationships/image" Target="media/image148.png"/><Relationship Id="rId1" Type="http://schemas.openxmlformats.org/officeDocument/2006/relationships/customXml" Target="../customXml/item1.xml"/><Relationship Id="rId212" Type="http://schemas.openxmlformats.org/officeDocument/2006/relationships/image" Target="media/image173.png"/><Relationship Id="rId28" Type="http://schemas.openxmlformats.org/officeDocument/2006/relationships/hyperlink" Target="https://infourok.ru/go.html?href=https%3A%2F%2Fwww.wix.com" TargetMode="External"/><Relationship Id="rId49" Type="http://schemas.openxmlformats.org/officeDocument/2006/relationships/image" Target="media/image32.png"/><Relationship Id="rId114" Type="http://schemas.openxmlformats.org/officeDocument/2006/relationships/image" Target="media/image94.png"/><Relationship Id="rId60" Type="http://schemas.openxmlformats.org/officeDocument/2006/relationships/image" Target="media/image41.png"/><Relationship Id="rId81" Type="http://schemas.openxmlformats.org/officeDocument/2006/relationships/image" Target="media/image61.jpeg"/><Relationship Id="rId135" Type="http://schemas.openxmlformats.org/officeDocument/2006/relationships/control" Target="activeX/activeX1.xml"/><Relationship Id="rId156" Type="http://schemas.openxmlformats.org/officeDocument/2006/relationships/image" Target="media/image132.png"/><Relationship Id="rId177" Type="http://schemas.openxmlformats.org/officeDocument/2006/relationships/image" Target="media/image141.png"/><Relationship Id="rId198" Type="http://schemas.openxmlformats.org/officeDocument/2006/relationships/image" Target="media/image159.png"/><Relationship Id="rId202" Type="http://schemas.openxmlformats.org/officeDocument/2006/relationships/image" Target="media/image163.png"/><Relationship Id="rId223" Type="http://schemas.openxmlformats.org/officeDocument/2006/relationships/image" Target="media/image183.png"/><Relationship Id="rId18" Type="http://schemas.openxmlformats.org/officeDocument/2006/relationships/hyperlink" Target="https://docs.google.com/support/bin/answer.py?hl=ru&amp;answer=49114&amp;topic=1361461" TargetMode="External"/><Relationship Id="rId39" Type="http://schemas.openxmlformats.org/officeDocument/2006/relationships/image" Target="media/image22.jpeg"/><Relationship Id="rId50" Type="http://schemas.openxmlformats.org/officeDocument/2006/relationships/image" Target="media/image33.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3.png"/><Relationship Id="rId167" Type="http://schemas.openxmlformats.org/officeDocument/2006/relationships/hyperlink" Target="https://support.microsoft.com/ru-ru/office/%D0%B8%D0%B7%D0%BC%D0%B5%D0%BD%D0%B5%D0%BD%D0%B8%D0%B5-%D0%BF%D0%B0%D1%80%D0%B0%D0%BC%D0%B5%D1%82%D1%80%D0%BE%D0%B2-%D0%B1%D0%B5%D0%B7%D0%BE%D0%BF%D0%B0%D1%81%D0%BD%D0%BE%D1%81%D1%82%D0%B8-%D0%BC%D0%B0%D0%BA%D1%80%D0%BE%D1%81%D0%BE%D0%B2-%D0%B2-excel-a97c09d2-c082-46b8-b19f-e8621e8fe373" TargetMode="External"/><Relationship Id="rId188" Type="http://schemas.openxmlformats.org/officeDocument/2006/relationships/image" Target="media/image149.png"/><Relationship Id="rId71" Type="http://schemas.openxmlformats.org/officeDocument/2006/relationships/image" Target="media/image51.jpeg"/><Relationship Id="rId92" Type="http://schemas.openxmlformats.org/officeDocument/2006/relationships/image" Target="media/image72.png"/><Relationship Id="rId21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23.jpeg"/><Relationship Id="rId115" Type="http://schemas.openxmlformats.org/officeDocument/2006/relationships/image" Target="media/image95.png"/><Relationship Id="rId136" Type="http://schemas.openxmlformats.org/officeDocument/2006/relationships/image" Target="media/image115.png"/><Relationship Id="rId157" Type="http://schemas.openxmlformats.org/officeDocument/2006/relationships/image" Target="media/image133.png"/><Relationship Id="rId178" Type="http://schemas.openxmlformats.org/officeDocument/2006/relationships/hyperlink" Target="https://exceltable.com/vba-macros/makros-svodnoy-tablicy" TargetMode="External"/><Relationship Id="rId61" Type="http://schemas.openxmlformats.org/officeDocument/2006/relationships/image" Target="media/image42.png"/><Relationship Id="rId82" Type="http://schemas.openxmlformats.org/officeDocument/2006/relationships/image" Target="media/image62.png"/><Relationship Id="rId199" Type="http://schemas.openxmlformats.org/officeDocument/2006/relationships/image" Target="media/image160.png"/><Relationship Id="rId203" Type="http://schemas.openxmlformats.org/officeDocument/2006/relationships/image" Target="media/image164.png"/><Relationship Id="rId19" Type="http://schemas.openxmlformats.org/officeDocument/2006/relationships/hyperlink" Target="https://docs.google.com/support/bin/answer.py?hl=ru&amp;answer=49114&amp;topic=1361461" TargetMode="External"/><Relationship Id="rId224" Type="http://schemas.openxmlformats.org/officeDocument/2006/relationships/image" Target="media/image184.png"/><Relationship Id="rId30" Type="http://schemas.openxmlformats.org/officeDocument/2006/relationships/image" Target="media/image13.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hyperlink" Target="https://drive.google.com/open?id=1cdseBnxedRIl7NSlDIHMsekHu6V1xym1" TargetMode="External"/><Relationship Id="rId168" Type="http://schemas.openxmlformats.org/officeDocument/2006/relationships/hyperlink" Target="https://support.microsoft.com/ru-ru/office/%D0%B7%D0%B0%D0%BF%D1%83%D1%81%D0%BA-%D0%BC%D0%B0%D0%BA%D1%80%D0%BE%D1%81%D0%B0-5e855fd2-02d1-45f5-90a3-50e645fe3155" TargetMode="External"/><Relationship Id="rId51" Type="http://schemas.openxmlformats.org/officeDocument/2006/relationships/image" Target="media/image34.png"/><Relationship Id="rId72" Type="http://schemas.openxmlformats.org/officeDocument/2006/relationships/image" Target="media/image52.jpeg"/><Relationship Id="rId93" Type="http://schemas.openxmlformats.org/officeDocument/2006/relationships/image" Target="media/image73.png"/><Relationship Id="rId18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7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9A1C4-9127-47DE-88C5-C10C0B5A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109</Pages>
  <Words>21715</Words>
  <Characters>123776</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Белова Наталия Анатольевна</dc:creator>
  <cp:lastModifiedBy>Петрова Ольга Ивановна</cp:lastModifiedBy>
  <cp:revision>16</cp:revision>
  <dcterms:created xsi:type="dcterms:W3CDTF">2021-12-22T08:16:00Z</dcterms:created>
  <dcterms:modified xsi:type="dcterms:W3CDTF">2022-10-18T10:41:00Z</dcterms:modified>
</cp:coreProperties>
</file>