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39E" w:rsidRPr="00B2239E" w:rsidRDefault="00B2239E" w:rsidP="00B2239E">
      <w:pPr>
        <w:jc w:val="center"/>
        <w:rPr>
          <w:szCs w:val="24"/>
        </w:rPr>
      </w:pPr>
      <w:r w:rsidRPr="00B2239E">
        <w:rPr>
          <w:szCs w:val="24"/>
        </w:rPr>
        <w:t xml:space="preserve">Государственное автономное профессиональное образовательное учреждение </w:t>
      </w:r>
    </w:p>
    <w:p w:rsidR="00B2239E" w:rsidRPr="00B2239E" w:rsidRDefault="00B2239E" w:rsidP="00B2239E">
      <w:pPr>
        <w:jc w:val="center"/>
        <w:rPr>
          <w:szCs w:val="24"/>
        </w:rPr>
      </w:pPr>
      <w:r w:rsidRPr="00B2239E">
        <w:rPr>
          <w:szCs w:val="24"/>
        </w:rPr>
        <w:t>Чувашской Республики</w:t>
      </w:r>
    </w:p>
    <w:p w:rsidR="00B2239E" w:rsidRDefault="00B2239E" w:rsidP="00B2239E">
      <w:pPr>
        <w:jc w:val="center"/>
        <w:rPr>
          <w:szCs w:val="24"/>
        </w:rPr>
      </w:pPr>
      <w:r w:rsidRPr="00B2239E">
        <w:rPr>
          <w:szCs w:val="24"/>
        </w:rPr>
        <w:t xml:space="preserve"> «Чебоксарский экономико-технологический колледж» Министерства образования и молодежной политики Чувашской Республики</w:t>
      </w:r>
    </w:p>
    <w:p w:rsidR="00945DB0" w:rsidRPr="00B2239E" w:rsidRDefault="00945DB0" w:rsidP="00B2239E">
      <w:pPr>
        <w:jc w:val="center"/>
        <w:rPr>
          <w:szCs w:val="24"/>
        </w:rPr>
      </w:pPr>
    </w:p>
    <w:p w:rsidR="00B2239E" w:rsidRPr="00B2239E" w:rsidRDefault="00B2239E" w:rsidP="00B2239E">
      <w:pPr>
        <w:rPr>
          <w:rFonts w:ascii="Calibri" w:hAnsi="Calibri"/>
          <w:b/>
          <w:noProof/>
          <w:sz w:val="28"/>
          <w:szCs w:val="28"/>
        </w:rPr>
      </w:pPr>
    </w:p>
    <w:p w:rsidR="00B2239E" w:rsidRDefault="00B2239E" w:rsidP="00B2239E">
      <w:pPr>
        <w:rPr>
          <w:b/>
          <w:noProof/>
          <w:szCs w:val="24"/>
        </w:rPr>
      </w:pPr>
    </w:p>
    <w:p w:rsidR="00B2239E" w:rsidRDefault="00B2239E" w:rsidP="00B2239E">
      <w:pPr>
        <w:rPr>
          <w:b/>
          <w:noProof/>
          <w:szCs w:val="24"/>
        </w:rPr>
      </w:pPr>
    </w:p>
    <w:p w:rsidR="00B2239E" w:rsidRDefault="00B2239E" w:rsidP="00B2239E">
      <w:pPr>
        <w:rPr>
          <w:b/>
          <w:noProof/>
          <w:szCs w:val="24"/>
        </w:rPr>
      </w:pPr>
    </w:p>
    <w:p w:rsidR="00B2239E" w:rsidRDefault="00B2239E" w:rsidP="00B2239E">
      <w:pPr>
        <w:rPr>
          <w:b/>
          <w:noProof/>
          <w:szCs w:val="24"/>
        </w:rPr>
      </w:pPr>
    </w:p>
    <w:p w:rsidR="00B2239E" w:rsidRDefault="00B2239E" w:rsidP="00B2239E">
      <w:pPr>
        <w:rPr>
          <w:b/>
          <w:noProof/>
          <w:szCs w:val="24"/>
        </w:rPr>
      </w:pPr>
    </w:p>
    <w:p w:rsidR="00B2239E" w:rsidRDefault="00B2239E" w:rsidP="00B2239E">
      <w:pPr>
        <w:rPr>
          <w:b/>
          <w:noProof/>
          <w:szCs w:val="24"/>
        </w:rPr>
      </w:pPr>
    </w:p>
    <w:p w:rsidR="00B2239E" w:rsidRDefault="00B2239E" w:rsidP="00B2239E">
      <w:pPr>
        <w:rPr>
          <w:b/>
          <w:noProof/>
          <w:szCs w:val="24"/>
        </w:rPr>
      </w:pPr>
    </w:p>
    <w:p w:rsidR="00FB14F4" w:rsidRPr="0036026D" w:rsidRDefault="002F42F1" w:rsidP="00FB14F4">
      <w:pPr>
        <w:spacing w:line="360" w:lineRule="auto"/>
        <w:jc w:val="center"/>
        <w:rPr>
          <w:b/>
          <w:szCs w:val="24"/>
        </w:rPr>
      </w:pPr>
      <w:r>
        <w:rPr>
          <w:b/>
          <w:szCs w:val="24"/>
        </w:rPr>
        <w:t>МЕТОДИЧЕСИЕ УКАЗАНИЯ ПО ВЫПОЛНЕНИЮ</w:t>
      </w:r>
      <w:r w:rsidR="00FB14F4">
        <w:rPr>
          <w:b/>
          <w:szCs w:val="24"/>
        </w:rPr>
        <w:t xml:space="preserve"> КУРСОВОЙ РАБОТЫ </w:t>
      </w:r>
    </w:p>
    <w:p w:rsidR="00FB14F4" w:rsidRPr="0036026D" w:rsidRDefault="00FB14F4" w:rsidP="00FB14F4">
      <w:pPr>
        <w:keepNext/>
        <w:spacing w:line="360" w:lineRule="auto"/>
        <w:ind w:firstLine="660"/>
        <w:jc w:val="center"/>
        <w:outlineLvl w:val="0"/>
        <w:rPr>
          <w:b/>
          <w:bCs/>
          <w:kern w:val="32"/>
          <w:szCs w:val="32"/>
        </w:rPr>
      </w:pPr>
      <w:bookmarkStart w:id="0" w:name="_Toc486876324"/>
      <w:bookmarkStart w:id="1" w:name="_Toc487128944"/>
      <w:r w:rsidRPr="0036026D">
        <w:rPr>
          <w:b/>
          <w:bCs/>
          <w:kern w:val="32"/>
          <w:szCs w:val="32"/>
        </w:rPr>
        <w:t>М</w:t>
      </w:r>
      <w:r>
        <w:rPr>
          <w:b/>
          <w:bCs/>
          <w:kern w:val="32"/>
          <w:szCs w:val="32"/>
        </w:rPr>
        <w:t>ДК</w:t>
      </w:r>
      <w:r w:rsidRPr="0036026D">
        <w:rPr>
          <w:b/>
          <w:bCs/>
          <w:kern w:val="32"/>
          <w:szCs w:val="32"/>
        </w:rPr>
        <w:t>.</w:t>
      </w:r>
      <w:r>
        <w:rPr>
          <w:b/>
          <w:bCs/>
          <w:kern w:val="32"/>
          <w:szCs w:val="32"/>
        </w:rPr>
        <w:t>01.</w:t>
      </w:r>
      <w:r w:rsidRPr="0036026D">
        <w:rPr>
          <w:b/>
          <w:bCs/>
          <w:kern w:val="32"/>
          <w:szCs w:val="32"/>
        </w:rPr>
        <w:t>01 ОРГАНИЗАЦИЯ И КОНТРОЛЬ ТЕКУЩЕЙ ДЕЯТЕЛЬНОСТИ СОТРУДНИКОВ СЛУЖБЫ ПРИЕМА И РАЗМЕЩЕНИЯ</w:t>
      </w:r>
      <w:bookmarkEnd w:id="0"/>
      <w:bookmarkEnd w:id="1"/>
    </w:p>
    <w:p w:rsidR="00FB14F4" w:rsidRPr="0036026D" w:rsidRDefault="00FB14F4" w:rsidP="00FB14F4">
      <w:pPr>
        <w:spacing w:line="360" w:lineRule="auto"/>
        <w:jc w:val="center"/>
        <w:rPr>
          <w:szCs w:val="24"/>
        </w:rPr>
      </w:pPr>
      <w:r>
        <w:rPr>
          <w:szCs w:val="24"/>
        </w:rPr>
        <w:t>с</w:t>
      </w:r>
      <w:r w:rsidRPr="0036026D">
        <w:rPr>
          <w:szCs w:val="24"/>
        </w:rPr>
        <w:t>пециальность</w:t>
      </w:r>
    </w:p>
    <w:p w:rsidR="00FB14F4" w:rsidRPr="0036026D" w:rsidRDefault="00FB14F4" w:rsidP="00FB14F4">
      <w:pPr>
        <w:spacing w:line="360" w:lineRule="auto"/>
        <w:jc w:val="center"/>
        <w:rPr>
          <w:szCs w:val="24"/>
        </w:rPr>
      </w:pPr>
      <w:r>
        <w:rPr>
          <w:szCs w:val="24"/>
        </w:rPr>
        <w:t>с</w:t>
      </w:r>
      <w:r w:rsidRPr="0036026D">
        <w:rPr>
          <w:szCs w:val="24"/>
        </w:rPr>
        <w:t>реднего профессионального образования</w:t>
      </w:r>
    </w:p>
    <w:p w:rsidR="00FB14F4" w:rsidRPr="0036026D" w:rsidRDefault="00FB14F4" w:rsidP="00FB14F4">
      <w:pPr>
        <w:spacing w:line="360" w:lineRule="auto"/>
        <w:jc w:val="center"/>
        <w:rPr>
          <w:b/>
          <w:szCs w:val="24"/>
        </w:rPr>
      </w:pPr>
      <w:r w:rsidRPr="0036026D">
        <w:rPr>
          <w:b/>
          <w:szCs w:val="24"/>
        </w:rPr>
        <w:t>46.02.14 Гостиничное дело</w:t>
      </w:r>
    </w:p>
    <w:p w:rsidR="00FB14F4" w:rsidRDefault="00FB14F4" w:rsidP="00FB14F4">
      <w:pPr>
        <w:spacing w:line="360" w:lineRule="auto"/>
        <w:jc w:val="center"/>
        <w:rPr>
          <w:b/>
          <w:sz w:val="28"/>
          <w:szCs w:val="28"/>
        </w:rPr>
      </w:pPr>
    </w:p>
    <w:p w:rsidR="00FB14F4" w:rsidRDefault="00FB14F4" w:rsidP="00FB14F4"/>
    <w:p w:rsidR="00FB14F4" w:rsidRDefault="00FB14F4" w:rsidP="00FB14F4"/>
    <w:p w:rsidR="00FB14F4" w:rsidRDefault="00FB14F4" w:rsidP="00FB14F4"/>
    <w:p w:rsidR="00FB14F4" w:rsidRDefault="00FB14F4" w:rsidP="00FB14F4"/>
    <w:p w:rsidR="00FB14F4" w:rsidRDefault="00FB14F4" w:rsidP="00FB14F4"/>
    <w:p w:rsidR="00FB14F4" w:rsidRDefault="00FB14F4" w:rsidP="00FB14F4"/>
    <w:p w:rsidR="00FB14F4" w:rsidRDefault="00FB14F4" w:rsidP="00FB14F4"/>
    <w:p w:rsidR="00FB14F4" w:rsidRPr="0088170B" w:rsidRDefault="00FB14F4" w:rsidP="00FB14F4">
      <w:pPr>
        <w:jc w:val="right"/>
      </w:pPr>
      <w:r w:rsidRPr="006A3146">
        <w:t>Разработчик:</w:t>
      </w:r>
    </w:p>
    <w:p w:rsidR="00FB14F4" w:rsidRPr="0088170B" w:rsidRDefault="00FB14F4" w:rsidP="00FB14F4">
      <w:pPr>
        <w:jc w:val="right"/>
      </w:pPr>
      <w:r>
        <w:t>Живойкина Е.С., преподаватель</w:t>
      </w:r>
    </w:p>
    <w:p w:rsidR="00FB14F4" w:rsidRDefault="00FB14F4" w:rsidP="00FB14F4">
      <w:pPr>
        <w:jc w:val="center"/>
        <w:rPr>
          <w:b/>
        </w:rPr>
      </w:pPr>
    </w:p>
    <w:p w:rsidR="00FB14F4" w:rsidRDefault="00FB14F4" w:rsidP="00FB14F4">
      <w:pPr>
        <w:jc w:val="center"/>
        <w:rPr>
          <w:b/>
        </w:rPr>
      </w:pPr>
    </w:p>
    <w:p w:rsidR="00FB14F4" w:rsidRDefault="00FB14F4" w:rsidP="00FB14F4">
      <w:pPr>
        <w:jc w:val="center"/>
        <w:rPr>
          <w:b/>
        </w:rPr>
      </w:pPr>
    </w:p>
    <w:p w:rsidR="00FB14F4" w:rsidRDefault="00FB14F4" w:rsidP="00FB14F4">
      <w:pPr>
        <w:jc w:val="center"/>
        <w:rPr>
          <w:b/>
        </w:rPr>
      </w:pPr>
    </w:p>
    <w:p w:rsidR="00FB14F4" w:rsidRDefault="00FB14F4" w:rsidP="00FB14F4">
      <w:pPr>
        <w:jc w:val="center"/>
        <w:rPr>
          <w:b/>
        </w:rPr>
      </w:pPr>
    </w:p>
    <w:p w:rsidR="00FB14F4" w:rsidRDefault="00FB14F4" w:rsidP="00FB14F4">
      <w:pPr>
        <w:jc w:val="center"/>
        <w:rPr>
          <w:b/>
        </w:rPr>
      </w:pPr>
    </w:p>
    <w:p w:rsidR="00FB14F4" w:rsidRDefault="00FB14F4" w:rsidP="00FB14F4">
      <w:pPr>
        <w:jc w:val="center"/>
        <w:rPr>
          <w:b/>
        </w:rPr>
      </w:pPr>
    </w:p>
    <w:p w:rsidR="00FB14F4" w:rsidRDefault="00FB14F4" w:rsidP="00FB14F4">
      <w:pPr>
        <w:jc w:val="center"/>
        <w:rPr>
          <w:b/>
        </w:rPr>
      </w:pPr>
    </w:p>
    <w:p w:rsidR="00FB14F4" w:rsidRDefault="00FB14F4" w:rsidP="00FB14F4">
      <w:pPr>
        <w:jc w:val="center"/>
        <w:rPr>
          <w:b/>
        </w:rPr>
      </w:pPr>
    </w:p>
    <w:p w:rsidR="00FB14F4" w:rsidRDefault="00FB14F4" w:rsidP="00FB14F4">
      <w:pPr>
        <w:jc w:val="center"/>
        <w:rPr>
          <w:b/>
        </w:rPr>
      </w:pPr>
    </w:p>
    <w:p w:rsidR="00FB14F4" w:rsidRDefault="00FB14F4" w:rsidP="00FB14F4">
      <w:pPr>
        <w:jc w:val="center"/>
        <w:rPr>
          <w:b/>
        </w:rPr>
      </w:pPr>
    </w:p>
    <w:p w:rsidR="00FB14F4" w:rsidRDefault="00FB14F4" w:rsidP="00FB14F4">
      <w:pPr>
        <w:rPr>
          <w:b/>
        </w:rPr>
      </w:pPr>
    </w:p>
    <w:p w:rsidR="00FB14F4" w:rsidRDefault="00FB14F4" w:rsidP="00FB14F4">
      <w:pPr>
        <w:rPr>
          <w:b/>
        </w:rPr>
      </w:pPr>
    </w:p>
    <w:p w:rsidR="00FB14F4" w:rsidRDefault="00FB14F4" w:rsidP="00FB14F4">
      <w:pPr>
        <w:rPr>
          <w:b/>
        </w:rPr>
      </w:pPr>
    </w:p>
    <w:p w:rsidR="00FB14F4" w:rsidRDefault="00527F40" w:rsidP="00FB14F4">
      <w:pPr>
        <w:jc w:val="center"/>
      </w:pPr>
      <w:r>
        <w:t>Чебоксары 2022</w:t>
      </w:r>
    </w:p>
    <w:p w:rsidR="00B2239E" w:rsidRDefault="00B2239E" w:rsidP="00B2239E"/>
    <w:p w:rsidR="00B2239E" w:rsidRDefault="00B2239E" w:rsidP="00B2239E"/>
    <w:p w:rsidR="00B2239E" w:rsidRDefault="00B2239E" w:rsidP="00B2239E"/>
    <w:p w:rsidR="002F42F1" w:rsidRPr="002F42F1" w:rsidRDefault="002F42F1" w:rsidP="002F42F1">
      <w:pPr>
        <w:pStyle w:val="a6"/>
        <w:spacing w:before="0" w:beforeAutospacing="0" w:after="0" w:afterAutospacing="0"/>
      </w:pPr>
    </w:p>
    <w:p w:rsidR="002F42F1" w:rsidRPr="002F42F1" w:rsidRDefault="002F42F1" w:rsidP="002F42F1">
      <w:pPr>
        <w:shd w:val="clear" w:color="auto" w:fill="FFFFFF"/>
        <w:jc w:val="center"/>
        <w:rPr>
          <w:rFonts w:ascii="Calibri" w:hAnsi="Calibri" w:cs="Calibri"/>
          <w:color w:val="000000"/>
          <w:sz w:val="20"/>
          <w:szCs w:val="20"/>
        </w:rPr>
      </w:pPr>
      <w:r w:rsidRPr="002F42F1">
        <w:rPr>
          <w:color w:val="000000"/>
          <w:sz w:val="32"/>
          <w:szCs w:val="32"/>
        </w:rPr>
        <w:t>Содержание</w:t>
      </w:r>
    </w:p>
    <w:p w:rsidR="002F42F1" w:rsidRPr="002F42F1" w:rsidRDefault="002F42F1" w:rsidP="002F42F1">
      <w:pPr>
        <w:shd w:val="clear" w:color="auto" w:fill="FFFFFF"/>
        <w:jc w:val="left"/>
        <w:rPr>
          <w:rFonts w:ascii="Calibri" w:hAnsi="Calibri" w:cs="Calibri"/>
          <w:color w:val="000000"/>
          <w:sz w:val="20"/>
          <w:szCs w:val="20"/>
        </w:rPr>
      </w:pPr>
      <w:r w:rsidRPr="002F42F1">
        <w:rPr>
          <w:color w:val="000000"/>
          <w:sz w:val="28"/>
          <w:szCs w:val="28"/>
        </w:rPr>
        <w:t>1.Общи</w:t>
      </w:r>
      <w:r>
        <w:rPr>
          <w:color w:val="000000"/>
          <w:sz w:val="28"/>
          <w:szCs w:val="28"/>
        </w:rPr>
        <w:t>е положения………………………………………………</w:t>
      </w:r>
      <w:r w:rsidR="001202F0">
        <w:rPr>
          <w:color w:val="000000"/>
          <w:sz w:val="28"/>
          <w:szCs w:val="28"/>
        </w:rPr>
        <w:t>..</w:t>
      </w:r>
      <w:r>
        <w:rPr>
          <w:color w:val="000000"/>
          <w:sz w:val="28"/>
          <w:szCs w:val="28"/>
        </w:rPr>
        <w:t>……</w:t>
      </w:r>
      <w:r w:rsidR="001202F0">
        <w:rPr>
          <w:color w:val="000000"/>
          <w:sz w:val="28"/>
          <w:szCs w:val="28"/>
        </w:rPr>
        <w:t>.……….3</w:t>
      </w:r>
    </w:p>
    <w:p w:rsidR="002F42F1" w:rsidRPr="002F42F1" w:rsidRDefault="00527F40" w:rsidP="002F42F1">
      <w:pPr>
        <w:shd w:val="clear" w:color="auto" w:fill="FFFFFF"/>
        <w:jc w:val="left"/>
        <w:rPr>
          <w:rFonts w:ascii="Calibri" w:hAnsi="Calibri" w:cs="Calibri"/>
          <w:sz w:val="20"/>
          <w:szCs w:val="20"/>
        </w:rPr>
      </w:pPr>
      <w:hyperlink r:id="rId7" w:anchor="h.gjdgxs" w:history="1">
        <w:r w:rsidR="002F42F1" w:rsidRPr="002F42F1">
          <w:rPr>
            <w:sz w:val="28"/>
            <w:szCs w:val="28"/>
          </w:rPr>
          <w:t>2. Требования к содержанию курсовой работы</w:t>
        </w:r>
      </w:hyperlink>
      <w:r w:rsidR="002F42F1">
        <w:rPr>
          <w:sz w:val="28"/>
          <w:szCs w:val="28"/>
        </w:rPr>
        <w:t>…………………</w:t>
      </w:r>
      <w:r w:rsidR="001202F0">
        <w:rPr>
          <w:sz w:val="28"/>
          <w:szCs w:val="28"/>
        </w:rPr>
        <w:t>….</w:t>
      </w:r>
      <w:r w:rsidR="002F42F1">
        <w:rPr>
          <w:sz w:val="28"/>
          <w:szCs w:val="28"/>
        </w:rPr>
        <w:t>…</w:t>
      </w:r>
      <w:r w:rsidR="001202F0">
        <w:rPr>
          <w:sz w:val="28"/>
          <w:szCs w:val="28"/>
        </w:rPr>
        <w:t>.</w:t>
      </w:r>
      <w:r w:rsidR="002F42F1">
        <w:rPr>
          <w:sz w:val="28"/>
          <w:szCs w:val="28"/>
        </w:rPr>
        <w:t>………..</w:t>
      </w:r>
      <w:r w:rsidR="001202F0">
        <w:rPr>
          <w:sz w:val="28"/>
          <w:szCs w:val="28"/>
        </w:rPr>
        <w:t>3</w:t>
      </w:r>
      <w:hyperlink r:id="rId8" w:anchor="h.gjdgxs" w:history="1"/>
    </w:p>
    <w:p w:rsidR="002F42F1" w:rsidRPr="002F42F1" w:rsidRDefault="00527F40" w:rsidP="002F42F1">
      <w:pPr>
        <w:shd w:val="clear" w:color="auto" w:fill="FFFFFF"/>
        <w:jc w:val="left"/>
        <w:rPr>
          <w:rFonts w:ascii="Calibri" w:hAnsi="Calibri" w:cs="Calibri"/>
          <w:sz w:val="20"/>
          <w:szCs w:val="20"/>
        </w:rPr>
      </w:pPr>
      <w:hyperlink r:id="rId9" w:anchor="h.30j0zll" w:history="1">
        <w:r w:rsidR="002F42F1" w:rsidRPr="002F42F1">
          <w:rPr>
            <w:sz w:val="28"/>
            <w:szCs w:val="28"/>
          </w:rPr>
          <w:t>3. Структура курсовой работы</w:t>
        </w:r>
      </w:hyperlink>
      <w:r w:rsidR="002F42F1">
        <w:rPr>
          <w:sz w:val="28"/>
          <w:szCs w:val="28"/>
        </w:rPr>
        <w:t>……………………………………</w:t>
      </w:r>
      <w:r w:rsidR="001202F0">
        <w:rPr>
          <w:sz w:val="28"/>
          <w:szCs w:val="28"/>
        </w:rPr>
        <w:t>…</w:t>
      </w:r>
      <w:r w:rsidR="002F42F1">
        <w:rPr>
          <w:sz w:val="28"/>
          <w:szCs w:val="28"/>
        </w:rPr>
        <w:t>……</w:t>
      </w:r>
      <w:r w:rsidR="001202F0">
        <w:rPr>
          <w:sz w:val="28"/>
          <w:szCs w:val="28"/>
        </w:rPr>
        <w:t>.</w:t>
      </w:r>
      <w:r w:rsidR="002F42F1">
        <w:rPr>
          <w:sz w:val="28"/>
          <w:szCs w:val="28"/>
        </w:rPr>
        <w:t>……..</w:t>
      </w:r>
      <w:r w:rsidR="001202F0">
        <w:rPr>
          <w:sz w:val="28"/>
          <w:szCs w:val="28"/>
        </w:rPr>
        <w:t>5</w:t>
      </w:r>
    </w:p>
    <w:p w:rsidR="002F42F1" w:rsidRPr="002F42F1" w:rsidRDefault="00527F40" w:rsidP="002F42F1">
      <w:pPr>
        <w:shd w:val="clear" w:color="auto" w:fill="FFFFFF"/>
        <w:jc w:val="left"/>
        <w:rPr>
          <w:rFonts w:ascii="Calibri" w:hAnsi="Calibri" w:cs="Calibri"/>
          <w:sz w:val="20"/>
          <w:szCs w:val="20"/>
        </w:rPr>
      </w:pPr>
      <w:hyperlink r:id="rId10" w:anchor="h.3rdcrjn" w:history="1">
        <w:r w:rsidR="002F42F1" w:rsidRPr="002F42F1">
          <w:rPr>
            <w:sz w:val="28"/>
            <w:szCs w:val="28"/>
          </w:rPr>
          <w:t>4. Требования к оформлению курсовой работы</w:t>
        </w:r>
      </w:hyperlink>
      <w:r w:rsidR="002F42F1">
        <w:rPr>
          <w:sz w:val="28"/>
          <w:szCs w:val="28"/>
        </w:rPr>
        <w:t>………………</w:t>
      </w:r>
      <w:r w:rsidR="001202F0">
        <w:rPr>
          <w:sz w:val="28"/>
          <w:szCs w:val="28"/>
        </w:rPr>
        <w:t>.….</w:t>
      </w:r>
      <w:r w:rsidR="002F42F1">
        <w:rPr>
          <w:sz w:val="28"/>
          <w:szCs w:val="28"/>
        </w:rPr>
        <w:t>…………….</w:t>
      </w:r>
      <w:r w:rsidR="001202F0">
        <w:rPr>
          <w:sz w:val="28"/>
          <w:szCs w:val="28"/>
        </w:rPr>
        <w:t>8</w:t>
      </w:r>
    </w:p>
    <w:p w:rsidR="001202F0" w:rsidRDefault="001202F0" w:rsidP="002F42F1">
      <w:pPr>
        <w:shd w:val="clear" w:color="auto" w:fill="FFFFFF"/>
        <w:jc w:val="left"/>
        <w:rPr>
          <w:sz w:val="28"/>
          <w:szCs w:val="28"/>
        </w:rPr>
      </w:pPr>
      <w:r>
        <w:rPr>
          <w:sz w:val="28"/>
          <w:szCs w:val="28"/>
        </w:rPr>
        <w:t xml:space="preserve">5. </w:t>
      </w:r>
      <w:r w:rsidRPr="001202F0">
        <w:rPr>
          <w:sz w:val="28"/>
          <w:szCs w:val="28"/>
        </w:rPr>
        <w:t>Критерии оценки курсовой работы (проекта)</w:t>
      </w:r>
      <w:r>
        <w:rPr>
          <w:sz w:val="28"/>
          <w:szCs w:val="28"/>
        </w:rPr>
        <w:t>…………………………...….11</w:t>
      </w:r>
    </w:p>
    <w:p w:rsidR="001202F0" w:rsidRDefault="001202F0" w:rsidP="002F42F1">
      <w:pPr>
        <w:shd w:val="clear" w:color="auto" w:fill="FFFFFF"/>
        <w:jc w:val="left"/>
        <w:rPr>
          <w:sz w:val="28"/>
          <w:szCs w:val="28"/>
        </w:rPr>
      </w:pPr>
      <w:r>
        <w:rPr>
          <w:sz w:val="28"/>
          <w:szCs w:val="28"/>
        </w:rPr>
        <w:t>6.</w:t>
      </w:r>
      <w:r w:rsidRPr="001202F0">
        <w:rPr>
          <w:b/>
          <w:szCs w:val="24"/>
        </w:rPr>
        <w:t xml:space="preserve"> </w:t>
      </w:r>
      <w:r w:rsidRPr="001202F0">
        <w:rPr>
          <w:sz w:val="28"/>
          <w:szCs w:val="28"/>
        </w:rPr>
        <w:t>Информационное обеспечение обучения</w:t>
      </w:r>
      <w:r>
        <w:rPr>
          <w:sz w:val="28"/>
          <w:szCs w:val="28"/>
        </w:rPr>
        <w:t>………………………………...….12</w:t>
      </w:r>
    </w:p>
    <w:p w:rsidR="002F42F1" w:rsidRPr="002F42F1" w:rsidRDefault="00527F40" w:rsidP="002F42F1">
      <w:pPr>
        <w:shd w:val="clear" w:color="auto" w:fill="FFFFFF"/>
        <w:jc w:val="left"/>
        <w:rPr>
          <w:rFonts w:ascii="Calibri" w:hAnsi="Calibri" w:cs="Calibri"/>
          <w:sz w:val="20"/>
          <w:szCs w:val="20"/>
        </w:rPr>
      </w:pPr>
      <w:hyperlink r:id="rId11" w:anchor="h.2et92p0" w:history="1">
        <w:r w:rsidR="002F42F1" w:rsidRPr="002F42F1">
          <w:rPr>
            <w:sz w:val="28"/>
            <w:szCs w:val="28"/>
          </w:rPr>
          <w:t>ПРИЛОЖЕНИЕ 1</w:t>
        </w:r>
      </w:hyperlink>
      <w:r w:rsidR="002F42F1">
        <w:rPr>
          <w:rFonts w:ascii="Calibri" w:hAnsi="Calibri" w:cs="Calibri"/>
          <w:sz w:val="20"/>
          <w:szCs w:val="20"/>
        </w:rPr>
        <w:t>.</w:t>
      </w:r>
      <w:hyperlink r:id="rId12" w:anchor="h.tyjcwt" w:history="1">
        <w:r w:rsidR="002F42F1" w:rsidRPr="002F42F1">
          <w:rPr>
            <w:sz w:val="28"/>
            <w:szCs w:val="28"/>
          </w:rPr>
          <w:t>Титульный лист</w:t>
        </w:r>
      </w:hyperlink>
      <w:r w:rsidR="002F42F1">
        <w:rPr>
          <w:sz w:val="28"/>
          <w:szCs w:val="28"/>
        </w:rPr>
        <w:t>………………………………………</w:t>
      </w:r>
      <w:r w:rsidR="001202F0">
        <w:rPr>
          <w:sz w:val="28"/>
          <w:szCs w:val="28"/>
        </w:rPr>
        <w:t>…</w:t>
      </w:r>
      <w:r w:rsidR="002F42F1">
        <w:rPr>
          <w:sz w:val="28"/>
          <w:szCs w:val="28"/>
        </w:rPr>
        <w:t>…..</w:t>
      </w:r>
      <w:r w:rsidR="001202F0">
        <w:rPr>
          <w:sz w:val="28"/>
          <w:szCs w:val="28"/>
        </w:rPr>
        <w:t>13</w:t>
      </w:r>
      <w:hyperlink r:id="rId13" w:anchor="h.tyjcwt" w:history="1"/>
    </w:p>
    <w:p w:rsidR="002F42F1" w:rsidRPr="002F42F1" w:rsidRDefault="00527F40" w:rsidP="002F42F1">
      <w:pPr>
        <w:shd w:val="clear" w:color="auto" w:fill="FFFFFF"/>
        <w:jc w:val="left"/>
        <w:rPr>
          <w:rFonts w:ascii="Calibri" w:hAnsi="Calibri" w:cs="Calibri"/>
          <w:sz w:val="20"/>
          <w:szCs w:val="20"/>
        </w:rPr>
      </w:pPr>
      <w:hyperlink r:id="rId14" w:anchor="h.1t3h5sf" w:history="1">
        <w:r w:rsidR="002F42F1" w:rsidRPr="002F42F1">
          <w:rPr>
            <w:sz w:val="28"/>
            <w:szCs w:val="28"/>
          </w:rPr>
          <w:t>ПРИЛОЖЕНИЕ 2</w:t>
        </w:r>
      </w:hyperlink>
      <w:r w:rsidR="002F42F1">
        <w:rPr>
          <w:rFonts w:ascii="Calibri" w:hAnsi="Calibri" w:cs="Calibri"/>
          <w:sz w:val="20"/>
          <w:szCs w:val="20"/>
        </w:rPr>
        <w:t>.</w:t>
      </w:r>
      <w:hyperlink r:id="rId15" w:anchor="h.4d34og8" w:history="1">
        <w:r w:rsidR="002F42F1" w:rsidRPr="002F42F1">
          <w:rPr>
            <w:sz w:val="28"/>
            <w:szCs w:val="28"/>
          </w:rPr>
          <w:t>Примерная структура курсовой работы на тему</w:t>
        </w:r>
      </w:hyperlink>
      <w:r w:rsidR="002F42F1">
        <w:rPr>
          <w:sz w:val="28"/>
          <w:szCs w:val="28"/>
        </w:rPr>
        <w:t>……</w:t>
      </w:r>
      <w:r w:rsidR="001202F0">
        <w:rPr>
          <w:sz w:val="28"/>
          <w:szCs w:val="28"/>
        </w:rPr>
        <w:t>….</w:t>
      </w:r>
      <w:r w:rsidR="002F42F1">
        <w:rPr>
          <w:sz w:val="28"/>
          <w:szCs w:val="28"/>
        </w:rPr>
        <w:t>…</w:t>
      </w:r>
      <w:r w:rsidR="001202F0">
        <w:rPr>
          <w:sz w:val="28"/>
          <w:szCs w:val="28"/>
        </w:rPr>
        <w:t>14</w:t>
      </w:r>
    </w:p>
    <w:p w:rsidR="002F42F1" w:rsidRPr="002F42F1" w:rsidRDefault="00527F40" w:rsidP="002F42F1">
      <w:pPr>
        <w:shd w:val="clear" w:color="auto" w:fill="FFFFFF"/>
        <w:jc w:val="left"/>
        <w:rPr>
          <w:sz w:val="28"/>
          <w:szCs w:val="28"/>
        </w:rPr>
      </w:pPr>
      <w:hyperlink r:id="rId16" w:anchor="h.2s8eyo1" w:history="1">
        <w:r w:rsidR="002F42F1" w:rsidRPr="002F42F1">
          <w:rPr>
            <w:sz w:val="28"/>
            <w:szCs w:val="28"/>
          </w:rPr>
          <w:t>ПРИЛОЖЕНИЕ 3</w:t>
        </w:r>
      </w:hyperlink>
      <w:r w:rsidR="002F42F1">
        <w:rPr>
          <w:sz w:val="28"/>
          <w:szCs w:val="28"/>
        </w:rPr>
        <w:t>.</w:t>
      </w:r>
      <w:hyperlink r:id="rId17" w:anchor="h.17dp8vu" w:history="1">
        <w:r w:rsidR="002F42F1" w:rsidRPr="002F42F1">
          <w:rPr>
            <w:sz w:val="28"/>
            <w:szCs w:val="28"/>
          </w:rPr>
          <w:t>Примерная тематика курсовых работ</w:t>
        </w:r>
      </w:hyperlink>
      <w:r w:rsidR="002F42F1">
        <w:rPr>
          <w:sz w:val="28"/>
          <w:szCs w:val="28"/>
        </w:rPr>
        <w:t>…………………</w:t>
      </w:r>
      <w:r w:rsidR="001202F0">
        <w:rPr>
          <w:sz w:val="28"/>
          <w:szCs w:val="28"/>
        </w:rPr>
        <w:t>..</w:t>
      </w:r>
      <w:r w:rsidR="002F42F1">
        <w:rPr>
          <w:sz w:val="28"/>
          <w:szCs w:val="28"/>
        </w:rPr>
        <w:t>…</w:t>
      </w:r>
      <w:r w:rsidR="001202F0">
        <w:rPr>
          <w:sz w:val="28"/>
          <w:szCs w:val="28"/>
        </w:rPr>
        <w:t>15</w:t>
      </w: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2F42F1" w:rsidRDefault="002F42F1" w:rsidP="002F42F1">
      <w:pPr>
        <w:pStyle w:val="a6"/>
        <w:spacing w:before="0" w:beforeAutospacing="0" w:after="0" w:afterAutospacing="0"/>
        <w:rPr>
          <w:b/>
          <w:bCs/>
        </w:rPr>
      </w:pPr>
    </w:p>
    <w:p w:rsidR="001919AD" w:rsidRPr="00CD4E09" w:rsidRDefault="002F42F1" w:rsidP="002F42F1">
      <w:pPr>
        <w:pStyle w:val="a6"/>
        <w:spacing w:before="0" w:beforeAutospacing="0" w:after="0" w:afterAutospacing="0"/>
        <w:jc w:val="center"/>
      </w:pPr>
      <w:r>
        <w:rPr>
          <w:b/>
          <w:bCs/>
        </w:rPr>
        <w:lastRenderedPageBreak/>
        <w:t>1.</w:t>
      </w:r>
      <w:r w:rsidR="001919AD" w:rsidRPr="002F42F1">
        <w:rPr>
          <w:b/>
          <w:bCs/>
        </w:rPr>
        <w:t>Общие положения</w:t>
      </w:r>
    </w:p>
    <w:p w:rsidR="002F42F1" w:rsidRDefault="002F42F1" w:rsidP="002F42F1">
      <w:pPr>
        <w:pStyle w:val="c16"/>
        <w:shd w:val="clear" w:color="auto" w:fill="FFFFFF"/>
        <w:spacing w:before="0" w:beforeAutospacing="0" w:after="0" w:afterAutospacing="0"/>
        <w:ind w:firstLine="710"/>
        <w:jc w:val="both"/>
        <w:rPr>
          <w:rFonts w:ascii="Calibri" w:hAnsi="Calibri" w:cs="Calibri"/>
          <w:color w:val="000000"/>
          <w:sz w:val="20"/>
          <w:szCs w:val="20"/>
        </w:rPr>
      </w:pPr>
      <w:r>
        <w:rPr>
          <w:rStyle w:val="c3"/>
          <w:color w:val="000000"/>
        </w:rPr>
        <w:t>Методические указания по выполнению курсовой работы по МДК.01.01 «Организация и контроль текущей деятельности сотрудников службы приема и размещения» разработаны для обучающихся по направлению подготовки 43.02.14 Гостиничное дело.</w:t>
      </w:r>
    </w:p>
    <w:p w:rsidR="002F42F1" w:rsidRDefault="002F42F1" w:rsidP="002F42F1">
      <w:pPr>
        <w:pStyle w:val="c16"/>
        <w:shd w:val="clear" w:color="auto" w:fill="FFFFFF"/>
        <w:spacing w:before="0" w:beforeAutospacing="0" w:after="0" w:afterAutospacing="0"/>
        <w:ind w:firstLine="710"/>
        <w:jc w:val="both"/>
        <w:rPr>
          <w:rFonts w:ascii="Calibri" w:hAnsi="Calibri" w:cs="Calibri"/>
          <w:color w:val="000000"/>
          <w:sz w:val="20"/>
          <w:szCs w:val="20"/>
        </w:rPr>
      </w:pPr>
      <w:r>
        <w:rPr>
          <w:rStyle w:val="c3"/>
          <w:color w:val="000000"/>
        </w:rPr>
        <w:t>Целью курсовой работы является обучение студентов процессам организации обслуживания в индустрии гостеприимства и пониманию технологических процессов в гостиничном сервисе, их роли в обслуживании гостей.</w:t>
      </w:r>
    </w:p>
    <w:p w:rsidR="002F42F1" w:rsidRDefault="002F42F1" w:rsidP="002F42F1">
      <w:pPr>
        <w:pStyle w:val="c16"/>
        <w:shd w:val="clear" w:color="auto" w:fill="FFFFFF"/>
        <w:spacing w:before="0" w:beforeAutospacing="0" w:after="0" w:afterAutospacing="0"/>
        <w:ind w:firstLine="710"/>
        <w:jc w:val="both"/>
        <w:rPr>
          <w:rFonts w:ascii="Calibri" w:hAnsi="Calibri" w:cs="Calibri"/>
          <w:color w:val="000000"/>
          <w:sz w:val="20"/>
          <w:szCs w:val="20"/>
        </w:rPr>
      </w:pPr>
      <w:r>
        <w:rPr>
          <w:rStyle w:val="c3"/>
          <w:color w:val="000000"/>
        </w:rPr>
        <w:t>Основными задачами студентов при подготовке курсовой работы являются:</w:t>
      </w:r>
    </w:p>
    <w:p w:rsidR="002F42F1" w:rsidRDefault="002F42F1" w:rsidP="002F42F1">
      <w:pPr>
        <w:pStyle w:val="c16"/>
        <w:shd w:val="clear" w:color="auto" w:fill="FFFFFF"/>
        <w:spacing w:before="0" w:beforeAutospacing="0" w:after="0" w:afterAutospacing="0"/>
        <w:ind w:firstLine="710"/>
        <w:jc w:val="both"/>
        <w:rPr>
          <w:rFonts w:ascii="Calibri" w:hAnsi="Calibri" w:cs="Calibri"/>
          <w:color w:val="000000"/>
          <w:sz w:val="20"/>
          <w:szCs w:val="20"/>
        </w:rPr>
      </w:pPr>
      <w:r>
        <w:rPr>
          <w:rStyle w:val="c3"/>
          <w:color w:val="000000"/>
        </w:rPr>
        <w:t>-систематизация, закрепление и расширение знаний, полученных при изучении соответствующего курса;</w:t>
      </w:r>
    </w:p>
    <w:p w:rsidR="002F42F1" w:rsidRDefault="002F42F1" w:rsidP="002F42F1">
      <w:pPr>
        <w:pStyle w:val="c16"/>
        <w:shd w:val="clear" w:color="auto" w:fill="FFFFFF"/>
        <w:spacing w:before="0" w:beforeAutospacing="0" w:after="0" w:afterAutospacing="0"/>
        <w:ind w:firstLine="710"/>
        <w:jc w:val="both"/>
        <w:rPr>
          <w:rFonts w:ascii="Calibri" w:hAnsi="Calibri" w:cs="Calibri"/>
          <w:color w:val="000000"/>
          <w:sz w:val="20"/>
          <w:szCs w:val="20"/>
        </w:rPr>
      </w:pPr>
      <w:r>
        <w:rPr>
          <w:rStyle w:val="c3"/>
          <w:color w:val="000000"/>
        </w:rPr>
        <w:t>-развитие навыков самостоятельной исследовательской деятельности;</w:t>
      </w:r>
    </w:p>
    <w:p w:rsidR="002F42F1" w:rsidRDefault="002F42F1" w:rsidP="002F42F1">
      <w:pPr>
        <w:pStyle w:val="c16"/>
        <w:shd w:val="clear" w:color="auto" w:fill="FFFFFF"/>
        <w:spacing w:before="0" w:beforeAutospacing="0" w:after="0" w:afterAutospacing="0"/>
        <w:ind w:firstLine="710"/>
        <w:jc w:val="both"/>
        <w:rPr>
          <w:rFonts w:ascii="Calibri" w:hAnsi="Calibri" w:cs="Calibri"/>
          <w:color w:val="000000"/>
          <w:sz w:val="20"/>
          <w:szCs w:val="20"/>
        </w:rPr>
      </w:pPr>
      <w:r>
        <w:rPr>
          <w:rStyle w:val="c3"/>
          <w:color w:val="000000"/>
        </w:rPr>
        <w:t>-проявление и развитие творческой инициативы для получения результатов, имеющих практическую ценность;</w:t>
      </w:r>
    </w:p>
    <w:p w:rsidR="002F42F1" w:rsidRDefault="002F42F1" w:rsidP="002F42F1">
      <w:pPr>
        <w:pStyle w:val="c16"/>
        <w:shd w:val="clear" w:color="auto" w:fill="FFFFFF"/>
        <w:spacing w:before="0" w:beforeAutospacing="0" w:after="0" w:afterAutospacing="0"/>
        <w:ind w:firstLine="710"/>
        <w:jc w:val="both"/>
        <w:rPr>
          <w:rFonts w:ascii="Calibri" w:hAnsi="Calibri" w:cs="Calibri"/>
          <w:color w:val="000000"/>
          <w:sz w:val="20"/>
          <w:szCs w:val="20"/>
        </w:rPr>
      </w:pPr>
      <w:r>
        <w:rPr>
          <w:rStyle w:val="c3"/>
          <w:color w:val="000000"/>
        </w:rPr>
        <w:t>-сбор и подготовка материалов для последующего выполнения выпускной квалификационной работы;</w:t>
      </w:r>
    </w:p>
    <w:p w:rsidR="002F42F1" w:rsidRDefault="002F42F1" w:rsidP="002F42F1">
      <w:pPr>
        <w:pStyle w:val="c16"/>
        <w:shd w:val="clear" w:color="auto" w:fill="FFFFFF"/>
        <w:spacing w:before="0" w:beforeAutospacing="0" w:after="0" w:afterAutospacing="0"/>
        <w:ind w:firstLine="710"/>
        <w:jc w:val="both"/>
        <w:rPr>
          <w:rFonts w:ascii="Calibri" w:hAnsi="Calibri" w:cs="Calibri"/>
          <w:color w:val="000000"/>
          <w:sz w:val="20"/>
          <w:szCs w:val="20"/>
        </w:rPr>
      </w:pPr>
      <w:r>
        <w:rPr>
          <w:rStyle w:val="c3"/>
          <w:color w:val="000000"/>
        </w:rPr>
        <w:t>-изучение технологий и стандартов обслуживания клиентов в гостиницах и других средствах размещения.</w:t>
      </w:r>
    </w:p>
    <w:p w:rsidR="002F42F1" w:rsidRDefault="002F42F1" w:rsidP="002F42F1">
      <w:pPr>
        <w:pStyle w:val="c16"/>
        <w:shd w:val="clear" w:color="auto" w:fill="FFFFFF"/>
        <w:spacing w:before="0" w:beforeAutospacing="0" w:after="0" w:afterAutospacing="0"/>
        <w:ind w:firstLine="710"/>
        <w:jc w:val="both"/>
        <w:rPr>
          <w:rFonts w:ascii="Calibri" w:hAnsi="Calibri" w:cs="Calibri"/>
          <w:color w:val="000000"/>
          <w:sz w:val="20"/>
          <w:szCs w:val="20"/>
        </w:rPr>
      </w:pPr>
      <w:r>
        <w:rPr>
          <w:rStyle w:val="c3"/>
          <w:color w:val="000000"/>
        </w:rPr>
        <w:t>В процессе работы студент должен уметь:</w:t>
      </w:r>
    </w:p>
    <w:p w:rsidR="002F42F1" w:rsidRDefault="002F42F1" w:rsidP="002F42F1">
      <w:pPr>
        <w:pStyle w:val="c16"/>
        <w:shd w:val="clear" w:color="auto" w:fill="FFFFFF"/>
        <w:spacing w:before="0" w:beforeAutospacing="0" w:after="0" w:afterAutospacing="0"/>
        <w:ind w:firstLine="710"/>
        <w:jc w:val="both"/>
        <w:rPr>
          <w:rFonts w:ascii="Calibri" w:hAnsi="Calibri" w:cs="Calibri"/>
          <w:color w:val="000000"/>
          <w:sz w:val="20"/>
          <w:szCs w:val="20"/>
        </w:rPr>
      </w:pPr>
      <w:r>
        <w:rPr>
          <w:rStyle w:val="c3"/>
          <w:color w:val="000000"/>
        </w:rPr>
        <w:t>-осуществлять сбор, обработку, анализ и систематизацию научно- теоретической и практической информации по теме исследования;</w:t>
      </w:r>
    </w:p>
    <w:p w:rsidR="002F42F1" w:rsidRDefault="002F42F1" w:rsidP="002F42F1">
      <w:pPr>
        <w:pStyle w:val="c16"/>
        <w:shd w:val="clear" w:color="auto" w:fill="FFFFFF"/>
        <w:spacing w:before="0" w:beforeAutospacing="0" w:after="0" w:afterAutospacing="0"/>
        <w:ind w:firstLine="710"/>
        <w:jc w:val="both"/>
        <w:rPr>
          <w:rFonts w:ascii="Calibri" w:hAnsi="Calibri" w:cs="Calibri"/>
          <w:color w:val="000000"/>
          <w:sz w:val="20"/>
          <w:szCs w:val="20"/>
        </w:rPr>
      </w:pPr>
      <w:r>
        <w:rPr>
          <w:rStyle w:val="c3"/>
          <w:color w:val="000000"/>
        </w:rPr>
        <w:t>-анализировать научную и учебно-методическую литературу;</w:t>
      </w:r>
    </w:p>
    <w:p w:rsidR="002F42F1" w:rsidRDefault="002F42F1" w:rsidP="002F42F1">
      <w:pPr>
        <w:pStyle w:val="c16"/>
        <w:shd w:val="clear" w:color="auto" w:fill="FFFFFF"/>
        <w:spacing w:before="0" w:beforeAutospacing="0" w:after="0" w:afterAutospacing="0"/>
        <w:ind w:firstLine="710"/>
        <w:jc w:val="both"/>
        <w:rPr>
          <w:rFonts w:ascii="Calibri" w:hAnsi="Calibri" w:cs="Calibri"/>
          <w:color w:val="000000"/>
          <w:sz w:val="20"/>
          <w:szCs w:val="20"/>
        </w:rPr>
      </w:pPr>
      <w:r>
        <w:rPr>
          <w:rStyle w:val="c3"/>
          <w:color w:val="000000"/>
        </w:rPr>
        <w:t>-обобщать изученный материал;</w:t>
      </w:r>
    </w:p>
    <w:p w:rsidR="002F42F1" w:rsidRDefault="002F42F1" w:rsidP="002F42F1">
      <w:pPr>
        <w:pStyle w:val="c16"/>
        <w:shd w:val="clear" w:color="auto" w:fill="FFFFFF"/>
        <w:spacing w:before="0" w:beforeAutospacing="0" w:after="0" w:afterAutospacing="0"/>
        <w:ind w:firstLine="710"/>
        <w:jc w:val="both"/>
        <w:rPr>
          <w:rFonts w:ascii="Calibri" w:hAnsi="Calibri" w:cs="Calibri"/>
          <w:color w:val="000000"/>
          <w:sz w:val="20"/>
          <w:szCs w:val="20"/>
        </w:rPr>
      </w:pPr>
      <w:r>
        <w:rPr>
          <w:rStyle w:val="c3"/>
          <w:color w:val="000000"/>
        </w:rPr>
        <w:t>-делать выводы и предложения.</w:t>
      </w:r>
    </w:p>
    <w:p w:rsidR="002F42F1" w:rsidRDefault="002F42F1" w:rsidP="002F42F1">
      <w:pPr>
        <w:pStyle w:val="c16"/>
        <w:shd w:val="clear" w:color="auto" w:fill="FFFFFF"/>
        <w:spacing w:before="0" w:beforeAutospacing="0" w:after="0" w:afterAutospacing="0"/>
        <w:ind w:firstLine="710"/>
        <w:jc w:val="both"/>
        <w:rPr>
          <w:rFonts w:ascii="Calibri" w:hAnsi="Calibri" w:cs="Calibri"/>
          <w:color w:val="000000"/>
          <w:sz w:val="20"/>
          <w:szCs w:val="20"/>
        </w:rPr>
      </w:pPr>
      <w:r>
        <w:rPr>
          <w:rStyle w:val="c3"/>
          <w:color w:val="000000"/>
        </w:rPr>
        <w:t>В ходе выполнения курсовой работы представляется возможным применить полученные знания по смежным дисциплинам.</w:t>
      </w:r>
    </w:p>
    <w:p w:rsidR="002F42F1" w:rsidRDefault="002F42F1" w:rsidP="00CD4E09">
      <w:pPr>
        <w:pStyle w:val="a6"/>
        <w:spacing w:before="0" w:beforeAutospacing="0" w:after="0" w:afterAutospacing="0"/>
      </w:pPr>
    </w:p>
    <w:p w:rsidR="001919AD" w:rsidRPr="002F42F1" w:rsidRDefault="002F42F1" w:rsidP="002F42F1">
      <w:pPr>
        <w:pStyle w:val="a6"/>
        <w:spacing w:before="0" w:beforeAutospacing="0" w:after="0" w:afterAutospacing="0"/>
        <w:jc w:val="center"/>
        <w:rPr>
          <w:b/>
        </w:rPr>
      </w:pPr>
      <w:r w:rsidRPr="002F42F1">
        <w:rPr>
          <w:b/>
        </w:rPr>
        <w:t>2.Требования к</w:t>
      </w:r>
      <w:r>
        <w:rPr>
          <w:b/>
        </w:rPr>
        <w:t xml:space="preserve"> содержанию</w:t>
      </w:r>
      <w:r w:rsidRPr="002F42F1">
        <w:rPr>
          <w:b/>
        </w:rPr>
        <w:t xml:space="preserve"> курсовой работе</w:t>
      </w:r>
    </w:p>
    <w:p w:rsidR="002F42F1" w:rsidRPr="002F42F1" w:rsidRDefault="002F42F1" w:rsidP="002F42F1">
      <w:pPr>
        <w:shd w:val="clear" w:color="auto" w:fill="FFFFFF"/>
        <w:ind w:firstLine="624"/>
        <w:rPr>
          <w:rFonts w:ascii="Calibri" w:hAnsi="Calibri" w:cs="Calibri"/>
          <w:color w:val="000000"/>
          <w:sz w:val="20"/>
          <w:szCs w:val="20"/>
        </w:rPr>
      </w:pPr>
      <w:r w:rsidRPr="002F42F1">
        <w:rPr>
          <w:color w:val="000000"/>
          <w:szCs w:val="24"/>
        </w:rPr>
        <w:t>Курсовая работа является одной из форм подготовки специалистов в учреждениях среднего профессионального образования. Написание курсовой работы предусмотрено учебным планом и выступает обязательным элементом программы обучения по данной специальности.</w:t>
      </w:r>
    </w:p>
    <w:p w:rsidR="002F42F1" w:rsidRPr="002F42F1" w:rsidRDefault="002F42F1" w:rsidP="002F42F1">
      <w:pPr>
        <w:shd w:val="clear" w:color="auto" w:fill="FFFFFF"/>
        <w:ind w:firstLine="624"/>
        <w:rPr>
          <w:rFonts w:ascii="Calibri" w:hAnsi="Calibri" w:cs="Calibri"/>
          <w:color w:val="000000"/>
          <w:sz w:val="20"/>
          <w:szCs w:val="20"/>
        </w:rPr>
      </w:pPr>
      <w:r w:rsidRPr="002F42F1">
        <w:rPr>
          <w:color w:val="000000"/>
          <w:szCs w:val="24"/>
        </w:rPr>
        <w:t>Это самостоятельная учебная работа, предполагающая развитие у студентов навыков самостоятельной творческой деятельности, овладение методами современных научных исследований, углубленное изучение вопроса, темы, раздела учебной дисциплины.</w:t>
      </w:r>
    </w:p>
    <w:p w:rsidR="002F42F1" w:rsidRPr="002F42F1" w:rsidRDefault="002F42F1" w:rsidP="002F42F1">
      <w:pPr>
        <w:shd w:val="clear" w:color="auto" w:fill="FFFFFF"/>
        <w:ind w:firstLine="624"/>
        <w:rPr>
          <w:rFonts w:ascii="Calibri" w:hAnsi="Calibri" w:cs="Calibri"/>
          <w:color w:val="000000"/>
          <w:sz w:val="20"/>
          <w:szCs w:val="20"/>
        </w:rPr>
      </w:pPr>
      <w:r w:rsidRPr="002F42F1">
        <w:rPr>
          <w:color w:val="000000"/>
          <w:szCs w:val="24"/>
        </w:rPr>
        <w:t>Тематика кур</w:t>
      </w:r>
      <w:r>
        <w:rPr>
          <w:color w:val="000000"/>
          <w:szCs w:val="24"/>
        </w:rPr>
        <w:t xml:space="preserve">совых работ разрабатывается на </w:t>
      </w:r>
      <w:r w:rsidR="009F02D2">
        <w:rPr>
          <w:color w:val="000000"/>
          <w:szCs w:val="24"/>
        </w:rPr>
        <w:t>заседании ЦК «</w:t>
      </w:r>
      <w:r w:rsidR="009F02D2">
        <w:t>Э</w:t>
      </w:r>
      <w:r w:rsidR="009F02D2" w:rsidRPr="003866F6">
        <w:t>кономических и социально-юридических дисциплин</w:t>
      </w:r>
      <w:r w:rsidRPr="002F42F1">
        <w:rPr>
          <w:color w:val="000000"/>
          <w:szCs w:val="24"/>
        </w:rPr>
        <w:t>» и базируется на программе изучаемой дисциплины. Тематика должна быть актуальной и соответствовать современному состоянию и перспективам развития гостиничной индустрии, науки, экономики, а также задачам профессионального модуля. Формулировки курсовых работ должны четко отражать характер ее содержания.</w:t>
      </w:r>
    </w:p>
    <w:p w:rsidR="009F02D2" w:rsidRPr="002F42F1" w:rsidRDefault="002F42F1" w:rsidP="009F02D2">
      <w:pPr>
        <w:shd w:val="clear" w:color="auto" w:fill="FFFFFF"/>
        <w:ind w:firstLine="624"/>
        <w:rPr>
          <w:color w:val="000000"/>
          <w:szCs w:val="24"/>
        </w:rPr>
      </w:pPr>
      <w:r w:rsidRPr="002F42F1">
        <w:rPr>
          <w:color w:val="000000"/>
          <w:szCs w:val="24"/>
        </w:rPr>
        <w:t>Курсовая работа дает студенту возможность углубить, систематизировать и закрепить теоретические и практические знания, приобщиться к кругу проблем учебной программы, приобрести навыки творческого поиска и обработки информации, систематизированн</w:t>
      </w:r>
      <w:r w:rsidR="009F02D2">
        <w:rPr>
          <w:color w:val="000000"/>
          <w:szCs w:val="24"/>
        </w:rPr>
        <w:t xml:space="preserve">ого </w:t>
      </w:r>
      <w:r w:rsidRPr="002F42F1">
        <w:rPr>
          <w:color w:val="000000"/>
          <w:szCs w:val="24"/>
        </w:rPr>
        <w:t>изложения материала, работы с нормативными актами, статистическими материалами, литературой по теме, справочным, библиографическим материалом, Интернет – ресурсами.</w:t>
      </w:r>
    </w:p>
    <w:p w:rsidR="002F42F1" w:rsidRPr="002F42F1" w:rsidRDefault="002F42F1" w:rsidP="002F42F1">
      <w:pPr>
        <w:shd w:val="clear" w:color="auto" w:fill="FFFFFF"/>
        <w:ind w:firstLine="710"/>
        <w:rPr>
          <w:rFonts w:ascii="Calibri" w:hAnsi="Calibri" w:cs="Calibri"/>
          <w:color w:val="000000"/>
          <w:sz w:val="20"/>
          <w:szCs w:val="20"/>
        </w:rPr>
      </w:pPr>
      <w:r w:rsidRPr="002F42F1">
        <w:rPr>
          <w:i/>
          <w:iCs/>
          <w:color w:val="000000"/>
          <w:szCs w:val="24"/>
        </w:rPr>
        <w:t>Цели курсовой работы состоят в:</w:t>
      </w:r>
    </w:p>
    <w:p w:rsidR="002F42F1" w:rsidRPr="002F42F1" w:rsidRDefault="002F42F1" w:rsidP="00527F40">
      <w:pPr>
        <w:numPr>
          <w:ilvl w:val="0"/>
          <w:numId w:val="2"/>
        </w:numPr>
        <w:shd w:val="clear" w:color="auto" w:fill="FFFFFF"/>
        <w:spacing w:before="30" w:after="30"/>
        <w:ind w:left="0" w:firstLine="710"/>
        <w:rPr>
          <w:rFonts w:ascii="Calibri" w:hAnsi="Calibri" w:cs="Calibri"/>
          <w:color w:val="000000"/>
          <w:sz w:val="20"/>
          <w:szCs w:val="20"/>
        </w:rPr>
      </w:pPr>
      <w:r w:rsidRPr="002F42F1">
        <w:rPr>
          <w:color w:val="000000"/>
          <w:szCs w:val="24"/>
        </w:rPr>
        <w:lastRenderedPageBreak/>
        <w:t>систематизации и расширении теоретических и практических знаний по профессиональному модулю ПМ.01. «Организация и контроль текущей деятельности сотрудников службы приема и размещения»</w:t>
      </w:r>
    </w:p>
    <w:p w:rsidR="002F42F1" w:rsidRPr="002F42F1" w:rsidRDefault="009F02D2" w:rsidP="00527F40">
      <w:pPr>
        <w:numPr>
          <w:ilvl w:val="0"/>
          <w:numId w:val="2"/>
        </w:numPr>
        <w:shd w:val="clear" w:color="auto" w:fill="FFFFFF"/>
        <w:spacing w:before="30" w:after="30"/>
        <w:ind w:left="0" w:firstLine="710"/>
        <w:rPr>
          <w:rFonts w:ascii="Calibri" w:hAnsi="Calibri" w:cs="Calibri"/>
          <w:color w:val="000000"/>
          <w:sz w:val="20"/>
          <w:szCs w:val="20"/>
        </w:rPr>
      </w:pPr>
      <w:r>
        <w:rPr>
          <w:color w:val="000000"/>
          <w:szCs w:val="24"/>
        </w:rPr>
        <w:t xml:space="preserve">приобретении и развитии навыков </w:t>
      </w:r>
      <w:r w:rsidR="002F42F1" w:rsidRPr="002F42F1">
        <w:rPr>
          <w:color w:val="000000"/>
          <w:szCs w:val="24"/>
        </w:rPr>
        <w:t>самостоятельной работы с различными источниками, документами, материалами;</w:t>
      </w:r>
    </w:p>
    <w:p w:rsidR="002F42F1" w:rsidRPr="002F42F1" w:rsidRDefault="002F42F1" w:rsidP="00527F40">
      <w:pPr>
        <w:numPr>
          <w:ilvl w:val="0"/>
          <w:numId w:val="2"/>
        </w:numPr>
        <w:shd w:val="clear" w:color="auto" w:fill="FFFFFF"/>
        <w:spacing w:before="30" w:after="30"/>
        <w:ind w:left="0" w:firstLine="710"/>
        <w:rPr>
          <w:rFonts w:ascii="Calibri" w:hAnsi="Calibri" w:cs="Calibri"/>
          <w:color w:val="000000"/>
          <w:sz w:val="20"/>
          <w:szCs w:val="20"/>
        </w:rPr>
      </w:pPr>
      <w:r w:rsidRPr="002F42F1">
        <w:rPr>
          <w:color w:val="000000"/>
          <w:szCs w:val="24"/>
        </w:rPr>
        <w:t>овладении мето</w:t>
      </w:r>
      <w:r w:rsidR="009F02D2">
        <w:rPr>
          <w:color w:val="000000"/>
          <w:szCs w:val="24"/>
        </w:rPr>
        <w:t xml:space="preserve">дикой исследования современных </w:t>
      </w:r>
      <w:r w:rsidRPr="002F42F1">
        <w:rPr>
          <w:color w:val="000000"/>
          <w:szCs w:val="24"/>
        </w:rPr>
        <w:t>процессов развити</w:t>
      </w:r>
      <w:r w:rsidR="009F02D2">
        <w:rPr>
          <w:color w:val="000000"/>
          <w:szCs w:val="24"/>
        </w:rPr>
        <w:t xml:space="preserve">я рынка гостиничной индустрии, </w:t>
      </w:r>
      <w:r w:rsidRPr="002F42F1">
        <w:rPr>
          <w:color w:val="000000"/>
          <w:szCs w:val="24"/>
        </w:rPr>
        <w:t>обобщении и логическом изложении материала;</w:t>
      </w:r>
    </w:p>
    <w:p w:rsidR="002F42F1" w:rsidRPr="002F42F1" w:rsidRDefault="002F42F1" w:rsidP="00527F40">
      <w:pPr>
        <w:numPr>
          <w:ilvl w:val="0"/>
          <w:numId w:val="2"/>
        </w:numPr>
        <w:shd w:val="clear" w:color="auto" w:fill="FFFFFF"/>
        <w:spacing w:before="30" w:after="30"/>
        <w:ind w:left="0" w:firstLine="710"/>
        <w:rPr>
          <w:rFonts w:ascii="Calibri" w:hAnsi="Calibri" w:cs="Calibri"/>
          <w:color w:val="000000"/>
          <w:sz w:val="20"/>
          <w:szCs w:val="20"/>
        </w:rPr>
      </w:pPr>
      <w:r w:rsidRPr="002F42F1">
        <w:rPr>
          <w:color w:val="000000"/>
          <w:szCs w:val="24"/>
        </w:rPr>
        <w:t>умении выявлять проблемы и находить способы их решения.</w:t>
      </w:r>
    </w:p>
    <w:p w:rsidR="002F42F1" w:rsidRPr="002F42F1" w:rsidRDefault="002F42F1" w:rsidP="002F42F1">
      <w:pPr>
        <w:shd w:val="clear" w:color="auto" w:fill="FFFFFF"/>
        <w:ind w:firstLine="680"/>
        <w:rPr>
          <w:rFonts w:ascii="Calibri" w:hAnsi="Calibri" w:cs="Calibri"/>
          <w:color w:val="000000"/>
          <w:sz w:val="20"/>
          <w:szCs w:val="20"/>
        </w:rPr>
      </w:pPr>
      <w:r w:rsidRPr="002F42F1">
        <w:rPr>
          <w:i/>
          <w:iCs/>
          <w:color w:val="000000"/>
          <w:szCs w:val="24"/>
        </w:rPr>
        <w:t>При выполнении курсовой работы студент должен:</w:t>
      </w:r>
    </w:p>
    <w:p w:rsidR="002F42F1" w:rsidRPr="002F42F1" w:rsidRDefault="002F42F1" w:rsidP="002F42F1">
      <w:pPr>
        <w:shd w:val="clear" w:color="auto" w:fill="FFFFFF"/>
        <w:ind w:firstLine="680"/>
        <w:rPr>
          <w:rFonts w:ascii="Calibri" w:hAnsi="Calibri" w:cs="Calibri"/>
          <w:color w:val="000000"/>
          <w:sz w:val="20"/>
          <w:szCs w:val="20"/>
        </w:rPr>
      </w:pPr>
      <w:r w:rsidRPr="002F42F1">
        <w:rPr>
          <w:color w:val="000000"/>
          <w:szCs w:val="24"/>
        </w:rPr>
        <w:t>- продемонстрировать умение формулировать цель исследования, определить его предмет и существенные результаты;</w:t>
      </w:r>
    </w:p>
    <w:p w:rsidR="002F42F1" w:rsidRPr="002F42F1" w:rsidRDefault="002F42F1" w:rsidP="002F42F1">
      <w:pPr>
        <w:shd w:val="clear" w:color="auto" w:fill="FFFFFF"/>
        <w:ind w:firstLine="680"/>
        <w:rPr>
          <w:rFonts w:ascii="Calibri" w:hAnsi="Calibri" w:cs="Calibri"/>
          <w:color w:val="000000"/>
          <w:sz w:val="20"/>
          <w:szCs w:val="20"/>
        </w:rPr>
      </w:pPr>
      <w:r w:rsidRPr="002F42F1">
        <w:rPr>
          <w:color w:val="000000"/>
          <w:szCs w:val="24"/>
        </w:rPr>
        <w:t>- сформулировать задачи для достижения поставленной цели, определить круг вопросов, требующих решения;</w:t>
      </w:r>
    </w:p>
    <w:p w:rsidR="002F42F1" w:rsidRPr="002F42F1" w:rsidRDefault="002F42F1" w:rsidP="002F42F1">
      <w:pPr>
        <w:shd w:val="clear" w:color="auto" w:fill="FFFFFF"/>
        <w:ind w:firstLine="680"/>
        <w:rPr>
          <w:rFonts w:ascii="Calibri" w:hAnsi="Calibri" w:cs="Calibri"/>
          <w:color w:val="000000"/>
          <w:sz w:val="20"/>
          <w:szCs w:val="20"/>
        </w:rPr>
      </w:pPr>
      <w:r w:rsidRPr="002F42F1">
        <w:rPr>
          <w:color w:val="000000"/>
          <w:szCs w:val="24"/>
        </w:rPr>
        <w:t>- показать умение работать со специальной и нормативной литературой;</w:t>
      </w:r>
    </w:p>
    <w:p w:rsidR="002F42F1" w:rsidRPr="002F42F1" w:rsidRDefault="002F42F1" w:rsidP="002F42F1">
      <w:pPr>
        <w:shd w:val="clear" w:color="auto" w:fill="FFFFFF"/>
        <w:ind w:firstLine="680"/>
        <w:rPr>
          <w:rFonts w:ascii="Calibri" w:hAnsi="Calibri" w:cs="Calibri"/>
          <w:color w:val="000000"/>
          <w:sz w:val="20"/>
          <w:szCs w:val="20"/>
        </w:rPr>
      </w:pPr>
      <w:r w:rsidRPr="002F42F1">
        <w:rPr>
          <w:color w:val="000000"/>
          <w:szCs w:val="24"/>
        </w:rPr>
        <w:t>- самостоятельно собрать необходимые данные и продемонстрировать умение применять современные методы анализа, оценки, сравнения, выбора и обоснования предлагаемых решений;</w:t>
      </w:r>
    </w:p>
    <w:p w:rsidR="002F42F1" w:rsidRPr="002F42F1" w:rsidRDefault="002F42F1" w:rsidP="002F42F1">
      <w:pPr>
        <w:shd w:val="clear" w:color="auto" w:fill="FFFFFF"/>
        <w:ind w:firstLine="680"/>
        <w:rPr>
          <w:rFonts w:ascii="Calibri" w:hAnsi="Calibri" w:cs="Calibri"/>
          <w:color w:val="000000"/>
          <w:sz w:val="20"/>
          <w:szCs w:val="20"/>
        </w:rPr>
      </w:pPr>
      <w:r w:rsidRPr="002F42F1">
        <w:rPr>
          <w:color w:val="000000"/>
          <w:szCs w:val="24"/>
        </w:rPr>
        <w:t>- разработать и обосновать практические рекомендации по улучшению ситуации на анализируемом объекте.</w:t>
      </w:r>
    </w:p>
    <w:p w:rsidR="002F42F1" w:rsidRPr="002F42F1" w:rsidRDefault="002F42F1" w:rsidP="002F42F1">
      <w:pPr>
        <w:shd w:val="clear" w:color="auto" w:fill="FFFFFF"/>
        <w:ind w:firstLine="680"/>
        <w:rPr>
          <w:rFonts w:ascii="Calibri" w:hAnsi="Calibri" w:cs="Calibri"/>
          <w:color w:val="000000"/>
          <w:sz w:val="20"/>
          <w:szCs w:val="20"/>
        </w:rPr>
      </w:pPr>
      <w:r w:rsidRPr="002F42F1">
        <w:rPr>
          <w:color w:val="000000"/>
          <w:szCs w:val="24"/>
        </w:rPr>
        <w:t>Вопросы, рассматриваемые в курсовой работе, основываются на:</w:t>
      </w:r>
    </w:p>
    <w:p w:rsidR="002F42F1" w:rsidRPr="002F42F1" w:rsidRDefault="002F42F1" w:rsidP="002F42F1">
      <w:pPr>
        <w:shd w:val="clear" w:color="auto" w:fill="FFFFFF"/>
        <w:ind w:firstLine="680"/>
        <w:rPr>
          <w:rFonts w:ascii="Calibri" w:hAnsi="Calibri" w:cs="Calibri"/>
          <w:color w:val="000000"/>
          <w:sz w:val="20"/>
          <w:szCs w:val="20"/>
        </w:rPr>
      </w:pPr>
      <w:r w:rsidRPr="002F42F1">
        <w:rPr>
          <w:color w:val="000000"/>
          <w:szCs w:val="24"/>
        </w:rPr>
        <w:t>- существующей законодательной базе России;</w:t>
      </w:r>
    </w:p>
    <w:p w:rsidR="002F42F1" w:rsidRPr="002F42F1" w:rsidRDefault="002F42F1" w:rsidP="002F42F1">
      <w:pPr>
        <w:shd w:val="clear" w:color="auto" w:fill="FFFFFF"/>
        <w:ind w:firstLine="680"/>
        <w:rPr>
          <w:rFonts w:ascii="Calibri" w:hAnsi="Calibri" w:cs="Calibri"/>
          <w:color w:val="000000"/>
          <w:sz w:val="20"/>
          <w:szCs w:val="20"/>
        </w:rPr>
      </w:pPr>
      <w:r w:rsidRPr="002F42F1">
        <w:rPr>
          <w:color w:val="000000"/>
          <w:szCs w:val="24"/>
        </w:rPr>
        <w:t>- обобщении отечественного и зарубежного опыта;</w:t>
      </w:r>
    </w:p>
    <w:p w:rsidR="002F42F1" w:rsidRPr="002F42F1" w:rsidRDefault="002F42F1" w:rsidP="002F42F1">
      <w:pPr>
        <w:shd w:val="clear" w:color="auto" w:fill="FFFFFF"/>
        <w:ind w:firstLine="680"/>
        <w:rPr>
          <w:rFonts w:ascii="Calibri" w:hAnsi="Calibri" w:cs="Calibri"/>
          <w:color w:val="000000"/>
          <w:sz w:val="20"/>
          <w:szCs w:val="20"/>
        </w:rPr>
      </w:pPr>
      <w:r w:rsidRPr="002F42F1">
        <w:rPr>
          <w:color w:val="000000"/>
          <w:szCs w:val="24"/>
        </w:rPr>
        <w:t>- анализе статистического и фактического материала по выбранной проблематике и увязке его с макро- и микро –процессами развития гостиничной индустрии в условиях становления рыночных отношений;</w:t>
      </w:r>
    </w:p>
    <w:p w:rsidR="002F42F1" w:rsidRPr="002F42F1" w:rsidRDefault="002F42F1" w:rsidP="002F42F1">
      <w:pPr>
        <w:shd w:val="clear" w:color="auto" w:fill="FFFFFF"/>
        <w:ind w:firstLine="680"/>
        <w:rPr>
          <w:rFonts w:ascii="Calibri" w:hAnsi="Calibri" w:cs="Calibri"/>
          <w:color w:val="000000"/>
          <w:sz w:val="20"/>
          <w:szCs w:val="20"/>
        </w:rPr>
      </w:pPr>
      <w:r w:rsidRPr="002F42F1">
        <w:rPr>
          <w:color w:val="000000"/>
          <w:szCs w:val="24"/>
        </w:rPr>
        <w:t>- формировании точки зрения автора по рассматриваемым проблемам.</w:t>
      </w:r>
    </w:p>
    <w:p w:rsidR="002F42F1" w:rsidRPr="002F42F1" w:rsidRDefault="002F42F1" w:rsidP="002F42F1">
      <w:pPr>
        <w:shd w:val="clear" w:color="auto" w:fill="FFFFFF"/>
        <w:ind w:firstLine="680"/>
        <w:rPr>
          <w:rFonts w:ascii="Calibri" w:hAnsi="Calibri" w:cs="Calibri"/>
          <w:color w:val="000000"/>
          <w:sz w:val="20"/>
          <w:szCs w:val="20"/>
        </w:rPr>
      </w:pPr>
      <w:r w:rsidRPr="002F42F1">
        <w:rPr>
          <w:i/>
          <w:iCs/>
          <w:color w:val="000000"/>
          <w:szCs w:val="24"/>
        </w:rPr>
        <w:t>В работе должны содержаться:</w:t>
      </w:r>
    </w:p>
    <w:p w:rsidR="002F42F1" w:rsidRPr="002F42F1" w:rsidRDefault="002F42F1" w:rsidP="002F42F1">
      <w:pPr>
        <w:shd w:val="clear" w:color="auto" w:fill="FFFFFF"/>
        <w:ind w:firstLine="680"/>
        <w:rPr>
          <w:rFonts w:ascii="Calibri" w:hAnsi="Calibri" w:cs="Calibri"/>
          <w:color w:val="000000"/>
          <w:sz w:val="20"/>
          <w:szCs w:val="20"/>
        </w:rPr>
      </w:pPr>
      <w:r w:rsidRPr="002F42F1">
        <w:rPr>
          <w:color w:val="000000"/>
          <w:szCs w:val="24"/>
        </w:rPr>
        <w:t>- анализ объекта и предмет исследования, действующих нормативных положений, международных стандартов, имеющейся научной литературы по исследуемой теме;</w:t>
      </w:r>
    </w:p>
    <w:p w:rsidR="002F42F1" w:rsidRPr="002F42F1" w:rsidRDefault="002F42F1" w:rsidP="002F42F1">
      <w:pPr>
        <w:shd w:val="clear" w:color="auto" w:fill="FFFFFF"/>
        <w:ind w:firstLine="680"/>
        <w:rPr>
          <w:rFonts w:ascii="Calibri" w:hAnsi="Calibri" w:cs="Calibri"/>
          <w:color w:val="000000"/>
          <w:sz w:val="20"/>
          <w:szCs w:val="20"/>
        </w:rPr>
      </w:pPr>
      <w:r w:rsidRPr="002F42F1">
        <w:rPr>
          <w:color w:val="000000"/>
          <w:szCs w:val="24"/>
        </w:rPr>
        <w:t>- разработка собственных предложений студента и их теоретическое и практическое обоснование.</w:t>
      </w:r>
    </w:p>
    <w:p w:rsidR="002F42F1" w:rsidRPr="002F42F1" w:rsidRDefault="002F42F1" w:rsidP="002F42F1">
      <w:pPr>
        <w:shd w:val="clear" w:color="auto" w:fill="FFFFFF"/>
        <w:ind w:firstLine="710"/>
        <w:rPr>
          <w:rFonts w:ascii="Calibri" w:hAnsi="Calibri" w:cs="Calibri"/>
          <w:color w:val="000000"/>
          <w:sz w:val="20"/>
          <w:szCs w:val="20"/>
        </w:rPr>
      </w:pPr>
      <w:r w:rsidRPr="002F42F1">
        <w:rPr>
          <w:i/>
          <w:iCs/>
          <w:color w:val="000000"/>
          <w:szCs w:val="24"/>
        </w:rPr>
        <w:t>Общими требованиями к курсовой работе являются:</w:t>
      </w:r>
    </w:p>
    <w:p w:rsidR="002F42F1" w:rsidRPr="002F42F1" w:rsidRDefault="002F42F1" w:rsidP="00527F40">
      <w:pPr>
        <w:numPr>
          <w:ilvl w:val="0"/>
          <w:numId w:val="3"/>
        </w:numPr>
        <w:shd w:val="clear" w:color="auto" w:fill="FFFFFF"/>
        <w:spacing w:before="30" w:after="30"/>
        <w:ind w:left="0" w:firstLine="710"/>
        <w:rPr>
          <w:rFonts w:ascii="Calibri" w:hAnsi="Calibri" w:cs="Calibri"/>
          <w:color w:val="000000"/>
          <w:sz w:val="20"/>
          <w:szCs w:val="20"/>
        </w:rPr>
      </w:pPr>
      <w:r w:rsidRPr="002F42F1">
        <w:rPr>
          <w:color w:val="000000"/>
          <w:szCs w:val="24"/>
        </w:rPr>
        <w:t>целевая направленность;</w:t>
      </w:r>
    </w:p>
    <w:p w:rsidR="002F42F1" w:rsidRPr="002F42F1" w:rsidRDefault="002F42F1" w:rsidP="00527F40">
      <w:pPr>
        <w:numPr>
          <w:ilvl w:val="0"/>
          <w:numId w:val="3"/>
        </w:numPr>
        <w:shd w:val="clear" w:color="auto" w:fill="FFFFFF"/>
        <w:spacing w:before="30" w:after="30"/>
        <w:ind w:left="0" w:firstLine="710"/>
        <w:rPr>
          <w:rFonts w:ascii="Calibri" w:hAnsi="Calibri" w:cs="Calibri"/>
          <w:color w:val="000000"/>
          <w:sz w:val="20"/>
          <w:szCs w:val="20"/>
        </w:rPr>
      </w:pPr>
      <w:r w:rsidRPr="002F42F1">
        <w:rPr>
          <w:color w:val="000000"/>
          <w:szCs w:val="24"/>
        </w:rPr>
        <w:t>четкость построения;</w:t>
      </w:r>
    </w:p>
    <w:p w:rsidR="002F42F1" w:rsidRPr="002F42F1" w:rsidRDefault="002F42F1" w:rsidP="00527F40">
      <w:pPr>
        <w:numPr>
          <w:ilvl w:val="0"/>
          <w:numId w:val="3"/>
        </w:numPr>
        <w:shd w:val="clear" w:color="auto" w:fill="FFFFFF"/>
        <w:spacing w:before="30" w:after="30"/>
        <w:ind w:left="0" w:firstLine="710"/>
        <w:rPr>
          <w:rFonts w:ascii="Calibri" w:hAnsi="Calibri" w:cs="Calibri"/>
          <w:color w:val="000000"/>
          <w:sz w:val="20"/>
          <w:szCs w:val="20"/>
        </w:rPr>
      </w:pPr>
      <w:r w:rsidRPr="002F42F1">
        <w:rPr>
          <w:color w:val="000000"/>
          <w:szCs w:val="24"/>
        </w:rPr>
        <w:t>логическая последовательность изложения материала;</w:t>
      </w:r>
    </w:p>
    <w:p w:rsidR="002F42F1" w:rsidRPr="002F42F1" w:rsidRDefault="002F42F1" w:rsidP="00527F40">
      <w:pPr>
        <w:numPr>
          <w:ilvl w:val="0"/>
          <w:numId w:val="3"/>
        </w:numPr>
        <w:shd w:val="clear" w:color="auto" w:fill="FFFFFF"/>
        <w:spacing w:before="30" w:after="30"/>
        <w:ind w:left="0" w:firstLine="710"/>
        <w:rPr>
          <w:rFonts w:ascii="Calibri" w:hAnsi="Calibri" w:cs="Calibri"/>
          <w:color w:val="000000"/>
          <w:sz w:val="20"/>
          <w:szCs w:val="20"/>
        </w:rPr>
      </w:pPr>
      <w:r w:rsidRPr="002F42F1">
        <w:rPr>
          <w:color w:val="000000"/>
          <w:szCs w:val="24"/>
        </w:rPr>
        <w:t>достаточная глубина исследования и полнота освещения поставленных вопросов;</w:t>
      </w:r>
    </w:p>
    <w:p w:rsidR="002F42F1" w:rsidRPr="002F42F1" w:rsidRDefault="002F42F1" w:rsidP="00527F40">
      <w:pPr>
        <w:numPr>
          <w:ilvl w:val="0"/>
          <w:numId w:val="3"/>
        </w:numPr>
        <w:shd w:val="clear" w:color="auto" w:fill="FFFFFF"/>
        <w:spacing w:before="30" w:after="30"/>
        <w:ind w:left="0" w:firstLine="710"/>
        <w:rPr>
          <w:rFonts w:ascii="Calibri" w:hAnsi="Calibri" w:cs="Calibri"/>
          <w:color w:val="000000"/>
          <w:sz w:val="20"/>
          <w:szCs w:val="20"/>
        </w:rPr>
      </w:pPr>
      <w:r w:rsidRPr="002F42F1">
        <w:rPr>
          <w:color w:val="000000"/>
          <w:szCs w:val="24"/>
        </w:rPr>
        <w:t>аргументированность;</w:t>
      </w:r>
    </w:p>
    <w:p w:rsidR="002F42F1" w:rsidRPr="002F42F1" w:rsidRDefault="002F42F1" w:rsidP="00527F40">
      <w:pPr>
        <w:numPr>
          <w:ilvl w:val="0"/>
          <w:numId w:val="3"/>
        </w:numPr>
        <w:shd w:val="clear" w:color="auto" w:fill="FFFFFF"/>
        <w:spacing w:before="30" w:after="30"/>
        <w:ind w:left="0" w:firstLine="710"/>
        <w:rPr>
          <w:rFonts w:ascii="Calibri" w:hAnsi="Calibri" w:cs="Calibri"/>
          <w:color w:val="000000"/>
          <w:sz w:val="20"/>
          <w:szCs w:val="20"/>
        </w:rPr>
      </w:pPr>
      <w:r w:rsidRPr="002F42F1">
        <w:rPr>
          <w:color w:val="000000"/>
          <w:szCs w:val="24"/>
        </w:rPr>
        <w:t>краткость и точность формулировок;</w:t>
      </w:r>
    </w:p>
    <w:p w:rsidR="002F42F1" w:rsidRPr="002F42F1" w:rsidRDefault="002F42F1" w:rsidP="00527F40">
      <w:pPr>
        <w:numPr>
          <w:ilvl w:val="0"/>
          <w:numId w:val="3"/>
        </w:numPr>
        <w:shd w:val="clear" w:color="auto" w:fill="FFFFFF"/>
        <w:spacing w:before="30" w:after="30"/>
        <w:ind w:left="0" w:firstLine="710"/>
        <w:rPr>
          <w:rFonts w:ascii="Calibri" w:hAnsi="Calibri" w:cs="Calibri"/>
          <w:color w:val="000000"/>
          <w:sz w:val="20"/>
          <w:szCs w:val="20"/>
        </w:rPr>
      </w:pPr>
      <w:r w:rsidRPr="002F42F1">
        <w:rPr>
          <w:color w:val="000000"/>
          <w:szCs w:val="24"/>
        </w:rPr>
        <w:t>конкретность изложения результатов;</w:t>
      </w:r>
    </w:p>
    <w:p w:rsidR="002F42F1" w:rsidRPr="002F42F1" w:rsidRDefault="002F42F1" w:rsidP="00527F40">
      <w:pPr>
        <w:numPr>
          <w:ilvl w:val="0"/>
          <w:numId w:val="3"/>
        </w:numPr>
        <w:shd w:val="clear" w:color="auto" w:fill="FFFFFF"/>
        <w:spacing w:before="30" w:after="30"/>
        <w:ind w:left="0" w:firstLine="710"/>
        <w:rPr>
          <w:rFonts w:ascii="Calibri" w:hAnsi="Calibri" w:cs="Calibri"/>
          <w:color w:val="000000"/>
          <w:sz w:val="20"/>
          <w:szCs w:val="20"/>
        </w:rPr>
      </w:pPr>
      <w:r w:rsidRPr="002F42F1">
        <w:rPr>
          <w:color w:val="000000"/>
          <w:szCs w:val="24"/>
        </w:rPr>
        <w:t>доказательственность выводов и обоснованность рекомендаций;</w:t>
      </w:r>
    </w:p>
    <w:p w:rsidR="002F42F1" w:rsidRPr="002F42F1" w:rsidRDefault="002F42F1" w:rsidP="00527F40">
      <w:pPr>
        <w:numPr>
          <w:ilvl w:val="0"/>
          <w:numId w:val="3"/>
        </w:numPr>
        <w:shd w:val="clear" w:color="auto" w:fill="FFFFFF"/>
        <w:spacing w:before="30" w:after="30"/>
        <w:ind w:left="0" w:firstLine="710"/>
        <w:rPr>
          <w:rFonts w:ascii="Calibri" w:hAnsi="Calibri" w:cs="Calibri"/>
          <w:color w:val="000000"/>
          <w:sz w:val="20"/>
          <w:szCs w:val="20"/>
        </w:rPr>
      </w:pPr>
      <w:r w:rsidRPr="002F42F1">
        <w:rPr>
          <w:color w:val="000000"/>
          <w:szCs w:val="24"/>
        </w:rPr>
        <w:t>грамотное оформление.</w:t>
      </w:r>
    </w:p>
    <w:p w:rsidR="002F42F1" w:rsidRPr="002F42F1" w:rsidRDefault="002F42F1" w:rsidP="002F42F1">
      <w:pPr>
        <w:shd w:val="clear" w:color="auto" w:fill="FFFFFF"/>
        <w:ind w:firstLine="568"/>
        <w:rPr>
          <w:rFonts w:ascii="Calibri" w:hAnsi="Calibri" w:cs="Calibri"/>
          <w:color w:val="000000"/>
          <w:sz w:val="20"/>
          <w:szCs w:val="20"/>
        </w:rPr>
      </w:pPr>
      <w:r w:rsidRPr="002F42F1">
        <w:rPr>
          <w:color w:val="000000"/>
          <w:szCs w:val="24"/>
        </w:rPr>
        <w:t>Курсовая работа представляет собой законченную разработку актуальной экономической проблемы и должна включать в себя как теоретическую часть, где студент должен продемонстрировать знания обслуживания в современных средствах размещения, так и практическую часть, в которой необходимо показать умение использовать методику анализа для решения</w:t>
      </w:r>
      <w:r w:rsidR="009F02D2">
        <w:rPr>
          <w:color w:val="000000"/>
          <w:szCs w:val="24"/>
        </w:rPr>
        <w:t xml:space="preserve"> поставленных в работе целей и </w:t>
      </w:r>
      <w:r w:rsidRPr="002F42F1">
        <w:rPr>
          <w:color w:val="000000"/>
          <w:szCs w:val="24"/>
        </w:rPr>
        <w:t>задач.</w:t>
      </w:r>
    </w:p>
    <w:p w:rsidR="002F42F1" w:rsidRPr="002F42F1" w:rsidRDefault="002F42F1" w:rsidP="002F42F1">
      <w:pPr>
        <w:shd w:val="clear" w:color="auto" w:fill="FFFFFF"/>
        <w:ind w:firstLine="624"/>
        <w:rPr>
          <w:rFonts w:ascii="Calibri" w:hAnsi="Calibri" w:cs="Calibri"/>
          <w:color w:val="000000"/>
          <w:sz w:val="20"/>
          <w:szCs w:val="20"/>
        </w:rPr>
      </w:pPr>
      <w:r w:rsidRPr="002F42F1">
        <w:rPr>
          <w:color w:val="000000"/>
          <w:szCs w:val="24"/>
        </w:rPr>
        <w:t>Процесс выполнения курсовой работы включает в себя </w:t>
      </w:r>
      <w:r w:rsidRPr="002F42F1">
        <w:rPr>
          <w:i/>
          <w:iCs/>
          <w:color w:val="000000"/>
          <w:szCs w:val="24"/>
        </w:rPr>
        <w:t>следующие этапы:</w:t>
      </w:r>
    </w:p>
    <w:p w:rsidR="002F42F1" w:rsidRPr="002F42F1" w:rsidRDefault="002F42F1" w:rsidP="002F42F1">
      <w:pPr>
        <w:shd w:val="clear" w:color="auto" w:fill="FFFFFF"/>
        <w:rPr>
          <w:rFonts w:ascii="Calibri" w:hAnsi="Calibri" w:cs="Calibri"/>
          <w:color w:val="000000"/>
          <w:sz w:val="20"/>
          <w:szCs w:val="20"/>
        </w:rPr>
      </w:pPr>
      <w:r w:rsidRPr="002F42F1">
        <w:rPr>
          <w:color w:val="000000"/>
          <w:szCs w:val="24"/>
        </w:rPr>
        <w:t>- выбор темы.</w:t>
      </w:r>
    </w:p>
    <w:p w:rsidR="002F42F1" w:rsidRPr="002F42F1" w:rsidRDefault="002F42F1" w:rsidP="002F42F1">
      <w:pPr>
        <w:shd w:val="clear" w:color="auto" w:fill="FFFFFF"/>
        <w:ind w:left="624"/>
        <w:rPr>
          <w:rFonts w:ascii="Calibri" w:hAnsi="Calibri" w:cs="Calibri"/>
          <w:color w:val="000000"/>
          <w:sz w:val="20"/>
          <w:szCs w:val="20"/>
        </w:rPr>
      </w:pPr>
      <w:r w:rsidRPr="002F42F1">
        <w:rPr>
          <w:color w:val="000000"/>
          <w:szCs w:val="24"/>
        </w:rPr>
        <w:lastRenderedPageBreak/>
        <w:t>- подбор и первоначальное ознакомление с литературой по выбранной теме;</w:t>
      </w:r>
    </w:p>
    <w:p w:rsidR="002F42F1" w:rsidRPr="002F42F1" w:rsidRDefault="002F42F1" w:rsidP="002F42F1">
      <w:pPr>
        <w:shd w:val="clear" w:color="auto" w:fill="FFFFFF"/>
        <w:ind w:left="624"/>
        <w:rPr>
          <w:rFonts w:ascii="Calibri" w:hAnsi="Calibri" w:cs="Calibri"/>
          <w:color w:val="000000"/>
          <w:sz w:val="20"/>
          <w:szCs w:val="20"/>
        </w:rPr>
      </w:pPr>
      <w:r w:rsidRPr="002F42F1">
        <w:rPr>
          <w:color w:val="000000"/>
          <w:szCs w:val="24"/>
        </w:rPr>
        <w:t>- составление предварительного варианта плана;</w:t>
      </w:r>
    </w:p>
    <w:p w:rsidR="002F42F1" w:rsidRPr="002F42F1" w:rsidRDefault="002F42F1" w:rsidP="002F42F1">
      <w:pPr>
        <w:shd w:val="clear" w:color="auto" w:fill="FFFFFF"/>
        <w:ind w:left="624"/>
        <w:rPr>
          <w:rFonts w:ascii="Calibri" w:hAnsi="Calibri" w:cs="Calibri"/>
          <w:color w:val="000000"/>
          <w:sz w:val="20"/>
          <w:szCs w:val="20"/>
        </w:rPr>
      </w:pPr>
      <w:r w:rsidRPr="002F42F1">
        <w:rPr>
          <w:color w:val="000000"/>
          <w:szCs w:val="24"/>
        </w:rPr>
        <w:t>- изучение отобранной литературы;</w:t>
      </w:r>
    </w:p>
    <w:p w:rsidR="002F42F1" w:rsidRPr="002F42F1" w:rsidRDefault="002F42F1" w:rsidP="002F42F1">
      <w:pPr>
        <w:shd w:val="clear" w:color="auto" w:fill="FFFFFF"/>
        <w:ind w:left="624"/>
        <w:rPr>
          <w:rFonts w:ascii="Calibri" w:hAnsi="Calibri" w:cs="Calibri"/>
          <w:color w:val="000000"/>
          <w:sz w:val="20"/>
          <w:szCs w:val="20"/>
        </w:rPr>
      </w:pPr>
      <w:r w:rsidRPr="002F42F1">
        <w:rPr>
          <w:color w:val="000000"/>
          <w:szCs w:val="24"/>
        </w:rPr>
        <w:t>- составление окончательного варианта плана;</w:t>
      </w:r>
    </w:p>
    <w:p w:rsidR="002F42F1" w:rsidRPr="002F42F1" w:rsidRDefault="002F42F1" w:rsidP="002F42F1">
      <w:pPr>
        <w:shd w:val="clear" w:color="auto" w:fill="FFFFFF"/>
        <w:ind w:left="624" w:hanging="624"/>
        <w:rPr>
          <w:rFonts w:ascii="Calibri" w:hAnsi="Calibri" w:cs="Calibri"/>
          <w:color w:val="000000"/>
          <w:sz w:val="20"/>
          <w:szCs w:val="20"/>
        </w:rPr>
      </w:pPr>
      <w:r w:rsidRPr="002F42F1">
        <w:rPr>
          <w:color w:val="000000"/>
          <w:szCs w:val="24"/>
        </w:rPr>
        <w:t>- изучение проблемы, сбор и обработка фактических данных,</w:t>
      </w:r>
    </w:p>
    <w:p w:rsidR="002F42F1" w:rsidRPr="002F42F1" w:rsidRDefault="002F42F1" w:rsidP="002F42F1">
      <w:pPr>
        <w:shd w:val="clear" w:color="auto" w:fill="FFFFFF"/>
        <w:rPr>
          <w:rFonts w:ascii="Calibri" w:hAnsi="Calibri" w:cs="Calibri"/>
          <w:color w:val="000000"/>
          <w:sz w:val="20"/>
          <w:szCs w:val="20"/>
        </w:rPr>
      </w:pPr>
      <w:r w:rsidRPr="002F42F1">
        <w:rPr>
          <w:color w:val="000000"/>
          <w:szCs w:val="24"/>
        </w:rPr>
        <w:t>их систематизация и обобщение в сочетании с материалами литературы;</w:t>
      </w:r>
    </w:p>
    <w:p w:rsidR="002F42F1" w:rsidRPr="002F42F1" w:rsidRDefault="002F42F1" w:rsidP="002F42F1">
      <w:pPr>
        <w:shd w:val="clear" w:color="auto" w:fill="FFFFFF"/>
        <w:ind w:left="624"/>
        <w:rPr>
          <w:rFonts w:ascii="Calibri" w:hAnsi="Calibri" w:cs="Calibri"/>
          <w:color w:val="000000"/>
          <w:sz w:val="20"/>
          <w:szCs w:val="20"/>
        </w:rPr>
      </w:pPr>
      <w:r w:rsidRPr="002F42F1">
        <w:rPr>
          <w:color w:val="000000"/>
          <w:szCs w:val="24"/>
        </w:rPr>
        <w:t>- изложение работы в письменном виде;</w:t>
      </w:r>
    </w:p>
    <w:p w:rsidR="002F42F1" w:rsidRPr="002F42F1" w:rsidRDefault="002F42F1" w:rsidP="002F42F1">
      <w:pPr>
        <w:shd w:val="clear" w:color="auto" w:fill="FFFFFF"/>
        <w:ind w:firstLine="624"/>
        <w:rPr>
          <w:rFonts w:ascii="Calibri" w:hAnsi="Calibri" w:cs="Calibri"/>
          <w:color w:val="000000"/>
          <w:sz w:val="20"/>
          <w:szCs w:val="20"/>
        </w:rPr>
      </w:pPr>
      <w:r w:rsidRPr="002F42F1">
        <w:rPr>
          <w:color w:val="000000"/>
          <w:szCs w:val="24"/>
        </w:rPr>
        <w:t>- защита.</w:t>
      </w:r>
    </w:p>
    <w:p w:rsidR="002F42F1" w:rsidRDefault="002F42F1" w:rsidP="001919AD">
      <w:pPr>
        <w:pStyle w:val="a6"/>
        <w:spacing w:before="0" w:beforeAutospacing="0" w:after="0" w:afterAutospacing="0"/>
        <w:jc w:val="both"/>
      </w:pPr>
    </w:p>
    <w:p w:rsidR="002F42F1" w:rsidRDefault="009F02D2" w:rsidP="009F02D2">
      <w:pPr>
        <w:pStyle w:val="a6"/>
        <w:spacing w:before="0" w:beforeAutospacing="0" w:after="0" w:afterAutospacing="0"/>
        <w:jc w:val="center"/>
        <w:rPr>
          <w:b/>
        </w:rPr>
      </w:pPr>
      <w:r w:rsidRPr="009F02D2">
        <w:rPr>
          <w:b/>
        </w:rPr>
        <w:t>3.Структура курсовой работы</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Курсовая работа представляет собой логичное самостоятельное исследование и должна состоять их двух частей: теоретической и практической.</w:t>
      </w:r>
    </w:p>
    <w:p w:rsidR="009F02D2" w:rsidRPr="009F02D2" w:rsidRDefault="009F02D2" w:rsidP="009F02D2">
      <w:pPr>
        <w:shd w:val="clear" w:color="auto" w:fill="FFFFFF"/>
        <w:ind w:firstLine="710"/>
        <w:rPr>
          <w:rFonts w:ascii="Calibri" w:hAnsi="Calibri" w:cs="Calibri"/>
          <w:color w:val="000000"/>
          <w:sz w:val="20"/>
          <w:szCs w:val="20"/>
        </w:rPr>
      </w:pPr>
      <w:r>
        <w:rPr>
          <w:color w:val="000000"/>
          <w:szCs w:val="24"/>
        </w:rPr>
        <w:t xml:space="preserve">Курсовая работа выполняется на примере </w:t>
      </w:r>
      <w:r w:rsidRPr="009F02D2">
        <w:rPr>
          <w:color w:val="000000"/>
          <w:szCs w:val="24"/>
        </w:rPr>
        <w:t>конкретного предприятия, где студент проходил практику (работал).</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Объем курсовой работы должен составлять 27-30 страниц печатного текста.</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Курсовую работу следует выполнять в соответствии со сроками, установленными учебным планом и графиком учебного процесса.</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Тему курсовой работы студент выбирает самостоятельно в соответствии с профилем выполняемой работы во время учебной и производственной практик.</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Курсовую работу рекомендуется выполнять с применением современных информационных технологий, позволяющих составлять электронные таблицы, графики, проводить расчеты и т.д.</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Содержание должно отражать все материалы, представляемые к защите работы в составе текстового документа. Примерное содержание курсовых работ представлено в Приложении 3.</w:t>
      </w:r>
    </w:p>
    <w:p w:rsidR="009F02D2" w:rsidRPr="009F02D2" w:rsidRDefault="009F02D2" w:rsidP="009F02D2">
      <w:pPr>
        <w:shd w:val="clear" w:color="auto" w:fill="FFFFFF"/>
        <w:jc w:val="center"/>
        <w:rPr>
          <w:rFonts w:ascii="Calibri" w:hAnsi="Calibri" w:cs="Calibri"/>
          <w:color w:val="000000"/>
          <w:sz w:val="20"/>
          <w:szCs w:val="20"/>
        </w:rPr>
      </w:pPr>
      <w:r w:rsidRPr="009F02D2">
        <w:rPr>
          <w:b/>
          <w:bCs/>
          <w:color w:val="000000"/>
          <w:szCs w:val="24"/>
        </w:rPr>
        <w:t>Подбор и изучение литературных источников</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Курсовая работа выполняется на основе изучения литературных источников. При выполнении работы целесообразно использовать учебники, учебные и методические пособия, справочники, периодическую печать, интерактивные источники.</w:t>
      </w:r>
    </w:p>
    <w:p w:rsidR="009F02D2" w:rsidRPr="009F02D2" w:rsidRDefault="009F02D2" w:rsidP="009F02D2">
      <w:pPr>
        <w:shd w:val="clear" w:color="auto" w:fill="FFFFFF"/>
        <w:jc w:val="left"/>
        <w:rPr>
          <w:rFonts w:ascii="Calibri" w:hAnsi="Calibri" w:cs="Calibri"/>
          <w:color w:val="000000"/>
          <w:sz w:val="20"/>
          <w:szCs w:val="20"/>
        </w:rPr>
      </w:pPr>
      <w:r>
        <w:rPr>
          <w:color w:val="000000"/>
          <w:szCs w:val="24"/>
        </w:rPr>
        <w:t xml:space="preserve">Структурные </w:t>
      </w:r>
      <w:r w:rsidRPr="009F02D2">
        <w:rPr>
          <w:color w:val="000000"/>
          <w:szCs w:val="24"/>
        </w:rPr>
        <w:t>элементы курсовой работы:</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 титуль</w:t>
      </w:r>
      <w:r>
        <w:rPr>
          <w:color w:val="000000"/>
          <w:szCs w:val="24"/>
        </w:rPr>
        <w:t>ный лист (приложение 1);</w:t>
      </w:r>
    </w:p>
    <w:p w:rsidR="009F02D2" w:rsidRPr="009F02D2" w:rsidRDefault="009F02D2" w:rsidP="00527F40">
      <w:pPr>
        <w:numPr>
          <w:ilvl w:val="0"/>
          <w:numId w:val="4"/>
        </w:numPr>
        <w:shd w:val="clear" w:color="auto" w:fill="FFFFFF"/>
        <w:spacing w:before="30" w:after="30"/>
        <w:ind w:left="0" w:firstLine="710"/>
        <w:rPr>
          <w:rFonts w:ascii="Calibri" w:hAnsi="Calibri" w:cs="Calibri"/>
          <w:color w:val="000000"/>
          <w:sz w:val="20"/>
          <w:szCs w:val="20"/>
        </w:rPr>
      </w:pPr>
      <w:r w:rsidRPr="009F02D2">
        <w:rPr>
          <w:color w:val="000000"/>
          <w:szCs w:val="24"/>
        </w:rPr>
        <w:t>содержание (приложение 2);</w:t>
      </w:r>
    </w:p>
    <w:p w:rsidR="009F02D2" w:rsidRPr="009F02D2" w:rsidRDefault="009F02D2" w:rsidP="00527F40">
      <w:pPr>
        <w:numPr>
          <w:ilvl w:val="0"/>
          <w:numId w:val="4"/>
        </w:numPr>
        <w:shd w:val="clear" w:color="auto" w:fill="FFFFFF"/>
        <w:spacing w:before="30" w:after="30"/>
        <w:ind w:left="0" w:firstLine="710"/>
        <w:rPr>
          <w:rFonts w:ascii="Calibri" w:hAnsi="Calibri" w:cs="Calibri"/>
          <w:color w:val="000000"/>
          <w:sz w:val="20"/>
          <w:szCs w:val="20"/>
        </w:rPr>
      </w:pPr>
      <w:r w:rsidRPr="009F02D2">
        <w:rPr>
          <w:color w:val="000000"/>
          <w:szCs w:val="24"/>
        </w:rPr>
        <w:t>введение;</w:t>
      </w:r>
    </w:p>
    <w:p w:rsidR="009F02D2" w:rsidRPr="009F02D2" w:rsidRDefault="009F02D2" w:rsidP="00527F40">
      <w:pPr>
        <w:numPr>
          <w:ilvl w:val="0"/>
          <w:numId w:val="4"/>
        </w:numPr>
        <w:shd w:val="clear" w:color="auto" w:fill="FFFFFF"/>
        <w:spacing w:before="30" w:after="30"/>
        <w:ind w:left="0" w:firstLine="710"/>
        <w:rPr>
          <w:rFonts w:ascii="Calibri" w:hAnsi="Calibri" w:cs="Calibri"/>
          <w:color w:val="000000"/>
          <w:sz w:val="20"/>
          <w:szCs w:val="20"/>
        </w:rPr>
      </w:pPr>
      <w:r w:rsidRPr="009F02D2">
        <w:rPr>
          <w:color w:val="000000"/>
          <w:szCs w:val="24"/>
        </w:rPr>
        <w:t>основная часть (главы и параграфы);</w:t>
      </w:r>
    </w:p>
    <w:p w:rsidR="009F02D2" w:rsidRPr="009F02D2" w:rsidRDefault="009F02D2" w:rsidP="00527F40">
      <w:pPr>
        <w:numPr>
          <w:ilvl w:val="0"/>
          <w:numId w:val="4"/>
        </w:numPr>
        <w:shd w:val="clear" w:color="auto" w:fill="FFFFFF"/>
        <w:spacing w:before="30" w:after="30"/>
        <w:ind w:left="0" w:firstLine="710"/>
        <w:rPr>
          <w:rFonts w:ascii="Calibri" w:hAnsi="Calibri" w:cs="Calibri"/>
          <w:color w:val="000000"/>
          <w:sz w:val="20"/>
          <w:szCs w:val="20"/>
        </w:rPr>
      </w:pPr>
      <w:r w:rsidRPr="009F02D2">
        <w:rPr>
          <w:color w:val="000000"/>
          <w:szCs w:val="24"/>
        </w:rPr>
        <w:t>заключение;</w:t>
      </w:r>
    </w:p>
    <w:p w:rsidR="009F02D2" w:rsidRPr="009F02D2" w:rsidRDefault="009F02D2" w:rsidP="00527F40">
      <w:pPr>
        <w:numPr>
          <w:ilvl w:val="0"/>
          <w:numId w:val="4"/>
        </w:numPr>
        <w:shd w:val="clear" w:color="auto" w:fill="FFFFFF"/>
        <w:spacing w:before="30" w:after="30"/>
        <w:ind w:left="0" w:firstLine="710"/>
        <w:rPr>
          <w:rFonts w:ascii="Calibri" w:hAnsi="Calibri" w:cs="Calibri"/>
          <w:color w:val="000000"/>
          <w:sz w:val="20"/>
          <w:szCs w:val="20"/>
        </w:rPr>
      </w:pPr>
      <w:r w:rsidRPr="009F02D2">
        <w:rPr>
          <w:color w:val="000000"/>
          <w:szCs w:val="24"/>
        </w:rPr>
        <w:t>список использованных источников;</w:t>
      </w:r>
    </w:p>
    <w:p w:rsidR="009F02D2" w:rsidRPr="009F02D2" w:rsidRDefault="009F02D2" w:rsidP="00527F40">
      <w:pPr>
        <w:numPr>
          <w:ilvl w:val="0"/>
          <w:numId w:val="4"/>
        </w:numPr>
        <w:shd w:val="clear" w:color="auto" w:fill="FFFFFF"/>
        <w:spacing w:before="30" w:after="30"/>
        <w:ind w:left="0" w:firstLine="710"/>
        <w:rPr>
          <w:rFonts w:ascii="Calibri" w:hAnsi="Calibri" w:cs="Calibri"/>
          <w:color w:val="000000"/>
          <w:sz w:val="20"/>
          <w:szCs w:val="20"/>
        </w:rPr>
      </w:pPr>
      <w:r w:rsidRPr="009F02D2">
        <w:rPr>
          <w:color w:val="000000"/>
          <w:szCs w:val="24"/>
        </w:rPr>
        <w:t>приложения (источники информации, таблицы, графики, диаграммы).</w:t>
      </w:r>
    </w:p>
    <w:p w:rsidR="009F02D2" w:rsidRPr="009F02D2" w:rsidRDefault="009F02D2" w:rsidP="009F02D2">
      <w:pPr>
        <w:shd w:val="clear" w:color="auto" w:fill="FFFFFF"/>
        <w:ind w:firstLine="710"/>
        <w:rPr>
          <w:rFonts w:ascii="Calibri" w:hAnsi="Calibri" w:cs="Calibri"/>
          <w:color w:val="000000"/>
          <w:sz w:val="20"/>
          <w:szCs w:val="20"/>
        </w:rPr>
      </w:pPr>
      <w:r>
        <w:rPr>
          <w:color w:val="000000"/>
          <w:szCs w:val="24"/>
        </w:rPr>
        <w:t xml:space="preserve">Во </w:t>
      </w:r>
      <w:r w:rsidRPr="009F02D2">
        <w:rPr>
          <w:b/>
          <w:bCs/>
          <w:color w:val="000000"/>
          <w:szCs w:val="24"/>
        </w:rPr>
        <w:t>введении</w:t>
      </w:r>
      <w:r>
        <w:rPr>
          <w:color w:val="000000"/>
          <w:szCs w:val="24"/>
        </w:rPr>
        <w:t xml:space="preserve"> </w:t>
      </w:r>
      <w:r w:rsidRPr="009F02D2">
        <w:rPr>
          <w:color w:val="000000"/>
          <w:szCs w:val="24"/>
        </w:rPr>
        <w:t>необходимо отразить:</w:t>
      </w:r>
    </w:p>
    <w:p w:rsidR="009F02D2" w:rsidRPr="009F02D2" w:rsidRDefault="009F02D2" w:rsidP="009F02D2">
      <w:pPr>
        <w:shd w:val="clear" w:color="auto" w:fill="FFFFFF"/>
        <w:rPr>
          <w:rFonts w:ascii="Calibri" w:hAnsi="Calibri" w:cs="Calibri"/>
          <w:color w:val="000000"/>
          <w:sz w:val="20"/>
          <w:szCs w:val="20"/>
        </w:rPr>
      </w:pPr>
      <w:r>
        <w:rPr>
          <w:color w:val="000000"/>
          <w:szCs w:val="24"/>
        </w:rPr>
        <w:t xml:space="preserve">- </w:t>
      </w:r>
      <w:r w:rsidRPr="009F02D2">
        <w:rPr>
          <w:color w:val="000000"/>
          <w:szCs w:val="24"/>
        </w:rPr>
        <w:t>Актуальность выбранной темы</w:t>
      </w:r>
      <w:r>
        <w:rPr>
          <w:b/>
          <w:bCs/>
          <w:color w:val="000000"/>
          <w:szCs w:val="24"/>
        </w:rPr>
        <w:t xml:space="preserve"> </w:t>
      </w:r>
      <w:r w:rsidRPr="009F02D2">
        <w:rPr>
          <w:b/>
          <w:bCs/>
          <w:color w:val="000000"/>
          <w:szCs w:val="24"/>
        </w:rPr>
        <w:t>(</w:t>
      </w:r>
      <w:r w:rsidRPr="009F02D2">
        <w:rPr>
          <w:color w:val="000000"/>
          <w:szCs w:val="24"/>
        </w:rPr>
        <w:t>автор доказывает научную и/или практическую значимость исследования);</w:t>
      </w:r>
    </w:p>
    <w:p w:rsidR="009F02D2" w:rsidRPr="009F02D2" w:rsidRDefault="009F02D2" w:rsidP="009F02D2">
      <w:pPr>
        <w:shd w:val="clear" w:color="auto" w:fill="FFFFFF"/>
        <w:rPr>
          <w:rFonts w:ascii="Calibri" w:hAnsi="Calibri" w:cs="Calibri"/>
          <w:color w:val="000000"/>
          <w:sz w:val="20"/>
          <w:szCs w:val="20"/>
        </w:rPr>
      </w:pPr>
      <w:r>
        <w:rPr>
          <w:color w:val="000000"/>
          <w:szCs w:val="24"/>
        </w:rPr>
        <w:t xml:space="preserve">- </w:t>
      </w:r>
      <w:r w:rsidRPr="009F02D2">
        <w:rPr>
          <w:color w:val="000000"/>
          <w:szCs w:val="24"/>
        </w:rPr>
        <w:t>Цель исследования (предполагаемый результат, который должен быть достигнут);</w:t>
      </w:r>
    </w:p>
    <w:p w:rsidR="009F02D2" w:rsidRPr="009F02D2" w:rsidRDefault="009F02D2" w:rsidP="009F02D2">
      <w:pPr>
        <w:shd w:val="clear" w:color="auto" w:fill="FFFFFF"/>
        <w:rPr>
          <w:rFonts w:ascii="Calibri" w:hAnsi="Calibri" w:cs="Calibri"/>
          <w:color w:val="000000"/>
          <w:sz w:val="20"/>
          <w:szCs w:val="20"/>
        </w:rPr>
      </w:pPr>
      <w:r>
        <w:rPr>
          <w:color w:val="000000"/>
          <w:szCs w:val="24"/>
        </w:rPr>
        <w:t xml:space="preserve">- </w:t>
      </w:r>
      <w:r w:rsidRPr="009F02D2">
        <w:rPr>
          <w:color w:val="000000"/>
          <w:szCs w:val="24"/>
        </w:rPr>
        <w:t>Задачи исследования, необходимые для реализации поставленной цели (разбиение цели на более мелкие подцели, последовательно достигаемые в процессе выполнения работы);</w:t>
      </w:r>
    </w:p>
    <w:p w:rsidR="009F02D2" w:rsidRPr="009F02D2" w:rsidRDefault="009F02D2" w:rsidP="009F02D2">
      <w:pPr>
        <w:shd w:val="clear" w:color="auto" w:fill="FFFFFF"/>
        <w:rPr>
          <w:rFonts w:ascii="Calibri" w:hAnsi="Calibri" w:cs="Calibri"/>
          <w:color w:val="000000"/>
          <w:sz w:val="20"/>
          <w:szCs w:val="20"/>
        </w:rPr>
      </w:pPr>
      <w:r>
        <w:rPr>
          <w:color w:val="000000"/>
          <w:szCs w:val="24"/>
        </w:rPr>
        <w:t xml:space="preserve">- </w:t>
      </w:r>
      <w:r w:rsidRPr="009F02D2">
        <w:rPr>
          <w:color w:val="000000"/>
          <w:szCs w:val="24"/>
        </w:rPr>
        <w:t>Объект исследования (то, что находится в границах объекта и именно на него направ</w:t>
      </w:r>
      <w:r>
        <w:rPr>
          <w:color w:val="000000"/>
          <w:szCs w:val="24"/>
        </w:rPr>
        <w:t>лено основное внимание).</w:t>
      </w:r>
    </w:p>
    <w:p w:rsidR="009F02D2" w:rsidRPr="009F02D2" w:rsidRDefault="009F02D2" w:rsidP="009F02D2">
      <w:pPr>
        <w:shd w:val="clear" w:color="auto" w:fill="FFFFFF"/>
        <w:rPr>
          <w:rFonts w:ascii="Calibri" w:hAnsi="Calibri" w:cs="Calibri"/>
          <w:color w:val="000000"/>
          <w:sz w:val="20"/>
          <w:szCs w:val="20"/>
        </w:rPr>
      </w:pPr>
      <w:r w:rsidRPr="009F02D2">
        <w:rPr>
          <w:color w:val="000000"/>
          <w:szCs w:val="24"/>
        </w:rPr>
        <w:t>- Предмет исследования (процесс или явление, порождающее проблемную ситуацию и избранное для изучения);</w:t>
      </w:r>
    </w:p>
    <w:p w:rsidR="009F02D2" w:rsidRPr="009F02D2" w:rsidRDefault="009F02D2" w:rsidP="009F02D2">
      <w:pPr>
        <w:shd w:val="clear" w:color="auto" w:fill="FFFFFF"/>
        <w:ind w:left="142" w:firstLine="710"/>
        <w:rPr>
          <w:rFonts w:ascii="Calibri" w:hAnsi="Calibri" w:cs="Calibri"/>
          <w:color w:val="000000"/>
          <w:sz w:val="20"/>
          <w:szCs w:val="20"/>
        </w:rPr>
      </w:pPr>
      <w:r w:rsidRPr="009F02D2">
        <w:rPr>
          <w:color w:val="000000"/>
          <w:szCs w:val="24"/>
        </w:rPr>
        <w:t>Во введении необходимо сделать также краткий обзор литературы по изучаемой тематике, например, в виде перечисления фамилий (с указанием и без указания работ) наиболее видных исследователей, применяемых методов и методик; дать краткую характеристику основных разделов работы.</w:t>
      </w:r>
      <w:r>
        <w:rPr>
          <w:i/>
          <w:iCs/>
          <w:color w:val="000000"/>
          <w:szCs w:val="24"/>
          <w:u w:val="single"/>
        </w:rPr>
        <w:t xml:space="preserve"> </w:t>
      </w:r>
      <w:r w:rsidRPr="009F02D2">
        <w:rPr>
          <w:color w:val="000000"/>
          <w:szCs w:val="24"/>
        </w:rPr>
        <w:t>Объем введения 1,5-2 листа.</w:t>
      </w:r>
    </w:p>
    <w:p w:rsidR="009F02D2" w:rsidRPr="009F02D2" w:rsidRDefault="009F02D2" w:rsidP="009F02D2">
      <w:pPr>
        <w:shd w:val="clear" w:color="auto" w:fill="FFFFFF"/>
        <w:jc w:val="left"/>
        <w:rPr>
          <w:rFonts w:ascii="Calibri" w:hAnsi="Calibri" w:cs="Calibri"/>
          <w:color w:val="000000"/>
          <w:sz w:val="20"/>
          <w:szCs w:val="20"/>
        </w:rPr>
      </w:pPr>
      <w:r w:rsidRPr="009F02D2">
        <w:rPr>
          <w:color w:val="000000"/>
          <w:szCs w:val="24"/>
        </w:rPr>
        <w:t>Основная часть курсовой работы должна содержать:</w:t>
      </w:r>
    </w:p>
    <w:p w:rsidR="009F02D2" w:rsidRPr="009F02D2" w:rsidRDefault="009F02D2" w:rsidP="009F02D2">
      <w:pPr>
        <w:shd w:val="clear" w:color="auto" w:fill="FFFFFF"/>
        <w:jc w:val="left"/>
        <w:rPr>
          <w:rFonts w:ascii="Calibri" w:hAnsi="Calibri" w:cs="Calibri"/>
          <w:color w:val="000000"/>
          <w:sz w:val="20"/>
          <w:szCs w:val="20"/>
        </w:rPr>
      </w:pPr>
      <w:r w:rsidRPr="009F02D2">
        <w:rPr>
          <w:b/>
          <w:bCs/>
          <w:color w:val="000000"/>
          <w:szCs w:val="24"/>
        </w:rPr>
        <w:t>теоретическую часть;</w:t>
      </w:r>
    </w:p>
    <w:p w:rsidR="009F02D2" w:rsidRPr="009F02D2" w:rsidRDefault="009F02D2" w:rsidP="009F02D2">
      <w:pPr>
        <w:shd w:val="clear" w:color="auto" w:fill="FFFFFF"/>
        <w:jc w:val="left"/>
        <w:rPr>
          <w:rFonts w:ascii="Calibri" w:hAnsi="Calibri" w:cs="Calibri"/>
          <w:color w:val="000000"/>
          <w:sz w:val="20"/>
          <w:szCs w:val="20"/>
        </w:rPr>
      </w:pPr>
      <w:r w:rsidRPr="009F02D2">
        <w:rPr>
          <w:b/>
          <w:bCs/>
          <w:color w:val="000000"/>
          <w:szCs w:val="24"/>
        </w:rPr>
        <w:t>практическую часть.</w:t>
      </w:r>
    </w:p>
    <w:p w:rsidR="009F02D2" w:rsidRPr="009F02D2" w:rsidRDefault="009F02D2" w:rsidP="009F02D2">
      <w:pPr>
        <w:shd w:val="clear" w:color="auto" w:fill="FFFFFF"/>
        <w:jc w:val="left"/>
        <w:rPr>
          <w:rFonts w:ascii="Calibri" w:hAnsi="Calibri" w:cs="Calibri"/>
          <w:color w:val="000000"/>
          <w:sz w:val="20"/>
          <w:szCs w:val="20"/>
        </w:rPr>
      </w:pPr>
      <w:r w:rsidRPr="009F02D2">
        <w:rPr>
          <w:color w:val="000000"/>
          <w:szCs w:val="24"/>
        </w:rPr>
        <w:t>Основная часть курсовой работы должна быть представлена 2 – 4 главами, разбитыми на 2 – 4 параграфа, имеющими равноценный объем.</w:t>
      </w:r>
    </w:p>
    <w:p w:rsidR="009F02D2" w:rsidRPr="009F02D2" w:rsidRDefault="009F02D2" w:rsidP="009F02D2">
      <w:pPr>
        <w:shd w:val="clear" w:color="auto" w:fill="FFFFFF"/>
        <w:jc w:val="left"/>
        <w:rPr>
          <w:rFonts w:ascii="Calibri" w:hAnsi="Calibri" w:cs="Calibri"/>
          <w:color w:val="000000"/>
          <w:sz w:val="20"/>
          <w:szCs w:val="20"/>
        </w:rPr>
      </w:pPr>
      <w:r w:rsidRPr="009F02D2">
        <w:rPr>
          <w:color w:val="000000"/>
          <w:szCs w:val="24"/>
        </w:rPr>
        <w:t>Каждая глава начинается с новой страницы. Параграфы – сплошным текстом.</w:t>
      </w:r>
    </w:p>
    <w:p w:rsidR="009F02D2" w:rsidRPr="009F02D2" w:rsidRDefault="009F02D2" w:rsidP="009F02D2">
      <w:pPr>
        <w:shd w:val="clear" w:color="auto" w:fill="FFFFFF"/>
        <w:ind w:left="142" w:firstLine="710"/>
        <w:rPr>
          <w:rFonts w:ascii="Calibri" w:hAnsi="Calibri" w:cs="Calibri"/>
          <w:color w:val="000000"/>
          <w:sz w:val="20"/>
          <w:szCs w:val="20"/>
        </w:rPr>
      </w:pPr>
      <w:r w:rsidRPr="009F02D2">
        <w:rPr>
          <w:color w:val="000000"/>
          <w:szCs w:val="24"/>
        </w:rPr>
        <w:t>Главы и параграфы должны заканчиваться выводами или краткими обобщениями по исследуемому вопросу.</w:t>
      </w:r>
    </w:p>
    <w:p w:rsidR="009F02D2" w:rsidRPr="009F02D2" w:rsidRDefault="009F02D2" w:rsidP="009F02D2">
      <w:pPr>
        <w:shd w:val="clear" w:color="auto" w:fill="FFFFFF"/>
        <w:ind w:firstLine="710"/>
        <w:rPr>
          <w:rFonts w:ascii="Calibri" w:hAnsi="Calibri" w:cs="Calibri"/>
          <w:color w:val="000000"/>
          <w:sz w:val="20"/>
          <w:szCs w:val="20"/>
        </w:rPr>
      </w:pPr>
      <w:r w:rsidRPr="009F02D2">
        <w:rPr>
          <w:b/>
          <w:bCs/>
          <w:color w:val="000000"/>
          <w:szCs w:val="24"/>
        </w:rPr>
        <w:t>Первая глава</w:t>
      </w:r>
      <w:r>
        <w:rPr>
          <w:color w:val="000000"/>
          <w:szCs w:val="24"/>
        </w:rPr>
        <w:t xml:space="preserve"> </w:t>
      </w:r>
      <w:r w:rsidRPr="009F02D2">
        <w:rPr>
          <w:color w:val="000000"/>
          <w:szCs w:val="24"/>
        </w:rPr>
        <w:t>носит общетеоретический характер. В ней приводятся основные понятия и определения, а также цель, задачи, информационное обеспечение анализа раскрываемой темы. На основе изучения работ отечественных и зарубежных авторов излагается современная сущность исследуемой проблемы, рассматриваются различные подходы к ее решению, дается их оценка, обосновываются и излагаются собственные позиции студента.</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Теоретические положения первой главы должны продемонстрировать знание студентом литературы по гостиничной индустрии и умение творчески работать с ней. Изучение теоретических основ проблемы должно опираться на законодательные решения органов власти, обобщение мирового опыта, работы ведущих ученых – специалистов гостиничного бизнеса. В этой главе (помимо вышеуказанного) можно показать процесс исторического развития гостиничного сервиса как в России так и за рубежом. Основные положения, сформулированные и изложенные в первой главе, должны стать базой анализа практической деятельности организации, проводимого в последующих главах курсовой работы.</w:t>
      </w:r>
    </w:p>
    <w:p w:rsidR="009F02D2" w:rsidRPr="009F02D2" w:rsidRDefault="009F02D2" w:rsidP="009F02D2">
      <w:pPr>
        <w:shd w:val="clear" w:color="auto" w:fill="FFFFFF"/>
        <w:ind w:firstLine="710"/>
        <w:rPr>
          <w:rFonts w:ascii="Calibri" w:hAnsi="Calibri" w:cs="Calibri"/>
          <w:color w:val="000000"/>
          <w:sz w:val="20"/>
          <w:szCs w:val="20"/>
        </w:rPr>
      </w:pPr>
      <w:r w:rsidRPr="009F02D2">
        <w:rPr>
          <w:b/>
          <w:bCs/>
          <w:color w:val="000000"/>
          <w:szCs w:val="24"/>
        </w:rPr>
        <w:t>Вторая глава</w:t>
      </w:r>
      <w:r>
        <w:rPr>
          <w:color w:val="000000"/>
          <w:szCs w:val="24"/>
        </w:rPr>
        <w:t xml:space="preserve"> </w:t>
      </w:r>
      <w:r w:rsidRPr="009F02D2">
        <w:rPr>
          <w:color w:val="000000"/>
          <w:szCs w:val="24"/>
        </w:rPr>
        <w:t>(практическая часть) должна отражать практическую сторону исследования. Здесь на основе материала по конкретному объекту исследования (предприятию) проводится глубокий и всесторонний анализ в соответствие с выбранной темой. Обязательным является; выявление факторов и резервов, влияющих на дальнейшую деятельность предприятия, связанных с темой курсовой работы; использование графиков, таблиц, на которые имеются ссылки в тексте, составление соответствующих выводов.</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Основная цель практической части работы состоит в анализе конкретного вопроса исследования, поэтому в конце данной главы необходимо дать заключение на основе проведенного анализа. Выполнение практической части требует знания содержания используемой информации, умения рассчитывать показатели.</w:t>
      </w:r>
    </w:p>
    <w:p w:rsidR="009F02D2" w:rsidRPr="009F02D2" w:rsidRDefault="009F02D2" w:rsidP="009F02D2">
      <w:pPr>
        <w:shd w:val="clear" w:color="auto" w:fill="FFFFFF"/>
        <w:ind w:firstLine="710"/>
        <w:jc w:val="center"/>
        <w:rPr>
          <w:rFonts w:ascii="Calibri" w:hAnsi="Calibri" w:cs="Calibri"/>
          <w:color w:val="000000"/>
          <w:sz w:val="20"/>
          <w:szCs w:val="20"/>
        </w:rPr>
      </w:pPr>
      <w:r w:rsidRPr="009F02D2">
        <w:rPr>
          <w:b/>
          <w:bCs/>
          <w:color w:val="000000"/>
          <w:szCs w:val="24"/>
        </w:rPr>
        <w:t>Практическая часть</w:t>
      </w:r>
    </w:p>
    <w:p w:rsidR="009F02D2" w:rsidRPr="009F02D2" w:rsidRDefault="009F02D2" w:rsidP="009F02D2">
      <w:pPr>
        <w:shd w:val="clear" w:color="auto" w:fill="FFFFFF"/>
        <w:ind w:firstLine="710"/>
        <w:jc w:val="center"/>
        <w:rPr>
          <w:rFonts w:ascii="Calibri" w:hAnsi="Calibri" w:cs="Calibri"/>
          <w:color w:val="000000"/>
          <w:sz w:val="20"/>
          <w:szCs w:val="20"/>
        </w:rPr>
      </w:pPr>
      <w:r w:rsidRPr="009F02D2">
        <w:rPr>
          <w:b/>
          <w:bCs/>
          <w:color w:val="000000"/>
          <w:szCs w:val="24"/>
        </w:rPr>
        <w:t>Практическая часть курсовой работы выполняется по единой схеме вне зависимости от выбранной темы</w:t>
      </w:r>
      <w:r>
        <w:rPr>
          <w:color w:val="000000"/>
          <w:szCs w:val="24"/>
        </w:rPr>
        <w:t xml:space="preserve"> </w:t>
      </w:r>
      <w:r w:rsidRPr="009F02D2">
        <w:rPr>
          <w:color w:val="000000"/>
          <w:szCs w:val="24"/>
        </w:rPr>
        <w:t>(Приложение 3).</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Характеристика гостиницы «……..»</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Организационная структура гостиницы /службы</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Технология (организация) службы……..</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Практическая часть курсовой работы начинается с описания характеристики предприятия (п.2.1.) , куда может войти следующая информация :</w:t>
      </w:r>
    </w:p>
    <w:p w:rsidR="009F02D2" w:rsidRPr="009F02D2" w:rsidRDefault="009F02D2" w:rsidP="009F02D2">
      <w:pPr>
        <w:shd w:val="clear" w:color="auto" w:fill="FFFFFF"/>
        <w:ind w:firstLine="568"/>
        <w:rPr>
          <w:rFonts w:ascii="Calibri" w:hAnsi="Calibri" w:cs="Calibri"/>
          <w:color w:val="000000"/>
          <w:sz w:val="20"/>
          <w:szCs w:val="20"/>
        </w:rPr>
      </w:pPr>
      <w:r w:rsidRPr="009F02D2">
        <w:rPr>
          <w:color w:val="000000"/>
          <w:szCs w:val="24"/>
        </w:rPr>
        <w:t>Полное наименование предприятия; юридический и почтовый адрес, адрес сайта, форма собственности и организационно-правовая форма хозяйствования предприятия (ООО,ОАО,ИП и т.д); год начала введения хозяйственной деятельности.</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Характеристика основных видов деятельности (предоставление услуг размещения, питания, предоставления спортивно-оздоровительных услуг, конференц-услуг и т.д.)</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Типология гостиницы (концепт). Для предприятия питания- тип, профиль.</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История развития предприятия: когда и кем образовано, как именовалось за историю существования. Управляющая компания.</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Интересные архитектурные и технические решения, используемые в конструкции здания: отдельно-стоящее, встроенное, встроено- пристроенное; указать этажность, сделать краткое заключение об архитектуре и дизайне здания, внутреннем убранстве и интерьере, наличие современных технологий («умный дом» и т.д).</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В п 2.2.должна быть представлена модель орг</w:t>
      </w:r>
      <w:r>
        <w:rPr>
          <w:color w:val="000000"/>
          <w:szCs w:val="24"/>
        </w:rPr>
        <w:t xml:space="preserve">анизационно - управленческой  структуры гостиницы  и/или </w:t>
      </w:r>
      <w:r w:rsidRPr="009F02D2">
        <w:rPr>
          <w:color w:val="000000"/>
          <w:szCs w:val="24"/>
        </w:rPr>
        <w:t>отдельной</w:t>
      </w:r>
      <w:r>
        <w:rPr>
          <w:color w:val="000000"/>
          <w:szCs w:val="24"/>
        </w:rPr>
        <w:t xml:space="preserve"> службы гостиницы (представить  в  виде схемы), отметить </w:t>
      </w:r>
      <w:r w:rsidRPr="009F02D2">
        <w:rPr>
          <w:color w:val="000000"/>
          <w:szCs w:val="24"/>
        </w:rPr>
        <w:t xml:space="preserve"> тип (линейный, функциональный, линейно-функциональный) , основные преимущества и недостатки данной ОС .</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Если при анализе ОС предприятия и/или службы будут выявлены недостатки, их можно будет вынести в рекомендации по улучшению службы/отдела/подразделения.</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В п.2.3., необходимо описать организацию службы/ технологию предоставления услуги, соответствующую выбранной теме курсовой работы.</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Технология (от греческого «Techne» – искусство и «Logos» – учение) включает в себя методы, приемы, режим работы, последовательность операций и процедур. Технология тесно связана с применяемыми средствами, оборудованием, инструментами, используемыми материалами.</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В данном параграфе целесообразно смоделировать конкретный технологический процесс в гостинице (можно представить схематично) и дать полную характеристику данному процессу, например, техпроцессу предоставления услуги питания в данной гостинице.</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В данном параграфе также может быть представлено подробное описание организации и технологии работы конкретной службы или отдела, а именно:</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Функции и задачи службы. Принципы работы службы</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Состав службы. Графики работы персонала службы</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Требования, предъявляемые к помещениям службы</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Оборудование рабочих мест сотрудников службы</w:t>
      </w:r>
    </w:p>
    <w:p w:rsidR="009F02D2" w:rsidRPr="009F02D2" w:rsidRDefault="009F02D2" w:rsidP="009F02D2">
      <w:pPr>
        <w:shd w:val="clear" w:color="auto" w:fill="FFFFFF"/>
        <w:ind w:firstLine="710"/>
        <w:rPr>
          <w:rFonts w:ascii="Calibri" w:hAnsi="Calibri" w:cs="Calibri"/>
          <w:color w:val="000000"/>
          <w:sz w:val="20"/>
          <w:szCs w:val="20"/>
        </w:rPr>
      </w:pPr>
      <w:r>
        <w:rPr>
          <w:color w:val="000000"/>
          <w:szCs w:val="24"/>
        </w:rPr>
        <w:t xml:space="preserve">Должностные </w:t>
      </w:r>
      <w:r w:rsidRPr="009F02D2">
        <w:rPr>
          <w:color w:val="000000"/>
          <w:szCs w:val="24"/>
        </w:rPr>
        <w:t>инст</w:t>
      </w:r>
      <w:r>
        <w:rPr>
          <w:color w:val="000000"/>
          <w:szCs w:val="24"/>
        </w:rPr>
        <w:t xml:space="preserve">рукции работников </w:t>
      </w:r>
      <w:r w:rsidRPr="009F02D2">
        <w:rPr>
          <w:color w:val="000000"/>
          <w:szCs w:val="24"/>
        </w:rPr>
        <w:t>службы (полные ДИ вынести в Приложения)</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Взаимодействие службы с другими подразделениями гостиницы (представить схематично).</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Технические средства, обеспечивающие работу службы (оргтехника, оборудование, инвентарь и т.д.). Правила и инструкции по использованию данного оборудования (вынести в Приложение).</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Технологическая документация, используемая в работе службы.</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Этика и этикет работников службы</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Операционные стандартные процедуры</w:t>
      </w:r>
    </w:p>
    <w:p w:rsidR="009F02D2" w:rsidRPr="009F02D2" w:rsidRDefault="009F02D2" w:rsidP="009F02D2">
      <w:pPr>
        <w:shd w:val="clear" w:color="auto" w:fill="FFFFFF"/>
        <w:ind w:firstLine="710"/>
        <w:rPr>
          <w:rFonts w:ascii="Calibri" w:hAnsi="Calibri" w:cs="Calibri"/>
          <w:color w:val="000000"/>
          <w:sz w:val="20"/>
          <w:szCs w:val="20"/>
        </w:rPr>
      </w:pPr>
      <w:r>
        <w:rPr>
          <w:color w:val="000000"/>
          <w:szCs w:val="24"/>
        </w:rPr>
        <w:t xml:space="preserve">-Требования, </w:t>
      </w:r>
      <w:r w:rsidRPr="009F02D2">
        <w:rPr>
          <w:color w:val="000000"/>
          <w:szCs w:val="24"/>
        </w:rPr>
        <w:t>предъ</w:t>
      </w:r>
      <w:r>
        <w:rPr>
          <w:color w:val="000000"/>
          <w:szCs w:val="24"/>
        </w:rPr>
        <w:t xml:space="preserve">являемые к персоналу </w:t>
      </w:r>
      <w:r w:rsidRPr="009F02D2">
        <w:rPr>
          <w:color w:val="000000"/>
          <w:szCs w:val="24"/>
        </w:rPr>
        <w:t>службы: квалификационные, медицинские и т.д.</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Имидж работников службы</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Культура взаимоотношений между сотрудниками службы и гостями.</w:t>
      </w:r>
    </w:p>
    <w:p w:rsidR="009F02D2" w:rsidRPr="009F02D2" w:rsidRDefault="009F02D2" w:rsidP="009F02D2">
      <w:pPr>
        <w:shd w:val="clear" w:color="auto" w:fill="FFFFFF"/>
        <w:ind w:firstLine="710"/>
        <w:jc w:val="left"/>
        <w:rPr>
          <w:rFonts w:ascii="Calibri" w:hAnsi="Calibri" w:cs="Calibri"/>
          <w:color w:val="000000"/>
          <w:sz w:val="20"/>
          <w:szCs w:val="20"/>
        </w:rPr>
      </w:pPr>
      <w:r>
        <w:rPr>
          <w:color w:val="000000"/>
          <w:szCs w:val="24"/>
        </w:rPr>
        <w:t xml:space="preserve">Описать портрет гостя, при соответствующей теме </w:t>
      </w:r>
      <w:r w:rsidRPr="009F02D2">
        <w:rPr>
          <w:color w:val="000000"/>
          <w:szCs w:val="24"/>
        </w:rPr>
        <w:t>работы</w:t>
      </w:r>
    </w:p>
    <w:p w:rsidR="009F02D2" w:rsidRPr="009F02D2" w:rsidRDefault="009F02D2" w:rsidP="009F02D2">
      <w:pPr>
        <w:shd w:val="clear" w:color="auto" w:fill="FFFFFF"/>
        <w:ind w:firstLine="710"/>
        <w:jc w:val="left"/>
        <w:rPr>
          <w:rFonts w:ascii="Calibri" w:hAnsi="Calibri" w:cs="Calibri"/>
          <w:color w:val="000000"/>
          <w:sz w:val="20"/>
          <w:szCs w:val="20"/>
        </w:rPr>
      </w:pPr>
      <w:r w:rsidRPr="009F02D2">
        <w:rPr>
          <w:color w:val="000000"/>
          <w:szCs w:val="24"/>
        </w:rPr>
        <w:t>(провести сегментацию гостей по демографическому /возрастному /географическому признаку)</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Заканчивается практическая часть работы выводами, в которых дается оценка проведенного исследования и материала, изложенного в этой части работы. Выводы пишутся нумерованным списком (2-3 выводов).</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Очень важно понимать состав, содержание, взаимосвязь элементов, а также степень участия тех или иных отделов и работников отеля на каждой стадии любого процесса обслуживания клиента. Аналогично графическим образом можно представить оказание услуг ресторанного и банкетного обслуживания, спа-обслуживания и другие.</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Объем второй главы составляет не менее 50% страниц от общего объема страниц (13-15 страниц).</w:t>
      </w:r>
    </w:p>
    <w:p w:rsidR="009F02D2" w:rsidRPr="009F02D2" w:rsidRDefault="009F02D2" w:rsidP="009F02D2">
      <w:pPr>
        <w:shd w:val="clear" w:color="auto" w:fill="FFFFFF"/>
        <w:ind w:firstLine="710"/>
        <w:rPr>
          <w:rFonts w:ascii="Calibri" w:hAnsi="Calibri" w:cs="Calibri"/>
          <w:color w:val="000000"/>
          <w:sz w:val="20"/>
          <w:szCs w:val="20"/>
        </w:rPr>
      </w:pPr>
      <w:r w:rsidRPr="009F02D2">
        <w:rPr>
          <w:b/>
          <w:bCs/>
          <w:color w:val="000000"/>
          <w:szCs w:val="24"/>
        </w:rPr>
        <w:t>Заключение</w:t>
      </w:r>
      <w:r>
        <w:rPr>
          <w:color w:val="000000"/>
          <w:szCs w:val="24"/>
        </w:rPr>
        <w:t xml:space="preserve"> </w:t>
      </w:r>
      <w:r w:rsidRPr="009F02D2">
        <w:rPr>
          <w:color w:val="000000"/>
          <w:szCs w:val="24"/>
        </w:rPr>
        <w:t>должно содержать выводы по результатам курсовой работы, оценку полно</w:t>
      </w:r>
      <w:r>
        <w:rPr>
          <w:color w:val="000000"/>
          <w:szCs w:val="24"/>
        </w:rPr>
        <w:t xml:space="preserve">ты решения поставленных задач. </w:t>
      </w:r>
      <w:r w:rsidRPr="009F02D2">
        <w:rPr>
          <w:color w:val="000000"/>
          <w:szCs w:val="24"/>
        </w:rPr>
        <w:t>Они должны быть краткими и четкими, дающими полное представление о содержании, значимости, обоснованности и эффективности работы (должны отражать основные выводы по теории вопроса, по проведенным расчетам, по предлагаемым направлениям совершенствования проблемы с оценкой их эффективности).</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Объем 2 – 3 страницы печатного текста.</w:t>
      </w:r>
    </w:p>
    <w:p w:rsidR="009F02D2" w:rsidRPr="009F02D2" w:rsidRDefault="009F02D2" w:rsidP="009F02D2">
      <w:pPr>
        <w:shd w:val="clear" w:color="auto" w:fill="FFFFFF"/>
        <w:ind w:firstLine="710"/>
        <w:rPr>
          <w:rFonts w:ascii="Calibri" w:hAnsi="Calibri" w:cs="Calibri"/>
          <w:color w:val="000000"/>
          <w:sz w:val="20"/>
          <w:szCs w:val="20"/>
        </w:rPr>
      </w:pPr>
      <w:r w:rsidRPr="009F02D2">
        <w:rPr>
          <w:b/>
          <w:bCs/>
          <w:color w:val="000000"/>
          <w:szCs w:val="24"/>
        </w:rPr>
        <w:t>Список использованных источников</w:t>
      </w:r>
      <w:r w:rsidRPr="009F02D2">
        <w:rPr>
          <w:color w:val="000000"/>
          <w:szCs w:val="24"/>
        </w:rPr>
        <w:t>– должен включать не менее 10 источников и может состоять из перечня учебных пособий, научных трудов, специализированных источников, используемых при подготовке и написании курсовой работы.</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 xml:space="preserve">Все источники, включаемые в библиографию, нумеруются последовательно в пределах всего списка использованной литературы. В библиографическом списке должна преобладать современная литература, датируемая последними годами. </w:t>
      </w:r>
    </w:p>
    <w:p w:rsidR="009F02D2" w:rsidRPr="009F02D2" w:rsidRDefault="009F02D2" w:rsidP="009F02D2">
      <w:pPr>
        <w:shd w:val="clear" w:color="auto" w:fill="FFFFFF"/>
        <w:ind w:firstLine="710"/>
        <w:rPr>
          <w:rFonts w:ascii="Calibri" w:hAnsi="Calibri" w:cs="Calibri"/>
          <w:color w:val="000000"/>
          <w:sz w:val="20"/>
          <w:szCs w:val="20"/>
        </w:rPr>
      </w:pPr>
      <w:r w:rsidRPr="009F02D2">
        <w:rPr>
          <w:b/>
          <w:bCs/>
          <w:color w:val="000000"/>
          <w:szCs w:val="24"/>
        </w:rPr>
        <w:t>Приложения</w:t>
      </w:r>
      <w:r w:rsidRPr="009F02D2">
        <w:rPr>
          <w:color w:val="000000"/>
          <w:szCs w:val="24"/>
        </w:rPr>
        <w:t>– призваны облегчить восприятие содержания работы и могут включать дополнительные материалы, иллюстрации вспомогательного характера, анкеты, методики, документы, материалы, содержащие первичные материалы для анализа, таблицы статистических данных, промежуточные расчеты и т.д.</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Правила представления приложений:</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 приложения располагают по мере появления на них ссылок в тексте курсовой работы;</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 каждое приложение должно начинаться с новой страницы и иметь содержательный заголовок;</w:t>
      </w:r>
    </w:p>
    <w:p w:rsidR="009F02D2" w:rsidRPr="009F02D2" w:rsidRDefault="009F02D2" w:rsidP="009F02D2">
      <w:pPr>
        <w:shd w:val="clear" w:color="auto" w:fill="FFFFFF"/>
        <w:ind w:firstLine="710"/>
        <w:rPr>
          <w:rFonts w:ascii="Calibri" w:hAnsi="Calibri" w:cs="Calibri"/>
          <w:color w:val="000000"/>
          <w:sz w:val="20"/>
          <w:szCs w:val="20"/>
        </w:rPr>
      </w:pPr>
      <w:r w:rsidRPr="009F02D2">
        <w:rPr>
          <w:color w:val="000000"/>
          <w:szCs w:val="24"/>
        </w:rPr>
        <w:t>- приложения нумеруются арабскими цифрами, порядковый номер располагается в правом верхнем углу над содержательным заголовком после слова ПРИЛОЖЕНИЕ.</w:t>
      </w:r>
    </w:p>
    <w:p w:rsidR="009F02D2" w:rsidRPr="009F02D2" w:rsidRDefault="009F02D2" w:rsidP="009F02D2">
      <w:pPr>
        <w:pStyle w:val="a6"/>
        <w:spacing w:before="0" w:beforeAutospacing="0" w:after="0" w:afterAutospacing="0"/>
        <w:jc w:val="center"/>
        <w:rPr>
          <w:b/>
        </w:rPr>
      </w:pPr>
    </w:p>
    <w:p w:rsidR="001919AD" w:rsidRDefault="0004293A" w:rsidP="0004293A">
      <w:pPr>
        <w:pStyle w:val="a6"/>
        <w:spacing w:before="0" w:beforeAutospacing="0" w:after="0" w:afterAutospacing="0"/>
        <w:jc w:val="center"/>
        <w:rPr>
          <w:b/>
        </w:rPr>
      </w:pPr>
      <w:r w:rsidRPr="0004293A">
        <w:rPr>
          <w:b/>
        </w:rPr>
        <w:t>4.Требования к оформлению курсовой работы</w:t>
      </w:r>
    </w:p>
    <w:p w:rsidR="0004293A" w:rsidRDefault="0004293A" w:rsidP="0004293A">
      <w:pPr>
        <w:pStyle w:val="a6"/>
        <w:spacing w:before="0" w:beforeAutospacing="0" w:after="0" w:afterAutospacing="0"/>
        <w:jc w:val="center"/>
        <w:rPr>
          <w:b/>
        </w:rPr>
      </w:pPr>
    </w:p>
    <w:p w:rsidR="0004293A" w:rsidRPr="0004293A" w:rsidRDefault="0004293A" w:rsidP="0004293A">
      <w:pPr>
        <w:shd w:val="clear" w:color="auto" w:fill="FFFFFF"/>
        <w:ind w:firstLine="710"/>
        <w:rPr>
          <w:rFonts w:ascii="Calibri" w:hAnsi="Calibri" w:cs="Calibri"/>
          <w:color w:val="000000"/>
          <w:sz w:val="20"/>
          <w:szCs w:val="20"/>
        </w:rPr>
      </w:pPr>
      <w:r w:rsidRPr="0004293A">
        <w:rPr>
          <w:color w:val="000000"/>
          <w:szCs w:val="24"/>
        </w:rPr>
        <w:t>Работа выполняется на компьютере.</w:t>
      </w:r>
    </w:p>
    <w:p w:rsidR="0004293A" w:rsidRPr="0004293A" w:rsidRDefault="0004293A" w:rsidP="0004293A">
      <w:pPr>
        <w:shd w:val="clear" w:color="auto" w:fill="FFFFFF"/>
        <w:ind w:firstLine="710"/>
        <w:rPr>
          <w:rFonts w:ascii="Calibri" w:hAnsi="Calibri" w:cs="Calibri"/>
          <w:color w:val="000000"/>
          <w:sz w:val="20"/>
          <w:szCs w:val="20"/>
        </w:rPr>
      </w:pPr>
      <w:r w:rsidRPr="0004293A">
        <w:rPr>
          <w:b/>
          <w:bCs/>
          <w:i/>
          <w:iCs/>
          <w:color w:val="000000"/>
          <w:szCs w:val="24"/>
        </w:rPr>
        <w:t>Основной текст.</w:t>
      </w:r>
      <w:r>
        <w:rPr>
          <w:color w:val="000000"/>
          <w:szCs w:val="24"/>
        </w:rPr>
        <w:t xml:space="preserve">Шрифт 14 «Times New Roman». </w:t>
      </w:r>
      <w:r w:rsidRPr="0004293A">
        <w:rPr>
          <w:color w:val="000000"/>
          <w:szCs w:val="24"/>
        </w:rPr>
        <w:t>Междустрочный интервал 1,5. Отмена режима «запрет висячих строк» (вкладка формат, абзац). Выравнивание по ширине. Красная строка – 10 мм. Поля: верхнее – 20 мм., нижнее – 20 мм., левое – 30 мм., правое – 10 мм.</w:t>
      </w:r>
    </w:p>
    <w:p w:rsidR="0004293A" w:rsidRPr="0004293A" w:rsidRDefault="0004293A" w:rsidP="0004293A">
      <w:pPr>
        <w:shd w:val="clear" w:color="auto" w:fill="FFFFFF"/>
        <w:ind w:firstLine="710"/>
        <w:rPr>
          <w:rFonts w:ascii="Calibri" w:hAnsi="Calibri" w:cs="Calibri"/>
          <w:color w:val="000000"/>
          <w:sz w:val="20"/>
          <w:szCs w:val="20"/>
        </w:rPr>
      </w:pPr>
      <w:r w:rsidRPr="0004293A">
        <w:rPr>
          <w:b/>
          <w:bCs/>
          <w:i/>
          <w:iCs/>
          <w:color w:val="000000"/>
          <w:szCs w:val="24"/>
        </w:rPr>
        <w:t>Заголовки.</w:t>
      </w:r>
      <w:r w:rsidRPr="0004293A">
        <w:rPr>
          <w:color w:val="000000"/>
          <w:szCs w:val="24"/>
        </w:rPr>
        <w:t>Заголовки 1-го уровня (название глав) шрифт № 14 «Times New Roman», жирный. Заглавные буквы. Междустрочный интервал 1,5. Выравнивание от центра, без отступа красной строки.</w:t>
      </w:r>
    </w:p>
    <w:p w:rsidR="0004293A" w:rsidRPr="0004293A" w:rsidRDefault="0004293A" w:rsidP="0004293A">
      <w:pPr>
        <w:shd w:val="clear" w:color="auto" w:fill="FFFFFF"/>
        <w:ind w:firstLine="708"/>
        <w:rPr>
          <w:rFonts w:ascii="Calibri" w:hAnsi="Calibri" w:cs="Calibri"/>
          <w:color w:val="000000"/>
          <w:sz w:val="20"/>
          <w:szCs w:val="20"/>
        </w:rPr>
      </w:pPr>
      <w:r w:rsidRPr="0004293A">
        <w:rPr>
          <w:color w:val="000000"/>
          <w:szCs w:val="24"/>
        </w:rPr>
        <w:t>Пример:</w:t>
      </w:r>
    </w:p>
    <w:p w:rsidR="0004293A" w:rsidRDefault="0004293A" w:rsidP="0004293A">
      <w:pPr>
        <w:shd w:val="clear" w:color="auto" w:fill="FFFFFF"/>
        <w:jc w:val="center"/>
        <w:rPr>
          <w:b/>
          <w:bCs/>
          <w:color w:val="000000"/>
          <w:szCs w:val="24"/>
        </w:rPr>
      </w:pPr>
    </w:p>
    <w:p w:rsidR="0004293A" w:rsidRPr="0004293A" w:rsidRDefault="0004293A" w:rsidP="0004293A">
      <w:pPr>
        <w:shd w:val="clear" w:color="auto" w:fill="FFFFFF"/>
        <w:jc w:val="center"/>
        <w:rPr>
          <w:rFonts w:ascii="Calibri" w:hAnsi="Calibri" w:cs="Calibri"/>
          <w:color w:val="000000"/>
          <w:sz w:val="20"/>
          <w:szCs w:val="20"/>
        </w:rPr>
      </w:pPr>
      <w:r w:rsidRPr="0004293A">
        <w:rPr>
          <w:b/>
          <w:bCs/>
          <w:color w:val="000000"/>
          <w:szCs w:val="24"/>
        </w:rPr>
        <w:t>ГЛАВА 1. СЛУЖБА ПРИЕМА И РАЗМЕЩЕНИЯ В СТРУКТУРЕ ОТЕЛЯ</w:t>
      </w:r>
    </w:p>
    <w:p w:rsidR="0004293A" w:rsidRDefault="0004293A" w:rsidP="0004293A">
      <w:pPr>
        <w:shd w:val="clear" w:color="auto" w:fill="FFFFFF"/>
        <w:ind w:firstLine="708"/>
        <w:rPr>
          <w:color w:val="000000"/>
          <w:szCs w:val="24"/>
          <w:u w:val="single"/>
        </w:rPr>
      </w:pPr>
    </w:p>
    <w:p w:rsidR="0004293A" w:rsidRPr="0004293A" w:rsidRDefault="0004293A" w:rsidP="0004293A">
      <w:pPr>
        <w:shd w:val="clear" w:color="auto" w:fill="FFFFFF"/>
        <w:ind w:firstLine="708"/>
        <w:rPr>
          <w:rFonts w:ascii="Calibri" w:hAnsi="Calibri" w:cs="Calibri"/>
          <w:color w:val="000000"/>
          <w:sz w:val="20"/>
          <w:szCs w:val="20"/>
        </w:rPr>
      </w:pPr>
      <w:r w:rsidRPr="0004293A">
        <w:rPr>
          <w:color w:val="000000"/>
          <w:szCs w:val="24"/>
          <w:u w:val="single"/>
        </w:rPr>
        <w:t>Обратите внимание</w:t>
      </w:r>
      <w:r>
        <w:rPr>
          <w:color w:val="000000"/>
          <w:szCs w:val="24"/>
        </w:rPr>
        <w:t xml:space="preserve"> </w:t>
      </w:r>
      <w:r w:rsidRPr="0004293A">
        <w:rPr>
          <w:color w:val="000000"/>
          <w:szCs w:val="24"/>
        </w:rPr>
        <w:t>на отсутствие знаков препинания в заголовке 1-го уровня (кроме необходимых запятых).</w:t>
      </w:r>
    </w:p>
    <w:p w:rsidR="0004293A" w:rsidRPr="0004293A" w:rsidRDefault="0004293A" w:rsidP="0004293A">
      <w:pPr>
        <w:shd w:val="clear" w:color="auto" w:fill="FFFFFF"/>
        <w:ind w:firstLine="708"/>
        <w:rPr>
          <w:rFonts w:ascii="Calibri" w:hAnsi="Calibri" w:cs="Calibri"/>
          <w:color w:val="000000"/>
          <w:sz w:val="20"/>
          <w:szCs w:val="20"/>
        </w:rPr>
      </w:pPr>
      <w:r w:rsidRPr="0004293A">
        <w:rPr>
          <w:color w:val="000000"/>
          <w:szCs w:val="24"/>
        </w:rPr>
        <w:t>Заголовки 2-го уровня (название параграфов) следуют через строчку от предыдущего текста (заголовка), шрифт №14 «Times New Roman», жирный. Первая буква заголовка параграфа заглавная. Междустрочный интервал 1,5. Выравнивание от центра, без отступа красной строки.</w:t>
      </w:r>
    </w:p>
    <w:p w:rsidR="0004293A" w:rsidRPr="0004293A" w:rsidRDefault="0004293A" w:rsidP="0004293A">
      <w:pPr>
        <w:shd w:val="clear" w:color="auto" w:fill="FFFFFF"/>
        <w:ind w:firstLine="708"/>
        <w:rPr>
          <w:rFonts w:ascii="Calibri" w:hAnsi="Calibri" w:cs="Calibri"/>
          <w:color w:val="000000"/>
          <w:sz w:val="20"/>
          <w:szCs w:val="20"/>
        </w:rPr>
      </w:pPr>
      <w:r w:rsidRPr="0004293A">
        <w:rPr>
          <w:color w:val="000000"/>
          <w:szCs w:val="24"/>
        </w:rPr>
        <w:t>Пример:</w:t>
      </w:r>
    </w:p>
    <w:p w:rsidR="0004293A" w:rsidRPr="0004293A" w:rsidRDefault="0004293A" w:rsidP="0004293A">
      <w:pPr>
        <w:shd w:val="clear" w:color="auto" w:fill="FFFFFF"/>
        <w:ind w:firstLine="708"/>
        <w:rPr>
          <w:rFonts w:ascii="Calibri" w:hAnsi="Calibri" w:cs="Calibri"/>
          <w:color w:val="000000"/>
          <w:sz w:val="20"/>
          <w:szCs w:val="20"/>
        </w:rPr>
      </w:pPr>
      <w:r w:rsidRPr="0004293A">
        <w:rPr>
          <w:b/>
          <w:bCs/>
          <w:color w:val="000000"/>
          <w:szCs w:val="24"/>
        </w:rPr>
        <w:t>1.2. Стойка администратора</w:t>
      </w:r>
    </w:p>
    <w:p w:rsidR="0004293A" w:rsidRPr="0004293A" w:rsidRDefault="0004293A" w:rsidP="0004293A">
      <w:pPr>
        <w:shd w:val="clear" w:color="auto" w:fill="FFFFFF"/>
        <w:ind w:firstLine="708"/>
        <w:rPr>
          <w:rFonts w:ascii="Calibri" w:hAnsi="Calibri" w:cs="Calibri"/>
          <w:color w:val="000000"/>
          <w:sz w:val="20"/>
          <w:szCs w:val="20"/>
        </w:rPr>
      </w:pPr>
      <w:r w:rsidRPr="0004293A">
        <w:rPr>
          <w:color w:val="000000"/>
          <w:szCs w:val="24"/>
        </w:rPr>
        <w:t>Такой же отступ (через строчку) следует после заголовка. Обратит</w:t>
      </w:r>
      <w:r>
        <w:rPr>
          <w:color w:val="000000"/>
          <w:szCs w:val="24"/>
        </w:rPr>
        <w:t xml:space="preserve">е внимание на отсутствие точек после названия параграфа. </w:t>
      </w:r>
      <w:r w:rsidRPr="0004293A">
        <w:rPr>
          <w:color w:val="000000"/>
          <w:szCs w:val="24"/>
        </w:rPr>
        <w:t>В заголовке, состоящем из 2 –х предложений, точка не ставится в конце последнего. Переносы слов во всех заголовках не допускаются.</w:t>
      </w:r>
    </w:p>
    <w:p w:rsidR="0004293A" w:rsidRPr="0004293A" w:rsidRDefault="0004293A" w:rsidP="0004293A">
      <w:pPr>
        <w:shd w:val="clear" w:color="auto" w:fill="FFFFFF"/>
        <w:ind w:firstLine="708"/>
        <w:rPr>
          <w:rFonts w:ascii="Calibri" w:hAnsi="Calibri" w:cs="Calibri"/>
          <w:color w:val="000000"/>
          <w:sz w:val="20"/>
          <w:szCs w:val="20"/>
        </w:rPr>
      </w:pPr>
      <w:r w:rsidRPr="0004293A">
        <w:rPr>
          <w:color w:val="000000"/>
          <w:szCs w:val="24"/>
        </w:rPr>
        <w:t>В работе целесообразно использовать заголовки только 2-х уровней. Более мелкая рубрикация может быть выполнена в тексте, но такие названия не должны отражаться в содержании работы. Таким образом, в содержание включаются заголовки только 1-го и 2- го уровней. Заголовки «ВВЕДЕНИЕ», «ЗАКЛЮЧЕНИЕ», «СПИСОК ИСПОЛЬЗОВАННЫХ ИСТОЧНИКОВ» выполняются как заголовки 1-го уровня.</w:t>
      </w:r>
    </w:p>
    <w:p w:rsidR="0004293A" w:rsidRPr="0004293A" w:rsidRDefault="0004293A" w:rsidP="0004293A">
      <w:pPr>
        <w:shd w:val="clear" w:color="auto" w:fill="FFFFFF"/>
        <w:ind w:firstLine="708"/>
        <w:rPr>
          <w:rFonts w:ascii="Calibri" w:hAnsi="Calibri" w:cs="Calibri"/>
          <w:color w:val="000000"/>
          <w:sz w:val="20"/>
          <w:szCs w:val="20"/>
        </w:rPr>
      </w:pPr>
      <w:r w:rsidRPr="0004293A">
        <w:rPr>
          <w:color w:val="000000"/>
          <w:szCs w:val="24"/>
        </w:rPr>
        <w:t>Каждая глава (раздел с заголовком 1-го порядка, но не 2-го) должна начинаться с новой страницы, вне зависимости от того, как на странице расположен предыдущий текст.</w:t>
      </w:r>
    </w:p>
    <w:p w:rsidR="0004293A" w:rsidRPr="0004293A" w:rsidRDefault="0004293A" w:rsidP="0004293A">
      <w:pPr>
        <w:shd w:val="clear" w:color="auto" w:fill="FFFFFF"/>
        <w:ind w:firstLine="708"/>
        <w:rPr>
          <w:rFonts w:ascii="Calibri" w:hAnsi="Calibri" w:cs="Calibri"/>
          <w:color w:val="000000"/>
          <w:sz w:val="20"/>
          <w:szCs w:val="20"/>
        </w:rPr>
      </w:pPr>
      <w:r w:rsidRPr="0004293A">
        <w:rPr>
          <w:color w:val="000000"/>
          <w:szCs w:val="24"/>
        </w:rPr>
        <w:t>За названием главы должно следовать название параграфа, размещение иного текста или объектов после названия главы не допускается.</w:t>
      </w:r>
    </w:p>
    <w:p w:rsidR="0004293A" w:rsidRPr="0004293A" w:rsidRDefault="0004293A" w:rsidP="0004293A">
      <w:pPr>
        <w:shd w:val="clear" w:color="auto" w:fill="FFFFFF"/>
        <w:ind w:firstLine="708"/>
        <w:rPr>
          <w:rFonts w:ascii="Calibri" w:hAnsi="Calibri" w:cs="Calibri"/>
          <w:color w:val="000000"/>
          <w:sz w:val="20"/>
          <w:szCs w:val="20"/>
        </w:rPr>
      </w:pPr>
      <w:r w:rsidRPr="0004293A">
        <w:rPr>
          <w:color w:val="000000"/>
          <w:szCs w:val="24"/>
        </w:rPr>
        <w:t>Главы курсовой работы должны иметь порядковую нумерацию и обозначаться арабскими цифрами с точкой.</w:t>
      </w:r>
    </w:p>
    <w:p w:rsidR="0004293A" w:rsidRPr="0004293A" w:rsidRDefault="0004293A" w:rsidP="0004293A">
      <w:pPr>
        <w:shd w:val="clear" w:color="auto" w:fill="FFFFFF"/>
        <w:ind w:firstLine="708"/>
        <w:rPr>
          <w:rFonts w:ascii="Calibri" w:hAnsi="Calibri" w:cs="Calibri"/>
          <w:color w:val="000000"/>
          <w:sz w:val="20"/>
          <w:szCs w:val="20"/>
        </w:rPr>
      </w:pPr>
      <w:r w:rsidRPr="0004293A">
        <w:rPr>
          <w:color w:val="000000"/>
          <w:szCs w:val="24"/>
        </w:rPr>
        <w:t>Параграфы должны иметь порядковую нумерацию в пределах каждой главы. Номер параграфа включает номер главы и порядковый номер параграфа, отделенный точкой, например: 1.1., 1.2. и т.д.</w:t>
      </w:r>
    </w:p>
    <w:p w:rsidR="0004293A" w:rsidRPr="0004293A" w:rsidRDefault="0004293A" w:rsidP="0004293A">
      <w:pPr>
        <w:shd w:val="clear" w:color="auto" w:fill="FFFFFF"/>
        <w:ind w:firstLine="708"/>
        <w:rPr>
          <w:rFonts w:ascii="Calibri" w:hAnsi="Calibri" w:cs="Calibri"/>
          <w:color w:val="000000"/>
          <w:sz w:val="20"/>
          <w:szCs w:val="20"/>
        </w:rPr>
      </w:pPr>
      <w:r w:rsidRPr="0004293A">
        <w:rPr>
          <w:b/>
          <w:bCs/>
          <w:i/>
          <w:iCs/>
          <w:color w:val="000000"/>
          <w:szCs w:val="24"/>
        </w:rPr>
        <w:t>Нумерация страниц</w:t>
      </w:r>
      <w:r w:rsidRPr="0004293A">
        <w:rPr>
          <w:color w:val="000000"/>
          <w:szCs w:val="24"/>
        </w:rPr>
        <w:t>. Страницы нумеруются внизу по центру, без указания номера страницы на титульном листе и содержании.</w:t>
      </w:r>
    </w:p>
    <w:p w:rsidR="0004293A" w:rsidRPr="0004293A" w:rsidRDefault="0004293A" w:rsidP="0004293A">
      <w:pPr>
        <w:shd w:val="clear" w:color="auto" w:fill="FFFFFF"/>
        <w:ind w:firstLine="708"/>
        <w:rPr>
          <w:rFonts w:ascii="Calibri" w:hAnsi="Calibri" w:cs="Calibri"/>
          <w:color w:val="000000"/>
          <w:sz w:val="20"/>
          <w:szCs w:val="20"/>
        </w:rPr>
      </w:pPr>
      <w:r w:rsidRPr="0004293A">
        <w:rPr>
          <w:b/>
          <w:bCs/>
          <w:i/>
          <w:iCs/>
          <w:color w:val="000000"/>
          <w:szCs w:val="24"/>
        </w:rPr>
        <w:t>Оформление таблиц</w:t>
      </w:r>
      <w:r w:rsidRPr="0004293A">
        <w:rPr>
          <w:color w:val="000000"/>
          <w:szCs w:val="24"/>
        </w:rPr>
        <w:t>. Таблица выполняется с отступом 1-го интервала (на 2-ой) от основного текста. Не допускается помещение сканированных таблиц, ксерокопированных и вклеенных таблиц.</w:t>
      </w:r>
    </w:p>
    <w:p w:rsidR="0004293A" w:rsidRPr="0004293A" w:rsidRDefault="0004293A" w:rsidP="0004293A">
      <w:pPr>
        <w:shd w:val="clear" w:color="auto" w:fill="FFFFFF"/>
        <w:ind w:firstLine="708"/>
        <w:rPr>
          <w:rFonts w:ascii="Calibri" w:hAnsi="Calibri" w:cs="Calibri"/>
          <w:color w:val="000000"/>
          <w:sz w:val="20"/>
          <w:szCs w:val="20"/>
        </w:rPr>
      </w:pPr>
      <w:r w:rsidRPr="0004293A">
        <w:rPr>
          <w:color w:val="000000"/>
          <w:szCs w:val="24"/>
        </w:rPr>
        <w:t>Указание на то, что предоставленный материал является таблицей, должно быть над правым верхним углом таблицы и содержать ее номер. Рекомендуется сквозная нумерация таблиц (1, 2, 3 …). (Возможна нумерация двузначная, когда первая цифра обозначает номер главы, вторая цифра – порядковый номер таблицы в главе). Далее помещается название таблицы, выполненное как заголовок 2-го уровня. Затем следует сама таблица, выполненная одинарным междустрочным интервалом. Пример:</w:t>
      </w:r>
    </w:p>
    <w:p w:rsidR="0004293A" w:rsidRPr="0004293A" w:rsidRDefault="0004293A" w:rsidP="0004293A">
      <w:pPr>
        <w:shd w:val="clear" w:color="auto" w:fill="FFFFFF"/>
        <w:ind w:firstLine="708"/>
        <w:jc w:val="right"/>
        <w:rPr>
          <w:rFonts w:ascii="Calibri" w:hAnsi="Calibri" w:cs="Calibri"/>
          <w:color w:val="000000"/>
          <w:sz w:val="20"/>
          <w:szCs w:val="20"/>
        </w:rPr>
      </w:pPr>
      <w:r w:rsidRPr="0004293A">
        <w:rPr>
          <w:color w:val="000000"/>
          <w:szCs w:val="24"/>
        </w:rPr>
        <w:t>Таблица 1</w:t>
      </w:r>
    </w:p>
    <w:p w:rsidR="0004293A" w:rsidRPr="0004293A" w:rsidRDefault="0004293A" w:rsidP="0004293A">
      <w:pPr>
        <w:shd w:val="clear" w:color="auto" w:fill="FFFFFF"/>
        <w:ind w:firstLine="708"/>
        <w:jc w:val="center"/>
        <w:rPr>
          <w:rFonts w:ascii="Calibri" w:hAnsi="Calibri" w:cs="Calibri"/>
          <w:color w:val="000000"/>
          <w:sz w:val="20"/>
          <w:szCs w:val="20"/>
        </w:rPr>
      </w:pPr>
      <w:r>
        <w:rPr>
          <w:color w:val="000000"/>
          <w:szCs w:val="24"/>
        </w:rPr>
        <w:t xml:space="preserve">Основные </w:t>
      </w:r>
      <w:r w:rsidRPr="0004293A">
        <w:rPr>
          <w:color w:val="000000"/>
          <w:szCs w:val="24"/>
        </w:rPr>
        <w:t>показатели деятельности г</w:t>
      </w:r>
      <w:r>
        <w:rPr>
          <w:color w:val="000000"/>
          <w:szCs w:val="24"/>
        </w:rPr>
        <w:t>остиницы «Чувашия</w:t>
      </w:r>
      <w:r w:rsidRPr="0004293A">
        <w:rPr>
          <w:color w:val="000000"/>
          <w:szCs w:val="24"/>
        </w:rPr>
        <w:t>»</w:t>
      </w:r>
    </w:p>
    <w:tbl>
      <w:tblPr>
        <w:tblW w:w="925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544"/>
        <w:gridCol w:w="1276"/>
        <w:gridCol w:w="2126"/>
        <w:gridCol w:w="2308"/>
      </w:tblGrid>
      <w:tr w:rsidR="0004293A" w:rsidRPr="0004293A" w:rsidTr="0004293A">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93A" w:rsidRPr="0004293A" w:rsidRDefault="0004293A" w:rsidP="0004293A">
            <w:pPr>
              <w:rPr>
                <w:rFonts w:ascii="Calibri" w:hAnsi="Calibri" w:cs="Calibri"/>
                <w:color w:val="000000"/>
                <w:sz w:val="20"/>
                <w:szCs w:val="20"/>
              </w:rPr>
            </w:pPr>
            <w:r w:rsidRPr="0004293A">
              <w:rPr>
                <w:color w:val="000000"/>
                <w:szCs w:val="24"/>
              </w:rPr>
              <w:t>Показатель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93A" w:rsidRPr="0004293A" w:rsidRDefault="0004293A" w:rsidP="0004293A">
            <w:pPr>
              <w:rPr>
                <w:rFonts w:ascii="Calibri" w:hAnsi="Calibri" w:cs="Calibri"/>
                <w:color w:val="000000"/>
                <w:sz w:val="20"/>
                <w:szCs w:val="20"/>
              </w:rPr>
            </w:pPr>
            <w:r>
              <w:rPr>
                <w:color w:val="000000"/>
                <w:szCs w:val="24"/>
              </w:rPr>
              <w:t>2018</w:t>
            </w:r>
            <w:r w:rsidRPr="0004293A">
              <w:rPr>
                <w:color w:val="000000"/>
                <w:szCs w:val="24"/>
              </w:rPr>
              <w:t xml:space="preserve"> г.</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93A" w:rsidRPr="0004293A" w:rsidRDefault="0004293A" w:rsidP="0004293A">
            <w:pPr>
              <w:rPr>
                <w:rFonts w:ascii="Calibri" w:hAnsi="Calibri" w:cs="Calibri"/>
                <w:color w:val="000000"/>
                <w:sz w:val="20"/>
                <w:szCs w:val="20"/>
              </w:rPr>
            </w:pPr>
            <w:r>
              <w:rPr>
                <w:color w:val="000000"/>
                <w:szCs w:val="24"/>
              </w:rPr>
              <w:t>2019</w:t>
            </w:r>
            <w:r w:rsidRPr="0004293A">
              <w:rPr>
                <w:color w:val="000000"/>
                <w:szCs w:val="24"/>
              </w:rPr>
              <w:t xml:space="preserve"> г.</w:t>
            </w: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93A" w:rsidRPr="0004293A" w:rsidRDefault="0004293A" w:rsidP="0004293A">
            <w:pPr>
              <w:rPr>
                <w:rFonts w:ascii="Calibri" w:hAnsi="Calibri" w:cs="Calibri"/>
                <w:color w:val="000000"/>
                <w:sz w:val="20"/>
                <w:szCs w:val="20"/>
              </w:rPr>
            </w:pPr>
            <w:r>
              <w:rPr>
                <w:color w:val="000000"/>
                <w:szCs w:val="24"/>
              </w:rPr>
              <w:t>2020</w:t>
            </w:r>
            <w:r w:rsidRPr="0004293A">
              <w:rPr>
                <w:color w:val="000000"/>
                <w:szCs w:val="24"/>
              </w:rPr>
              <w:t xml:space="preserve"> г.</w:t>
            </w:r>
          </w:p>
        </w:tc>
      </w:tr>
      <w:tr w:rsidR="0004293A" w:rsidRPr="0004293A" w:rsidTr="0004293A">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93A" w:rsidRPr="0004293A" w:rsidRDefault="0004293A" w:rsidP="0004293A">
            <w:pPr>
              <w:rPr>
                <w:rFonts w:ascii="Calibri" w:hAnsi="Calibri" w:cs="Calibri"/>
                <w:color w:val="000000"/>
                <w:sz w:val="20"/>
                <w:szCs w:val="20"/>
              </w:rPr>
            </w:pPr>
            <w:r w:rsidRPr="0004293A">
              <w:rPr>
                <w:color w:val="000000"/>
                <w:szCs w:val="24"/>
              </w:rPr>
              <w:t>Коэффициент загрузки гостиницы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93A" w:rsidRPr="0004293A" w:rsidRDefault="0004293A" w:rsidP="0004293A">
            <w:pPr>
              <w:rPr>
                <w:rFonts w:ascii="Calibri" w:hAnsi="Calibri" w:cs="Calibri"/>
                <w:color w:val="000000"/>
                <w:sz w:val="20"/>
                <w:szCs w:val="20"/>
              </w:rPr>
            </w:pPr>
            <w:r w:rsidRPr="0004293A">
              <w:rPr>
                <w:color w:val="000000"/>
                <w:szCs w:val="24"/>
              </w:rPr>
              <w:t>89%</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93A" w:rsidRPr="0004293A" w:rsidRDefault="0004293A" w:rsidP="0004293A">
            <w:pPr>
              <w:rPr>
                <w:rFonts w:ascii="Calibri" w:hAnsi="Calibri" w:cs="Calibri"/>
                <w:color w:val="000000"/>
                <w:sz w:val="20"/>
                <w:szCs w:val="20"/>
              </w:rPr>
            </w:pPr>
            <w:r w:rsidRPr="0004293A">
              <w:rPr>
                <w:color w:val="000000"/>
                <w:szCs w:val="24"/>
              </w:rPr>
              <w:t>76%</w:t>
            </w: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93A" w:rsidRPr="0004293A" w:rsidRDefault="0004293A" w:rsidP="0004293A">
            <w:pPr>
              <w:rPr>
                <w:rFonts w:ascii="Calibri" w:hAnsi="Calibri" w:cs="Calibri"/>
                <w:color w:val="000000"/>
                <w:sz w:val="20"/>
                <w:szCs w:val="20"/>
              </w:rPr>
            </w:pPr>
            <w:r w:rsidRPr="0004293A">
              <w:rPr>
                <w:color w:val="000000"/>
                <w:szCs w:val="24"/>
              </w:rPr>
              <w:t>80%</w:t>
            </w:r>
          </w:p>
        </w:tc>
      </w:tr>
      <w:tr w:rsidR="0004293A" w:rsidRPr="0004293A" w:rsidTr="0004293A">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93A" w:rsidRPr="0004293A" w:rsidRDefault="0004293A" w:rsidP="0004293A">
            <w:pPr>
              <w:rPr>
                <w:rFonts w:ascii="Calibri" w:hAnsi="Calibri" w:cs="Calibri"/>
                <w:color w:val="000000"/>
                <w:sz w:val="20"/>
                <w:szCs w:val="20"/>
              </w:rPr>
            </w:pPr>
            <w:r w:rsidRPr="0004293A">
              <w:rPr>
                <w:color w:val="000000"/>
                <w:szCs w:val="24"/>
              </w:rPr>
              <w:t>Среднесуточноя стоимость номера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93A" w:rsidRPr="0004293A" w:rsidRDefault="0004293A" w:rsidP="0004293A">
            <w:pPr>
              <w:rPr>
                <w:rFonts w:ascii="Calibri" w:hAnsi="Calibri" w:cs="Calibri"/>
                <w:color w:val="000000"/>
                <w:sz w:val="20"/>
                <w:szCs w:val="20"/>
              </w:rPr>
            </w:pPr>
            <w:r w:rsidRPr="0004293A">
              <w:rPr>
                <w:color w:val="000000"/>
                <w:szCs w:val="24"/>
              </w:rPr>
              <w:t>2500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93A" w:rsidRPr="0004293A" w:rsidRDefault="0004293A" w:rsidP="0004293A">
            <w:pPr>
              <w:rPr>
                <w:rFonts w:ascii="Calibri" w:hAnsi="Calibri" w:cs="Calibri"/>
                <w:color w:val="000000"/>
                <w:sz w:val="20"/>
                <w:szCs w:val="20"/>
              </w:rPr>
            </w:pPr>
            <w:r w:rsidRPr="0004293A">
              <w:rPr>
                <w:color w:val="000000"/>
                <w:szCs w:val="24"/>
              </w:rPr>
              <w:t>3000</w:t>
            </w: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93A" w:rsidRPr="0004293A" w:rsidRDefault="0004293A" w:rsidP="0004293A">
            <w:pPr>
              <w:rPr>
                <w:rFonts w:ascii="Calibri" w:hAnsi="Calibri" w:cs="Calibri"/>
                <w:color w:val="000000"/>
                <w:sz w:val="20"/>
                <w:szCs w:val="20"/>
              </w:rPr>
            </w:pPr>
            <w:r w:rsidRPr="0004293A">
              <w:rPr>
                <w:color w:val="000000"/>
                <w:szCs w:val="24"/>
              </w:rPr>
              <w:t>4000</w:t>
            </w:r>
          </w:p>
        </w:tc>
      </w:tr>
      <w:tr w:rsidR="0004293A" w:rsidRPr="0004293A" w:rsidTr="0004293A">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93A" w:rsidRPr="0004293A" w:rsidRDefault="0004293A" w:rsidP="0004293A">
            <w:pPr>
              <w:rPr>
                <w:rFonts w:ascii="Calibri" w:hAnsi="Calibri" w:cs="Calibri"/>
                <w:color w:val="000000"/>
                <w:sz w:val="20"/>
                <w:szCs w:val="20"/>
              </w:rPr>
            </w:pPr>
            <w:r w:rsidRPr="0004293A">
              <w:rPr>
                <w:color w:val="000000"/>
                <w:szCs w:val="24"/>
              </w:rPr>
              <w:t>Коэффициент сезонности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93A" w:rsidRPr="0004293A" w:rsidRDefault="0004293A" w:rsidP="0004293A">
            <w:pPr>
              <w:jc w:val="left"/>
              <w:rPr>
                <w:rFonts w:ascii="Calibri" w:hAnsi="Calibri" w:cs="Calibri"/>
                <w:color w:val="000000"/>
                <w:sz w:val="20"/>
                <w:szCs w:val="2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93A" w:rsidRPr="0004293A" w:rsidRDefault="0004293A" w:rsidP="0004293A">
            <w:pPr>
              <w:jc w:val="left"/>
              <w:rPr>
                <w:sz w:val="20"/>
                <w:szCs w:val="20"/>
              </w:rPr>
            </w:pP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4293A" w:rsidRPr="0004293A" w:rsidRDefault="0004293A" w:rsidP="0004293A">
            <w:pPr>
              <w:jc w:val="left"/>
              <w:rPr>
                <w:sz w:val="20"/>
                <w:szCs w:val="20"/>
              </w:rPr>
            </w:pPr>
          </w:p>
        </w:tc>
      </w:tr>
    </w:tbl>
    <w:p w:rsidR="0004293A" w:rsidRPr="0004293A" w:rsidRDefault="0004293A" w:rsidP="0004293A">
      <w:pPr>
        <w:shd w:val="clear" w:color="auto" w:fill="FFFFFF"/>
        <w:ind w:firstLine="708"/>
        <w:rPr>
          <w:rFonts w:ascii="Calibri" w:hAnsi="Calibri" w:cs="Calibri"/>
          <w:color w:val="000000"/>
          <w:sz w:val="20"/>
          <w:szCs w:val="20"/>
        </w:rPr>
      </w:pPr>
      <w:r w:rsidRPr="0004293A">
        <w:rPr>
          <w:color w:val="000000"/>
          <w:szCs w:val="24"/>
        </w:rPr>
        <w:t>Обратите внимание на знаки препинания в заголовке таблицы.</w:t>
      </w:r>
    </w:p>
    <w:p w:rsidR="0004293A" w:rsidRPr="0004293A" w:rsidRDefault="0004293A" w:rsidP="0004293A">
      <w:pPr>
        <w:shd w:val="clear" w:color="auto" w:fill="FFFFFF"/>
        <w:ind w:firstLine="708"/>
        <w:rPr>
          <w:rFonts w:ascii="Calibri" w:hAnsi="Calibri" w:cs="Calibri"/>
          <w:color w:val="000000"/>
          <w:sz w:val="20"/>
          <w:szCs w:val="20"/>
        </w:rPr>
      </w:pPr>
      <w:r w:rsidRPr="0004293A">
        <w:rPr>
          <w:color w:val="000000"/>
          <w:szCs w:val="24"/>
        </w:rPr>
        <w:t>Таблица выполняется на одной странице. Если таблица не умещается на одной странице, ее переносят на следующую. В таком случае необходимо отдельной строкой пронумеровать названия граф таблицы, чтобы использовать ее на следующей странице без необходимости повторять на ней «шапку». И перенесенную на следующий лист таблицу следует снабдить надписью «Продолжение таблицы 2.2 (например), которая располагается над таблицей в правом углу.</w:t>
      </w:r>
    </w:p>
    <w:p w:rsidR="0004293A" w:rsidRPr="0004293A" w:rsidRDefault="0004293A" w:rsidP="0004293A">
      <w:pPr>
        <w:shd w:val="clear" w:color="auto" w:fill="FFFFFF"/>
        <w:ind w:firstLine="708"/>
        <w:rPr>
          <w:rFonts w:ascii="Calibri" w:hAnsi="Calibri" w:cs="Calibri"/>
          <w:color w:val="000000"/>
          <w:sz w:val="20"/>
          <w:szCs w:val="20"/>
        </w:rPr>
      </w:pPr>
      <w:r w:rsidRPr="0004293A">
        <w:rPr>
          <w:color w:val="000000"/>
          <w:szCs w:val="24"/>
        </w:rPr>
        <w:t>В таблице не должно быть пустых ячеек. Если цифровые или иные данные в графе не приводятся, то ставится тире или прочерк.</w:t>
      </w:r>
    </w:p>
    <w:p w:rsidR="0004293A" w:rsidRPr="0004293A" w:rsidRDefault="0004293A" w:rsidP="0004293A">
      <w:pPr>
        <w:shd w:val="clear" w:color="auto" w:fill="FFFFFF"/>
        <w:ind w:firstLine="708"/>
        <w:rPr>
          <w:rFonts w:ascii="Calibri" w:hAnsi="Calibri" w:cs="Calibri"/>
          <w:color w:val="000000"/>
          <w:sz w:val="20"/>
          <w:szCs w:val="20"/>
        </w:rPr>
      </w:pPr>
      <w:r w:rsidRPr="0004293A">
        <w:rPr>
          <w:color w:val="000000"/>
          <w:szCs w:val="24"/>
        </w:rPr>
        <w:t>Ссылка на ис</w:t>
      </w:r>
      <w:r>
        <w:rPr>
          <w:color w:val="000000"/>
          <w:szCs w:val="24"/>
        </w:rPr>
        <w:t xml:space="preserve">точник, равно как и примечания </w:t>
      </w:r>
      <w:r w:rsidRPr="0004293A">
        <w:rPr>
          <w:color w:val="000000"/>
          <w:szCs w:val="24"/>
        </w:rPr>
        <w:t>к таблице ставится непосредственно под таблицей. Последующий текст отделяется от таблицы одной строкой.</w:t>
      </w:r>
    </w:p>
    <w:p w:rsidR="0004293A" w:rsidRPr="0004293A" w:rsidRDefault="0004293A" w:rsidP="0004293A">
      <w:pPr>
        <w:shd w:val="clear" w:color="auto" w:fill="FFFFFF"/>
        <w:ind w:firstLine="708"/>
        <w:rPr>
          <w:rFonts w:ascii="Calibri" w:hAnsi="Calibri" w:cs="Calibri"/>
          <w:color w:val="000000"/>
          <w:sz w:val="20"/>
          <w:szCs w:val="20"/>
        </w:rPr>
      </w:pPr>
      <w:r w:rsidRPr="0004293A">
        <w:rPr>
          <w:color w:val="000000"/>
          <w:szCs w:val="24"/>
        </w:rPr>
        <w:t>Раздел (глава или параграф основного текста работы) не может заканчиваться таблицей. После таблицы обязательно наличие текста с анализом таблиц.</w:t>
      </w:r>
    </w:p>
    <w:p w:rsidR="0004293A" w:rsidRPr="0004293A" w:rsidRDefault="0004293A" w:rsidP="0004293A">
      <w:pPr>
        <w:shd w:val="clear" w:color="auto" w:fill="FFFFFF"/>
        <w:ind w:firstLine="708"/>
        <w:rPr>
          <w:rFonts w:ascii="Calibri" w:hAnsi="Calibri" w:cs="Calibri"/>
          <w:color w:val="000000"/>
          <w:sz w:val="20"/>
          <w:szCs w:val="20"/>
        </w:rPr>
      </w:pPr>
      <w:r w:rsidRPr="0004293A">
        <w:rPr>
          <w:b/>
          <w:bCs/>
          <w:i/>
          <w:iCs/>
          <w:color w:val="000000"/>
          <w:szCs w:val="24"/>
        </w:rPr>
        <w:t>Оформление рисунков (схем).</w:t>
      </w:r>
      <w:r w:rsidRPr="0004293A">
        <w:rPr>
          <w:color w:val="000000"/>
          <w:szCs w:val="24"/>
        </w:rPr>
        <w:t>Рисунок (схема) выполняется с отступом 1-го интервала (на 2-ой) от основного текста, размещается по центру страницы без красной строки. Не допускается помещение сканированных, ксерокопированных и вклеенных рисунков (схем). В связи с отсутствием навыков компьютерного рисования, схема или рисунок могут быть выполнены в тексте черной гелевой (перьевой) ручкой.</w:t>
      </w:r>
    </w:p>
    <w:p w:rsidR="0004293A" w:rsidRPr="0004293A" w:rsidRDefault="0004293A" w:rsidP="0004293A">
      <w:pPr>
        <w:shd w:val="clear" w:color="auto" w:fill="FFFFFF"/>
        <w:ind w:firstLine="708"/>
        <w:rPr>
          <w:rFonts w:ascii="Calibri" w:hAnsi="Calibri" w:cs="Calibri"/>
          <w:color w:val="000000"/>
          <w:sz w:val="20"/>
          <w:szCs w:val="20"/>
        </w:rPr>
      </w:pPr>
      <w:r w:rsidRPr="0004293A">
        <w:rPr>
          <w:color w:val="000000"/>
          <w:szCs w:val="24"/>
        </w:rPr>
        <w:t>Пример:</w:t>
      </w:r>
    </w:p>
    <w:p w:rsidR="0004293A" w:rsidRPr="0004293A" w:rsidRDefault="00527F40" w:rsidP="0004293A">
      <w:pPr>
        <w:shd w:val="clear" w:color="auto" w:fill="FFFFFF"/>
        <w:ind w:firstLine="708"/>
        <w:rPr>
          <w:rFonts w:ascii="Calibri" w:hAnsi="Calibri" w:cs="Calibri"/>
          <w:color w:val="000000"/>
          <w:sz w:val="20"/>
          <w:szCs w:val="20"/>
        </w:rPr>
      </w:pPr>
      <w:r>
        <w:pict>
          <v:rect id="AutoShape 1" o:spid="_x0000_s1026" alt="https://lh4.googleusercontent.com/ZWt3TDvlvzktnTR5U8cPlBEI0XHFR7yK3ncVI6CyIC3HpibQ3Eiih0PDqQhLVGZB29xRzenIl9WiwQec89YkH4RFZjr0NcSJYNCDY_ZClCHB3wQQZx9LwMWo0l9jNUHUkX-td_Uho_x7Q-O0xg"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04293A" w:rsidRPr="0004293A">
        <w:rPr>
          <w:snapToGrid w:val="0"/>
          <w:color w:val="000000"/>
          <w:w w:val="0"/>
          <w:sz w:val="0"/>
          <w:szCs w:val="0"/>
          <w:u w:color="000000"/>
          <w:bdr w:val="none" w:sz="0" w:space="0" w:color="000000"/>
          <w:shd w:val="clear" w:color="000000" w:fill="000000"/>
          <w:lang w:val="x-none" w:eastAsia="x-none" w:bidi="x-none"/>
        </w:rPr>
        <w:t xml:space="preserve"> </w:t>
      </w:r>
      <w:r w:rsidR="0004293A" w:rsidRPr="0004293A">
        <w:rPr>
          <w:noProof/>
        </w:rPr>
        <w:drawing>
          <wp:inline distT="0" distB="0" distL="0" distR="0">
            <wp:extent cx="3295650" cy="1828800"/>
            <wp:effectExtent l="0" t="0" r="0" b="0"/>
            <wp:docPr id="2" name="Рисунок 2" descr="C:\Users\ЖивойкинаЕС\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ЖивойкинаЕС\Desktop\Без названия.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5650" cy="1828800"/>
                    </a:xfrm>
                    <a:prstGeom prst="rect">
                      <a:avLst/>
                    </a:prstGeom>
                    <a:noFill/>
                    <a:ln>
                      <a:noFill/>
                    </a:ln>
                  </pic:spPr>
                </pic:pic>
              </a:graphicData>
            </a:graphic>
          </wp:inline>
        </w:drawing>
      </w:r>
    </w:p>
    <w:p w:rsidR="0004293A" w:rsidRDefault="0004293A" w:rsidP="0004293A">
      <w:pPr>
        <w:shd w:val="clear" w:color="auto" w:fill="FFFFFF"/>
        <w:jc w:val="center"/>
        <w:rPr>
          <w:i/>
          <w:iCs/>
          <w:color w:val="000000"/>
          <w:szCs w:val="24"/>
        </w:rPr>
      </w:pPr>
      <w:r w:rsidRPr="0004293A">
        <w:rPr>
          <w:i/>
          <w:iCs/>
          <w:color w:val="000000"/>
          <w:szCs w:val="24"/>
        </w:rPr>
        <w:t>Рис. 1 Структурная схема службы приема и размещения</w:t>
      </w:r>
    </w:p>
    <w:p w:rsidR="0004293A" w:rsidRPr="0004293A" w:rsidRDefault="0004293A" w:rsidP="0004293A">
      <w:pPr>
        <w:shd w:val="clear" w:color="auto" w:fill="FFFFFF"/>
        <w:jc w:val="center"/>
        <w:rPr>
          <w:rFonts w:ascii="Calibri" w:hAnsi="Calibri" w:cs="Calibri"/>
          <w:color w:val="000000"/>
          <w:sz w:val="20"/>
          <w:szCs w:val="20"/>
        </w:rPr>
      </w:pPr>
    </w:p>
    <w:p w:rsidR="0004293A" w:rsidRPr="0004293A" w:rsidRDefault="0004293A" w:rsidP="0004293A">
      <w:pPr>
        <w:shd w:val="clear" w:color="auto" w:fill="FFFFFF"/>
        <w:rPr>
          <w:rFonts w:ascii="Calibri" w:hAnsi="Calibri" w:cs="Calibri"/>
          <w:color w:val="000000"/>
          <w:sz w:val="20"/>
          <w:szCs w:val="20"/>
        </w:rPr>
      </w:pPr>
      <w:r>
        <w:rPr>
          <w:color w:val="000000"/>
          <w:szCs w:val="24"/>
        </w:rPr>
        <w:t xml:space="preserve">       </w:t>
      </w:r>
      <w:r w:rsidRPr="0004293A">
        <w:rPr>
          <w:color w:val="000000"/>
          <w:szCs w:val="24"/>
        </w:rPr>
        <w:t>Указание на то, что предоставленный материал является рис</w:t>
      </w:r>
      <w:r>
        <w:rPr>
          <w:color w:val="000000"/>
          <w:szCs w:val="24"/>
        </w:rPr>
        <w:t xml:space="preserve">унком (схемой) должно быть под </w:t>
      </w:r>
      <w:r w:rsidRPr="0004293A">
        <w:rPr>
          <w:color w:val="000000"/>
          <w:szCs w:val="24"/>
        </w:rPr>
        <w:t>рисунком (схемой) и содержать его (ее) номер. Рекомендуется сквозная нумерация рисунков (1, 2, 3 …). Однако, возможна нумерация арабскими цифрами последовательно в пределах главы. Номер состоит из номера главы и порядкового номера иллюстрации (например: рис.1.2.). Если иллюстрация в работе единственная, то она не нумеруется.</w:t>
      </w:r>
    </w:p>
    <w:p w:rsidR="0004293A" w:rsidRPr="0004293A" w:rsidRDefault="0004293A" w:rsidP="0004293A">
      <w:pPr>
        <w:shd w:val="clear" w:color="auto" w:fill="FFFFFF"/>
        <w:rPr>
          <w:rFonts w:ascii="Calibri" w:hAnsi="Calibri" w:cs="Calibri"/>
          <w:color w:val="000000"/>
          <w:sz w:val="20"/>
          <w:szCs w:val="20"/>
        </w:rPr>
      </w:pPr>
      <w:r>
        <w:rPr>
          <w:color w:val="000000"/>
          <w:szCs w:val="24"/>
        </w:rPr>
        <w:t xml:space="preserve">           </w:t>
      </w:r>
      <w:r w:rsidRPr="0004293A">
        <w:rPr>
          <w:color w:val="000000"/>
          <w:szCs w:val="24"/>
        </w:rPr>
        <w:t>Если рисунок (схема) не является творчеством автора, то необходимо указать источник в виде подстрочной сноски (см. оформление сносок). Обратите внимание на знаки препинания в названии рисунка (схемы).</w:t>
      </w:r>
    </w:p>
    <w:p w:rsidR="0004293A" w:rsidRPr="0004293A" w:rsidRDefault="0004293A" w:rsidP="0004293A">
      <w:pPr>
        <w:shd w:val="clear" w:color="auto" w:fill="FFFFFF"/>
        <w:ind w:firstLine="710"/>
        <w:rPr>
          <w:rFonts w:ascii="Calibri" w:hAnsi="Calibri" w:cs="Calibri"/>
          <w:color w:val="000000"/>
          <w:sz w:val="20"/>
          <w:szCs w:val="20"/>
        </w:rPr>
      </w:pPr>
      <w:r w:rsidRPr="0004293A">
        <w:rPr>
          <w:color w:val="000000"/>
          <w:szCs w:val="24"/>
        </w:rPr>
        <w:t>Если иллюстрация представляет собой график или диаграмму с едиными единицами измерения, то единица измерения указывается через запятую от наименования иллюстрации.</w:t>
      </w:r>
    </w:p>
    <w:p w:rsidR="0004293A" w:rsidRPr="0004293A" w:rsidRDefault="0004293A" w:rsidP="0004293A">
      <w:pPr>
        <w:shd w:val="clear" w:color="auto" w:fill="FFFFFF"/>
        <w:rPr>
          <w:rFonts w:ascii="Calibri" w:hAnsi="Calibri" w:cs="Calibri"/>
          <w:color w:val="000000"/>
          <w:sz w:val="20"/>
          <w:szCs w:val="20"/>
        </w:rPr>
      </w:pPr>
      <w:r>
        <w:rPr>
          <w:color w:val="000000"/>
          <w:szCs w:val="24"/>
        </w:rPr>
        <w:t xml:space="preserve">       Раздел (глава или параграф </w:t>
      </w:r>
      <w:r w:rsidRPr="0004293A">
        <w:rPr>
          <w:color w:val="000000"/>
          <w:szCs w:val="24"/>
        </w:rPr>
        <w:t>основного текста работы) не может заканчиваться рисунком (схемой). После рисунка обязательно наличие текста с анализом рисунка (схемы).</w:t>
      </w:r>
    </w:p>
    <w:p w:rsidR="0004293A" w:rsidRPr="0004293A" w:rsidRDefault="0004293A" w:rsidP="0004293A">
      <w:pPr>
        <w:shd w:val="clear" w:color="auto" w:fill="FFFFFF"/>
        <w:ind w:firstLine="568"/>
        <w:rPr>
          <w:rFonts w:ascii="Calibri" w:hAnsi="Calibri" w:cs="Calibri"/>
          <w:color w:val="000000"/>
          <w:sz w:val="20"/>
          <w:szCs w:val="20"/>
        </w:rPr>
      </w:pPr>
      <w:r w:rsidRPr="0004293A">
        <w:rPr>
          <w:color w:val="000000"/>
          <w:szCs w:val="24"/>
        </w:rPr>
        <w:t>Допускается сквозная нумерация концевых (подстрочных) сносок и нумерация отдельно на каждой странице.</w:t>
      </w:r>
    </w:p>
    <w:p w:rsidR="0004293A" w:rsidRPr="0004293A" w:rsidRDefault="0004293A" w:rsidP="0004293A">
      <w:pPr>
        <w:shd w:val="clear" w:color="auto" w:fill="FFFFFF"/>
        <w:ind w:firstLine="568"/>
        <w:rPr>
          <w:rFonts w:ascii="Calibri" w:hAnsi="Calibri" w:cs="Calibri"/>
          <w:color w:val="000000"/>
          <w:sz w:val="20"/>
          <w:szCs w:val="20"/>
        </w:rPr>
      </w:pPr>
      <w:r>
        <w:rPr>
          <w:color w:val="000000"/>
          <w:szCs w:val="24"/>
        </w:rPr>
        <w:t xml:space="preserve">При </w:t>
      </w:r>
      <w:r w:rsidRPr="0004293A">
        <w:rPr>
          <w:color w:val="000000"/>
          <w:szCs w:val="24"/>
        </w:rPr>
        <w:t xml:space="preserve">цитировании допускается приводить современную орфографию и пунктуацию, опускать слова, обозначая пропуск </w:t>
      </w:r>
      <w:r>
        <w:rPr>
          <w:color w:val="000000"/>
          <w:szCs w:val="24"/>
        </w:rPr>
        <w:t xml:space="preserve">многоточием, если мысль автора не </w:t>
      </w:r>
      <w:r w:rsidRPr="0004293A">
        <w:rPr>
          <w:color w:val="000000"/>
          <w:szCs w:val="24"/>
        </w:rPr>
        <w:t>искажается. Недословное приведение выдержки из какого – либо произведения не выделяется кавычками, но обязательно отмечается в конце фразы сноской на источник, как указано выше.</w:t>
      </w:r>
    </w:p>
    <w:p w:rsidR="0004293A" w:rsidRPr="0004293A" w:rsidRDefault="0004293A" w:rsidP="0004293A">
      <w:pPr>
        <w:shd w:val="clear" w:color="auto" w:fill="FFFFFF"/>
        <w:rPr>
          <w:rFonts w:ascii="Calibri" w:hAnsi="Calibri" w:cs="Calibri"/>
          <w:color w:val="000000"/>
          <w:sz w:val="20"/>
          <w:szCs w:val="20"/>
        </w:rPr>
      </w:pPr>
      <w:r>
        <w:rPr>
          <w:b/>
          <w:bCs/>
          <w:color w:val="000000"/>
          <w:szCs w:val="24"/>
        </w:rPr>
        <w:t xml:space="preserve">      </w:t>
      </w:r>
      <w:r w:rsidRPr="0004293A">
        <w:rPr>
          <w:b/>
          <w:bCs/>
          <w:color w:val="000000"/>
          <w:szCs w:val="24"/>
        </w:rPr>
        <w:t>Наличие сносок в работе обязательно. Отсутствие сносок говорит о незрелости автора и склонности выдавать чужие идеи за свои.</w:t>
      </w:r>
    </w:p>
    <w:p w:rsidR="0004293A" w:rsidRPr="0004293A" w:rsidRDefault="0004293A" w:rsidP="0004293A">
      <w:pPr>
        <w:shd w:val="clear" w:color="auto" w:fill="FFFFFF"/>
        <w:ind w:firstLine="710"/>
        <w:rPr>
          <w:rFonts w:ascii="Calibri" w:hAnsi="Calibri" w:cs="Calibri"/>
          <w:color w:val="000000"/>
          <w:sz w:val="20"/>
          <w:szCs w:val="20"/>
        </w:rPr>
      </w:pPr>
      <w:r w:rsidRPr="0004293A">
        <w:rPr>
          <w:b/>
          <w:bCs/>
          <w:i/>
          <w:iCs/>
          <w:color w:val="000000"/>
          <w:szCs w:val="24"/>
        </w:rPr>
        <w:t>Оформление списка литературы</w:t>
      </w:r>
      <w:r w:rsidRPr="0004293A">
        <w:rPr>
          <w:color w:val="000000"/>
          <w:szCs w:val="24"/>
        </w:rPr>
        <w:t>. Использованные в курсовой работе источники располагаются в следующей последовательности:</w:t>
      </w:r>
    </w:p>
    <w:p w:rsidR="0004293A" w:rsidRPr="0004293A" w:rsidRDefault="0004293A" w:rsidP="0004293A">
      <w:pPr>
        <w:shd w:val="clear" w:color="auto" w:fill="FFFFFF"/>
        <w:ind w:firstLine="710"/>
        <w:rPr>
          <w:rFonts w:ascii="Calibri" w:hAnsi="Calibri" w:cs="Calibri"/>
          <w:color w:val="000000"/>
          <w:sz w:val="20"/>
          <w:szCs w:val="20"/>
        </w:rPr>
      </w:pPr>
      <w:r w:rsidRPr="0004293A">
        <w:rPr>
          <w:color w:val="000000"/>
          <w:szCs w:val="24"/>
        </w:rPr>
        <w:t>1. Законодательные акты и нормативные документы в следующем порядке: Конституция РФ, конституционные законы, кодексы, федеральные законы, международные договоры РФ, конвенции и другие международные соглашения, указы Президента РФ, постановления Правительства РФ, правила предоставления гостиничных услуг в РФ № 490 от 25 апреля 1987 года, положения, инструкции и указания органов государственной власти РФ, региональные нормативные акты (в той же последовательности), местные нормативные акты;</w:t>
      </w:r>
    </w:p>
    <w:p w:rsidR="0004293A" w:rsidRPr="0004293A" w:rsidRDefault="0004293A" w:rsidP="0004293A">
      <w:pPr>
        <w:shd w:val="clear" w:color="auto" w:fill="FFFFFF"/>
        <w:ind w:firstLine="710"/>
        <w:rPr>
          <w:rFonts w:ascii="Calibri" w:hAnsi="Calibri" w:cs="Calibri"/>
          <w:color w:val="000000"/>
          <w:sz w:val="20"/>
          <w:szCs w:val="20"/>
        </w:rPr>
      </w:pPr>
      <w:r w:rsidRPr="0004293A">
        <w:rPr>
          <w:color w:val="000000"/>
          <w:szCs w:val="24"/>
        </w:rPr>
        <w:t>2. Литературные источники на русском языке.</w:t>
      </w:r>
    </w:p>
    <w:p w:rsidR="0004293A" w:rsidRDefault="0004293A" w:rsidP="0004293A">
      <w:pPr>
        <w:shd w:val="clear" w:color="auto" w:fill="FFFFFF"/>
        <w:ind w:firstLine="710"/>
        <w:rPr>
          <w:color w:val="000000"/>
          <w:szCs w:val="24"/>
        </w:rPr>
      </w:pPr>
      <w:r w:rsidRPr="0004293A">
        <w:rPr>
          <w:color w:val="000000"/>
          <w:szCs w:val="24"/>
        </w:rPr>
        <w:t>Список литературы составляется в алфавитном порядке по фамилии автора, или по названию источника, если автор не указан или издание выпущено под редакцией. После источников на русском языке в списке литературы располагаются иностранные источники в алфавитном (латинский алфавит) порядке. Далее располагаются Интернет- сайты (адреса).</w:t>
      </w:r>
    </w:p>
    <w:p w:rsidR="001202F0" w:rsidRDefault="001202F0" w:rsidP="001202F0">
      <w:pPr>
        <w:jc w:val="center"/>
        <w:rPr>
          <w:b/>
          <w:color w:val="000000"/>
          <w:szCs w:val="24"/>
        </w:rPr>
      </w:pPr>
    </w:p>
    <w:p w:rsidR="001202F0" w:rsidRPr="001202F0" w:rsidRDefault="001202F0" w:rsidP="001202F0">
      <w:pPr>
        <w:jc w:val="center"/>
        <w:rPr>
          <w:b/>
        </w:rPr>
      </w:pPr>
      <w:r w:rsidRPr="001202F0">
        <w:rPr>
          <w:b/>
          <w:color w:val="000000"/>
          <w:szCs w:val="24"/>
        </w:rPr>
        <w:t>5.</w:t>
      </w:r>
      <w:r w:rsidRPr="001202F0">
        <w:rPr>
          <w:b/>
        </w:rPr>
        <w:t xml:space="preserve"> Критерии оценки курсовой работы (проекта)</w:t>
      </w:r>
    </w:p>
    <w:p w:rsidR="001202F0" w:rsidRDefault="001202F0" w:rsidP="001202F0">
      <w:pPr>
        <w:jc w:val="center"/>
        <w:rPr>
          <w:b/>
        </w:rPr>
      </w:pPr>
    </w:p>
    <w:p w:rsidR="001202F0" w:rsidRDefault="001202F0" w:rsidP="001202F0">
      <w:pPr>
        <w:ind w:firstLine="709"/>
      </w:pPr>
      <w:r>
        <w:t xml:space="preserve">   Итоговая оценка за курсовую работу (проект) складывается из оценки содержания и оформления работы, а также оценки за устную защиту. После защиты оценка проставляется в ведомость и зачетную книжку и в рецензию на курсовую работу (проект) обучающегося преподавателем. </w:t>
      </w:r>
    </w:p>
    <w:p w:rsidR="001202F0" w:rsidRDefault="001202F0" w:rsidP="001202F0">
      <w:pPr>
        <w:ind w:firstLine="709"/>
      </w:pPr>
      <w:r>
        <w:t xml:space="preserve">Критерии оценки:  </w:t>
      </w:r>
    </w:p>
    <w:p w:rsidR="001202F0" w:rsidRDefault="001202F0" w:rsidP="001202F0">
      <w:pPr>
        <w:ind w:firstLine="709"/>
      </w:pPr>
      <w:r>
        <w:t>обоснование актуальности работы;</w:t>
      </w:r>
    </w:p>
    <w:p w:rsidR="001202F0" w:rsidRDefault="001202F0" w:rsidP="001202F0">
      <w:pPr>
        <w:ind w:firstLine="709"/>
      </w:pPr>
      <w:r>
        <w:sym w:font="Symbol" w:char="F0B7"/>
      </w:r>
      <w:r>
        <w:t xml:space="preserve">  наличие цели, задач, предмета и объекта исследования;</w:t>
      </w:r>
    </w:p>
    <w:p w:rsidR="001202F0" w:rsidRDefault="001202F0" w:rsidP="001202F0">
      <w:pPr>
        <w:ind w:firstLine="709"/>
      </w:pPr>
      <w:r>
        <w:sym w:font="Symbol" w:char="F0B7"/>
      </w:r>
      <w:r>
        <w:t xml:space="preserve">  анализ основных теоретических положений и научной литературы; </w:t>
      </w:r>
    </w:p>
    <w:p w:rsidR="001202F0" w:rsidRDefault="001202F0" w:rsidP="001202F0">
      <w:pPr>
        <w:ind w:firstLine="709"/>
      </w:pPr>
      <w:r>
        <w:t xml:space="preserve"> использование адекватных методик;</w:t>
      </w:r>
    </w:p>
    <w:p w:rsidR="001202F0" w:rsidRDefault="001202F0" w:rsidP="001202F0">
      <w:pPr>
        <w:ind w:firstLine="709"/>
      </w:pPr>
      <w:r>
        <w:sym w:font="Symbol" w:char="F0B7"/>
      </w:r>
      <w:r>
        <w:t xml:space="preserve">  наличие качественного количественного анализа;</w:t>
      </w:r>
    </w:p>
    <w:p w:rsidR="001202F0" w:rsidRDefault="001202F0" w:rsidP="001202F0">
      <w:pPr>
        <w:ind w:firstLine="709"/>
      </w:pPr>
      <w:r>
        <w:sym w:font="Symbol" w:char="F0B7"/>
      </w:r>
      <w:r>
        <w:t xml:space="preserve">   оригинальность выводов и их соответствие в целом задачам</w:t>
      </w:r>
    </w:p>
    <w:p w:rsidR="001202F0" w:rsidRDefault="001202F0" w:rsidP="001202F0">
      <w:pPr>
        <w:ind w:firstLine="709"/>
      </w:pPr>
      <w:r>
        <w:sym w:font="Symbol" w:char="F0B7"/>
      </w:r>
      <w:r>
        <w:t xml:space="preserve"> исследования;  соблюдение требований по структуре и оформлению;</w:t>
      </w:r>
    </w:p>
    <w:p w:rsidR="001202F0" w:rsidRDefault="001202F0" w:rsidP="001202F0">
      <w:pPr>
        <w:ind w:firstLine="709"/>
      </w:pPr>
      <w:r>
        <w:sym w:font="Symbol" w:char="F0B7"/>
      </w:r>
      <w:r>
        <w:t xml:space="preserve">  самостоятельность выполнения.</w:t>
      </w:r>
    </w:p>
    <w:p w:rsidR="001202F0" w:rsidRDefault="001202F0" w:rsidP="001202F0">
      <w:pPr>
        <w:ind w:firstLine="709"/>
      </w:pPr>
      <w:r>
        <w:t>Курсовые работы (проекты) сдаются в строго установленные сроки. Несвоевременное выполнение курсовой работы (проекта) считается академической задолженностью и ликвидируется в установленном порядке. Обучающиеся, не получившие положительной оценки по курсовой работе (проекту), к сессии не допускаются.</w:t>
      </w:r>
    </w:p>
    <w:p w:rsidR="001202F0" w:rsidRDefault="001202F0" w:rsidP="001202F0">
      <w:pPr>
        <w:ind w:firstLine="709"/>
      </w:pPr>
      <w:r>
        <w:t xml:space="preserve"> Курсовая работа (проект) по дисциплине учебного плана, оцененная на «неудовлетворительно», перерабатывается и возвращается на проверку тому же преподавателю. Оценка курсовой работы (проекта) осуществляется по традиционной пятибалльной системе: «отлично», «хорошо», «удовлетворительно» и «неудовлетворительно».</w:t>
      </w:r>
    </w:p>
    <w:p w:rsidR="001202F0" w:rsidRDefault="001202F0" w:rsidP="001202F0">
      <w:pPr>
        <w:ind w:firstLine="709"/>
      </w:pPr>
      <w:r w:rsidRPr="00CD1824">
        <w:rPr>
          <w:b/>
        </w:rPr>
        <w:t xml:space="preserve"> «Отлично».</w:t>
      </w:r>
      <w:r>
        <w:t xml:space="preserve"> Работа выполнена самостоятельно в соответствии с темой, сформулированными целями и задачами, и в полном объеме, качество оформления отвечает предъявляемым требованиям. </w:t>
      </w:r>
    </w:p>
    <w:p w:rsidR="001202F0" w:rsidRDefault="001202F0" w:rsidP="001202F0">
      <w:pPr>
        <w:ind w:firstLine="709"/>
      </w:pPr>
      <w:r w:rsidRPr="00CD1824">
        <w:rPr>
          <w:b/>
        </w:rPr>
        <w:t>«Хорошо».</w:t>
      </w:r>
      <w:r>
        <w:t xml:space="preserve"> Основанием для снижения оценки может служить нечеткое представление сущности и результатов в тексте курсовой работы (проекта) или недостаточный уровень качества оформления текстовой части и иллюстративных материалов, или отсутствие последних. </w:t>
      </w:r>
    </w:p>
    <w:p w:rsidR="001202F0" w:rsidRDefault="001202F0" w:rsidP="001202F0">
      <w:pPr>
        <w:ind w:firstLine="709"/>
      </w:pPr>
      <w:r w:rsidRPr="00CD1824">
        <w:rPr>
          <w:b/>
        </w:rPr>
        <w:t>«Удовлетворительно».</w:t>
      </w:r>
      <w:r>
        <w:t xml:space="preserve"> Дополнительное снижение оценки может быть вызвано выполнением работы не в полном объеме, или неспособностью обучающегося правильно интерпретировать полученные результаты, или недостаточный уровень качества оформления текстовой части и иллюстративных материалов, или отсутствие последних. </w:t>
      </w:r>
    </w:p>
    <w:p w:rsidR="001202F0" w:rsidRPr="00CD1824" w:rsidRDefault="001202F0" w:rsidP="001202F0">
      <w:pPr>
        <w:ind w:firstLine="709"/>
      </w:pPr>
      <w:r w:rsidRPr="00CD1824">
        <w:rPr>
          <w:b/>
        </w:rPr>
        <w:t xml:space="preserve">      «Неудовлетворительно».</w:t>
      </w:r>
      <w:r>
        <w:t xml:space="preserve"> Выставление этой оценки осуществляется при несамостоятельном выполнении работы, или при неспособности  обучающегося пояснить ее основные положения, или в случае фальсификации результатов, или установленного плагиата. Как показывает многолетняя практика, удачно выбранная тема курсовой работы (проекта), высокий уровень ее выполнения часто служит базой для выполнения дипломной работы, если формой итоговой государственной аттестации является защита дипломной работы, а также для дальнейшей научной и практической деятельности. Интересные по тематике, форме и содержанию курсовые работы (проекты) могут рекомендоваться для публикации, представляться на конкурс студенческих письменных работ и использоваться в учебном процессе.</w:t>
      </w:r>
    </w:p>
    <w:p w:rsidR="001202F0" w:rsidRDefault="001202F0" w:rsidP="001202F0">
      <w:pPr>
        <w:pStyle w:val="a6"/>
        <w:spacing w:before="0" w:beforeAutospacing="0" w:after="0" w:afterAutospacing="0"/>
        <w:rPr>
          <w:b/>
        </w:rPr>
      </w:pPr>
    </w:p>
    <w:p w:rsidR="001202F0" w:rsidRDefault="001202F0" w:rsidP="00527F40">
      <w:pPr>
        <w:ind w:firstLine="660"/>
        <w:jc w:val="center"/>
        <w:rPr>
          <w:b/>
          <w:szCs w:val="24"/>
        </w:rPr>
      </w:pPr>
      <w:r>
        <w:rPr>
          <w:b/>
          <w:szCs w:val="24"/>
        </w:rPr>
        <w:t>6.</w:t>
      </w:r>
      <w:r w:rsidRPr="001202F0">
        <w:rPr>
          <w:b/>
          <w:szCs w:val="24"/>
        </w:rPr>
        <w:t>Информационное обеспечение обучения</w:t>
      </w:r>
    </w:p>
    <w:p w:rsidR="00527F40" w:rsidRPr="00527F40" w:rsidRDefault="00527F40" w:rsidP="00527F40">
      <w:pPr>
        <w:ind w:firstLine="660"/>
        <w:jc w:val="center"/>
        <w:rPr>
          <w:b/>
          <w:szCs w:val="24"/>
        </w:rPr>
      </w:pPr>
    </w:p>
    <w:p w:rsidR="001202F0" w:rsidRDefault="001202F0" w:rsidP="00527F40">
      <w:pPr>
        <w:pStyle w:val="a6"/>
        <w:spacing w:before="0" w:beforeAutospacing="0" w:after="0" w:afterAutospacing="0"/>
        <w:rPr>
          <w:b/>
        </w:rPr>
      </w:pPr>
    </w:p>
    <w:p w:rsidR="00527F40" w:rsidRDefault="00527F40" w:rsidP="00527F40">
      <w:pPr>
        <w:suppressAutoHyphens/>
        <w:ind w:right="260" w:firstLine="709"/>
        <w:rPr>
          <w:szCs w:val="24"/>
        </w:rPr>
      </w:pPr>
      <w:r>
        <w:rPr>
          <w:b/>
        </w:rPr>
        <w:t>3.2.1. Основные печатные</w:t>
      </w:r>
      <w:r>
        <w:rPr>
          <w:b/>
          <w:spacing w:val="-4"/>
        </w:rPr>
        <w:t xml:space="preserve"> </w:t>
      </w:r>
      <w:r>
        <w:rPr>
          <w:b/>
        </w:rPr>
        <w:t>издания</w:t>
      </w:r>
    </w:p>
    <w:p w:rsidR="00527F40" w:rsidRDefault="00527F40" w:rsidP="00527F40">
      <w:pPr>
        <w:pStyle w:val="a8"/>
        <w:widowControl w:val="0"/>
        <w:numPr>
          <w:ilvl w:val="0"/>
          <w:numId w:val="5"/>
        </w:numPr>
        <w:tabs>
          <w:tab w:val="left" w:pos="1230"/>
        </w:tabs>
        <w:autoSpaceDE w:val="0"/>
        <w:autoSpaceDN w:val="0"/>
        <w:ind w:left="0" w:right="260" w:firstLine="709"/>
        <w:contextualSpacing w:val="0"/>
        <w:rPr>
          <w:szCs w:val="20"/>
        </w:rPr>
      </w:pPr>
      <w:r>
        <w:t>Ёхина М.А. Организация и контроль текущей деятельности работников службы приема и размещения</w:t>
      </w:r>
      <w:r>
        <w:rPr>
          <w:spacing w:val="-1"/>
        </w:rPr>
        <w:t xml:space="preserve"> </w:t>
      </w:r>
      <w:r>
        <w:t>/</w:t>
      </w:r>
      <w:r>
        <w:rPr>
          <w:spacing w:val="-1"/>
        </w:rPr>
        <w:t xml:space="preserve"> </w:t>
      </w:r>
      <w:r>
        <w:t>2-е</w:t>
      </w:r>
      <w:r>
        <w:rPr>
          <w:spacing w:val="-5"/>
        </w:rPr>
        <w:t xml:space="preserve"> </w:t>
      </w:r>
      <w:r>
        <w:t>изд.,</w:t>
      </w:r>
      <w:r>
        <w:rPr>
          <w:spacing w:val="-4"/>
        </w:rPr>
        <w:t xml:space="preserve"> </w:t>
      </w:r>
      <w:r>
        <w:t>испр.</w:t>
      </w:r>
      <w:r>
        <w:rPr>
          <w:spacing w:val="-1"/>
        </w:rPr>
        <w:t xml:space="preserve"> </w:t>
      </w:r>
      <w:r>
        <w:t>и</w:t>
      </w:r>
      <w:r>
        <w:rPr>
          <w:spacing w:val="-1"/>
        </w:rPr>
        <w:t xml:space="preserve"> </w:t>
      </w:r>
      <w:r>
        <w:t>доп.–</w:t>
      </w:r>
      <w:r>
        <w:rPr>
          <w:spacing w:val="-1"/>
        </w:rPr>
        <w:t xml:space="preserve"> </w:t>
      </w:r>
      <w:r>
        <w:t>М.:</w:t>
      </w:r>
      <w:r>
        <w:rPr>
          <w:spacing w:val="-3"/>
        </w:rPr>
        <w:t xml:space="preserve"> </w:t>
      </w:r>
      <w:r>
        <w:t>Издательский</w:t>
      </w:r>
      <w:r>
        <w:rPr>
          <w:spacing w:val="-3"/>
        </w:rPr>
        <w:t xml:space="preserve"> </w:t>
      </w:r>
      <w:r>
        <w:t>центр</w:t>
      </w:r>
      <w:r>
        <w:rPr>
          <w:spacing w:val="1"/>
        </w:rPr>
        <w:t xml:space="preserve"> </w:t>
      </w:r>
      <w:r>
        <w:t>«Академия»,</w:t>
      </w:r>
      <w:r>
        <w:rPr>
          <w:spacing w:val="-1"/>
        </w:rPr>
        <w:t xml:space="preserve"> </w:t>
      </w:r>
      <w:r>
        <w:t>2018</w:t>
      </w:r>
      <w:r>
        <w:rPr>
          <w:spacing w:val="3"/>
        </w:rPr>
        <w:t xml:space="preserve"> </w:t>
      </w:r>
      <w:r>
        <w:t>–</w:t>
      </w:r>
      <w:r>
        <w:rPr>
          <w:spacing w:val="-1"/>
        </w:rPr>
        <w:t xml:space="preserve"> </w:t>
      </w:r>
      <w:r>
        <w:t>304 с.</w:t>
      </w:r>
    </w:p>
    <w:p w:rsidR="00527F40" w:rsidRDefault="00527F40" w:rsidP="00527F40">
      <w:pPr>
        <w:pStyle w:val="a8"/>
        <w:widowControl w:val="0"/>
        <w:numPr>
          <w:ilvl w:val="0"/>
          <w:numId w:val="5"/>
        </w:numPr>
        <w:tabs>
          <w:tab w:val="left" w:pos="1230"/>
        </w:tabs>
        <w:autoSpaceDE w:val="0"/>
        <w:autoSpaceDN w:val="0"/>
        <w:ind w:left="0" w:right="260" w:firstLine="709"/>
        <w:contextualSpacing w:val="0"/>
      </w:pPr>
      <w:r>
        <w:t>Ёхина М.А. Организация обслуживания в гостиницах. учебник для студ.</w:t>
      </w:r>
      <w:r>
        <w:rPr>
          <w:spacing w:val="60"/>
        </w:rPr>
        <w:t xml:space="preserve"> </w:t>
      </w:r>
      <w:r>
        <w:t>учреждений</w:t>
      </w:r>
      <w:r>
        <w:rPr>
          <w:spacing w:val="1"/>
        </w:rPr>
        <w:t xml:space="preserve"> </w:t>
      </w:r>
      <w:r>
        <w:t>сред.</w:t>
      </w:r>
      <w:r>
        <w:rPr>
          <w:spacing w:val="-2"/>
        </w:rPr>
        <w:t xml:space="preserve"> </w:t>
      </w:r>
      <w:r>
        <w:t>проф.</w:t>
      </w:r>
      <w:r>
        <w:rPr>
          <w:spacing w:val="-1"/>
        </w:rPr>
        <w:t xml:space="preserve"> </w:t>
      </w:r>
      <w:r>
        <w:t>образования</w:t>
      </w:r>
      <w:r>
        <w:rPr>
          <w:spacing w:val="-1"/>
        </w:rPr>
        <w:t xml:space="preserve"> </w:t>
      </w:r>
      <w:r>
        <w:t>/</w:t>
      </w:r>
      <w:r>
        <w:rPr>
          <w:spacing w:val="-2"/>
        </w:rPr>
        <w:t xml:space="preserve"> </w:t>
      </w:r>
      <w:r>
        <w:t>7-е</w:t>
      </w:r>
      <w:r>
        <w:rPr>
          <w:spacing w:val="-2"/>
        </w:rPr>
        <w:t xml:space="preserve"> </w:t>
      </w:r>
      <w:r>
        <w:t>изд.,</w:t>
      </w:r>
      <w:r>
        <w:rPr>
          <w:spacing w:val="-1"/>
        </w:rPr>
        <w:t xml:space="preserve"> </w:t>
      </w:r>
      <w:r>
        <w:t>испр.</w:t>
      </w:r>
      <w:r>
        <w:rPr>
          <w:spacing w:val="-5"/>
        </w:rPr>
        <w:t xml:space="preserve"> </w:t>
      </w:r>
      <w:r>
        <w:t>и</w:t>
      </w:r>
      <w:r>
        <w:rPr>
          <w:spacing w:val="-1"/>
        </w:rPr>
        <w:t xml:space="preserve"> </w:t>
      </w:r>
      <w:r>
        <w:t>доп.–</w:t>
      </w:r>
      <w:r>
        <w:rPr>
          <w:spacing w:val="-1"/>
        </w:rPr>
        <w:t xml:space="preserve"> </w:t>
      </w:r>
      <w:r>
        <w:t>М.:</w:t>
      </w:r>
      <w:r>
        <w:rPr>
          <w:spacing w:val="-2"/>
        </w:rPr>
        <w:t xml:space="preserve"> </w:t>
      </w:r>
      <w:r>
        <w:t>Издательский</w:t>
      </w:r>
      <w:r>
        <w:rPr>
          <w:spacing w:val="-1"/>
        </w:rPr>
        <w:t xml:space="preserve"> </w:t>
      </w:r>
      <w:r>
        <w:t>центр</w:t>
      </w:r>
      <w:r>
        <w:rPr>
          <w:spacing w:val="3"/>
        </w:rPr>
        <w:t xml:space="preserve"> </w:t>
      </w:r>
      <w:r>
        <w:t>«Академия», 2019. – 240 с.</w:t>
      </w:r>
    </w:p>
    <w:p w:rsidR="00527F40" w:rsidRDefault="00527F40" w:rsidP="00527F40">
      <w:pPr>
        <w:pStyle w:val="a8"/>
        <w:widowControl w:val="0"/>
        <w:numPr>
          <w:ilvl w:val="0"/>
          <w:numId w:val="5"/>
        </w:numPr>
        <w:tabs>
          <w:tab w:val="left" w:pos="1230"/>
        </w:tabs>
        <w:autoSpaceDE w:val="0"/>
        <w:autoSpaceDN w:val="0"/>
        <w:ind w:left="0" w:right="260" w:firstLine="709"/>
        <w:contextualSpacing w:val="0"/>
      </w:pPr>
      <w:r>
        <w:t>Косолапов, А.Б., Практикум по организации и менеджменту туризма и гостиничного хозяйства : учебное пособие / А.Б. Косолапов, Т.И. Елисеева. — Москва : КноРус, 2019. — 198 с.</w:t>
      </w:r>
    </w:p>
    <w:p w:rsidR="00527F40" w:rsidRDefault="00527F40" w:rsidP="00527F40">
      <w:pPr>
        <w:pStyle w:val="a8"/>
        <w:widowControl w:val="0"/>
        <w:numPr>
          <w:ilvl w:val="0"/>
          <w:numId w:val="5"/>
        </w:numPr>
        <w:tabs>
          <w:tab w:val="left" w:pos="1230"/>
        </w:tabs>
        <w:autoSpaceDE w:val="0"/>
        <w:autoSpaceDN w:val="0"/>
        <w:ind w:left="0" w:right="260" w:firstLine="709"/>
        <w:contextualSpacing w:val="0"/>
      </w:pPr>
      <w:r>
        <w:t xml:space="preserve">Кабанова, К. В. Английский язык для индустрии гостеприимства : учебное пособие / К.В. Кабанова, Е.Н. Мотинова, В.В. Темякова. — 2-е изд., перераб. и доп. — Москва : ИНФРА-М, 2021. — 190 с. </w:t>
      </w:r>
    </w:p>
    <w:p w:rsidR="00527F40" w:rsidRDefault="00527F40" w:rsidP="00527F40">
      <w:pPr>
        <w:pStyle w:val="a8"/>
        <w:widowControl w:val="0"/>
        <w:numPr>
          <w:ilvl w:val="0"/>
          <w:numId w:val="5"/>
        </w:numPr>
        <w:tabs>
          <w:tab w:val="left" w:pos="142"/>
          <w:tab w:val="left" w:pos="1230"/>
        </w:tabs>
        <w:autoSpaceDE w:val="0"/>
        <w:autoSpaceDN w:val="0"/>
        <w:ind w:left="0" w:right="260" w:firstLine="709"/>
        <w:contextualSpacing w:val="0"/>
      </w:pPr>
      <w:r>
        <w:t>Николенко, П. Г. Гостиничная индустрия : учебник и практикум для среднего профессионального образования / П. Г. Николенко, Е. А. Шамин, Ю. С. Клюева. — Москва : Издательство Юрайт, 2022. — 449 с.</w:t>
      </w:r>
    </w:p>
    <w:p w:rsidR="00527F40" w:rsidRDefault="00527F40" w:rsidP="00527F40">
      <w:pPr>
        <w:pStyle w:val="a8"/>
        <w:widowControl w:val="0"/>
        <w:numPr>
          <w:ilvl w:val="0"/>
          <w:numId w:val="5"/>
        </w:numPr>
        <w:tabs>
          <w:tab w:val="left" w:pos="142"/>
          <w:tab w:val="left" w:pos="1230"/>
        </w:tabs>
        <w:autoSpaceDE w:val="0"/>
        <w:autoSpaceDN w:val="0"/>
        <w:ind w:left="0" w:right="260" w:firstLine="709"/>
        <w:contextualSpacing w:val="0"/>
      </w:pPr>
      <w:r>
        <w:t>Николенко П. Г. Проектирование гостиничной деятельности. Практикум : учебное пособие / П. Г. Николенко, Т. Ф. Гаврильева. — Санкт-Петербург : Лань, 2020. — 164 с. — ISBN 978-5-8114-5759-5. </w:t>
      </w:r>
      <w:bookmarkStart w:id="2" w:name="_GoBack"/>
      <w:bookmarkEnd w:id="2"/>
    </w:p>
    <w:p w:rsidR="00527F40" w:rsidRDefault="00527F40" w:rsidP="00527F40">
      <w:pPr>
        <w:pStyle w:val="a8"/>
        <w:widowControl w:val="0"/>
        <w:numPr>
          <w:ilvl w:val="0"/>
          <w:numId w:val="5"/>
        </w:numPr>
        <w:tabs>
          <w:tab w:val="left" w:pos="142"/>
          <w:tab w:val="left" w:pos="1230"/>
        </w:tabs>
        <w:autoSpaceDE w:val="0"/>
        <w:autoSpaceDN w:val="0"/>
        <w:ind w:left="0" w:right="260" w:firstLine="709"/>
        <w:contextualSpacing w:val="0"/>
      </w:pPr>
      <w:r>
        <w:t>Николенко П. Г. Формирование клиентурных отношений в сфере сервиса : учебное пособие для спо / П. Г. Николенко, А. М. Терехов. — Санкт-Петербург : Лань, 2020. — 248 с. — ISBN 978-5-8114-5823-3</w:t>
      </w:r>
    </w:p>
    <w:p w:rsidR="00527F40" w:rsidRDefault="00527F40" w:rsidP="00527F40">
      <w:pPr>
        <w:pStyle w:val="a8"/>
        <w:widowControl w:val="0"/>
        <w:numPr>
          <w:ilvl w:val="0"/>
          <w:numId w:val="5"/>
        </w:numPr>
        <w:tabs>
          <w:tab w:val="left" w:pos="1230"/>
        </w:tabs>
        <w:autoSpaceDE w:val="0"/>
        <w:autoSpaceDN w:val="0"/>
        <w:ind w:left="0" w:right="260" w:firstLine="709"/>
        <w:contextualSpacing w:val="0"/>
      </w:pPr>
      <w:r>
        <w:t xml:space="preserve">Свириденко Ю. П. Сервисная деятельность в обслуживании населения : учебное пособие для спо / Ю. П. Свириденко, В. В. Хмелев. — 2-е изд., стер. — Санкт-Петербург : Лань, 2022. — 192 с. — ISBN 978-5-8114-9455-2. </w:t>
      </w:r>
    </w:p>
    <w:p w:rsidR="00527F40" w:rsidRDefault="00527F40" w:rsidP="00527F40">
      <w:pPr>
        <w:pStyle w:val="a8"/>
        <w:widowControl w:val="0"/>
        <w:numPr>
          <w:ilvl w:val="0"/>
          <w:numId w:val="5"/>
        </w:numPr>
        <w:tabs>
          <w:tab w:val="left" w:pos="1230"/>
        </w:tabs>
        <w:autoSpaceDE w:val="0"/>
        <w:autoSpaceDN w:val="0"/>
        <w:ind w:left="0" w:right="260" w:firstLine="709"/>
        <w:contextualSpacing w:val="0"/>
      </w:pPr>
      <w:r>
        <w:t xml:space="preserve">Тимохина, Т. Л. Гостиничная индустрия : учебник для среднего профессионального образования / Т. Л. Тимохина. — 2-е изд. — Москва : Издательство Юрайт, 2022. — 300 с. </w:t>
      </w:r>
    </w:p>
    <w:p w:rsidR="00527F40" w:rsidRDefault="00527F40" w:rsidP="00527F40">
      <w:pPr>
        <w:pStyle w:val="a8"/>
        <w:widowControl w:val="0"/>
        <w:numPr>
          <w:ilvl w:val="0"/>
          <w:numId w:val="5"/>
        </w:numPr>
        <w:tabs>
          <w:tab w:val="left" w:pos="1230"/>
        </w:tabs>
        <w:autoSpaceDE w:val="0"/>
        <w:autoSpaceDN w:val="0"/>
        <w:ind w:left="0" w:right="260" w:firstLine="709"/>
        <w:contextualSpacing w:val="0"/>
      </w:pPr>
      <w:r>
        <w:t xml:space="preserve">Тимохина, Т. Л. Гостиничный сервис : учебник для среднего профессионального образования / Т. Л. Тимохина. — 2-е изд., перераб. и доп. — Москва : Издательство Юрайт, 2022. </w:t>
      </w:r>
    </w:p>
    <w:p w:rsidR="00527F40" w:rsidRDefault="00527F40" w:rsidP="00527F40">
      <w:pPr>
        <w:pStyle w:val="a8"/>
        <w:tabs>
          <w:tab w:val="left" w:pos="1230"/>
        </w:tabs>
        <w:spacing w:line="276" w:lineRule="auto"/>
        <w:ind w:left="709" w:right="260"/>
        <w:rPr>
          <w:b/>
        </w:rPr>
      </w:pPr>
      <w:r>
        <w:rPr>
          <w:b/>
        </w:rPr>
        <w:t>3.2.2. Основные электронные издания</w:t>
      </w:r>
    </w:p>
    <w:p w:rsidR="00527F40" w:rsidRPr="00527F40" w:rsidRDefault="00527F40" w:rsidP="00527F40">
      <w:pPr>
        <w:pStyle w:val="a8"/>
        <w:widowControl w:val="0"/>
        <w:numPr>
          <w:ilvl w:val="0"/>
          <w:numId w:val="6"/>
        </w:numPr>
        <w:tabs>
          <w:tab w:val="left" w:pos="1230"/>
        </w:tabs>
        <w:autoSpaceDE w:val="0"/>
        <w:autoSpaceDN w:val="0"/>
        <w:spacing w:line="276" w:lineRule="auto"/>
        <w:ind w:left="0" w:right="260" w:firstLine="709"/>
        <w:contextualSpacing w:val="0"/>
      </w:pPr>
      <w:hyperlink r:id="rId19" w:history="1">
        <w:r w:rsidRPr="00527F40">
          <w:rPr>
            <w:rStyle w:val="a7"/>
            <w:bCs/>
            <w:color w:val="auto"/>
            <w:u w:val="none"/>
          </w:rPr>
          <w:t xml:space="preserve">Захарова, Н. А. Гостиничная индустрия : учебное пособие для СПО / </w:t>
        </w:r>
      </w:hyperlink>
      <w:hyperlink r:id="rId20" w:history="1">
        <w:r w:rsidRPr="00527F40">
          <w:rPr>
            <w:rStyle w:val="a7"/>
            <w:color w:val="auto"/>
            <w:u w:val="none"/>
          </w:rPr>
          <w:t>Н. А. Захарова. — Саратов, Москва : Профобразование, Ай Пи Ар Медиа, 2020. — 296 c. — ISBN 978-5-4488-0512-7, 978-5-4497-0397-2. — Текст : электронный // Электронный ресурс цифровой образовательной среды СПО PROFобразование : [сайт]. — URL: https://profspo.ru/books/93537</w:t>
        </w:r>
      </w:hyperlink>
    </w:p>
    <w:p w:rsidR="00527F40" w:rsidRDefault="00527F40" w:rsidP="00527F40">
      <w:pPr>
        <w:pStyle w:val="a8"/>
        <w:widowControl w:val="0"/>
        <w:numPr>
          <w:ilvl w:val="0"/>
          <w:numId w:val="6"/>
        </w:numPr>
        <w:tabs>
          <w:tab w:val="left" w:pos="1230"/>
        </w:tabs>
        <w:autoSpaceDE w:val="0"/>
        <w:autoSpaceDN w:val="0"/>
        <w:spacing w:line="276" w:lineRule="auto"/>
        <w:ind w:left="0" w:right="260" w:firstLine="709"/>
        <w:contextualSpacing w:val="0"/>
      </w:pPr>
      <w:r>
        <w:t xml:space="preserve">Кабанова, К. В. Английский язык для индустрии гостеприимства : учебное пособие / К.В. Кабанова, Е.Н. Мотинова, В.В. Темякова. — 2-е изд., перераб. и доп. — Москва : ИНФРА-М, 2021. — 190 с. — (Среднее профессиональное образование). - ISBN 978-5-16-013648-6. - Текст : электронный. - URL: https://znanium.com/catalog/product/1225691 (дата обращения: 20.01.2022). – Режим доступа: по подписке. </w:t>
      </w:r>
    </w:p>
    <w:p w:rsidR="00527F40" w:rsidRDefault="00527F40" w:rsidP="00527F40">
      <w:pPr>
        <w:pStyle w:val="a8"/>
        <w:widowControl w:val="0"/>
        <w:numPr>
          <w:ilvl w:val="0"/>
          <w:numId w:val="6"/>
        </w:numPr>
        <w:tabs>
          <w:tab w:val="left" w:pos="1230"/>
        </w:tabs>
        <w:autoSpaceDE w:val="0"/>
        <w:autoSpaceDN w:val="0"/>
        <w:spacing w:line="276" w:lineRule="auto"/>
        <w:ind w:left="0" w:right="260" w:firstLine="709"/>
        <w:contextualSpacing w:val="0"/>
      </w:pPr>
      <w:r>
        <w:t>Косолапов, А.Б., Практикум по организации и менеджменту туризма и гостиничного хозяйства : учебное пособие / А.Б. Косолапов, Т.И. Елисеева. — Москва : КноРус, 2022. — 199 с. — ISBN 978-5-406-09029-9. — URL:https://book.ru/book/942119 (дата обращения: 20.01.2022). — Текст : электронный.</w:t>
      </w:r>
    </w:p>
    <w:p w:rsidR="00527F40" w:rsidRDefault="00527F40" w:rsidP="00527F40">
      <w:pPr>
        <w:pStyle w:val="a8"/>
        <w:widowControl w:val="0"/>
        <w:numPr>
          <w:ilvl w:val="0"/>
          <w:numId w:val="6"/>
        </w:numPr>
        <w:tabs>
          <w:tab w:val="left" w:pos="1230"/>
        </w:tabs>
        <w:autoSpaceDE w:val="0"/>
        <w:autoSpaceDN w:val="0"/>
        <w:spacing w:line="276" w:lineRule="auto"/>
        <w:ind w:left="0" w:right="260" w:firstLine="709"/>
        <w:contextualSpacing w:val="0"/>
      </w:pPr>
      <w:r>
        <w:t>Николенко, П. Г. Гостиничная индустрия : учебник и практикум для среднего профессионального образования / П. Г. Николенко, Е. А. Шамин, Ю. С. Клюева. — Москва : Издательство Юрайт, 2022. — 449 с. — (Профессиональное образование). — ISBN 978-5-534-12518-4. — Текст : электронный // Образовательная платформа Юрайт [сайт]. — URL: https://urait.ru/bcode/495428 (дата обращения: 20.01.2022).</w:t>
      </w:r>
    </w:p>
    <w:p w:rsidR="00527F40" w:rsidRDefault="00527F40" w:rsidP="00527F40">
      <w:pPr>
        <w:pStyle w:val="a8"/>
        <w:widowControl w:val="0"/>
        <w:numPr>
          <w:ilvl w:val="0"/>
          <w:numId w:val="6"/>
        </w:numPr>
        <w:tabs>
          <w:tab w:val="left" w:pos="1230"/>
        </w:tabs>
        <w:autoSpaceDE w:val="0"/>
        <w:autoSpaceDN w:val="0"/>
        <w:spacing w:line="276" w:lineRule="auto"/>
        <w:ind w:left="0" w:right="260" w:firstLine="709"/>
        <w:contextualSpacing w:val="0"/>
      </w:pPr>
      <w:r>
        <w:t xml:space="preserve">Николенко П. Г. Проектирование гостиничной деятельности. Практикум : учебное пособие / П. Г. Николенко, Т. Ф. Гаврильева. — Санкт-Петербург : Лань, 2020. — 164 с. — ISBN 978-5-8114-5759-5. — Текст : электронный // Лань : электронно-библиотечная система. — URL: </w:t>
      </w:r>
      <w:hyperlink r:id="rId21" w:history="1">
        <w:r>
          <w:rPr>
            <w:rStyle w:val="a7"/>
            <w:color w:val="000000" w:themeColor="text1"/>
          </w:rPr>
          <w:t>https://e.lanbook.com/book/146819</w:t>
        </w:r>
      </w:hyperlink>
      <w:r>
        <w:rPr>
          <w:color w:val="000000" w:themeColor="text1"/>
        </w:rPr>
        <w:t xml:space="preserve">  </w:t>
      </w:r>
      <w:r>
        <w:t>(дата обращения: 21.01.2022). — Режим доступа: для авториз. пользователей.</w:t>
      </w:r>
    </w:p>
    <w:p w:rsidR="00527F40" w:rsidRDefault="00527F40" w:rsidP="00527F40">
      <w:pPr>
        <w:pStyle w:val="a8"/>
        <w:widowControl w:val="0"/>
        <w:numPr>
          <w:ilvl w:val="0"/>
          <w:numId w:val="6"/>
        </w:numPr>
        <w:tabs>
          <w:tab w:val="left" w:pos="1230"/>
        </w:tabs>
        <w:autoSpaceDE w:val="0"/>
        <w:autoSpaceDN w:val="0"/>
        <w:spacing w:line="276" w:lineRule="auto"/>
        <w:ind w:left="0" w:right="260" w:firstLine="709"/>
        <w:contextualSpacing w:val="0"/>
      </w:pPr>
      <w:r>
        <w:t xml:space="preserve">Николенко П. Г. Формирование клиентурных отношений в сфере сервиса : учебное пособие для спо / П. Г. Николенко, А. М. Терехов. — Санкт-Петербург : Лань, 2020. — 248 с. — ISBN 978-5-8114-5823-3. — Текст : электронный // Лань : электронно-библиотечная система. — URL: </w:t>
      </w:r>
      <w:hyperlink r:id="rId22" w:history="1">
        <w:r>
          <w:rPr>
            <w:rStyle w:val="a7"/>
            <w:color w:val="000000" w:themeColor="text1"/>
          </w:rPr>
          <w:t>https://e.lanbook.com/book/146676</w:t>
        </w:r>
      </w:hyperlink>
      <w:r>
        <w:t xml:space="preserve">  (дата обращения: 21.01.2022). — Режим доступа: для авториз. пользователей.</w:t>
      </w:r>
    </w:p>
    <w:p w:rsidR="00527F40" w:rsidRDefault="00527F40" w:rsidP="00527F40">
      <w:pPr>
        <w:pStyle w:val="a8"/>
        <w:widowControl w:val="0"/>
        <w:numPr>
          <w:ilvl w:val="0"/>
          <w:numId w:val="6"/>
        </w:numPr>
        <w:tabs>
          <w:tab w:val="left" w:pos="1230"/>
        </w:tabs>
        <w:autoSpaceDE w:val="0"/>
        <w:autoSpaceDN w:val="0"/>
        <w:spacing w:line="276" w:lineRule="auto"/>
        <w:ind w:left="0" w:right="260" w:firstLine="709"/>
        <w:contextualSpacing w:val="0"/>
        <w:rPr>
          <w:color w:val="000000" w:themeColor="text1"/>
        </w:rPr>
      </w:pPr>
      <w:hyperlink r:id="rId23" w:history="1">
        <w:r>
          <w:rPr>
            <w:rStyle w:val="a7"/>
            <w:bCs/>
            <w:color w:val="000000" w:themeColor="text1"/>
          </w:rPr>
          <w:t xml:space="preserve">Радыгина, Е. Г. Технологии гостиничной деятельности : учебное пособие для СПО / </w:t>
        </w:r>
      </w:hyperlink>
      <w:hyperlink r:id="rId24" w:history="1">
        <w:r>
          <w:rPr>
            <w:rStyle w:val="a7"/>
            <w:color w:val="000000" w:themeColor="text1"/>
          </w:rPr>
          <w:t xml:space="preserve">Е. Г. Радыгина. — Саратов, Москва : Профобразование, Ай Пи Ар Медиа, 2021. — 166 c. — ISBN 978-5-4488-0955-2, 978-5-4497-0798-7. — Текст : электронный // Электронный ресурс цифровой образовательной среды СПО PROFобразование : [сайт]. — URL: https://profspo.ru/books/100399 </w:t>
        </w:r>
      </w:hyperlink>
    </w:p>
    <w:p w:rsidR="00527F40" w:rsidRDefault="00527F40" w:rsidP="00527F40">
      <w:pPr>
        <w:pStyle w:val="a8"/>
        <w:widowControl w:val="0"/>
        <w:numPr>
          <w:ilvl w:val="0"/>
          <w:numId w:val="6"/>
        </w:numPr>
        <w:tabs>
          <w:tab w:val="left" w:pos="1230"/>
        </w:tabs>
        <w:autoSpaceDE w:val="0"/>
        <w:autoSpaceDN w:val="0"/>
        <w:spacing w:line="276" w:lineRule="auto"/>
        <w:ind w:left="0" w:right="260" w:firstLine="709"/>
        <w:contextualSpacing w:val="0"/>
      </w:pPr>
      <w:r>
        <w:t>Свириденко Ю. П. Сервисная деятельность в обслуживании населения : учебное пособие для спо / Ю. П. Свириденко, В. В. Хмелев. — 2-е изд., стер. — Санкт-Петербург : Лань, 2022. — 192 с. — ISBN 978-5-8114-9455-2. — Текст : электронный // Лань : электронно-библиотечная система. — URL</w:t>
      </w:r>
      <w:r>
        <w:rPr>
          <w:color w:val="000000" w:themeColor="text1"/>
        </w:rPr>
        <w:t xml:space="preserve">: </w:t>
      </w:r>
      <w:hyperlink r:id="rId25" w:history="1">
        <w:r>
          <w:rPr>
            <w:rStyle w:val="a7"/>
            <w:color w:val="000000" w:themeColor="text1"/>
          </w:rPr>
          <w:t>https://e.lanbook.com/book/195460</w:t>
        </w:r>
      </w:hyperlink>
      <w:r>
        <w:rPr>
          <w:color w:val="000000" w:themeColor="text1"/>
        </w:rPr>
        <w:t xml:space="preserve">  </w:t>
      </w:r>
      <w:r>
        <w:t>(дата обращения: 21.01.2022). — Режим доступа: для авториз. пользователей.</w:t>
      </w:r>
    </w:p>
    <w:p w:rsidR="00527F40" w:rsidRDefault="00527F40" w:rsidP="00527F40">
      <w:pPr>
        <w:pStyle w:val="a8"/>
        <w:widowControl w:val="0"/>
        <w:numPr>
          <w:ilvl w:val="0"/>
          <w:numId w:val="6"/>
        </w:numPr>
        <w:tabs>
          <w:tab w:val="left" w:pos="1230"/>
        </w:tabs>
        <w:autoSpaceDE w:val="0"/>
        <w:autoSpaceDN w:val="0"/>
        <w:spacing w:line="276" w:lineRule="auto"/>
        <w:ind w:left="0" w:right="260" w:firstLine="709"/>
        <w:contextualSpacing w:val="0"/>
      </w:pPr>
      <w:r>
        <w:t>Тимохина, Т. Л. Гостиничная индустрия : учебник для среднего профессионального образования / Т. Л. Тимохина. — 2-е изд. — Москва : Издательство Юрайт, 2022. — 300 с. — (Профессиональное образование). — ISBN 978-5-534-14985-2. — Текст : электронный // Образовательная платформа Юрайт [сайт]. — URL: https://urait.ru/bcode/490205 (дата обращения: 20.01.2022).</w:t>
      </w:r>
    </w:p>
    <w:p w:rsidR="00527F40" w:rsidRDefault="00527F40" w:rsidP="00527F40">
      <w:pPr>
        <w:pStyle w:val="a8"/>
        <w:widowControl w:val="0"/>
        <w:numPr>
          <w:ilvl w:val="0"/>
          <w:numId w:val="6"/>
        </w:numPr>
        <w:tabs>
          <w:tab w:val="left" w:pos="1230"/>
        </w:tabs>
        <w:autoSpaceDE w:val="0"/>
        <w:autoSpaceDN w:val="0"/>
        <w:spacing w:before="5" w:line="276" w:lineRule="auto"/>
        <w:ind w:left="0" w:right="260" w:firstLine="709"/>
        <w:contextualSpacing w:val="0"/>
      </w:pPr>
      <w:r>
        <w:t>Тимохина, Т. Л. Гостиничный сервис : учебник для среднего профессионального образования / Т. Л. Тимохина. — 2-е изд., перераб. и доп. — Москва : Издательство Юрайт, 2022. — 297 с. — (Профессиональное образование). — ISBN 978-5-534-14888-6. — Текст : электронный // Образовательная платформа Юрайт [сайт]. — URL: https://urait.ru/bcode/490206 (дата обращения: 20.01.2022).</w:t>
      </w:r>
    </w:p>
    <w:p w:rsidR="00527F40" w:rsidRDefault="00527F40" w:rsidP="00527F40">
      <w:pPr>
        <w:pStyle w:val="a8"/>
        <w:widowControl w:val="0"/>
        <w:numPr>
          <w:ilvl w:val="0"/>
          <w:numId w:val="6"/>
        </w:numPr>
        <w:tabs>
          <w:tab w:val="left" w:pos="1230"/>
        </w:tabs>
        <w:autoSpaceDE w:val="0"/>
        <w:autoSpaceDN w:val="0"/>
        <w:ind w:left="0" w:firstLine="709"/>
        <w:contextualSpacing w:val="0"/>
      </w:pPr>
      <w:r>
        <w:t>Фаустова, Н. В.  Организация и специфика предоставления гостиничных услуг в гостиницах : учебное пособие для среднего профессионального образования / Н. В. Фаустова. — Москва : Издательство Юрайт, 2022. — 188 с. — (Профессиональное образование). — ISBN 978-5-534-13958-7. — Текст : электронный // Образовательная платформа Юрайт [сайт]. — URL: https://urait.ru/bcode/496808</w:t>
      </w:r>
    </w:p>
    <w:p w:rsidR="00527F40" w:rsidRDefault="00527F40" w:rsidP="00527F40">
      <w:pPr>
        <w:pStyle w:val="a8"/>
        <w:widowControl w:val="0"/>
        <w:numPr>
          <w:ilvl w:val="0"/>
          <w:numId w:val="6"/>
        </w:numPr>
        <w:tabs>
          <w:tab w:val="left" w:pos="1230"/>
        </w:tabs>
        <w:autoSpaceDE w:val="0"/>
        <w:autoSpaceDN w:val="0"/>
        <w:ind w:left="0" w:firstLine="709"/>
        <w:contextualSpacing w:val="0"/>
      </w:pPr>
      <w:r>
        <w:t>Дехтярь, Г. М.  Стандартизация, сертификация и классификация в туризме : практическое пособие / Г. М. Дехтярь. — 4-е изд. — Москва : Издательство Юрайт, 2022. — 412 с. — (Профессиональная практика). — ISBN 978-5-534-13510-7. — Текст : электронный // Образовательная платформа Юрайт [сайт]. — URL: https://urait.ru/bcode/495961</w:t>
      </w:r>
    </w:p>
    <w:p w:rsidR="00527F40" w:rsidRDefault="00527F40" w:rsidP="00527F40">
      <w:pPr>
        <w:pStyle w:val="a8"/>
        <w:tabs>
          <w:tab w:val="left" w:pos="1230"/>
        </w:tabs>
        <w:spacing w:before="5" w:line="276" w:lineRule="auto"/>
        <w:ind w:left="0" w:right="260"/>
      </w:pPr>
    </w:p>
    <w:p w:rsidR="00527F40" w:rsidRDefault="00527F40" w:rsidP="00527F40">
      <w:pPr>
        <w:pStyle w:val="21"/>
        <w:tabs>
          <w:tab w:val="left" w:pos="1514"/>
        </w:tabs>
        <w:spacing w:line="276" w:lineRule="auto"/>
      </w:pPr>
      <w:r>
        <w:t>3.2.3. Дополнительные источники</w:t>
      </w:r>
    </w:p>
    <w:p w:rsidR="00527F40" w:rsidRDefault="00527F40" w:rsidP="00527F40">
      <w:pPr>
        <w:pStyle w:val="a8"/>
        <w:widowControl w:val="0"/>
        <w:numPr>
          <w:ilvl w:val="0"/>
          <w:numId w:val="7"/>
        </w:numPr>
        <w:tabs>
          <w:tab w:val="left" w:pos="1730"/>
        </w:tabs>
        <w:autoSpaceDE w:val="0"/>
        <w:autoSpaceDN w:val="0"/>
        <w:spacing w:line="276" w:lineRule="auto"/>
        <w:contextualSpacing w:val="0"/>
        <w:jc w:val="left"/>
      </w:pPr>
      <w:r>
        <w:t xml:space="preserve">Гостиницы [Электронный ресурс]. </w:t>
      </w:r>
      <w:r>
        <w:rPr>
          <w:lang w:val="en-US"/>
        </w:rPr>
        <w:t>URL</w:t>
      </w:r>
      <w:r>
        <w:t xml:space="preserve">: </w:t>
      </w:r>
      <w:r>
        <w:rPr>
          <w:lang w:val="en-US"/>
        </w:rPr>
        <w:t>https</w:t>
      </w:r>
      <w:r>
        <w:t>://</w:t>
      </w:r>
      <w:r>
        <w:rPr>
          <w:lang w:val="en-US"/>
        </w:rPr>
        <w:t>web</w:t>
      </w:r>
      <w:r>
        <w:t>-3.</w:t>
      </w:r>
      <w:r>
        <w:rPr>
          <w:lang w:val="en-US"/>
        </w:rPr>
        <w:t>ru</w:t>
      </w:r>
      <w:r>
        <w:t>/</w:t>
      </w:r>
      <w:r>
        <w:rPr>
          <w:lang w:val="en-US"/>
        </w:rPr>
        <w:t>hotel</w:t>
      </w:r>
      <w:r>
        <w:t>/</w:t>
      </w:r>
    </w:p>
    <w:p w:rsidR="00527F40" w:rsidRDefault="00527F40" w:rsidP="00527F40">
      <w:pPr>
        <w:pStyle w:val="a8"/>
        <w:widowControl w:val="0"/>
        <w:numPr>
          <w:ilvl w:val="0"/>
          <w:numId w:val="7"/>
        </w:numPr>
        <w:tabs>
          <w:tab w:val="left" w:pos="1730"/>
        </w:tabs>
        <w:autoSpaceDE w:val="0"/>
        <w:autoSpaceDN w:val="0"/>
        <w:spacing w:line="276" w:lineRule="auto"/>
        <w:contextualSpacing w:val="0"/>
        <w:jc w:val="left"/>
      </w:pPr>
      <w:r>
        <w:t xml:space="preserve">Портал про гостиничный бизнес [Электронный ресурс]. </w:t>
      </w:r>
      <w:r>
        <w:rPr>
          <w:lang w:val="en-US"/>
        </w:rPr>
        <w:t>URL</w:t>
      </w:r>
      <w:r>
        <w:t>: https://prohotel.ru/</w:t>
      </w:r>
    </w:p>
    <w:p w:rsidR="00527F40" w:rsidRDefault="00527F40" w:rsidP="00527F40">
      <w:pPr>
        <w:pStyle w:val="ae"/>
        <w:widowControl w:val="0"/>
        <w:numPr>
          <w:ilvl w:val="0"/>
          <w:numId w:val="7"/>
        </w:numPr>
        <w:autoSpaceDE w:val="0"/>
        <w:autoSpaceDN w:val="0"/>
        <w:spacing w:line="276" w:lineRule="auto"/>
        <w:ind w:right="260"/>
      </w:pPr>
      <w:r>
        <w:t xml:space="preserve">Отель: журнал [Электронный ресурс]. </w:t>
      </w:r>
      <w:r>
        <w:rPr>
          <w:lang w:val="en-US"/>
        </w:rPr>
        <w:t>URL</w:t>
      </w:r>
      <w:r>
        <w:t>: журналотель.рф</w:t>
      </w:r>
    </w:p>
    <w:p w:rsidR="00527F40" w:rsidRDefault="00527F40" w:rsidP="00527F40">
      <w:pPr>
        <w:pStyle w:val="ae"/>
        <w:widowControl w:val="0"/>
        <w:numPr>
          <w:ilvl w:val="0"/>
          <w:numId w:val="7"/>
        </w:numPr>
        <w:autoSpaceDE w:val="0"/>
        <w:autoSpaceDN w:val="0"/>
        <w:spacing w:line="276" w:lineRule="auto"/>
        <w:ind w:right="260"/>
        <w:rPr>
          <w:lang w:val="en-US"/>
        </w:rPr>
      </w:pPr>
      <w:r>
        <w:t>Пять</w:t>
      </w:r>
      <w:r>
        <w:rPr>
          <w:spacing w:val="-2"/>
        </w:rPr>
        <w:t xml:space="preserve"> </w:t>
      </w:r>
      <w:r>
        <w:t xml:space="preserve">звезд: журнал [Электронный ресурс]. </w:t>
      </w:r>
      <w:r>
        <w:rPr>
          <w:lang w:val="en-US"/>
        </w:rPr>
        <w:t>URL: https://5stars-mag.ru/</w:t>
      </w:r>
    </w:p>
    <w:p w:rsidR="00527F40" w:rsidRDefault="00527F40" w:rsidP="00527F40">
      <w:pPr>
        <w:pStyle w:val="ae"/>
        <w:widowControl w:val="0"/>
        <w:numPr>
          <w:ilvl w:val="0"/>
          <w:numId w:val="7"/>
        </w:numPr>
        <w:autoSpaceDE w:val="0"/>
        <w:autoSpaceDN w:val="0"/>
        <w:spacing w:before="5" w:line="276" w:lineRule="auto"/>
        <w:jc w:val="left"/>
      </w:pPr>
      <w:r>
        <w:t xml:space="preserve">HOTELIER.PRO: журнал [Электронный ресурс]. </w:t>
      </w:r>
      <w:r>
        <w:rPr>
          <w:lang w:val="en-US"/>
        </w:rPr>
        <w:t>URL</w:t>
      </w:r>
      <w:r>
        <w:t xml:space="preserve">: </w:t>
      </w:r>
      <w:hyperlink r:id="rId26" w:history="1">
        <w:r>
          <w:rPr>
            <w:rStyle w:val="a7"/>
          </w:rPr>
          <w:t>https://hotelier.pro/</w:t>
        </w:r>
      </w:hyperlink>
    </w:p>
    <w:p w:rsidR="00527F40" w:rsidRDefault="00527F40" w:rsidP="00527F40">
      <w:pPr>
        <w:pStyle w:val="ae"/>
        <w:widowControl w:val="0"/>
        <w:numPr>
          <w:ilvl w:val="0"/>
          <w:numId w:val="7"/>
        </w:numPr>
        <w:autoSpaceDE w:val="0"/>
        <w:autoSpaceDN w:val="0"/>
        <w:spacing w:before="5" w:line="276" w:lineRule="auto"/>
        <w:jc w:val="left"/>
      </w:pPr>
      <w:r>
        <w:t>Образовательная платформа Юрайт https://urait.ru/</w:t>
      </w:r>
    </w:p>
    <w:p w:rsidR="00527F40" w:rsidRDefault="00527F40" w:rsidP="00527F40">
      <w:pPr>
        <w:pStyle w:val="ae"/>
        <w:spacing w:before="5" w:line="276" w:lineRule="auto"/>
        <w:ind w:left="973"/>
      </w:pPr>
    </w:p>
    <w:p w:rsidR="00527F40" w:rsidRDefault="00527F40" w:rsidP="00527F40">
      <w:pPr>
        <w:pStyle w:val="ae"/>
        <w:spacing w:before="5"/>
      </w:pPr>
    </w:p>
    <w:p w:rsidR="001202F0" w:rsidRPr="00527F40" w:rsidRDefault="00527F40" w:rsidP="00527F40">
      <w:pPr>
        <w:rPr>
          <w:b/>
          <w:bCs/>
          <w:szCs w:val="24"/>
        </w:rPr>
      </w:pPr>
      <w:r>
        <w:br w:type="page"/>
      </w:r>
    </w:p>
    <w:p w:rsidR="001202F0" w:rsidRDefault="001202F0" w:rsidP="0004293A">
      <w:pPr>
        <w:pStyle w:val="a6"/>
        <w:spacing w:before="0" w:beforeAutospacing="0" w:after="0" w:afterAutospacing="0"/>
        <w:jc w:val="center"/>
        <w:rPr>
          <w:b/>
        </w:rPr>
      </w:pPr>
    </w:p>
    <w:p w:rsidR="0004293A" w:rsidRDefault="0004293A" w:rsidP="0004293A">
      <w:pPr>
        <w:pStyle w:val="a6"/>
        <w:spacing w:before="0" w:beforeAutospacing="0" w:after="0" w:afterAutospacing="0"/>
        <w:jc w:val="right"/>
        <w:rPr>
          <w:b/>
        </w:rPr>
      </w:pPr>
      <w:r>
        <w:rPr>
          <w:b/>
        </w:rPr>
        <w:t>ПРИЛОЖЕНИ 1</w:t>
      </w:r>
    </w:p>
    <w:p w:rsidR="0004293A" w:rsidRDefault="0004293A" w:rsidP="0004293A">
      <w:pPr>
        <w:pStyle w:val="a6"/>
        <w:spacing w:before="0" w:beforeAutospacing="0" w:after="0" w:afterAutospacing="0"/>
        <w:jc w:val="right"/>
      </w:pPr>
      <w:r>
        <w:rPr>
          <w:i/>
          <w:iCs/>
          <w:sz w:val="27"/>
          <w:szCs w:val="27"/>
        </w:rPr>
        <w:t>Образец оформления титульного листа</w:t>
      </w:r>
    </w:p>
    <w:p w:rsidR="0004293A" w:rsidRDefault="0004293A" w:rsidP="0004293A">
      <w:pPr>
        <w:pStyle w:val="a6"/>
        <w:spacing w:before="0" w:beforeAutospacing="0" w:after="0" w:afterAutospacing="0"/>
        <w:jc w:val="right"/>
      </w:pPr>
      <w:r>
        <w:rPr>
          <w:i/>
          <w:iCs/>
          <w:sz w:val="27"/>
          <w:szCs w:val="27"/>
        </w:rPr>
        <w:t>Курсовой работы</w:t>
      </w:r>
    </w:p>
    <w:p w:rsidR="00FC5D3C" w:rsidRDefault="0004293A" w:rsidP="0004293A">
      <w:pPr>
        <w:pStyle w:val="ConsPlusNonformat"/>
        <w:contextualSpacing/>
        <w:jc w:val="center"/>
        <w:rPr>
          <w:rFonts w:ascii="Times New Roman" w:hAnsi="Times New Roman" w:cs="Times New Roman"/>
          <w:sz w:val="24"/>
          <w:szCs w:val="24"/>
        </w:rPr>
      </w:pPr>
      <w:r w:rsidRPr="00FA1C23">
        <w:rPr>
          <w:rFonts w:ascii="Times New Roman" w:hAnsi="Times New Roman" w:cs="Times New Roman"/>
          <w:sz w:val="24"/>
          <w:szCs w:val="24"/>
        </w:rPr>
        <w:t>Государственное автономное профессиональное образовательное учреждение</w:t>
      </w:r>
      <w:r>
        <w:rPr>
          <w:rFonts w:ascii="Times New Roman" w:hAnsi="Times New Roman" w:cs="Times New Roman"/>
          <w:sz w:val="24"/>
          <w:szCs w:val="24"/>
        </w:rPr>
        <w:t xml:space="preserve"> </w:t>
      </w:r>
    </w:p>
    <w:p w:rsidR="0004293A" w:rsidRPr="00FA1C23" w:rsidRDefault="0004293A" w:rsidP="0004293A">
      <w:pPr>
        <w:pStyle w:val="ConsPlusNonformat"/>
        <w:contextualSpacing/>
        <w:jc w:val="center"/>
        <w:rPr>
          <w:rFonts w:ascii="Times New Roman" w:hAnsi="Times New Roman" w:cs="Times New Roman"/>
          <w:sz w:val="24"/>
          <w:szCs w:val="24"/>
        </w:rPr>
      </w:pPr>
      <w:r w:rsidRPr="00FA1C23">
        <w:rPr>
          <w:rFonts w:ascii="Times New Roman" w:hAnsi="Times New Roman" w:cs="Times New Roman"/>
          <w:sz w:val="24"/>
          <w:szCs w:val="24"/>
        </w:rPr>
        <w:t xml:space="preserve">Чувашской Республики </w:t>
      </w:r>
    </w:p>
    <w:p w:rsidR="0004293A" w:rsidRPr="00FA1C23" w:rsidRDefault="0004293A" w:rsidP="0004293A">
      <w:pPr>
        <w:pStyle w:val="ConsPlusNonformat"/>
        <w:contextualSpacing/>
        <w:jc w:val="center"/>
        <w:rPr>
          <w:rFonts w:ascii="Times New Roman" w:hAnsi="Times New Roman" w:cs="Times New Roman"/>
          <w:sz w:val="24"/>
          <w:szCs w:val="24"/>
        </w:rPr>
      </w:pPr>
      <w:r w:rsidRPr="00FA1C23">
        <w:rPr>
          <w:rFonts w:ascii="Times New Roman" w:hAnsi="Times New Roman" w:cs="Times New Roman"/>
          <w:sz w:val="24"/>
          <w:szCs w:val="24"/>
        </w:rPr>
        <w:t>«Чебоксарский экономико-технологический колледж»</w:t>
      </w:r>
    </w:p>
    <w:p w:rsidR="0004293A" w:rsidRPr="00FA1C23" w:rsidRDefault="0004293A" w:rsidP="0004293A">
      <w:pPr>
        <w:pStyle w:val="ConsPlusNonformat"/>
        <w:contextualSpacing/>
        <w:jc w:val="center"/>
        <w:rPr>
          <w:rFonts w:ascii="Times New Roman" w:hAnsi="Times New Roman" w:cs="Times New Roman"/>
          <w:sz w:val="24"/>
          <w:szCs w:val="24"/>
        </w:rPr>
      </w:pPr>
      <w:r w:rsidRPr="00FA1C23">
        <w:rPr>
          <w:rFonts w:ascii="Times New Roman" w:hAnsi="Times New Roman" w:cs="Times New Roman"/>
          <w:sz w:val="24"/>
          <w:szCs w:val="24"/>
        </w:rPr>
        <w:t>Министерства образования  и молодежной политики</w:t>
      </w:r>
    </w:p>
    <w:p w:rsidR="0004293A" w:rsidRPr="00FA1C23" w:rsidRDefault="0004293A" w:rsidP="0004293A">
      <w:pPr>
        <w:pStyle w:val="ConsPlusNonformat"/>
        <w:contextualSpacing/>
        <w:jc w:val="center"/>
        <w:rPr>
          <w:rFonts w:ascii="Times New Roman" w:hAnsi="Times New Roman" w:cs="Times New Roman"/>
          <w:sz w:val="24"/>
          <w:szCs w:val="24"/>
        </w:rPr>
      </w:pPr>
      <w:r w:rsidRPr="00FA1C23">
        <w:rPr>
          <w:rFonts w:ascii="Times New Roman" w:hAnsi="Times New Roman" w:cs="Times New Roman"/>
          <w:sz w:val="24"/>
          <w:szCs w:val="24"/>
        </w:rPr>
        <w:t>Чувашской Республики</w:t>
      </w:r>
    </w:p>
    <w:p w:rsidR="0004293A" w:rsidRPr="00FA1C23" w:rsidRDefault="0004293A" w:rsidP="0004293A">
      <w:pPr>
        <w:jc w:val="center"/>
      </w:pPr>
    </w:p>
    <w:p w:rsidR="0004293A" w:rsidRDefault="0004293A" w:rsidP="0004293A">
      <w:pPr>
        <w:pStyle w:val="a6"/>
        <w:spacing w:before="0" w:beforeAutospacing="0" w:after="0" w:afterAutospacing="0"/>
        <w:jc w:val="center"/>
      </w:pPr>
    </w:p>
    <w:p w:rsidR="0004293A" w:rsidRDefault="0004293A" w:rsidP="0004293A">
      <w:pPr>
        <w:pStyle w:val="a6"/>
        <w:spacing w:before="0" w:beforeAutospacing="0" w:after="0" w:afterAutospacing="0"/>
        <w:jc w:val="center"/>
      </w:pPr>
    </w:p>
    <w:p w:rsidR="0004293A" w:rsidRDefault="0004293A" w:rsidP="0004293A">
      <w:pPr>
        <w:pStyle w:val="a6"/>
        <w:spacing w:before="0" w:beforeAutospacing="0" w:after="0" w:afterAutospacing="0"/>
        <w:jc w:val="center"/>
      </w:pPr>
    </w:p>
    <w:p w:rsidR="0004293A" w:rsidRDefault="0004293A" w:rsidP="0004293A">
      <w:pPr>
        <w:pStyle w:val="a6"/>
        <w:spacing w:before="0" w:beforeAutospacing="0" w:after="0" w:afterAutospacing="0"/>
      </w:pPr>
    </w:p>
    <w:p w:rsidR="0004293A" w:rsidRDefault="0004293A" w:rsidP="0004293A">
      <w:pPr>
        <w:pStyle w:val="a6"/>
        <w:spacing w:before="0" w:beforeAutospacing="0" w:after="0" w:afterAutospacing="0"/>
        <w:jc w:val="center"/>
      </w:pPr>
    </w:p>
    <w:p w:rsidR="0004293A" w:rsidRDefault="0004293A" w:rsidP="0004293A">
      <w:pPr>
        <w:pStyle w:val="a6"/>
        <w:spacing w:before="0" w:beforeAutospacing="0" w:after="0" w:afterAutospacing="0"/>
        <w:jc w:val="center"/>
      </w:pPr>
      <w:r>
        <w:rPr>
          <w:sz w:val="27"/>
          <w:szCs w:val="27"/>
        </w:rPr>
        <w:t>КУРСОВАЯ РАБОТА</w:t>
      </w:r>
    </w:p>
    <w:p w:rsidR="0004293A" w:rsidRDefault="0004293A" w:rsidP="0004293A">
      <w:pPr>
        <w:pStyle w:val="a6"/>
        <w:spacing w:before="0" w:beforeAutospacing="0" w:after="0" w:afterAutospacing="0"/>
        <w:jc w:val="center"/>
      </w:pPr>
    </w:p>
    <w:p w:rsidR="0004293A" w:rsidRDefault="0004293A" w:rsidP="0004293A">
      <w:pPr>
        <w:pStyle w:val="a6"/>
        <w:spacing w:before="0" w:beforeAutospacing="0" w:after="0" w:afterAutospacing="0"/>
        <w:jc w:val="center"/>
      </w:pPr>
    </w:p>
    <w:p w:rsidR="0004293A" w:rsidRDefault="0004293A" w:rsidP="0004293A">
      <w:pPr>
        <w:pStyle w:val="a6"/>
        <w:spacing w:before="0" w:beforeAutospacing="0" w:after="0" w:afterAutospacing="0"/>
        <w:jc w:val="center"/>
      </w:pPr>
      <w:r>
        <w:rPr>
          <w:i/>
          <w:iCs/>
          <w:sz w:val="27"/>
          <w:szCs w:val="27"/>
        </w:rPr>
        <w:t>Тема:</w:t>
      </w:r>
      <w:r w:rsidR="00FC5D3C">
        <w:rPr>
          <w:i/>
          <w:iCs/>
          <w:sz w:val="27"/>
          <w:szCs w:val="27"/>
        </w:rPr>
        <w:t xml:space="preserve"> </w:t>
      </w:r>
      <w:r>
        <w:rPr>
          <w:sz w:val="27"/>
          <w:szCs w:val="27"/>
        </w:rPr>
        <w:t>Профессиональное развитие и обучение персонала.</w:t>
      </w:r>
    </w:p>
    <w:p w:rsidR="0004293A" w:rsidRDefault="00FC5D3C" w:rsidP="0004293A">
      <w:pPr>
        <w:pStyle w:val="a6"/>
        <w:spacing w:before="0" w:beforeAutospacing="0" w:after="0" w:afterAutospacing="0"/>
        <w:jc w:val="center"/>
      </w:pPr>
      <w:r>
        <w:rPr>
          <w:sz w:val="27"/>
          <w:szCs w:val="27"/>
        </w:rPr>
        <w:t xml:space="preserve">По </w:t>
      </w:r>
      <w:r w:rsidR="0004293A">
        <w:rPr>
          <w:sz w:val="27"/>
          <w:szCs w:val="27"/>
        </w:rPr>
        <w:t>МДК 01.01 Организация и контроль текущей деятельности сотрудников службы приема и размещения</w:t>
      </w:r>
    </w:p>
    <w:p w:rsidR="00FC5D3C" w:rsidRDefault="00FC5D3C" w:rsidP="0004293A">
      <w:pPr>
        <w:pStyle w:val="a6"/>
        <w:spacing w:before="0" w:beforeAutospacing="0" w:after="0" w:afterAutospacing="0"/>
        <w:jc w:val="center"/>
        <w:rPr>
          <w:sz w:val="27"/>
          <w:szCs w:val="27"/>
        </w:rPr>
      </w:pPr>
    </w:p>
    <w:p w:rsidR="0004293A" w:rsidRDefault="0004293A" w:rsidP="0004293A">
      <w:pPr>
        <w:pStyle w:val="a6"/>
        <w:spacing w:before="0" w:beforeAutospacing="0" w:after="0" w:afterAutospacing="0"/>
        <w:jc w:val="center"/>
      </w:pPr>
      <w:r>
        <w:rPr>
          <w:sz w:val="27"/>
          <w:szCs w:val="27"/>
        </w:rPr>
        <w:t>Специальность 43.02.14 Гостиничное дело</w:t>
      </w:r>
    </w:p>
    <w:p w:rsidR="0004293A" w:rsidRDefault="0004293A" w:rsidP="0004293A">
      <w:pPr>
        <w:pStyle w:val="a6"/>
        <w:spacing w:before="0" w:beforeAutospacing="0" w:after="0" w:afterAutospacing="0"/>
        <w:jc w:val="center"/>
      </w:pPr>
    </w:p>
    <w:p w:rsidR="0004293A" w:rsidRDefault="0004293A" w:rsidP="0004293A">
      <w:pPr>
        <w:pStyle w:val="a6"/>
        <w:spacing w:before="0" w:beforeAutospacing="0" w:after="0" w:afterAutospacing="0"/>
        <w:jc w:val="center"/>
      </w:pPr>
    </w:p>
    <w:p w:rsidR="0004293A" w:rsidRDefault="0004293A" w:rsidP="0004293A">
      <w:pPr>
        <w:pStyle w:val="a6"/>
        <w:spacing w:before="0" w:beforeAutospacing="0" w:after="0" w:afterAutospacing="0"/>
      </w:pPr>
    </w:p>
    <w:p w:rsidR="0004293A" w:rsidRDefault="0004293A" w:rsidP="0004293A">
      <w:pPr>
        <w:pStyle w:val="a6"/>
        <w:spacing w:before="0" w:beforeAutospacing="0" w:after="0" w:afterAutospacing="0"/>
      </w:pPr>
    </w:p>
    <w:p w:rsidR="0004293A" w:rsidRDefault="0004293A" w:rsidP="0004293A">
      <w:pPr>
        <w:pStyle w:val="a6"/>
        <w:spacing w:before="0" w:beforeAutospacing="0" w:after="0" w:afterAutospacing="0"/>
      </w:pPr>
    </w:p>
    <w:p w:rsidR="0004293A" w:rsidRDefault="0004293A" w:rsidP="0004293A">
      <w:pPr>
        <w:pStyle w:val="a6"/>
        <w:spacing w:before="0" w:beforeAutospacing="0" w:after="0" w:afterAutospacing="0"/>
      </w:pPr>
    </w:p>
    <w:p w:rsidR="0004293A" w:rsidRDefault="00FC5D3C" w:rsidP="0004293A">
      <w:pPr>
        <w:jc w:val="right"/>
      </w:pPr>
      <w:r>
        <w:rPr>
          <w:sz w:val="27"/>
          <w:szCs w:val="27"/>
        </w:rPr>
        <w:t>Выполнил</w:t>
      </w:r>
      <w:r w:rsidR="0004293A">
        <w:rPr>
          <w:sz w:val="27"/>
          <w:szCs w:val="27"/>
        </w:rPr>
        <w:t>:</w:t>
      </w:r>
    </w:p>
    <w:p w:rsidR="0004293A" w:rsidRDefault="0004293A" w:rsidP="0004293A">
      <w:pPr>
        <w:pStyle w:val="a6"/>
        <w:spacing w:before="0" w:beforeAutospacing="0" w:after="0" w:afterAutospacing="0"/>
        <w:jc w:val="right"/>
      </w:pPr>
      <w:r>
        <w:rPr>
          <w:sz w:val="27"/>
          <w:szCs w:val="27"/>
        </w:rPr>
        <w:t>_________________________</w:t>
      </w:r>
    </w:p>
    <w:p w:rsidR="0004293A" w:rsidRDefault="0004293A" w:rsidP="0004293A">
      <w:pPr>
        <w:pStyle w:val="a6"/>
        <w:spacing w:before="0" w:beforeAutospacing="0" w:after="0" w:afterAutospacing="0"/>
        <w:jc w:val="right"/>
      </w:pPr>
      <w:r>
        <w:rPr>
          <w:sz w:val="27"/>
          <w:szCs w:val="27"/>
        </w:rPr>
        <w:t>Ф.И.О.</w:t>
      </w:r>
    </w:p>
    <w:p w:rsidR="0004293A" w:rsidRDefault="0004293A" w:rsidP="0004293A">
      <w:pPr>
        <w:pStyle w:val="a6"/>
        <w:spacing w:before="0" w:beforeAutospacing="0" w:after="0" w:afterAutospacing="0"/>
        <w:jc w:val="right"/>
      </w:pPr>
      <w:r>
        <w:rPr>
          <w:sz w:val="27"/>
          <w:szCs w:val="27"/>
        </w:rPr>
        <w:t>Студент группы _________</w:t>
      </w:r>
    </w:p>
    <w:p w:rsidR="0004293A" w:rsidRDefault="0004293A" w:rsidP="0004293A">
      <w:pPr>
        <w:pStyle w:val="a6"/>
        <w:spacing w:before="0" w:beforeAutospacing="0" w:after="0" w:afterAutospacing="0"/>
        <w:jc w:val="center"/>
      </w:pPr>
    </w:p>
    <w:p w:rsidR="00FC5D3C" w:rsidRDefault="00FC5D3C" w:rsidP="0004293A">
      <w:pPr>
        <w:pStyle w:val="a6"/>
        <w:spacing w:before="0" w:beforeAutospacing="0" w:after="0" w:afterAutospacing="0"/>
        <w:jc w:val="right"/>
        <w:rPr>
          <w:sz w:val="27"/>
          <w:szCs w:val="27"/>
        </w:rPr>
      </w:pPr>
      <w:r>
        <w:rPr>
          <w:sz w:val="27"/>
          <w:szCs w:val="27"/>
        </w:rPr>
        <w:t>_________________________</w:t>
      </w:r>
    </w:p>
    <w:p w:rsidR="0004293A" w:rsidRDefault="0004293A" w:rsidP="0004293A">
      <w:pPr>
        <w:pStyle w:val="a6"/>
        <w:spacing w:before="0" w:beforeAutospacing="0" w:after="0" w:afterAutospacing="0"/>
        <w:jc w:val="right"/>
      </w:pPr>
      <w:r>
        <w:rPr>
          <w:sz w:val="27"/>
          <w:szCs w:val="27"/>
        </w:rPr>
        <w:t>Оценка, подпись</w:t>
      </w:r>
    </w:p>
    <w:p w:rsidR="0004293A" w:rsidRDefault="0004293A" w:rsidP="0004293A">
      <w:pPr>
        <w:pStyle w:val="a6"/>
        <w:spacing w:before="0" w:beforeAutospacing="0" w:after="0" w:afterAutospacing="0"/>
        <w:jc w:val="right"/>
      </w:pPr>
    </w:p>
    <w:p w:rsidR="00FC5D3C" w:rsidRDefault="00FC5D3C" w:rsidP="0004293A">
      <w:pPr>
        <w:pStyle w:val="a6"/>
        <w:spacing w:before="0" w:beforeAutospacing="0" w:after="0" w:afterAutospacing="0"/>
        <w:jc w:val="right"/>
        <w:rPr>
          <w:sz w:val="27"/>
          <w:szCs w:val="27"/>
        </w:rPr>
      </w:pPr>
      <w:r>
        <w:rPr>
          <w:sz w:val="27"/>
          <w:szCs w:val="27"/>
        </w:rPr>
        <w:t>_________________________</w:t>
      </w:r>
    </w:p>
    <w:p w:rsidR="0004293A" w:rsidRDefault="0004293A" w:rsidP="0004293A">
      <w:pPr>
        <w:pStyle w:val="a6"/>
        <w:spacing w:before="0" w:beforeAutospacing="0" w:after="0" w:afterAutospacing="0"/>
        <w:jc w:val="right"/>
      </w:pPr>
      <w:r>
        <w:rPr>
          <w:sz w:val="27"/>
          <w:szCs w:val="27"/>
        </w:rPr>
        <w:t>Ф.И.О.</w:t>
      </w:r>
    </w:p>
    <w:p w:rsidR="0004293A" w:rsidRDefault="0004293A" w:rsidP="0004293A">
      <w:pPr>
        <w:pStyle w:val="a6"/>
        <w:spacing w:before="0" w:beforeAutospacing="0" w:after="0" w:afterAutospacing="0"/>
        <w:jc w:val="right"/>
      </w:pPr>
    </w:p>
    <w:p w:rsidR="0004293A" w:rsidRDefault="0004293A" w:rsidP="0004293A">
      <w:pPr>
        <w:pStyle w:val="a6"/>
        <w:spacing w:before="0" w:beforeAutospacing="0" w:after="0" w:afterAutospacing="0"/>
        <w:jc w:val="right"/>
      </w:pPr>
    </w:p>
    <w:p w:rsidR="0004293A" w:rsidRDefault="0004293A" w:rsidP="0004293A">
      <w:pPr>
        <w:pStyle w:val="a6"/>
        <w:spacing w:before="0" w:beforeAutospacing="0" w:after="0" w:afterAutospacing="0"/>
        <w:jc w:val="center"/>
      </w:pPr>
    </w:p>
    <w:p w:rsidR="0004293A" w:rsidRDefault="0004293A" w:rsidP="0004293A">
      <w:pPr>
        <w:pStyle w:val="a6"/>
        <w:spacing w:before="0" w:beforeAutospacing="0" w:after="0" w:afterAutospacing="0"/>
        <w:jc w:val="center"/>
      </w:pPr>
    </w:p>
    <w:p w:rsidR="0004293A" w:rsidRDefault="0004293A" w:rsidP="0004293A">
      <w:pPr>
        <w:pStyle w:val="a6"/>
        <w:spacing w:before="0" w:beforeAutospacing="0" w:after="0" w:afterAutospacing="0"/>
        <w:jc w:val="center"/>
      </w:pPr>
    </w:p>
    <w:p w:rsidR="0004293A" w:rsidRDefault="0004293A" w:rsidP="0004293A">
      <w:pPr>
        <w:pStyle w:val="a6"/>
        <w:spacing w:before="0" w:beforeAutospacing="0" w:after="0" w:afterAutospacing="0"/>
        <w:jc w:val="center"/>
      </w:pPr>
    </w:p>
    <w:p w:rsidR="0004293A" w:rsidRDefault="0004293A" w:rsidP="0004293A">
      <w:pPr>
        <w:pStyle w:val="a6"/>
        <w:spacing w:before="0" w:beforeAutospacing="0" w:after="0" w:afterAutospacing="0"/>
        <w:jc w:val="center"/>
      </w:pPr>
    </w:p>
    <w:p w:rsidR="0004293A" w:rsidRDefault="0004293A" w:rsidP="0004293A">
      <w:pPr>
        <w:pStyle w:val="a6"/>
        <w:spacing w:before="0" w:beforeAutospacing="0" w:after="0" w:afterAutospacing="0"/>
        <w:jc w:val="center"/>
      </w:pPr>
      <w:r>
        <w:rPr>
          <w:sz w:val="27"/>
          <w:szCs w:val="27"/>
        </w:rPr>
        <w:t>20__ г.</w:t>
      </w:r>
    </w:p>
    <w:p w:rsidR="0004293A" w:rsidRDefault="0004293A" w:rsidP="0004293A">
      <w:pPr>
        <w:pStyle w:val="a6"/>
        <w:spacing w:before="0" w:beforeAutospacing="0" w:after="0" w:afterAutospacing="0"/>
        <w:jc w:val="center"/>
      </w:pPr>
    </w:p>
    <w:p w:rsidR="0004293A" w:rsidRDefault="0004293A" w:rsidP="0004293A">
      <w:pPr>
        <w:pStyle w:val="a6"/>
        <w:spacing w:before="0" w:beforeAutospacing="0" w:after="0" w:afterAutospacing="0"/>
        <w:jc w:val="center"/>
      </w:pPr>
    </w:p>
    <w:p w:rsidR="0004293A" w:rsidRDefault="00FC5D3C" w:rsidP="0004293A">
      <w:pPr>
        <w:pStyle w:val="a6"/>
        <w:spacing w:before="0" w:beforeAutospacing="0" w:after="0" w:afterAutospacing="0"/>
        <w:jc w:val="right"/>
        <w:rPr>
          <w:b/>
        </w:rPr>
      </w:pPr>
      <w:r>
        <w:rPr>
          <w:b/>
        </w:rPr>
        <w:t>ПРИЛОЖЕНИЕ 2</w:t>
      </w:r>
    </w:p>
    <w:p w:rsidR="00FC5D3C" w:rsidRDefault="00FC5D3C" w:rsidP="0004293A">
      <w:pPr>
        <w:pStyle w:val="a6"/>
        <w:spacing w:before="0" w:beforeAutospacing="0" w:after="0" w:afterAutospacing="0"/>
        <w:jc w:val="right"/>
        <w:rPr>
          <w:b/>
        </w:rPr>
      </w:pPr>
    </w:p>
    <w:p w:rsidR="00FC5D3C" w:rsidRPr="00FC5D3C" w:rsidRDefault="00FC5D3C" w:rsidP="00FC5D3C">
      <w:pPr>
        <w:shd w:val="clear" w:color="auto" w:fill="FFFFFF"/>
        <w:jc w:val="center"/>
        <w:rPr>
          <w:rFonts w:ascii="Calibri" w:hAnsi="Calibri" w:cs="Calibri"/>
          <w:color w:val="000000"/>
          <w:sz w:val="20"/>
          <w:szCs w:val="20"/>
        </w:rPr>
      </w:pPr>
      <w:r w:rsidRPr="00FC5D3C">
        <w:rPr>
          <w:b/>
          <w:bCs/>
          <w:color w:val="000000"/>
          <w:sz w:val="28"/>
          <w:szCs w:val="28"/>
        </w:rPr>
        <w:t>Примерная структура курсовой работы на тему</w:t>
      </w:r>
    </w:p>
    <w:p w:rsidR="00FC5D3C" w:rsidRPr="00FC5D3C" w:rsidRDefault="00FC5D3C" w:rsidP="00FC5D3C">
      <w:pPr>
        <w:shd w:val="clear" w:color="auto" w:fill="FFFFFF"/>
        <w:jc w:val="center"/>
        <w:rPr>
          <w:rFonts w:ascii="Calibri" w:hAnsi="Calibri" w:cs="Calibri"/>
          <w:color w:val="000000"/>
          <w:sz w:val="20"/>
          <w:szCs w:val="20"/>
        </w:rPr>
      </w:pPr>
      <w:r w:rsidRPr="00FC5D3C">
        <w:rPr>
          <w:color w:val="000000"/>
          <w:sz w:val="28"/>
          <w:szCs w:val="28"/>
        </w:rPr>
        <w:t>«Оценка эффективности работы службы приема и размещен</w:t>
      </w:r>
      <w:r>
        <w:rPr>
          <w:color w:val="000000"/>
          <w:sz w:val="28"/>
          <w:szCs w:val="28"/>
        </w:rPr>
        <w:t>ия на примере гостиницы «Чувашия</w:t>
      </w:r>
      <w:r w:rsidRPr="00FC5D3C">
        <w:rPr>
          <w:color w:val="000000"/>
          <w:sz w:val="28"/>
          <w:szCs w:val="28"/>
        </w:rPr>
        <w:t>»</w:t>
      </w:r>
    </w:p>
    <w:p w:rsidR="00FC5D3C" w:rsidRPr="00FC5D3C" w:rsidRDefault="00527F40" w:rsidP="00FC5D3C">
      <w:pPr>
        <w:shd w:val="clear" w:color="auto" w:fill="FFFFFF"/>
        <w:ind w:left="-142" w:firstLine="142"/>
        <w:jc w:val="left"/>
        <w:rPr>
          <w:rFonts w:ascii="Calibri" w:hAnsi="Calibri" w:cs="Calibri"/>
          <w:sz w:val="20"/>
          <w:szCs w:val="20"/>
        </w:rPr>
      </w:pPr>
      <w:hyperlink r:id="rId27" w:anchor="h.26in1rg" w:history="1">
        <w:r w:rsidR="00FC5D3C">
          <w:rPr>
            <w:sz w:val="28"/>
            <w:szCs w:val="28"/>
          </w:rPr>
          <w:t>ВВЕДЕНИЕ</w:t>
        </w:r>
      </w:hyperlink>
      <w:r w:rsidR="00FC5D3C">
        <w:rPr>
          <w:sz w:val="28"/>
          <w:szCs w:val="28"/>
        </w:rPr>
        <w:t>………………………………………..</w:t>
      </w:r>
    </w:p>
    <w:p w:rsidR="00FC5D3C" w:rsidRPr="00FC5D3C" w:rsidRDefault="00FC5D3C" w:rsidP="00FC5D3C">
      <w:pPr>
        <w:shd w:val="clear" w:color="auto" w:fill="FFFFFF"/>
        <w:ind w:left="-142" w:firstLine="142"/>
        <w:jc w:val="left"/>
        <w:rPr>
          <w:rFonts w:ascii="Calibri" w:hAnsi="Calibri" w:cs="Calibri"/>
          <w:sz w:val="20"/>
          <w:szCs w:val="20"/>
        </w:rPr>
      </w:pPr>
      <w:r>
        <w:rPr>
          <w:sz w:val="28"/>
          <w:szCs w:val="28"/>
        </w:rPr>
        <w:t>ГЛАВА</w:t>
      </w:r>
      <w:hyperlink r:id="rId28" w:anchor="h.lnxbz9" w:history="1">
        <w:r w:rsidRPr="00FC5D3C">
          <w:rPr>
            <w:sz w:val="28"/>
            <w:szCs w:val="28"/>
          </w:rPr>
          <w:t>1.СЛУЖБА ПРИЕМА И РАЗМЕЩЕНИЯ В СТРУКТУРЕ ОТЕЛЯ</w:t>
        </w:r>
      </w:hyperlink>
    </w:p>
    <w:p w:rsidR="00FC5D3C" w:rsidRPr="00FC5D3C" w:rsidRDefault="00527F40" w:rsidP="00FC5D3C">
      <w:pPr>
        <w:shd w:val="clear" w:color="auto" w:fill="FFFFFF"/>
        <w:ind w:left="-142" w:firstLine="142"/>
        <w:jc w:val="left"/>
        <w:rPr>
          <w:rFonts w:ascii="Calibri" w:hAnsi="Calibri" w:cs="Calibri"/>
          <w:sz w:val="20"/>
          <w:szCs w:val="20"/>
        </w:rPr>
      </w:pPr>
      <w:hyperlink r:id="rId29" w:anchor="h.35nkun2" w:history="1">
        <w:r w:rsidR="00FC5D3C">
          <w:rPr>
            <w:sz w:val="28"/>
            <w:szCs w:val="28"/>
          </w:rPr>
          <w:t>1.1.Стойка администратора</w:t>
        </w:r>
      </w:hyperlink>
      <w:r w:rsidR="00FC5D3C">
        <w:rPr>
          <w:sz w:val="28"/>
          <w:szCs w:val="28"/>
        </w:rPr>
        <w:t>…………………………………..</w:t>
      </w:r>
    </w:p>
    <w:p w:rsidR="00FC5D3C" w:rsidRPr="00FC5D3C" w:rsidRDefault="00527F40" w:rsidP="00FC5D3C">
      <w:pPr>
        <w:shd w:val="clear" w:color="auto" w:fill="FFFFFF"/>
        <w:ind w:left="-142" w:firstLine="142"/>
        <w:jc w:val="left"/>
        <w:rPr>
          <w:rFonts w:ascii="Calibri" w:hAnsi="Calibri" w:cs="Calibri"/>
          <w:sz w:val="20"/>
          <w:szCs w:val="20"/>
        </w:rPr>
      </w:pPr>
      <w:hyperlink r:id="rId30" w:anchor="h.1ksv4uv" w:history="1">
        <w:r w:rsidR="00FC5D3C" w:rsidRPr="00FC5D3C">
          <w:rPr>
            <w:sz w:val="28"/>
            <w:szCs w:val="28"/>
          </w:rPr>
          <w:t>1.2.Бронирование (reservation).</w:t>
        </w:r>
      </w:hyperlink>
      <w:r w:rsidR="00FC5D3C" w:rsidRPr="00FC5D3C">
        <w:rPr>
          <w:rFonts w:ascii="Calibri" w:hAnsi="Calibri" w:cs="Calibri"/>
          <w:sz w:val="20"/>
          <w:szCs w:val="20"/>
        </w:rPr>
        <w:t xml:space="preserve"> </w:t>
      </w:r>
      <w:r w:rsidR="00FC5D3C">
        <w:rPr>
          <w:rFonts w:ascii="Calibri" w:hAnsi="Calibri" w:cs="Calibri"/>
          <w:sz w:val="20"/>
          <w:szCs w:val="20"/>
        </w:rPr>
        <w:t>………………………………………….</w:t>
      </w:r>
    </w:p>
    <w:p w:rsidR="00FC5D3C" w:rsidRPr="00FC5D3C" w:rsidRDefault="00527F40" w:rsidP="00FC5D3C">
      <w:pPr>
        <w:shd w:val="clear" w:color="auto" w:fill="FFFFFF"/>
        <w:ind w:left="-142" w:firstLine="142"/>
        <w:jc w:val="left"/>
        <w:rPr>
          <w:rFonts w:ascii="Calibri" w:hAnsi="Calibri" w:cs="Calibri"/>
          <w:sz w:val="20"/>
          <w:szCs w:val="20"/>
        </w:rPr>
      </w:pPr>
      <w:hyperlink r:id="rId31" w:anchor="h.44sinio" w:history="1">
        <w:r w:rsidR="00FC5D3C" w:rsidRPr="00FC5D3C">
          <w:rPr>
            <w:sz w:val="28"/>
            <w:szCs w:val="28"/>
          </w:rPr>
          <w:t>1.3.Типы бронирования</w:t>
        </w:r>
      </w:hyperlink>
      <w:r w:rsidR="00FC5D3C">
        <w:rPr>
          <w:sz w:val="28"/>
          <w:szCs w:val="28"/>
        </w:rPr>
        <w:t>…………………………………………………</w:t>
      </w:r>
    </w:p>
    <w:p w:rsidR="00FC5D3C" w:rsidRPr="00FC5D3C" w:rsidRDefault="00527F40" w:rsidP="00FC5D3C">
      <w:pPr>
        <w:shd w:val="clear" w:color="auto" w:fill="FFFFFF"/>
        <w:ind w:left="-142" w:firstLine="142"/>
        <w:jc w:val="left"/>
        <w:rPr>
          <w:rFonts w:ascii="Calibri" w:hAnsi="Calibri" w:cs="Calibri"/>
          <w:sz w:val="20"/>
          <w:szCs w:val="20"/>
        </w:rPr>
      </w:pPr>
      <w:hyperlink r:id="rId32" w:anchor="h.2jxsxqh" w:history="1">
        <w:r w:rsidR="00FC5D3C" w:rsidRPr="00FC5D3C">
          <w:rPr>
            <w:sz w:val="28"/>
            <w:szCs w:val="28"/>
          </w:rPr>
          <w:t>1.4.Прием, регистрация и размещение гостей.</w:t>
        </w:r>
      </w:hyperlink>
      <w:r w:rsidR="00FC5D3C">
        <w:rPr>
          <w:sz w:val="28"/>
          <w:szCs w:val="28"/>
        </w:rPr>
        <w:t>..........................................</w:t>
      </w:r>
    </w:p>
    <w:p w:rsidR="00FC5D3C" w:rsidRPr="00FC5D3C" w:rsidRDefault="00527F40" w:rsidP="00FC5D3C">
      <w:pPr>
        <w:shd w:val="clear" w:color="auto" w:fill="FFFFFF"/>
        <w:ind w:left="-142" w:firstLine="142"/>
        <w:jc w:val="left"/>
        <w:rPr>
          <w:rFonts w:ascii="Calibri" w:hAnsi="Calibri" w:cs="Calibri"/>
          <w:sz w:val="20"/>
          <w:szCs w:val="20"/>
        </w:rPr>
      </w:pPr>
      <w:hyperlink r:id="rId33" w:anchor="h.z337ya" w:history="1">
        <w:r w:rsidR="00FC5D3C" w:rsidRPr="00FC5D3C">
          <w:rPr>
            <w:sz w:val="28"/>
            <w:szCs w:val="28"/>
          </w:rPr>
          <w:t>1.5.Регистрация по прибытии.</w:t>
        </w:r>
      </w:hyperlink>
      <w:r w:rsidR="00FC5D3C" w:rsidRPr="00FC5D3C">
        <w:rPr>
          <w:rFonts w:ascii="Calibri" w:hAnsi="Calibri" w:cs="Calibri"/>
          <w:sz w:val="20"/>
          <w:szCs w:val="20"/>
        </w:rPr>
        <w:t xml:space="preserve"> </w:t>
      </w:r>
      <w:r w:rsidR="00FC5D3C">
        <w:rPr>
          <w:rFonts w:ascii="Calibri" w:hAnsi="Calibri" w:cs="Calibri"/>
          <w:sz w:val="20"/>
          <w:szCs w:val="20"/>
        </w:rPr>
        <w:t>…………………………………………………………</w:t>
      </w:r>
    </w:p>
    <w:p w:rsidR="00FC5D3C" w:rsidRPr="00FC5D3C" w:rsidRDefault="00527F40" w:rsidP="00FC5D3C">
      <w:pPr>
        <w:shd w:val="clear" w:color="auto" w:fill="FFFFFF"/>
        <w:jc w:val="left"/>
        <w:rPr>
          <w:rFonts w:ascii="Calibri" w:hAnsi="Calibri" w:cs="Calibri"/>
          <w:sz w:val="20"/>
          <w:szCs w:val="20"/>
        </w:rPr>
      </w:pPr>
      <w:hyperlink r:id="rId34" w:anchor="h.3j2qqm3" w:history="1">
        <w:r w:rsidR="00FC5D3C" w:rsidRPr="00FC5D3C">
          <w:rPr>
            <w:sz w:val="28"/>
            <w:szCs w:val="28"/>
          </w:rPr>
          <w:t>1.6.Порядок регистрации иностранных граждан.</w:t>
        </w:r>
      </w:hyperlink>
      <w:r w:rsidR="00FC5D3C">
        <w:rPr>
          <w:sz w:val="28"/>
          <w:szCs w:val="28"/>
        </w:rPr>
        <w:t>...............................</w:t>
      </w:r>
      <w:r w:rsidR="00FC5D3C" w:rsidRPr="00FC5D3C">
        <w:rPr>
          <w:rFonts w:ascii="Calibri" w:hAnsi="Calibri" w:cs="Calibri"/>
          <w:sz w:val="20"/>
          <w:szCs w:val="20"/>
        </w:rPr>
        <w:t xml:space="preserve"> </w:t>
      </w:r>
    </w:p>
    <w:p w:rsidR="00FC5D3C" w:rsidRPr="00FC5D3C" w:rsidRDefault="00FC5D3C" w:rsidP="00FC5D3C">
      <w:pPr>
        <w:shd w:val="clear" w:color="auto" w:fill="FFFFFF"/>
        <w:ind w:left="-142" w:firstLine="142"/>
        <w:jc w:val="left"/>
        <w:rPr>
          <w:rFonts w:ascii="Calibri" w:hAnsi="Calibri" w:cs="Calibri"/>
          <w:sz w:val="20"/>
          <w:szCs w:val="20"/>
        </w:rPr>
      </w:pPr>
      <w:r>
        <w:rPr>
          <w:sz w:val="28"/>
          <w:szCs w:val="28"/>
        </w:rPr>
        <w:t>ГЛАВА</w:t>
      </w:r>
      <w:hyperlink r:id="rId35" w:anchor="h.1y810tw" w:history="1">
        <w:r w:rsidRPr="00FC5D3C">
          <w:rPr>
            <w:sz w:val="28"/>
            <w:szCs w:val="28"/>
          </w:rPr>
          <w:t xml:space="preserve">2.ЗНАЧЕНИЕ СЛУЖБЫ ПРИЕМА </w:t>
        </w:r>
        <w:r>
          <w:rPr>
            <w:sz w:val="28"/>
            <w:szCs w:val="28"/>
          </w:rPr>
          <w:t>И РАЗМЕЩЕНИЯ В ГОСТИНИЦЕ «Чувашия</w:t>
        </w:r>
        <w:r w:rsidRPr="00FC5D3C">
          <w:rPr>
            <w:sz w:val="28"/>
            <w:szCs w:val="28"/>
          </w:rPr>
          <w:t>»</w:t>
        </w:r>
      </w:hyperlink>
      <w:r w:rsidRPr="00FC5D3C">
        <w:rPr>
          <w:rFonts w:ascii="Calibri" w:hAnsi="Calibri" w:cs="Calibri"/>
          <w:sz w:val="20"/>
          <w:szCs w:val="20"/>
        </w:rPr>
        <w:t xml:space="preserve"> </w:t>
      </w:r>
      <w:r>
        <w:rPr>
          <w:rFonts w:ascii="Calibri" w:hAnsi="Calibri" w:cs="Calibri"/>
          <w:sz w:val="20"/>
          <w:szCs w:val="20"/>
        </w:rPr>
        <w:t>………………………………………………………………………………………………………</w:t>
      </w:r>
    </w:p>
    <w:p w:rsidR="00FC5D3C" w:rsidRPr="00FC5D3C" w:rsidRDefault="00527F40" w:rsidP="00FC5D3C">
      <w:pPr>
        <w:shd w:val="clear" w:color="auto" w:fill="FFFFFF"/>
        <w:ind w:left="-142" w:firstLine="142"/>
        <w:jc w:val="left"/>
        <w:rPr>
          <w:rFonts w:ascii="Calibri" w:hAnsi="Calibri" w:cs="Calibri"/>
          <w:sz w:val="20"/>
          <w:szCs w:val="20"/>
        </w:rPr>
      </w:pPr>
      <w:hyperlink r:id="rId36" w:anchor="h.4i7ojhp" w:history="1">
        <w:r w:rsidR="00FC5D3C" w:rsidRPr="00FC5D3C">
          <w:rPr>
            <w:bCs/>
            <w:sz w:val="28"/>
            <w:szCs w:val="28"/>
          </w:rPr>
          <w:t>2.1 Краткая</w:t>
        </w:r>
        <w:r w:rsidR="00FC5D3C">
          <w:rPr>
            <w:bCs/>
            <w:sz w:val="28"/>
            <w:szCs w:val="28"/>
          </w:rPr>
          <w:t xml:space="preserve"> характеристика гостиницы «Чувашия»</w:t>
        </w:r>
      </w:hyperlink>
      <w:r w:rsidR="00FC5D3C">
        <w:rPr>
          <w:bCs/>
          <w:sz w:val="28"/>
          <w:szCs w:val="28"/>
        </w:rPr>
        <w:t>………………………………..</w:t>
      </w:r>
    </w:p>
    <w:p w:rsidR="00FC5D3C" w:rsidRPr="00FC5D3C" w:rsidRDefault="00527F40" w:rsidP="00FC5D3C">
      <w:pPr>
        <w:shd w:val="clear" w:color="auto" w:fill="FFFFFF"/>
        <w:ind w:left="-142" w:firstLine="142"/>
        <w:jc w:val="left"/>
        <w:rPr>
          <w:rFonts w:ascii="Calibri" w:hAnsi="Calibri" w:cs="Calibri"/>
          <w:sz w:val="20"/>
          <w:szCs w:val="20"/>
        </w:rPr>
      </w:pPr>
      <w:hyperlink r:id="rId37" w:anchor="h.2xcytpi" w:history="1">
        <w:r w:rsidR="00FC5D3C">
          <w:rPr>
            <w:sz w:val="28"/>
            <w:szCs w:val="28"/>
          </w:rPr>
          <w:t>2.2.Расчеты с клиентами в гостинице «Чувашия</w:t>
        </w:r>
        <w:r w:rsidR="00FC5D3C" w:rsidRPr="00FC5D3C">
          <w:rPr>
            <w:sz w:val="28"/>
            <w:szCs w:val="28"/>
          </w:rPr>
          <w:t>»</w:t>
        </w:r>
      </w:hyperlink>
      <w:r w:rsidR="00FC5D3C" w:rsidRPr="00FC5D3C">
        <w:rPr>
          <w:rFonts w:ascii="Calibri" w:hAnsi="Calibri" w:cs="Calibri"/>
          <w:sz w:val="20"/>
          <w:szCs w:val="20"/>
        </w:rPr>
        <w:t xml:space="preserve"> </w:t>
      </w:r>
      <w:r w:rsidR="00FC5D3C">
        <w:rPr>
          <w:rFonts w:ascii="Calibri" w:hAnsi="Calibri" w:cs="Calibri"/>
          <w:sz w:val="20"/>
          <w:szCs w:val="20"/>
        </w:rPr>
        <w:t>……………………………………………</w:t>
      </w:r>
    </w:p>
    <w:p w:rsidR="00FC5D3C" w:rsidRPr="00FC5D3C" w:rsidRDefault="00527F40" w:rsidP="00FC5D3C">
      <w:pPr>
        <w:shd w:val="clear" w:color="auto" w:fill="FFFFFF"/>
        <w:ind w:left="-142" w:firstLine="142"/>
        <w:jc w:val="left"/>
        <w:rPr>
          <w:rFonts w:ascii="Calibri" w:hAnsi="Calibri" w:cs="Calibri"/>
          <w:sz w:val="20"/>
          <w:szCs w:val="20"/>
        </w:rPr>
      </w:pPr>
      <w:hyperlink r:id="rId38" w:anchor="h.1ci93xb" w:history="1">
        <w:r w:rsidR="00FC5D3C" w:rsidRPr="00FC5D3C">
          <w:rPr>
            <w:sz w:val="28"/>
            <w:szCs w:val="28"/>
          </w:rPr>
          <w:t>2.3.Окончател</w:t>
        </w:r>
        <w:r w:rsidR="00FC5D3C">
          <w:rPr>
            <w:sz w:val="28"/>
            <w:szCs w:val="28"/>
          </w:rPr>
          <w:t>ьный расчет и оформление выезда в гостинице «Чувашия</w:t>
        </w:r>
        <w:r w:rsidR="00FC5D3C" w:rsidRPr="00FC5D3C">
          <w:rPr>
            <w:sz w:val="28"/>
            <w:szCs w:val="28"/>
          </w:rPr>
          <w:t>»</w:t>
        </w:r>
      </w:hyperlink>
      <w:r w:rsidR="00FC5D3C" w:rsidRPr="00FC5D3C">
        <w:rPr>
          <w:rFonts w:ascii="Calibri" w:hAnsi="Calibri" w:cs="Calibri"/>
          <w:sz w:val="20"/>
          <w:szCs w:val="20"/>
        </w:rPr>
        <w:t xml:space="preserve"> </w:t>
      </w:r>
      <w:r w:rsidR="00FC5D3C">
        <w:rPr>
          <w:rFonts w:ascii="Calibri" w:hAnsi="Calibri" w:cs="Calibri"/>
          <w:sz w:val="20"/>
          <w:szCs w:val="20"/>
        </w:rPr>
        <w:t>……….</w:t>
      </w:r>
    </w:p>
    <w:p w:rsidR="00FC5D3C" w:rsidRPr="00FC5D3C" w:rsidRDefault="00FC5D3C" w:rsidP="00FC5D3C">
      <w:pPr>
        <w:shd w:val="clear" w:color="auto" w:fill="FFFFFF"/>
        <w:ind w:left="-142" w:firstLine="142"/>
        <w:jc w:val="left"/>
        <w:rPr>
          <w:rFonts w:ascii="Calibri" w:hAnsi="Calibri" w:cs="Calibri"/>
          <w:sz w:val="20"/>
          <w:szCs w:val="20"/>
        </w:rPr>
      </w:pPr>
      <w:r w:rsidRPr="00FC5D3C">
        <w:rPr>
          <w:sz w:val="28"/>
          <w:szCs w:val="28"/>
        </w:rPr>
        <w:t>2.4. Выводы и рекомендации………………………..</w:t>
      </w:r>
    </w:p>
    <w:p w:rsidR="00FC5D3C" w:rsidRPr="00FC5D3C" w:rsidRDefault="00FC5D3C" w:rsidP="00FC5D3C">
      <w:pPr>
        <w:shd w:val="clear" w:color="auto" w:fill="FFFFFF"/>
        <w:ind w:left="-142"/>
        <w:jc w:val="left"/>
        <w:rPr>
          <w:rFonts w:ascii="Calibri" w:hAnsi="Calibri" w:cs="Calibri"/>
          <w:sz w:val="20"/>
          <w:szCs w:val="20"/>
        </w:rPr>
      </w:pPr>
      <w:r w:rsidRPr="00FC5D3C">
        <w:rPr>
          <w:sz w:val="28"/>
          <w:szCs w:val="28"/>
        </w:rPr>
        <w:t>З</w:t>
      </w:r>
      <w:r>
        <w:rPr>
          <w:sz w:val="28"/>
          <w:szCs w:val="28"/>
        </w:rPr>
        <w:t>АКЛЮЧЕНИЕ…………...……………………………………………………….</w:t>
      </w:r>
    </w:p>
    <w:p w:rsidR="00FC5D3C" w:rsidRPr="00FC5D3C" w:rsidRDefault="00527F40" w:rsidP="00FC5D3C">
      <w:pPr>
        <w:shd w:val="clear" w:color="auto" w:fill="FFFFFF"/>
        <w:ind w:left="-142"/>
        <w:jc w:val="left"/>
        <w:rPr>
          <w:rFonts w:ascii="Calibri" w:hAnsi="Calibri" w:cs="Calibri"/>
          <w:sz w:val="20"/>
          <w:szCs w:val="20"/>
        </w:rPr>
      </w:pPr>
      <w:hyperlink r:id="rId39" w:anchor="h.3whwml4" w:history="1">
        <w:r w:rsidR="00FC5D3C" w:rsidRPr="00FC5D3C">
          <w:rPr>
            <w:sz w:val="28"/>
            <w:szCs w:val="28"/>
          </w:rPr>
          <w:t>СПИСОК ИСПОЛЬЗОВАННЫХ ИСТОЧНИКОВ………………………</w:t>
        </w:r>
      </w:hyperlink>
      <w:r w:rsidR="00FC5D3C">
        <w:rPr>
          <w:sz w:val="28"/>
          <w:szCs w:val="28"/>
        </w:rPr>
        <w:t>……….</w:t>
      </w:r>
    </w:p>
    <w:p w:rsidR="00FC5D3C" w:rsidRPr="00FC5D3C" w:rsidRDefault="00527F40" w:rsidP="00FC5D3C">
      <w:pPr>
        <w:shd w:val="clear" w:color="auto" w:fill="FFFFFF"/>
        <w:ind w:left="-142"/>
        <w:jc w:val="left"/>
        <w:rPr>
          <w:rFonts w:ascii="Calibri" w:hAnsi="Calibri" w:cs="Calibri"/>
          <w:sz w:val="20"/>
          <w:szCs w:val="20"/>
        </w:rPr>
      </w:pPr>
      <w:hyperlink r:id="rId40" w:anchor="h.2bn6wsx" w:history="1">
        <w:r w:rsidR="00FC5D3C" w:rsidRPr="00FC5D3C">
          <w:rPr>
            <w:sz w:val="28"/>
            <w:szCs w:val="28"/>
          </w:rPr>
          <w:t>ПРИЛОЖЕНИЯ</w:t>
        </w:r>
      </w:hyperlink>
    </w:p>
    <w:p w:rsidR="0004293A" w:rsidRDefault="0004293A" w:rsidP="0004293A">
      <w:pPr>
        <w:pStyle w:val="a6"/>
        <w:spacing w:before="0" w:beforeAutospacing="0" w:after="0" w:afterAutospacing="0"/>
        <w:jc w:val="right"/>
        <w:rPr>
          <w:b/>
        </w:rPr>
      </w:pPr>
    </w:p>
    <w:p w:rsidR="00FC5D3C" w:rsidRDefault="00FC5D3C" w:rsidP="0004293A">
      <w:pPr>
        <w:pStyle w:val="a6"/>
        <w:spacing w:before="0" w:beforeAutospacing="0" w:after="0" w:afterAutospacing="0"/>
        <w:jc w:val="right"/>
        <w:rPr>
          <w:b/>
        </w:rPr>
      </w:pPr>
    </w:p>
    <w:p w:rsidR="00FC5D3C" w:rsidRDefault="00FC5D3C" w:rsidP="0004293A">
      <w:pPr>
        <w:pStyle w:val="a6"/>
        <w:spacing w:before="0" w:beforeAutospacing="0" w:after="0" w:afterAutospacing="0"/>
        <w:jc w:val="right"/>
        <w:rPr>
          <w:b/>
        </w:rPr>
      </w:pPr>
    </w:p>
    <w:p w:rsidR="00FC5D3C" w:rsidRDefault="00FC5D3C" w:rsidP="0004293A">
      <w:pPr>
        <w:pStyle w:val="a6"/>
        <w:spacing w:before="0" w:beforeAutospacing="0" w:after="0" w:afterAutospacing="0"/>
        <w:jc w:val="right"/>
        <w:rPr>
          <w:b/>
        </w:rPr>
      </w:pPr>
    </w:p>
    <w:p w:rsidR="00FC5D3C" w:rsidRDefault="00FC5D3C" w:rsidP="0004293A">
      <w:pPr>
        <w:pStyle w:val="a6"/>
        <w:spacing w:before="0" w:beforeAutospacing="0" w:after="0" w:afterAutospacing="0"/>
        <w:jc w:val="right"/>
        <w:rPr>
          <w:b/>
        </w:rPr>
      </w:pPr>
    </w:p>
    <w:p w:rsidR="00FC5D3C" w:rsidRDefault="00FC5D3C" w:rsidP="0004293A">
      <w:pPr>
        <w:pStyle w:val="a6"/>
        <w:spacing w:before="0" w:beforeAutospacing="0" w:after="0" w:afterAutospacing="0"/>
        <w:jc w:val="right"/>
        <w:rPr>
          <w:b/>
        </w:rPr>
      </w:pPr>
    </w:p>
    <w:p w:rsidR="00FC5D3C" w:rsidRDefault="00FC5D3C" w:rsidP="0004293A">
      <w:pPr>
        <w:pStyle w:val="a6"/>
        <w:spacing w:before="0" w:beforeAutospacing="0" w:after="0" w:afterAutospacing="0"/>
        <w:jc w:val="right"/>
        <w:rPr>
          <w:b/>
        </w:rPr>
      </w:pPr>
    </w:p>
    <w:p w:rsidR="00FC5D3C" w:rsidRDefault="00FC5D3C" w:rsidP="0004293A">
      <w:pPr>
        <w:pStyle w:val="a6"/>
        <w:spacing w:before="0" w:beforeAutospacing="0" w:after="0" w:afterAutospacing="0"/>
        <w:jc w:val="right"/>
        <w:rPr>
          <w:b/>
        </w:rPr>
      </w:pPr>
    </w:p>
    <w:p w:rsidR="00FC5D3C" w:rsidRDefault="00FC5D3C" w:rsidP="0004293A">
      <w:pPr>
        <w:pStyle w:val="a6"/>
        <w:spacing w:before="0" w:beforeAutospacing="0" w:after="0" w:afterAutospacing="0"/>
        <w:jc w:val="right"/>
        <w:rPr>
          <w:b/>
        </w:rPr>
      </w:pPr>
    </w:p>
    <w:p w:rsidR="00FC5D3C" w:rsidRDefault="00FC5D3C" w:rsidP="0004293A">
      <w:pPr>
        <w:pStyle w:val="a6"/>
        <w:spacing w:before="0" w:beforeAutospacing="0" w:after="0" w:afterAutospacing="0"/>
        <w:jc w:val="right"/>
        <w:rPr>
          <w:b/>
        </w:rPr>
      </w:pPr>
    </w:p>
    <w:p w:rsidR="00FC5D3C" w:rsidRDefault="00FC5D3C" w:rsidP="0004293A">
      <w:pPr>
        <w:pStyle w:val="a6"/>
        <w:spacing w:before="0" w:beforeAutospacing="0" w:after="0" w:afterAutospacing="0"/>
        <w:jc w:val="right"/>
        <w:rPr>
          <w:b/>
        </w:rPr>
      </w:pPr>
    </w:p>
    <w:p w:rsidR="00FC5D3C" w:rsidRDefault="00FC5D3C" w:rsidP="0004293A">
      <w:pPr>
        <w:pStyle w:val="a6"/>
        <w:spacing w:before="0" w:beforeAutospacing="0" w:after="0" w:afterAutospacing="0"/>
        <w:jc w:val="right"/>
        <w:rPr>
          <w:b/>
        </w:rPr>
      </w:pPr>
    </w:p>
    <w:p w:rsidR="00FC5D3C" w:rsidRDefault="00FC5D3C" w:rsidP="0004293A">
      <w:pPr>
        <w:pStyle w:val="a6"/>
        <w:spacing w:before="0" w:beforeAutospacing="0" w:after="0" w:afterAutospacing="0"/>
        <w:jc w:val="right"/>
        <w:rPr>
          <w:b/>
        </w:rPr>
      </w:pPr>
    </w:p>
    <w:p w:rsidR="00FC5D3C" w:rsidRDefault="00FC5D3C" w:rsidP="0004293A">
      <w:pPr>
        <w:pStyle w:val="a6"/>
        <w:spacing w:before="0" w:beforeAutospacing="0" w:after="0" w:afterAutospacing="0"/>
        <w:jc w:val="right"/>
        <w:rPr>
          <w:b/>
        </w:rPr>
      </w:pPr>
    </w:p>
    <w:p w:rsidR="00FC5D3C" w:rsidRDefault="00FC5D3C" w:rsidP="0004293A">
      <w:pPr>
        <w:pStyle w:val="a6"/>
        <w:spacing w:before="0" w:beforeAutospacing="0" w:after="0" w:afterAutospacing="0"/>
        <w:jc w:val="right"/>
        <w:rPr>
          <w:b/>
        </w:rPr>
      </w:pPr>
    </w:p>
    <w:p w:rsidR="00FC5D3C" w:rsidRDefault="00FC5D3C" w:rsidP="0004293A">
      <w:pPr>
        <w:pStyle w:val="a6"/>
        <w:spacing w:before="0" w:beforeAutospacing="0" w:after="0" w:afterAutospacing="0"/>
        <w:jc w:val="right"/>
        <w:rPr>
          <w:b/>
        </w:rPr>
      </w:pPr>
    </w:p>
    <w:p w:rsidR="00FC5D3C" w:rsidRDefault="00FC5D3C" w:rsidP="0004293A">
      <w:pPr>
        <w:pStyle w:val="a6"/>
        <w:spacing w:before="0" w:beforeAutospacing="0" w:after="0" w:afterAutospacing="0"/>
        <w:jc w:val="right"/>
        <w:rPr>
          <w:b/>
        </w:rPr>
      </w:pPr>
    </w:p>
    <w:p w:rsidR="00FC5D3C" w:rsidRDefault="00FC5D3C" w:rsidP="0004293A">
      <w:pPr>
        <w:pStyle w:val="a6"/>
        <w:spacing w:before="0" w:beforeAutospacing="0" w:after="0" w:afterAutospacing="0"/>
        <w:jc w:val="right"/>
        <w:rPr>
          <w:b/>
        </w:rPr>
      </w:pPr>
    </w:p>
    <w:p w:rsidR="00FC5D3C" w:rsidRDefault="00FC5D3C" w:rsidP="0004293A">
      <w:pPr>
        <w:pStyle w:val="a6"/>
        <w:spacing w:before="0" w:beforeAutospacing="0" w:after="0" w:afterAutospacing="0"/>
        <w:jc w:val="right"/>
        <w:rPr>
          <w:b/>
        </w:rPr>
      </w:pPr>
    </w:p>
    <w:p w:rsidR="00FC5D3C" w:rsidRDefault="00FC5D3C" w:rsidP="0004293A">
      <w:pPr>
        <w:pStyle w:val="a6"/>
        <w:spacing w:before="0" w:beforeAutospacing="0" w:after="0" w:afterAutospacing="0"/>
        <w:jc w:val="right"/>
        <w:rPr>
          <w:b/>
        </w:rPr>
      </w:pPr>
    </w:p>
    <w:p w:rsidR="00FC5D3C" w:rsidRDefault="00FC5D3C" w:rsidP="0004293A">
      <w:pPr>
        <w:pStyle w:val="a6"/>
        <w:spacing w:before="0" w:beforeAutospacing="0" w:after="0" w:afterAutospacing="0"/>
        <w:jc w:val="right"/>
        <w:rPr>
          <w:b/>
        </w:rPr>
      </w:pPr>
    </w:p>
    <w:p w:rsidR="00FC5D3C" w:rsidRDefault="00FC5D3C" w:rsidP="0004293A">
      <w:pPr>
        <w:pStyle w:val="a6"/>
        <w:spacing w:before="0" w:beforeAutospacing="0" w:after="0" w:afterAutospacing="0"/>
        <w:jc w:val="right"/>
        <w:rPr>
          <w:b/>
        </w:rPr>
      </w:pPr>
    </w:p>
    <w:p w:rsidR="00FC5D3C" w:rsidRDefault="00FC5D3C" w:rsidP="0004293A">
      <w:pPr>
        <w:pStyle w:val="a6"/>
        <w:spacing w:before="0" w:beforeAutospacing="0" w:after="0" w:afterAutospacing="0"/>
        <w:jc w:val="right"/>
        <w:rPr>
          <w:b/>
        </w:rPr>
      </w:pPr>
    </w:p>
    <w:p w:rsidR="0004293A" w:rsidRPr="0004293A" w:rsidRDefault="0004293A" w:rsidP="0004293A">
      <w:pPr>
        <w:pStyle w:val="a6"/>
        <w:spacing w:before="0" w:beforeAutospacing="0" w:after="0" w:afterAutospacing="0"/>
        <w:jc w:val="right"/>
        <w:rPr>
          <w:b/>
        </w:rPr>
      </w:pPr>
    </w:p>
    <w:p w:rsidR="00FC5D3C" w:rsidRDefault="00FC5D3C" w:rsidP="00FC5D3C">
      <w:pPr>
        <w:pStyle w:val="a6"/>
        <w:spacing w:before="0" w:beforeAutospacing="0" w:after="0" w:afterAutospacing="0"/>
        <w:jc w:val="right"/>
        <w:rPr>
          <w:b/>
          <w:bCs/>
        </w:rPr>
      </w:pPr>
      <w:r>
        <w:rPr>
          <w:b/>
          <w:bCs/>
        </w:rPr>
        <w:t>ПРИЛОЖЕНИЕ 3</w:t>
      </w:r>
    </w:p>
    <w:p w:rsidR="001919AD" w:rsidRDefault="001919AD" w:rsidP="001919AD">
      <w:pPr>
        <w:pStyle w:val="a6"/>
        <w:spacing w:before="0" w:beforeAutospacing="0" w:after="0" w:afterAutospacing="0"/>
        <w:jc w:val="center"/>
      </w:pPr>
      <w:r>
        <w:rPr>
          <w:b/>
          <w:bCs/>
        </w:rPr>
        <w:t>Тематика курсовых работ</w:t>
      </w:r>
    </w:p>
    <w:p w:rsidR="001919AD" w:rsidRDefault="00604EEC" w:rsidP="00FC5D3C">
      <w:pPr>
        <w:pStyle w:val="a6"/>
        <w:spacing w:before="0" w:beforeAutospacing="0" w:after="0" w:afterAutospacing="0"/>
        <w:jc w:val="both"/>
      </w:pPr>
      <w:r>
        <w:t xml:space="preserve">     </w:t>
      </w:r>
      <w:r w:rsidR="001919AD">
        <w:t>Темы курсовых работ определены требованиями к результатам освоения программы подготовки специалистов среднего звена, предусмотренными Федеральным государственным образователь</w:t>
      </w:r>
      <w:r w:rsidR="00FC5D3C">
        <w:t xml:space="preserve">ным стандартом по специальности </w:t>
      </w:r>
      <w:r w:rsidR="001919AD">
        <w:t>43.02.14 Гостиничное дело</w:t>
      </w:r>
    </w:p>
    <w:p w:rsidR="00604EEC" w:rsidRPr="009F7C76" w:rsidRDefault="00604EEC" w:rsidP="00527F40">
      <w:pPr>
        <w:numPr>
          <w:ilvl w:val="0"/>
          <w:numId w:val="1"/>
        </w:numPr>
        <w:ind w:left="0" w:firstLine="0"/>
        <w:rPr>
          <w:bCs/>
        </w:rPr>
      </w:pPr>
      <w:r w:rsidRPr="009F7C76">
        <w:rPr>
          <w:bCs/>
        </w:rPr>
        <w:t xml:space="preserve">Сравнительный анализ технологических производственных операций в гостинице категории пять звезд. </w:t>
      </w:r>
    </w:p>
    <w:p w:rsidR="00604EEC" w:rsidRPr="009F7C76" w:rsidRDefault="00604EEC" w:rsidP="00527F40">
      <w:pPr>
        <w:numPr>
          <w:ilvl w:val="0"/>
          <w:numId w:val="1"/>
        </w:numPr>
        <w:ind w:left="0" w:firstLine="0"/>
        <w:rPr>
          <w:bCs/>
        </w:rPr>
      </w:pPr>
      <w:r w:rsidRPr="009F7C76">
        <w:rPr>
          <w:bCs/>
        </w:rPr>
        <w:t xml:space="preserve">Современная организация приема и обслуживания в гостиницах категории пять звезд. </w:t>
      </w:r>
    </w:p>
    <w:p w:rsidR="00604EEC" w:rsidRPr="009F7C76" w:rsidRDefault="00604EEC" w:rsidP="00527F40">
      <w:pPr>
        <w:numPr>
          <w:ilvl w:val="0"/>
          <w:numId w:val="1"/>
        </w:numPr>
        <w:ind w:left="0" w:firstLine="0"/>
        <w:rPr>
          <w:bCs/>
        </w:rPr>
      </w:pPr>
      <w:r w:rsidRPr="009F7C76">
        <w:rPr>
          <w:bCs/>
        </w:rPr>
        <w:t xml:space="preserve">Сравнительный анализ технологических производственных операций в гостинице категории четыре звезд. </w:t>
      </w:r>
    </w:p>
    <w:p w:rsidR="00604EEC" w:rsidRPr="009F7C76" w:rsidRDefault="00604EEC" w:rsidP="00527F40">
      <w:pPr>
        <w:numPr>
          <w:ilvl w:val="0"/>
          <w:numId w:val="1"/>
        </w:numPr>
        <w:ind w:left="0" w:firstLine="0"/>
        <w:rPr>
          <w:bCs/>
        </w:rPr>
      </w:pPr>
      <w:r w:rsidRPr="009F7C76">
        <w:rPr>
          <w:bCs/>
        </w:rPr>
        <w:t xml:space="preserve">Современная организация приема и обслуживания в гостиницах категории четыре звезды. </w:t>
      </w:r>
    </w:p>
    <w:p w:rsidR="00604EEC" w:rsidRPr="009F7C76" w:rsidRDefault="00604EEC" w:rsidP="00527F40">
      <w:pPr>
        <w:numPr>
          <w:ilvl w:val="0"/>
          <w:numId w:val="1"/>
        </w:numPr>
        <w:ind w:left="0" w:firstLine="0"/>
        <w:rPr>
          <w:bCs/>
        </w:rPr>
      </w:pPr>
      <w:r w:rsidRPr="009F7C76">
        <w:rPr>
          <w:bCs/>
        </w:rPr>
        <w:t xml:space="preserve">Сравнительный анализ технологических производственных операций в гостинице категории три звезды. </w:t>
      </w:r>
    </w:p>
    <w:p w:rsidR="00604EEC" w:rsidRPr="009F7C76" w:rsidRDefault="00604EEC" w:rsidP="00527F40">
      <w:pPr>
        <w:numPr>
          <w:ilvl w:val="0"/>
          <w:numId w:val="1"/>
        </w:numPr>
        <w:ind w:left="0" w:firstLine="0"/>
        <w:rPr>
          <w:bCs/>
        </w:rPr>
      </w:pPr>
      <w:r w:rsidRPr="009F7C76">
        <w:rPr>
          <w:bCs/>
        </w:rPr>
        <w:t xml:space="preserve">Современная организация приема и обслуживания в гостиницах категории три звезды. </w:t>
      </w:r>
    </w:p>
    <w:p w:rsidR="00604EEC" w:rsidRPr="009F7C76" w:rsidRDefault="00604EEC" w:rsidP="00527F40">
      <w:pPr>
        <w:numPr>
          <w:ilvl w:val="0"/>
          <w:numId w:val="1"/>
        </w:numPr>
        <w:ind w:left="0" w:firstLine="0"/>
        <w:rPr>
          <w:bCs/>
        </w:rPr>
      </w:pPr>
      <w:r w:rsidRPr="009F7C76">
        <w:rPr>
          <w:bCs/>
        </w:rPr>
        <w:t>Организация обслуживания различных категорий гостей в гостинице (на примере гостиницы вашего региона).</w:t>
      </w:r>
    </w:p>
    <w:p w:rsidR="00604EEC" w:rsidRPr="009F7C76" w:rsidRDefault="00604EEC" w:rsidP="00527F40">
      <w:pPr>
        <w:numPr>
          <w:ilvl w:val="0"/>
          <w:numId w:val="1"/>
        </w:numPr>
        <w:ind w:left="0" w:firstLine="0"/>
        <w:rPr>
          <w:bCs/>
        </w:rPr>
      </w:pPr>
      <w:r w:rsidRPr="009F7C76">
        <w:rPr>
          <w:bCs/>
        </w:rPr>
        <w:t xml:space="preserve">Анализ работы службы приема и размещения (на примере конкретной гостиницы). </w:t>
      </w:r>
    </w:p>
    <w:p w:rsidR="00604EEC" w:rsidRPr="009F7C76" w:rsidRDefault="00604EEC" w:rsidP="00527F40">
      <w:pPr>
        <w:numPr>
          <w:ilvl w:val="0"/>
          <w:numId w:val="1"/>
        </w:numPr>
        <w:ind w:left="0" w:firstLine="0"/>
        <w:rPr>
          <w:bCs/>
        </w:rPr>
      </w:pPr>
      <w:r w:rsidRPr="009F7C76">
        <w:rPr>
          <w:bCs/>
        </w:rPr>
        <w:t xml:space="preserve">Анализ процедуры подготовки и проведения расчетов за проживание. </w:t>
      </w:r>
    </w:p>
    <w:p w:rsidR="00604EEC" w:rsidRPr="009F7C76" w:rsidRDefault="00604EEC" w:rsidP="00527F40">
      <w:pPr>
        <w:numPr>
          <w:ilvl w:val="0"/>
          <w:numId w:val="1"/>
        </w:numPr>
        <w:ind w:left="0" w:firstLine="0"/>
        <w:rPr>
          <w:bCs/>
        </w:rPr>
      </w:pPr>
      <w:r w:rsidRPr="009F7C76">
        <w:rPr>
          <w:bCs/>
        </w:rPr>
        <w:t xml:space="preserve">Особенности организации службы приема и размещения (на примере конкретной гостиницы). </w:t>
      </w:r>
    </w:p>
    <w:p w:rsidR="00604EEC" w:rsidRPr="009F7C76" w:rsidRDefault="00604EEC" w:rsidP="00527F40">
      <w:pPr>
        <w:numPr>
          <w:ilvl w:val="0"/>
          <w:numId w:val="1"/>
        </w:numPr>
        <w:ind w:left="0" w:firstLine="0"/>
        <w:rPr>
          <w:bCs/>
        </w:rPr>
      </w:pPr>
      <w:r w:rsidRPr="009F7C76">
        <w:t xml:space="preserve">Проблемы службы приема и размещения и пути их решения </w:t>
      </w:r>
      <w:r w:rsidRPr="009F7C76">
        <w:rPr>
          <w:bCs/>
        </w:rPr>
        <w:t>(на примере конкретной гостиницы).</w:t>
      </w:r>
    </w:p>
    <w:p w:rsidR="00604EEC" w:rsidRPr="009F7C76" w:rsidRDefault="00604EEC" w:rsidP="00527F40">
      <w:pPr>
        <w:numPr>
          <w:ilvl w:val="0"/>
          <w:numId w:val="1"/>
        </w:numPr>
        <w:ind w:left="0" w:firstLine="0"/>
        <w:rPr>
          <w:bCs/>
        </w:rPr>
      </w:pPr>
      <w:r w:rsidRPr="009F7C76">
        <w:rPr>
          <w:bCs/>
        </w:rPr>
        <w:t>Анализ основных функциональных обязанностей персонала службы приема и размещения (на примере конкретной гостиницы).</w:t>
      </w:r>
    </w:p>
    <w:p w:rsidR="00604EEC" w:rsidRPr="009F7C76" w:rsidRDefault="00604EEC" w:rsidP="00527F40">
      <w:pPr>
        <w:numPr>
          <w:ilvl w:val="0"/>
          <w:numId w:val="1"/>
        </w:numPr>
        <w:ind w:left="0" w:firstLine="0"/>
        <w:rPr>
          <w:bCs/>
        </w:rPr>
      </w:pPr>
      <w:r w:rsidRPr="009F7C76">
        <w:rPr>
          <w:bCs/>
        </w:rPr>
        <w:t>Организация обеспечения безопасности для проживающих в гостинице (на конкретном примере).</w:t>
      </w:r>
    </w:p>
    <w:p w:rsidR="00604EEC" w:rsidRPr="009F7C76" w:rsidRDefault="00604EEC" w:rsidP="00527F40">
      <w:pPr>
        <w:numPr>
          <w:ilvl w:val="0"/>
          <w:numId w:val="1"/>
        </w:numPr>
        <w:ind w:left="0" w:firstLine="0"/>
        <w:rPr>
          <w:bCs/>
        </w:rPr>
      </w:pPr>
      <w:r w:rsidRPr="009F7C76">
        <w:rPr>
          <w:bCs/>
        </w:rPr>
        <w:t>Анализ процесса документооборота в службе приема и размещения (на конкретном примере).</w:t>
      </w:r>
    </w:p>
    <w:p w:rsidR="00604EEC" w:rsidRPr="009F7C76" w:rsidRDefault="00604EEC" w:rsidP="00527F40">
      <w:pPr>
        <w:numPr>
          <w:ilvl w:val="0"/>
          <w:numId w:val="1"/>
        </w:numPr>
        <w:ind w:left="0" w:firstLine="0"/>
        <w:jc w:val="left"/>
        <w:rPr>
          <w:b/>
        </w:rPr>
      </w:pPr>
      <w:r w:rsidRPr="009F7C76">
        <w:rPr>
          <w:bCs/>
        </w:rPr>
        <w:t xml:space="preserve">Анализ процедуры выписки гостя (на конкретном примере). </w:t>
      </w:r>
    </w:p>
    <w:p w:rsidR="001919AD" w:rsidRDefault="002F42F1" w:rsidP="00FC5D3C">
      <w:pPr>
        <w:pStyle w:val="a6"/>
        <w:spacing w:before="0" w:beforeAutospacing="0" w:after="0" w:afterAutospacing="0" w:line="294" w:lineRule="atLeast"/>
        <w:jc w:val="both"/>
        <w:rPr>
          <w:color w:val="000000"/>
          <w:sz w:val="22"/>
          <w:szCs w:val="22"/>
          <w:shd w:val="clear" w:color="auto" w:fill="FFFFFF"/>
        </w:rPr>
      </w:pPr>
      <w:r>
        <w:rPr>
          <w:bCs/>
        </w:rPr>
        <w:t>16.</w:t>
      </w:r>
      <w:r w:rsidR="00604EEC" w:rsidRPr="009F7C76">
        <w:rPr>
          <w:bCs/>
        </w:rPr>
        <w:t>Организация деятельности службы ночного аудита (на конкретном примере).</w:t>
      </w:r>
      <w:r w:rsidR="001919AD">
        <w:br/>
      </w:r>
      <w:r w:rsidR="00FC5D3C">
        <w:t>17.</w:t>
      </w:r>
      <w:r w:rsidR="00FC5D3C" w:rsidRPr="00FC5D3C">
        <w:rPr>
          <w:color w:val="000000"/>
          <w:sz w:val="28"/>
          <w:szCs w:val="28"/>
          <w:shd w:val="clear" w:color="auto" w:fill="FFFFFF"/>
        </w:rPr>
        <w:t xml:space="preserve"> </w:t>
      </w:r>
      <w:r w:rsidR="00FC5D3C" w:rsidRPr="00FC5D3C">
        <w:rPr>
          <w:color w:val="000000"/>
          <w:sz w:val="22"/>
          <w:szCs w:val="22"/>
          <w:shd w:val="clear" w:color="auto" w:fill="FFFFFF"/>
        </w:rPr>
        <w:t>Влияние культуры гостиничного сервиса на эффективность обслуживания гостей на (на примере конкретной гостиницы)</w:t>
      </w:r>
    </w:p>
    <w:p w:rsidR="00FC5D3C" w:rsidRPr="00FC5D3C" w:rsidRDefault="00FC5D3C" w:rsidP="00FC5D3C">
      <w:pPr>
        <w:pStyle w:val="a6"/>
        <w:spacing w:before="0" w:beforeAutospacing="0" w:after="0" w:afterAutospacing="0" w:line="294" w:lineRule="atLeast"/>
        <w:jc w:val="both"/>
        <w:rPr>
          <w:sz w:val="22"/>
          <w:szCs w:val="22"/>
        </w:rPr>
      </w:pPr>
      <w:r>
        <w:rPr>
          <w:color w:val="000000"/>
          <w:sz w:val="22"/>
          <w:szCs w:val="22"/>
          <w:shd w:val="clear" w:color="auto" w:fill="FFFFFF"/>
        </w:rPr>
        <w:t xml:space="preserve">18. </w:t>
      </w:r>
      <w:r w:rsidRPr="00FC5D3C">
        <w:rPr>
          <w:color w:val="000000"/>
          <w:sz w:val="22"/>
          <w:szCs w:val="22"/>
          <w:shd w:val="clear" w:color="auto" w:fill="FFFFFF"/>
        </w:rPr>
        <w:t>Функциональные обязанности службы приема и размещения</w:t>
      </w:r>
    </w:p>
    <w:p w:rsidR="00604EEC" w:rsidRPr="00FC5D3C" w:rsidRDefault="00604EEC" w:rsidP="00FC5D3C">
      <w:pPr>
        <w:pStyle w:val="a6"/>
        <w:spacing w:before="0" w:beforeAutospacing="0" w:after="0" w:afterAutospacing="0"/>
        <w:jc w:val="both"/>
        <w:rPr>
          <w:b/>
          <w:bCs/>
          <w:color w:val="000000"/>
          <w:sz w:val="22"/>
          <w:szCs w:val="22"/>
        </w:rPr>
      </w:pPr>
    </w:p>
    <w:p w:rsidR="001919AD" w:rsidRDefault="001919AD" w:rsidP="00604EEC">
      <w:pPr>
        <w:pStyle w:val="a6"/>
        <w:spacing w:before="0" w:beforeAutospacing="0" w:after="0" w:afterAutospacing="0" w:line="294" w:lineRule="atLeast"/>
        <w:ind w:firstLine="709"/>
        <w:jc w:val="both"/>
      </w:pPr>
    </w:p>
    <w:p w:rsidR="001919AD" w:rsidRDefault="001919AD" w:rsidP="001919AD">
      <w:pPr>
        <w:pStyle w:val="a6"/>
        <w:spacing w:before="0" w:beforeAutospacing="0" w:after="0" w:afterAutospacing="0" w:line="294" w:lineRule="atLeast"/>
      </w:pPr>
    </w:p>
    <w:p w:rsidR="001919AD" w:rsidRDefault="001919AD" w:rsidP="001919AD">
      <w:pPr>
        <w:pStyle w:val="a6"/>
        <w:spacing w:before="0" w:beforeAutospacing="0" w:after="0" w:afterAutospacing="0"/>
        <w:jc w:val="center"/>
      </w:pPr>
    </w:p>
    <w:p w:rsidR="001202F0" w:rsidRDefault="001202F0" w:rsidP="001919AD">
      <w:pPr>
        <w:pStyle w:val="a6"/>
        <w:spacing w:before="0" w:beforeAutospacing="0" w:after="0" w:afterAutospacing="0"/>
        <w:jc w:val="center"/>
      </w:pPr>
    </w:p>
    <w:p w:rsidR="001202F0" w:rsidRDefault="001202F0" w:rsidP="001919AD">
      <w:pPr>
        <w:pStyle w:val="a6"/>
        <w:spacing w:before="0" w:beforeAutospacing="0" w:after="0" w:afterAutospacing="0"/>
        <w:jc w:val="center"/>
      </w:pPr>
    </w:p>
    <w:p w:rsidR="001202F0" w:rsidRDefault="001202F0" w:rsidP="001919AD">
      <w:pPr>
        <w:pStyle w:val="a6"/>
        <w:spacing w:before="0" w:beforeAutospacing="0" w:after="0" w:afterAutospacing="0"/>
        <w:jc w:val="center"/>
      </w:pPr>
    </w:p>
    <w:p w:rsidR="001202F0" w:rsidRDefault="001202F0" w:rsidP="001919AD">
      <w:pPr>
        <w:pStyle w:val="a6"/>
        <w:spacing w:before="0" w:beforeAutospacing="0" w:after="0" w:afterAutospacing="0"/>
        <w:jc w:val="center"/>
      </w:pPr>
    </w:p>
    <w:p w:rsidR="001202F0" w:rsidRDefault="001202F0" w:rsidP="001919AD">
      <w:pPr>
        <w:pStyle w:val="a6"/>
        <w:spacing w:before="0" w:beforeAutospacing="0" w:after="0" w:afterAutospacing="0"/>
        <w:jc w:val="center"/>
      </w:pPr>
    </w:p>
    <w:p w:rsidR="001202F0" w:rsidRDefault="001202F0" w:rsidP="001919AD">
      <w:pPr>
        <w:pStyle w:val="a6"/>
        <w:spacing w:before="0" w:beforeAutospacing="0" w:after="0" w:afterAutospacing="0"/>
        <w:jc w:val="center"/>
      </w:pPr>
    </w:p>
    <w:p w:rsidR="001202F0" w:rsidRDefault="001202F0" w:rsidP="001919AD">
      <w:pPr>
        <w:pStyle w:val="a6"/>
        <w:spacing w:before="0" w:beforeAutospacing="0" w:after="0" w:afterAutospacing="0"/>
        <w:jc w:val="center"/>
      </w:pPr>
    </w:p>
    <w:p w:rsidR="001202F0" w:rsidRDefault="001202F0" w:rsidP="001919AD">
      <w:pPr>
        <w:pStyle w:val="a6"/>
        <w:spacing w:before="0" w:beforeAutospacing="0" w:after="0" w:afterAutospacing="0"/>
        <w:jc w:val="center"/>
      </w:pPr>
    </w:p>
    <w:p w:rsidR="001202F0" w:rsidRDefault="001202F0" w:rsidP="001919AD">
      <w:pPr>
        <w:pStyle w:val="a6"/>
        <w:spacing w:before="0" w:beforeAutospacing="0" w:after="0" w:afterAutospacing="0"/>
        <w:jc w:val="center"/>
      </w:pPr>
    </w:p>
    <w:p w:rsidR="001919AD" w:rsidRDefault="001919AD" w:rsidP="001202F0">
      <w:pPr>
        <w:pStyle w:val="a6"/>
        <w:spacing w:before="0" w:beforeAutospacing="0" w:after="0" w:afterAutospacing="0"/>
      </w:pPr>
    </w:p>
    <w:sectPr w:rsidR="001919AD" w:rsidSect="001202F0">
      <w:footerReference w:type="defaul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93A" w:rsidRDefault="0004293A" w:rsidP="0004293A">
      <w:r>
        <w:separator/>
      </w:r>
    </w:p>
  </w:endnote>
  <w:endnote w:type="continuationSeparator" w:id="0">
    <w:p w:rsidR="0004293A" w:rsidRDefault="0004293A" w:rsidP="0004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740495"/>
      <w:docPartObj>
        <w:docPartGallery w:val="Page Numbers (Bottom of Page)"/>
        <w:docPartUnique/>
      </w:docPartObj>
    </w:sdtPr>
    <w:sdtEndPr/>
    <w:sdtContent>
      <w:p w:rsidR="001202F0" w:rsidRDefault="001202F0">
        <w:pPr>
          <w:pStyle w:val="aa"/>
          <w:jc w:val="center"/>
        </w:pPr>
        <w:r>
          <w:fldChar w:fldCharType="begin"/>
        </w:r>
        <w:r>
          <w:instrText>PAGE   \* MERGEFORMAT</w:instrText>
        </w:r>
        <w:r>
          <w:fldChar w:fldCharType="separate"/>
        </w:r>
        <w:r w:rsidR="00527F40">
          <w:rPr>
            <w:noProof/>
          </w:rPr>
          <w:t>13</w:t>
        </w:r>
        <w:r>
          <w:fldChar w:fldCharType="end"/>
        </w:r>
      </w:p>
    </w:sdtContent>
  </w:sdt>
  <w:p w:rsidR="001202F0" w:rsidRDefault="001202F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93A" w:rsidRDefault="0004293A" w:rsidP="0004293A">
      <w:r>
        <w:separator/>
      </w:r>
    </w:p>
  </w:footnote>
  <w:footnote w:type="continuationSeparator" w:id="0">
    <w:p w:rsidR="0004293A" w:rsidRDefault="0004293A" w:rsidP="000429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181"/>
    <w:multiLevelType w:val="multilevel"/>
    <w:tmpl w:val="C3FC2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E15F8"/>
    <w:multiLevelType w:val="multilevel"/>
    <w:tmpl w:val="E452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D03EE"/>
    <w:multiLevelType w:val="multilevel"/>
    <w:tmpl w:val="CF66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DC4B35"/>
    <w:multiLevelType w:val="hybridMultilevel"/>
    <w:tmpl w:val="DF78874E"/>
    <w:lvl w:ilvl="0" w:tplc="2AC2A932">
      <w:start w:val="1"/>
      <w:numFmt w:val="decimal"/>
      <w:lvlText w:val="%1."/>
      <w:lvlJc w:val="left"/>
      <w:pPr>
        <w:ind w:left="1729" w:hanging="756"/>
      </w:pPr>
      <w:rPr>
        <w:rFonts w:ascii="Times New Roman" w:eastAsia="Times New Roman" w:hAnsi="Times New Roman" w:cs="Times New Roman" w:hint="default"/>
        <w:w w:val="100"/>
        <w:sz w:val="24"/>
        <w:szCs w:val="24"/>
      </w:rPr>
    </w:lvl>
    <w:lvl w:ilvl="1" w:tplc="8FE6D204">
      <w:numFmt w:val="bullet"/>
      <w:lvlText w:val="•"/>
      <w:lvlJc w:val="left"/>
      <w:pPr>
        <w:ind w:left="2622" w:hanging="756"/>
      </w:pPr>
    </w:lvl>
    <w:lvl w:ilvl="2" w:tplc="7A7C7AA8">
      <w:numFmt w:val="bullet"/>
      <w:lvlText w:val="•"/>
      <w:lvlJc w:val="left"/>
      <w:pPr>
        <w:ind w:left="3525" w:hanging="756"/>
      </w:pPr>
    </w:lvl>
    <w:lvl w:ilvl="3" w:tplc="F538F074">
      <w:numFmt w:val="bullet"/>
      <w:lvlText w:val="•"/>
      <w:lvlJc w:val="left"/>
      <w:pPr>
        <w:ind w:left="4427" w:hanging="756"/>
      </w:pPr>
    </w:lvl>
    <w:lvl w:ilvl="4" w:tplc="57001BAA">
      <w:numFmt w:val="bullet"/>
      <w:lvlText w:val="•"/>
      <w:lvlJc w:val="left"/>
      <w:pPr>
        <w:ind w:left="5330" w:hanging="756"/>
      </w:pPr>
    </w:lvl>
    <w:lvl w:ilvl="5" w:tplc="BE065F16">
      <w:numFmt w:val="bullet"/>
      <w:lvlText w:val="•"/>
      <w:lvlJc w:val="left"/>
      <w:pPr>
        <w:ind w:left="6233" w:hanging="756"/>
      </w:pPr>
    </w:lvl>
    <w:lvl w:ilvl="6" w:tplc="3AA2A120">
      <w:numFmt w:val="bullet"/>
      <w:lvlText w:val="•"/>
      <w:lvlJc w:val="left"/>
      <w:pPr>
        <w:ind w:left="7135" w:hanging="756"/>
      </w:pPr>
    </w:lvl>
    <w:lvl w:ilvl="7" w:tplc="BEA2F6CC">
      <w:numFmt w:val="bullet"/>
      <w:lvlText w:val="•"/>
      <w:lvlJc w:val="left"/>
      <w:pPr>
        <w:ind w:left="8038" w:hanging="756"/>
      </w:pPr>
    </w:lvl>
    <w:lvl w:ilvl="8" w:tplc="722C65C4">
      <w:numFmt w:val="bullet"/>
      <w:lvlText w:val="•"/>
      <w:lvlJc w:val="left"/>
      <w:pPr>
        <w:ind w:left="8941" w:hanging="756"/>
      </w:pPr>
    </w:lvl>
  </w:abstractNum>
  <w:abstractNum w:abstractNumId="4" w15:restartNumberingAfterBreak="0">
    <w:nsid w:val="47CD363A"/>
    <w:multiLevelType w:val="hybridMultilevel"/>
    <w:tmpl w:val="5FE89AA4"/>
    <w:lvl w:ilvl="0" w:tplc="22662202">
      <w:start w:val="1"/>
      <w:numFmt w:val="decimal"/>
      <w:lvlText w:val="%1."/>
      <w:lvlJc w:val="left"/>
      <w:pPr>
        <w:ind w:left="720" w:hanging="360"/>
      </w:pPr>
      <w:rPr>
        <w:rFonts w:cs="Times New Roman"/>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DA459BF"/>
    <w:multiLevelType w:val="hybridMultilevel"/>
    <w:tmpl w:val="F892A270"/>
    <w:lvl w:ilvl="0" w:tplc="2C4002A4">
      <w:start w:val="1"/>
      <w:numFmt w:val="decimal"/>
      <w:lvlText w:val="%1."/>
      <w:lvlJc w:val="left"/>
      <w:pPr>
        <w:ind w:left="312" w:hanging="257"/>
      </w:pPr>
      <w:rPr>
        <w:rFonts w:ascii="Times New Roman" w:eastAsia="Times New Roman" w:hAnsi="Times New Roman" w:cs="Times New Roman" w:hint="default"/>
        <w:b w:val="0"/>
        <w:w w:val="100"/>
        <w:sz w:val="24"/>
        <w:szCs w:val="24"/>
      </w:rPr>
    </w:lvl>
    <w:lvl w:ilvl="1" w:tplc="D7428802">
      <w:numFmt w:val="bullet"/>
      <w:lvlText w:val="•"/>
      <w:lvlJc w:val="left"/>
      <w:pPr>
        <w:ind w:left="1362" w:hanging="257"/>
      </w:pPr>
    </w:lvl>
    <w:lvl w:ilvl="2" w:tplc="4BE278C2">
      <w:numFmt w:val="bullet"/>
      <w:lvlText w:val="•"/>
      <w:lvlJc w:val="left"/>
      <w:pPr>
        <w:ind w:left="2405" w:hanging="257"/>
      </w:pPr>
    </w:lvl>
    <w:lvl w:ilvl="3" w:tplc="18720CD8">
      <w:numFmt w:val="bullet"/>
      <w:lvlText w:val="•"/>
      <w:lvlJc w:val="left"/>
      <w:pPr>
        <w:ind w:left="3447" w:hanging="257"/>
      </w:pPr>
    </w:lvl>
    <w:lvl w:ilvl="4" w:tplc="1B92F41A">
      <w:numFmt w:val="bullet"/>
      <w:lvlText w:val="•"/>
      <w:lvlJc w:val="left"/>
      <w:pPr>
        <w:ind w:left="4490" w:hanging="257"/>
      </w:pPr>
    </w:lvl>
    <w:lvl w:ilvl="5" w:tplc="52E0E38E">
      <w:numFmt w:val="bullet"/>
      <w:lvlText w:val="•"/>
      <w:lvlJc w:val="left"/>
      <w:pPr>
        <w:ind w:left="5533" w:hanging="257"/>
      </w:pPr>
    </w:lvl>
    <w:lvl w:ilvl="6" w:tplc="50845A06">
      <w:numFmt w:val="bullet"/>
      <w:lvlText w:val="•"/>
      <w:lvlJc w:val="left"/>
      <w:pPr>
        <w:ind w:left="6575" w:hanging="257"/>
      </w:pPr>
    </w:lvl>
    <w:lvl w:ilvl="7" w:tplc="159ECBD0">
      <w:numFmt w:val="bullet"/>
      <w:lvlText w:val="•"/>
      <w:lvlJc w:val="left"/>
      <w:pPr>
        <w:ind w:left="7618" w:hanging="257"/>
      </w:pPr>
    </w:lvl>
    <w:lvl w:ilvl="8" w:tplc="72C6A2C0">
      <w:numFmt w:val="bullet"/>
      <w:lvlText w:val="•"/>
      <w:lvlJc w:val="left"/>
      <w:pPr>
        <w:ind w:left="8661" w:hanging="257"/>
      </w:pPr>
    </w:lvl>
  </w:abstractNum>
  <w:abstractNum w:abstractNumId="6" w15:restartNumberingAfterBreak="0">
    <w:nsid w:val="52363677"/>
    <w:multiLevelType w:val="hybridMultilevel"/>
    <w:tmpl w:val="98AA362E"/>
    <w:lvl w:ilvl="0" w:tplc="2C4002A4">
      <w:start w:val="1"/>
      <w:numFmt w:val="decimal"/>
      <w:lvlText w:val="%1."/>
      <w:lvlJc w:val="left"/>
      <w:pPr>
        <w:ind w:left="312" w:hanging="257"/>
      </w:pPr>
      <w:rPr>
        <w:rFonts w:ascii="Times New Roman" w:eastAsia="Times New Roman" w:hAnsi="Times New Roman" w:cs="Times New Roman" w:hint="default"/>
        <w:b w:val="0"/>
        <w:w w:val="100"/>
        <w:sz w:val="24"/>
        <w:szCs w:val="24"/>
      </w:rPr>
    </w:lvl>
    <w:lvl w:ilvl="1" w:tplc="D7428802">
      <w:numFmt w:val="bullet"/>
      <w:lvlText w:val="•"/>
      <w:lvlJc w:val="left"/>
      <w:pPr>
        <w:ind w:left="1362" w:hanging="257"/>
      </w:pPr>
    </w:lvl>
    <w:lvl w:ilvl="2" w:tplc="4BE278C2">
      <w:numFmt w:val="bullet"/>
      <w:lvlText w:val="•"/>
      <w:lvlJc w:val="left"/>
      <w:pPr>
        <w:ind w:left="2405" w:hanging="257"/>
      </w:pPr>
    </w:lvl>
    <w:lvl w:ilvl="3" w:tplc="18720CD8">
      <w:numFmt w:val="bullet"/>
      <w:lvlText w:val="•"/>
      <w:lvlJc w:val="left"/>
      <w:pPr>
        <w:ind w:left="3447" w:hanging="257"/>
      </w:pPr>
    </w:lvl>
    <w:lvl w:ilvl="4" w:tplc="1B92F41A">
      <w:numFmt w:val="bullet"/>
      <w:lvlText w:val="•"/>
      <w:lvlJc w:val="left"/>
      <w:pPr>
        <w:ind w:left="4490" w:hanging="257"/>
      </w:pPr>
    </w:lvl>
    <w:lvl w:ilvl="5" w:tplc="52E0E38E">
      <w:numFmt w:val="bullet"/>
      <w:lvlText w:val="•"/>
      <w:lvlJc w:val="left"/>
      <w:pPr>
        <w:ind w:left="5533" w:hanging="257"/>
      </w:pPr>
    </w:lvl>
    <w:lvl w:ilvl="6" w:tplc="50845A06">
      <w:numFmt w:val="bullet"/>
      <w:lvlText w:val="•"/>
      <w:lvlJc w:val="left"/>
      <w:pPr>
        <w:ind w:left="6575" w:hanging="257"/>
      </w:pPr>
    </w:lvl>
    <w:lvl w:ilvl="7" w:tplc="159ECBD0">
      <w:numFmt w:val="bullet"/>
      <w:lvlText w:val="•"/>
      <w:lvlJc w:val="left"/>
      <w:pPr>
        <w:ind w:left="7618" w:hanging="257"/>
      </w:pPr>
    </w:lvl>
    <w:lvl w:ilvl="8" w:tplc="72C6A2C0">
      <w:numFmt w:val="bullet"/>
      <w:lvlText w:val="•"/>
      <w:lvlJc w:val="left"/>
      <w:pPr>
        <w:ind w:left="8661" w:hanging="257"/>
      </w:pPr>
    </w:lvl>
  </w:abstractNum>
  <w:num w:numId="1">
    <w:abstractNumId w:val="4"/>
  </w:num>
  <w:num w:numId="2">
    <w:abstractNumId w:val="1"/>
  </w:num>
  <w:num w:numId="3">
    <w:abstractNumId w:val="2"/>
  </w:num>
  <w:num w:numId="4">
    <w:abstractNumId w:val="0"/>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239E"/>
    <w:rsid w:val="0004293A"/>
    <w:rsid w:val="000B1FB4"/>
    <w:rsid w:val="001202F0"/>
    <w:rsid w:val="001919AD"/>
    <w:rsid w:val="001A71FD"/>
    <w:rsid w:val="002D278B"/>
    <w:rsid w:val="002F42F1"/>
    <w:rsid w:val="003974DF"/>
    <w:rsid w:val="00426B76"/>
    <w:rsid w:val="00444F09"/>
    <w:rsid w:val="004B2709"/>
    <w:rsid w:val="00527F40"/>
    <w:rsid w:val="00546C11"/>
    <w:rsid w:val="005E2C8B"/>
    <w:rsid w:val="00604EEC"/>
    <w:rsid w:val="006277A4"/>
    <w:rsid w:val="00731C51"/>
    <w:rsid w:val="0074050C"/>
    <w:rsid w:val="007D30FB"/>
    <w:rsid w:val="008021CC"/>
    <w:rsid w:val="00834EB9"/>
    <w:rsid w:val="008A5383"/>
    <w:rsid w:val="008F066A"/>
    <w:rsid w:val="0092669C"/>
    <w:rsid w:val="00937EB0"/>
    <w:rsid w:val="00945DB0"/>
    <w:rsid w:val="009B23C3"/>
    <w:rsid w:val="009F02D2"/>
    <w:rsid w:val="00B2239E"/>
    <w:rsid w:val="00B4322A"/>
    <w:rsid w:val="00BE7C45"/>
    <w:rsid w:val="00CD1824"/>
    <w:rsid w:val="00CD4E09"/>
    <w:rsid w:val="00D93F40"/>
    <w:rsid w:val="00F571DA"/>
    <w:rsid w:val="00FB14F4"/>
    <w:rsid w:val="00FC5D3C"/>
    <w:rsid w:val="00FD3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C7ECB7"/>
  <w15:docId w15:val="{CE8566E9-D7C5-4EBF-A69D-770A299A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39E"/>
    <w:pPr>
      <w:spacing w:after="0" w:line="240" w:lineRule="auto"/>
      <w:jc w:val="both"/>
    </w:pPr>
    <w:rPr>
      <w:rFonts w:ascii="Times New Roman" w:eastAsia="Times New Roman" w:hAnsi="Times New Roman" w:cs="Times New Roman"/>
      <w:sz w:val="24"/>
      <w:lang w:eastAsia="ru-RU"/>
    </w:rPr>
  </w:style>
  <w:style w:type="paragraph" w:styleId="5">
    <w:name w:val="heading 5"/>
    <w:basedOn w:val="a"/>
    <w:link w:val="50"/>
    <w:uiPriority w:val="9"/>
    <w:qFormat/>
    <w:rsid w:val="004B2709"/>
    <w:pPr>
      <w:spacing w:before="100" w:beforeAutospacing="1" w:after="100" w:afterAutospacing="1"/>
      <w:jc w:val="left"/>
      <w:outlineLvl w:val="4"/>
    </w:pPr>
    <w:rPr>
      <w:b/>
      <w:bCs/>
      <w:sz w:val="20"/>
      <w:szCs w:val="20"/>
    </w:rPr>
  </w:style>
  <w:style w:type="paragraph" w:styleId="6">
    <w:name w:val="heading 6"/>
    <w:basedOn w:val="a"/>
    <w:link w:val="60"/>
    <w:uiPriority w:val="9"/>
    <w:qFormat/>
    <w:rsid w:val="004B2709"/>
    <w:pPr>
      <w:spacing w:before="100" w:beforeAutospacing="1" w:after="100" w:afterAutospacing="1"/>
      <w:jc w:val="left"/>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C45"/>
    <w:rPr>
      <w:rFonts w:ascii="Tahoma" w:hAnsi="Tahoma" w:cs="Tahoma"/>
      <w:sz w:val="16"/>
      <w:szCs w:val="16"/>
    </w:rPr>
  </w:style>
  <w:style w:type="character" w:customStyle="1" w:styleId="a4">
    <w:name w:val="Текст выноски Знак"/>
    <w:basedOn w:val="a0"/>
    <w:link w:val="a3"/>
    <w:uiPriority w:val="99"/>
    <w:semiHidden/>
    <w:rsid w:val="00BE7C45"/>
    <w:rPr>
      <w:rFonts w:ascii="Tahoma" w:eastAsia="Times New Roman" w:hAnsi="Tahoma" w:cs="Tahoma"/>
      <w:sz w:val="16"/>
      <w:szCs w:val="16"/>
      <w:lang w:eastAsia="ru-RU"/>
    </w:rPr>
  </w:style>
  <w:style w:type="table" w:customStyle="1" w:styleId="1">
    <w:name w:val="Сетка таблицы1"/>
    <w:basedOn w:val="a1"/>
    <w:rsid w:val="005E2C8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E2C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semiHidden/>
    <w:unhideWhenUsed/>
    <w:rsid w:val="001A71FD"/>
    <w:pPr>
      <w:spacing w:before="100" w:beforeAutospacing="1" w:after="100" w:afterAutospacing="1"/>
      <w:jc w:val="left"/>
    </w:pPr>
    <w:rPr>
      <w:szCs w:val="24"/>
    </w:rPr>
  </w:style>
  <w:style w:type="character" w:styleId="a7">
    <w:name w:val="Hyperlink"/>
    <w:basedOn w:val="a0"/>
    <w:uiPriority w:val="99"/>
    <w:semiHidden/>
    <w:unhideWhenUsed/>
    <w:rsid w:val="001A71FD"/>
    <w:rPr>
      <w:color w:val="0000FF"/>
      <w:u w:val="single"/>
    </w:rPr>
  </w:style>
  <w:style w:type="paragraph" w:styleId="a8">
    <w:name w:val="List Paragraph"/>
    <w:aliases w:val="Содержание. 2 уровень"/>
    <w:basedOn w:val="a"/>
    <w:link w:val="a9"/>
    <w:qFormat/>
    <w:rsid w:val="00FD36CE"/>
    <w:pPr>
      <w:ind w:left="720"/>
      <w:contextualSpacing/>
    </w:pPr>
  </w:style>
  <w:style w:type="character" w:customStyle="1" w:styleId="50">
    <w:name w:val="Заголовок 5 Знак"/>
    <w:basedOn w:val="a0"/>
    <w:link w:val="5"/>
    <w:uiPriority w:val="9"/>
    <w:rsid w:val="004B270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4B2709"/>
    <w:rPr>
      <w:rFonts w:ascii="Times New Roman" w:eastAsia="Times New Roman" w:hAnsi="Times New Roman" w:cs="Times New Roman"/>
      <w:b/>
      <w:bCs/>
      <w:sz w:val="15"/>
      <w:szCs w:val="15"/>
      <w:lang w:eastAsia="ru-RU"/>
    </w:rPr>
  </w:style>
  <w:style w:type="character" w:customStyle="1" w:styleId="a9">
    <w:name w:val="Абзац списка Знак"/>
    <w:aliases w:val="Содержание. 2 уровень Знак"/>
    <w:link w:val="a8"/>
    <w:locked/>
    <w:rsid w:val="008F066A"/>
    <w:rPr>
      <w:rFonts w:ascii="Times New Roman" w:eastAsia="Times New Roman" w:hAnsi="Times New Roman" w:cs="Times New Roman"/>
      <w:sz w:val="24"/>
      <w:lang w:eastAsia="ru-RU"/>
    </w:rPr>
  </w:style>
  <w:style w:type="paragraph" w:customStyle="1" w:styleId="c36">
    <w:name w:val="c36"/>
    <w:basedOn w:val="a"/>
    <w:rsid w:val="008A5383"/>
    <w:pPr>
      <w:spacing w:before="100" w:beforeAutospacing="1" w:after="100" w:afterAutospacing="1"/>
      <w:jc w:val="left"/>
    </w:pPr>
    <w:rPr>
      <w:szCs w:val="24"/>
    </w:rPr>
  </w:style>
  <w:style w:type="character" w:customStyle="1" w:styleId="c3">
    <w:name w:val="c3"/>
    <w:basedOn w:val="a0"/>
    <w:rsid w:val="008A5383"/>
  </w:style>
  <w:style w:type="paragraph" w:customStyle="1" w:styleId="c41">
    <w:name w:val="c41"/>
    <w:basedOn w:val="a"/>
    <w:rsid w:val="008A5383"/>
    <w:pPr>
      <w:spacing w:before="100" w:beforeAutospacing="1" w:after="100" w:afterAutospacing="1"/>
      <w:jc w:val="left"/>
    </w:pPr>
    <w:rPr>
      <w:szCs w:val="24"/>
    </w:rPr>
  </w:style>
  <w:style w:type="paragraph" w:customStyle="1" w:styleId="c17">
    <w:name w:val="c17"/>
    <w:basedOn w:val="a"/>
    <w:rsid w:val="008A5383"/>
    <w:pPr>
      <w:spacing w:before="100" w:beforeAutospacing="1" w:after="100" w:afterAutospacing="1"/>
      <w:jc w:val="left"/>
    </w:pPr>
    <w:rPr>
      <w:szCs w:val="24"/>
    </w:rPr>
  </w:style>
  <w:style w:type="character" w:customStyle="1" w:styleId="c12">
    <w:name w:val="c12"/>
    <w:basedOn w:val="a0"/>
    <w:rsid w:val="008A5383"/>
  </w:style>
  <w:style w:type="character" w:customStyle="1" w:styleId="c26">
    <w:name w:val="c26"/>
    <w:basedOn w:val="a0"/>
    <w:rsid w:val="008A5383"/>
  </w:style>
  <w:style w:type="paragraph" w:styleId="aa">
    <w:name w:val="footer"/>
    <w:aliases w:val="Нижний колонтитул Знак Знак Знак,Нижний колонтитул1,Нижний колонтитул Знак Знак"/>
    <w:basedOn w:val="a"/>
    <w:link w:val="ab"/>
    <w:uiPriority w:val="99"/>
    <w:rsid w:val="00604EEC"/>
    <w:pPr>
      <w:tabs>
        <w:tab w:val="center" w:pos="4677"/>
        <w:tab w:val="right" w:pos="9355"/>
      </w:tabs>
      <w:spacing w:before="120" w:after="120"/>
    </w:pPr>
    <w:rPr>
      <w:szCs w:val="20"/>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604EEC"/>
    <w:rPr>
      <w:rFonts w:ascii="Times New Roman" w:eastAsia="Times New Roman" w:hAnsi="Times New Roman" w:cs="Times New Roman"/>
      <w:sz w:val="24"/>
      <w:szCs w:val="20"/>
      <w:lang w:eastAsia="ru-RU"/>
    </w:rPr>
  </w:style>
  <w:style w:type="paragraph" w:customStyle="1" w:styleId="ConsPlusNonformat">
    <w:name w:val="ConsPlusNonformat"/>
    <w:uiPriority w:val="99"/>
    <w:rsid w:val="00604EE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16">
    <w:name w:val="c16"/>
    <w:basedOn w:val="a"/>
    <w:rsid w:val="002F42F1"/>
    <w:pPr>
      <w:spacing w:before="100" w:beforeAutospacing="1" w:after="100" w:afterAutospacing="1"/>
      <w:jc w:val="left"/>
    </w:pPr>
    <w:rPr>
      <w:szCs w:val="24"/>
    </w:rPr>
  </w:style>
  <w:style w:type="paragraph" w:styleId="ac">
    <w:name w:val="header"/>
    <w:basedOn w:val="a"/>
    <w:link w:val="ad"/>
    <w:uiPriority w:val="99"/>
    <w:unhideWhenUsed/>
    <w:rsid w:val="0004293A"/>
    <w:pPr>
      <w:tabs>
        <w:tab w:val="center" w:pos="4677"/>
        <w:tab w:val="right" w:pos="9355"/>
      </w:tabs>
    </w:pPr>
  </w:style>
  <w:style w:type="character" w:customStyle="1" w:styleId="ad">
    <w:name w:val="Верхний колонтитул Знак"/>
    <w:basedOn w:val="a0"/>
    <w:link w:val="ac"/>
    <w:uiPriority w:val="99"/>
    <w:rsid w:val="0004293A"/>
    <w:rPr>
      <w:rFonts w:ascii="Times New Roman" w:eastAsia="Times New Roman" w:hAnsi="Times New Roman" w:cs="Times New Roman"/>
      <w:sz w:val="24"/>
      <w:lang w:eastAsia="ru-RU"/>
    </w:rPr>
  </w:style>
  <w:style w:type="paragraph" w:styleId="ae">
    <w:name w:val="Body Text"/>
    <w:basedOn w:val="a"/>
    <w:link w:val="af"/>
    <w:uiPriority w:val="99"/>
    <w:semiHidden/>
    <w:unhideWhenUsed/>
    <w:rsid w:val="00527F40"/>
    <w:rPr>
      <w:szCs w:val="20"/>
    </w:rPr>
  </w:style>
  <w:style w:type="character" w:customStyle="1" w:styleId="af">
    <w:name w:val="Основной текст Знак"/>
    <w:basedOn w:val="a0"/>
    <w:link w:val="ae"/>
    <w:uiPriority w:val="99"/>
    <w:semiHidden/>
    <w:rsid w:val="00527F40"/>
    <w:rPr>
      <w:rFonts w:ascii="Times New Roman" w:eastAsia="Times New Roman" w:hAnsi="Times New Roman" w:cs="Times New Roman"/>
      <w:sz w:val="24"/>
      <w:szCs w:val="20"/>
      <w:lang w:eastAsia="ru-RU"/>
    </w:rPr>
  </w:style>
  <w:style w:type="paragraph" w:customStyle="1" w:styleId="21">
    <w:name w:val="Заголовок 21"/>
    <w:basedOn w:val="a"/>
    <w:rsid w:val="00527F40"/>
    <w:pPr>
      <w:widowControl w:val="0"/>
      <w:autoSpaceDE w:val="0"/>
      <w:autoSpaceDN w:val="0"/>
      <w:ind w:left="1021"/>
      <w:jc w:val="left"/>
      <w:outlineLvl w:val="2"/>
    </w:pPr>
    <w:rPr>
      <w:rFonts w:eastAsia="Calibri"/>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2491">
      <w:bodyDiv w:val="1"/>
      <w:marLeft w:val="0"/>
      <w:marRight w:val="0"/>
      <w:marTop w:val="0"/>
      <w:marBottom w:val="0"/>
      <w:divBdr>
        <w:top w:val="none" w:sz="0" w:space="0" w:color="auto"/>
        <w:left w:val="none" w:sz="0" w:space="0" w:color="auto"/>
        <w:bottom w:val="none" w:sz="0" w:space="0" w:color="auto"/>
        <w:right w:val="none" w:sz="0" w:space="0" w:color="auto"/>
      </w:divBdr>
    </w:div>
    <w:div w:id="89157688">
      <w:bodyDiv w:val="1"/>
      <w:marLeft w:val="0"/>
      <w:marRight w:val="0"/>
      <w:marTop w:val="0"/>
      <w:marBottom w:val="0"/>
      <w:divBdr>
        <w:top w:val="none" w:sz="0" w:space="0" w:color="auto"/>
        <w:left w:val="none" w:sz="0" w:space="0" w:color="auto"/>
        <w:bottom w:val="none" w:sz="0" w:space="0" w:color="auto"/>
        <w:right w:val="none" w:sz="0" w:space="0" w:color="auto"/>
      </w:divBdr>
    </w:div>
    <w:div w:id="104465832">
      <w:bodyDiv w:val="1"/>
      <w:marLeft w:val="0"/>
      <w:marRight w:val="0"/>
      <w:marTop w:val="0"/>
      <w:marBottom w:val="0"/>
      <w:divBdr>
        <w:top w:val="none" w:sz="0" w:space="0" w:color="auto"/>
        <w:left w:val="none" w:sz="0" w:space="0" w:color="auto"/>
        <w:bottom w:val="none" w:sz="0" w:space="0" w:color="auto"/>
        <w:right w:val="none" w:sz="0" w:space="0" w:color="auto"/>
      </w:divBdr>
    </w:div>
    <w:div w:id="305398318">
      <w:bodyDiv w:val="1"/>
      <w:marLeft w:val="0"/>
      <w:marRight w:val="0"/>
      <w:marTop w:val="0"/>
      <w:marBottom w:val="0"/>
      <w:divBdr>
        <w:top w:val="none" w:sz="0" w:space="0" w:color="auto"/>
        <w:left w:val="none" w:sz="0" w:space="0" w:color="auto"/>
        <w:bottom w:val="none" w:sz="0" w:space="0" w:color="auto"/>
        <w:right w:val="none" w:sz="0" w:space="0" w:color="auto"/>
      </w:divBdr>
    </w:div>
    <w:div w:id="385565915">
      <w:bodyDiv w:val="1"/>
      <w:marLeft w:val="0"/>
      <w:marRight w:val="0"/>
      <w:marTop w:val="0"/>
      <w:marBottom w:val="0"/>
      <w:divBdr>
        <w:top w:val="none" w:sz="0" w:space="0" w:color="auto"/>
        <w:left w:val="none" w:sz="0" w:space="0" w:color="auto"/>
        <w:bottom w:val="none" w:sz="0" w:space="0" w:color="auto"/>
        <w:right w:val="none" w:sz="0" w:space="0" w:color="auto"/>
      </w:divBdr>
    </w:div>
    <w:div w:id="415983580">
      <w:bodyDiv w:val="1"/>
      <w:marLeft w:val="0"/>
      <w:marRight w:val="0"/>
      <w:marTop w:val="0"/>
      <w:marBottom w:val="0"/>
      <w:divBdr>
        <w:top w:val="none" w:sz="0" w:space="0" w:color="auto"/>
        <w:left w:val="none" w:sz="0" w:space="0" w:color="auto"/>
        <w:bottom w:val="none" w:sz="0" w:space="0" w:color="auto"/>
        <w:right w:val="none" w:sz="0" w:space="0" w:color="auto"/>
      </w:divBdr>
    </w:div>
    <w:div w:id="444740948">
      <w:bodyDiv w:val="1"/>
      <w:marLeft w:val="0"/>
      <w:marRight w:val="0"/>
      <w:marTop w:val="0"/>
      <w:marBottom w:val="0"/>
      <w:divBdr>
        <w:top w:val="none" w:sz="0" w:space="0" w:color="auto"/>
        <w:left w:val="none" w:sz="0" w:space="0" w:color="auto"/>
        <w:bottom w:val="none" w:sz="0" w:space="0" w:color="auto"/>
        <w:right w:val="none" w:sz="0" w:space="0" w:color="auto"/>
      </w:divBdr>
    </w:div>
    <w:div w:id="612178422">
      <w:bodyDiv w:val="1"/>
      <w:marLeft w:val="0"/>
      <w:marRight w:val="0"/>
      <w:marTop w:val="0"/>
      <w:marBottom w:val="0"/>
      <w:divBdr>
        <w:top w:val="none" w:sz="0" w:space="0" w:color="auto"/>
        <w:left w:val="none" w:sz="0" w:space="0" w:color="auto"/>
        <w:bottom w:val="none" w:sz="0" w:space="0" w:color="auto"/>
        <w:right w:val="none" w:sz="0" w:space="0" w:color="auto"/>
      </w:divBdr>
    </w:div>
    <w:div w:id="675039320">
      <w:bodyDiv w:val="1"/>
      <w:marLeft w:val="0"/>
      <w:marRight w:val="0"/>
      <w:marTop w:val="0"/>
      <w:marBottom w:val="0"/>
      <w:divBdr>
        <w:top w:val="none" w:sz="0" w:space="0" w:color="auto"/>
        <w:left w:val="none" w:sz="0" w:space="0" w:color="auto"/>
        <w:bottom w:val="none" w:sz="0" w:space="0" w:color="auto"/>
        <w:right w:val="none" w:sz="0" w:space="0" w:color="auto"/>
      </w:divBdr>
    </w:div>
    <w:div w:id="761686404">
      <w:bodyDiv w:val="1"/>
      <w:marLeft w:val="0"/>
      <w:marRight w:val="0"/>
      <w:marTop w:val="0"/>
      <w:marBottom w:val="0"/>
      <w:divBdr>
        <w:top w:val="none" w:sz="0" w:space="0" w:color="auto"/>
        <w:left w:val="none" w:sz="0" w:space="0" w:color="auto"/>
        <w:bottom w:val="none" w:sz="0" w:space="0" w:color="auto"/>
        <w:right w:val="none" w:sz="0" w:space="0" w:color="auto"/>
      </w:divBdr>
    </w:div>
    <w:div w:id="764037442">
      <w:bodyDiv w:val="1"/>
      <w:marLeft w:val="0"/>
      <w:marRight w:val="0"/>
      <w:marTop w:val="0"/>
      <w:marBottom w:val="0"/>
      <w:divBdr>
        <w:top w:val="none" w:sz="0" w:space="0" w:color="auto"/>
        <w:left w:val="none" w:sz="0" w:space="0" w:color="auto"/>
        <w:bottom w:val="none" w:sz="0" w:space="0" w:color="auto"/>
        <w:right w:val="none" w:sz="0" w:space="0" w:color="auto"/>
      </w:divBdr>
    </w:div>
    <w:div w:id="770508921">
      <w:bodyDiv w:val="1"/>
      <w:marLeft w:val="0"/>
      <w:marRight w:val="0"/>
      <w:marTop w:val="0"/>
      <w:marBottom w:val="0"/>
      <w:divBdr>
        <w:top w:val="none" w:sz="0" w:space="0" w:color="auto"/>
        <w:left w:val="none" w:sz="0" w:space="0" w:color="auto"/>
        <w:bottom w:val="none" w:sz="0" w:space="0" w:color="auto"/>
        <w:right w:val="none" w:sz="0" w:space="0" w:color="auto"/>
      </w:divBdr>
    </w:div>
    <w:div w:id="843587409">
      <w:bodyDiv w:val="1"/>
      <w:marLeft w:val="0"/>
      <w:marRight w:val="0"/>
      <w:marTop w:val="0"/>
      <w:marBottom w:val="0"/>
      <w:divBdr>
        <w:top w:val="none" w:sz="0" w:space="0" w:color="auto"/>
        <w:left w:val="none" w:sz="0" w:space="0" w:color="auto"/>
        <w:bottom w:val="none" w:sz="0" w:space="0" w:color="auto"/>
        <w:right w:val="none" w:sz="0" w:space="0" w:color="auto"/>
      </w:divBdr>
      <w:divsChild>
        <w:div w:id="867373148">
          <w:marLeft w:val="0"/>
          <w:marRight w:val="0"/>
          <w:marTop w:val="225"/>
          <w:marBottom w:val="225"/>
          <w:divBdr>
            <w:top w:val="none" w:sz="0" w:space="0" w:color="auto"/>
            <w:left w:val="none" w:sz="0" w:space="0" w:color="auto"/>
            <w:bottom w:val="none" w:sz="0" w:space="0" w:color="auto"/>
            <w:right w:val="none" w:sz="0" w:space="0" w:color="auto"/>
          </w:divBdr>
          <w:divsChild>
            <w:div w:id="1986203219">
              <w:marLeft w:val="0"/>
              <w:marRight w:val="0"/>
              <w:marTop w:val="0"/>
              <w:marBottom w:val="0"/>
              <w:divBdr>
                <w:top w:val="none" w:sz="0" w:space="0" w:color="auto"/>
                <w:left w:val="none" w:sz="0" w:space="0" w:color="auto"/>
                <w:bottom w:val="none" w:sz="0" w:space="0" w:color="auto"/>
                <w:right w:val="none" w:sz="0" w:space="0" w:color="auto"/>
              </w:divBdr>
            </w:div>
            <w:div w:id="364411720">
              <w:marLeft w:val="0"/>
              <w:marRight w:val="0"/>
              <w:marTop w:val="150"/>
              <w:marBottom w:val="0"/>
              <w:divBdr>
                <w:top w:val="none" w:sz="0" w:space="0" w:color="auto"/>
                <w:left w:val="none" w:sz="0" w:space="0" w:color="auto"/>
                <w:bottom w:val="none" w:sz="0" w:space="0" w:color="auto"/>
                <w:right w:val="none" w:sz="0" w:space="0" w:color="auto"/>
              </w:divBdr>
            </w:div>
          </w:divsChild>
        </w:div>
        <w:div w:id="70393377">
          <w:marLeft w:val="0"/>
          <w:marRight w:val="0"/>
          <w:marTop w:val="225"/>
          <w:marBottom w:val="225"/>
          <w:divBdr>
            <w:top w:val="none" w:sz="0" w:space="0" w:color="auto"/>
            <w:left w:val="none" w:sz="0" w:space="0" w:color="auto"/>
            <w:bottom w:val="none" w:sz="0" w:space="0" w:color="auto"/>
            <w:right w:val="none" w:sz="0" w:space="0" w:color="auto"/>
          </w:divBdr>
          <w:divsChild>
            <w:div w:id="904025326">
              <w:marLeft w:val="0"/>
              <w:marRight w:val="0"/>
              <w:marTop w:val="0"/>
              <w:marBottom w:val="0"/>
              <w:divBdr>
                <w:top w:val="none" w:sz="0" w:space="0" w:color="auto"/>
                <w:left w:val="none" w:sz="0" w:space="0" w:color="auto"/>
                <w:bottom w:val="none" w:sz="0" w:space="0" w:color="auto"/>
                <w:right w:val="none" w:sz="0" w:space="0" w:color="auto"/>
              </w:divBdr>
            </w:div>
            <w:div w:id="873887572">
              <w:marLeft w:val="0"/>
              <w:marRight w:val="0"/>
              <w:marTop w:val="150"/>
              <w:marBottom w:val="0"/>
              <w:divBdr>
                <w:top w:val="none" w:sz="0" w:space="0" w:color="auto"/>
                <w:left w:val="none" w:sz="0" w:space="0" w:color="auto"/>
                <w:bottom w:val="none" w:sz="0" w:space="0" w:color="auto"/>
                <w:right w:val="none" w:sz="0" w:space="0" w:color="auto"/>
              </w:divBdr>
            </w:div>
          </w:divsChild>
        </w:div>
        <w:div w:id="337925088">
          <w:marLeft w:val="0"/>
          <w:marRight w:val="0"/>
          <w:marTop w:val="225"/>
          <w:marBottom w:val="225"/>
          <w:divBdr>
            <w:top w:val="none" w:sz="0" w:space="0" w:color="auto"/>
            <w:left w:val="none" w:sz="0" w:space="0" w:color="auto"/>
            <w:bottom w:val="none" w:sz="0" w:space="0" w:color="auto"/>
            <w:right w:val="none" w:sz="0" w:space="0" w:color="auto"/>
          </w:divBdr>
          <w:divsChild>
            <w:div w:id="1564366394">
              <w:marLeft w:val="0"/>
              <w:marRight w:val="0"/>
              <w:marTop w:val="0"/>
              <w:marBottom w:val="0"/>
              <w:divBdr>
                <w:top w:val="none" w:sz="0" w:space="0" w:color="auto"/>
                <w:left w:val="none" w:sz="0" w:space="0" w:color="auto"/>
                <w:bottom w:val="none" w:sz="0" w:space="0" w:color="auto"/>
                <w:right w:val="none" w:sz="0" w:space="0" w:color="auto"/>
              </w:divBdr>
            </w:div>
            <w:div w:id="1735928545">
              <w:marLeft w:val="0"/>
              <w:marRight w:val="0"/>
              <w:marTop w:val="150"/>
              <w:marBottom w:val="0"/>
              <w:divBdr>
                <w:top w:val="none" w:sz="0" w:space="0" w:color="auto"/>
                <w:left w:val="none" w:sz="0" w:space="0" w:color="auto"/>
                <w:bottom w:val="none" w:sz="0" w:space="0" w:color="auto"/>
                <w:right w:val="none" w:sz="0" w:space="0" w:color="auto"/>
              </w:divBdr>
            </w:div>
          </w:divsChild>
        </w:div>
        <w:div w:id="1346207385">
          <w:marLeft w:val="0"/>
          <w:marRight w:val="0"/>
          <w:marTop w:val="225"/>
          <w:marBottom w:val="225"/>
          <w:divBdr>
            <w:top w:val="none" w:sz="0" w:space="0" w:color="auto"/>
            <w:left w:val="none" w:sz="0" w:space="0" w:color="auto"/>
            <w:bottom w:val="none" w:sz="0" w:space="0" w:color="auto"/>
            <w:right w:val="none" w:sz="0" w:space="0" w:color="auto"/>
          </w:divBdr>
          <w:divsChild>
            <w:div w:id="1347906037">
              <w:marLeft w:val="0"/>
              <w:marRight w:val="0"/>
              <w:marTop w:val="0"/>
              <w:marBottom w:val="0"/>
              <w:divBdr>
                <w:top w:val="none" w:sz="0" w:space="0" w:color="auto"/>
                <w:left w:val="none" w:sz="0" w:space="0" w:color="auto"/>
                <w:bottom w:val="none" w:sz="0" w:space="0" w:color="auto"/>
                <w:right w:val="none" w:sz="0" w:space="0" w:color="auto"/>
              </w:divBdr>
            </w:div>
            <w:div w:id="361176305">
              <w:marLeft w:val="0"/>
              <w:marRight w:val="0"/>
              <w:marTop w:val="150"/>
              <w:marBottom w:val="0"/>
              <w:divBdr>
                <w:top w:val="none" w:sz="0" w:space="0" w:color="auto"/>
                <w:left w:val="none" w:sz="0" w:space="0" w:color="auto"/>
                <w:bottom w:val="none" w:sz="0" w:space="0" w:color="auto"/>
                <w:right w:val="none" w:sz="0" w:space="0" w:color="auto"/>
              </w:divBdr>
            </w:div>
          </w:divsChild>
        </w:div>
        <w:div w:id="1673948634">
          <w:marLeft w:val="0"/>
          <w:marRight w:val="0"/>
          <w:marTop w:val="225"/>
          <w:marBottom w:val="225"/>
          <w:divBdr>
            <w:top w:val="none" w:sz="0" w:space="0" w:color="auto"/>
            <w:left w:val="none" w:sz="0" w:space="0" w:color="auto"/>
            <w:bottom w:val="none" w:sz="0" w:space="0" w:color="auto"/>
            <w:right w:val="none" w:sz="0" w:space="0" w:color="auto"/>
          </w:divBdr>
          <w:divsChild>
            <w:div w:id="1380010499">
              <w:marLeft w:val="0"/>
              <w:marRight w:val="0"/>
              <w:marTop w:val="0"/>
              <w:marBottom w:val="0"/>
              <w:divBdr>
                <w:top w:val="none" w:sz="0" w:space="0" w:color="auto"/>
                <w:left w:val="none" w:sz="0" w:space="0" w:color="auto"/>
                <w:bottom w:val="none" w:sz="0" w:space="0" w:color="auto"/>
                <w:right w:val="none" w:sz="0" w:space="0" w:color="auto"/>
              </w:divBdr>
            </w:div>
            <w:div w:id="838545194">
              <w:marLeft w:val="0"/>
              <w:marRight w:val="0"/>
              <w:marTop w:val="150"/>
              <w:marBottom w:val="0"/>
              <w:divBdr>
                <w:top w:val="none" w:sz="0" w:space="0" w:color="auto"/>
                <w:left w:val="none" w:sz="0" w:space="0" w:color="auto"/>
                <w:bottom w:val="none" w:sz="0" w:space="0" w:color="auto"/>
                <w:right w:val="none" w:sz="0" w:space="0" w:color="auto"/>
              </w:divBdr>
            </w:div>
          </w:divsChild>
        </w:div>
        <w:div w:id="475031976">
          <w:marLeft w:val="0"/>
          <w:marRight w:val="0"/>
          <w:marTop w:val="225"/>
          <w:marBottom w:val="225"/>
          <w:divBdr>
            <w:top w:val="none" w:sz="0" w:space="0" w:color="auto"/>
            <w:left w:val="none" w:sz="0" w:space="0" w:color="auto"/>
            <w:bottom w:val="none" w:sz="0" w:space="0" w:color="auto"/>
            <w:right w:val="none" w:sz="0" w:space="0" w:color="auto"/>
          </w:divBdr>
          <w:divsChild>
            <w:div w:id="1595548175">
              <w:marLeft w:val="0"/>
              <w:marRight w:val="0"/>
              <w:marTop w:val="0"/>
              <w:marBottom w:val="0"/>
              <w:divBdr>
                <w:top w:val="none" w:sz="0" w:space="0" w:color="auto"/>
                <w:left w:val="none" w:sz="0" w:space="0" w:color="auto"/>
                <w:bottom w:val="none" w:sz="0" w:space="0" w:color="auto"/>
                <w:right w:val="none" w:sz="0" w:space="0" w:color="auto"/>
              </w:divBdr>
            </w:div>
            <w:div w:id="1959603721">
              <w:marLeft w:val="0"/>
              <w:marRight w:val="0"/>
              <w:marTop w:val="150"/>
              <w:marBottom w:val="0"/>
              <w:divBdr>
                <w:top w:val="none" w:sz="0" w:space="0" w:color="auto"/>
                <w:left w:val="none" w:sz="0" w:space="0" w:color="auto"/>
                <w:bottom w:val="none" w:sz="0" w:space="0" w:color="auto"/>
                <w:right w:val="none" w:sz="0" w:space="0" w:color="auto"/>
              </w:divBdr>
            </w:div>
          </w:divsChild>
        </w:div>
        <w:div w:id="902983560">
          <w:marLeft w:val="0"/>
          <w:marRight w:val="0"/>
          <w:marTop w:val="225"/>
          <w:marBottom w:val="225"/>
          <w:divBdr>
            <w:top w:val="none" w:sz="0" w:space="0" w:color="auto"/>
            <w:left w:val="none" w:sz="0" w:space="0" w:color="auto"/>
            <w:bottom w:val="none" w:sz="0" w:space="0" w:color="auto"/>
            <w:right w:val="none" w:sz="0" w:space="0" w:color="auto"/>
          </w:divBdr>
          <w:divsChild>
            <w:div w:id="1728993138">
              <w:marLeft w:val="0"/>
              <w:marRight w:val="0"/>
              <w:marTop w:val="0"/>
              <w:marBottom w:val="0"/>
              <w:divBdr>
                <w:top w:val="none" w:sz="0" w:space="0" w:color="auto"/>
                <w:left w:val="none" w:sz="0" w:space="0" w:color="auto"/>
                <w:bottom w:val="none" w:sz="0" w:space="0" w:color="auto"/>
                <w:right w:val="none" w:sz="0" w:space="0" w:color="auto"/>
              </w:divBdr>
            </w:div>
            <w:div w:id="145165588">
              <w:marLeft w:val="0"/>
              <w:marRight w:val="0"/>
              <w:marTop w:val="150"/>
              <w:marBottom w:val="0"/>
              <w:divBdr>
                <w:top w:val="none" w:sz="0" w:space="0" w:color="auto"/>
                <w:left w:val="none" w:sz="0" w:space="0" w:color="auto"/>
                <w:bottom w:val="none" w:sz="0" w:space="0" w:color="auto"/>
                <w:right w:val="none" w:sz="0" w:space="0" w:color="auto"/>
              </w:divBdr>
            </w:div>
          </w:divsChild>
        </w:div>
        <w:div w:id="1488206290">
          <w:marLeft w:val="0"/>
          <w:marRight w:val="0"/>
          <w:marTop w:val="225"/>
          <w:marBottom w:val="225"/>
          <w:divBdr>
            <w:top w:val="none" w:sz="0" w:space="0" w:color="auto"/>
            <w:left w:val="none" w:sz="0" w:space="0" w:color="auto"/>
            <w:bottom w:val="none" w:sz="0" w:space="0" w:color="auto"/>
            <w:right w:val="none" w:sz="0" w:space="0" w:color="auto"/>
          </w:divBdr>
          <w:divsChild>
            <w:div w:id="1738480854">
              <w:marLeft w:val="0"/>
              <w:marRight w:val="0"/>
              <w:marTop w:val="0"/>
              <w:marBottom w:val="0"/>
              <w:divBdr>
                <w:top w:val="none" w:sz="0" w:space="0" w:color="auto"/>
                <w:left w:val="none" w:sz="0" w:space="0" w:color="auto"/>
                <w:bottom w:val="none" w:sz="0" w:space="0" w:color="auto"/>
                <w:right w:val="none" w:sz="0" w:space="0" w:color="auto"/>
              </w:divBdr>
            </w:div>
            <w:div w:id="1901549353">
              <w:marLeft w:val="0"/>
              <w:marRight w:val="0"/>
              <w:marTop w:val="150"/>
              <w:marBottom w:val="0"/>
              <w:divBdr>
                <w:top w:val="none" w:sz="0" w:space="0" w:color="auto"/>
                <w:left w:val="none" w:sz="0" w:space="0" w:color="auto"/>
                <w:bottom w:val="none" w:sz="0" w:space="0" w:color="auto"/>
                <w:right w:val="none" w:sz="0" w:space="0" w:color="auto"/>
              </w:divBdr>
            </w:div>
          </w:divsChild>
        </w:div>
        <w:div w:id="914555527">
          <w:marLeft w:val="0"/>
          <w:marRight w:val="0"/>
          <w:marTop w:val="225"/>
          <w:marBottom w:val="225"/>
          <w:divBdr>
            <w:top w:val="none" w:sz="0" w:space="0" w:color="auto"/>
            <w:left w:val="none" w:sz="0" w:space="0" w:color="auto"/>
            <w:bottom w:val="none" w:sz="0" w:space="0" w:color="auto"/>
            <w:right w:val="none" w:sz="0" w:space="0" w:color="auto"/>
          </w:divBdr>
          <w:divsChild>
            <w:div w:id="919221183">
              <w:marLeft w:val="0"/>
              <w:marRight w:val="0"/>
              <w:marTop w:val="0"/>
              <w:marBottom w:val="0"/>
              <w:divBdr>
                <w:top w:val="none" w:sz="0" w:space="0" w:color="auto"/>
                <w:left w:val="none" w:sz="0" w:space="0" w:color="auto"/>
                <w:bottom w:val="none" w:sz="0" w:space="0" w:color="auto"/>
                <w:right w:val="none" w:sz="0" w:space="0" w:color="auto"/>
              </w:divBdr>
            </w:div>
            <w:div w:id="1322929692">
              <w:marLeft w:val="0"/>
              <w:marRight w:val="0"/>
              <w:marTop w:val="150"/>
              <w:marBottom w:val="0"/>
              <w:divBdr>
                <w:top w:val="none" w:sz="0" w:space="0" w:color="auto"/>
                <w:left w:val="none" w:sz="0" w:space="0" w:color="auto"/>
                <w:bottom w:val="none" w:sz="0" w:space="0" w:color="auto"/>
                <w:right w:val="none" w:sz="0" w:space="0" w:color="auto"/>
              </w:divBdr>
            </w:div>
          </w:divsChild>
        </w:div>
        <w:div w:id="690569821">
          <w:marLeft w:val="0"/>
          <w:marRight w:val="0"/>
          <w:marTop w:val="225"/>
          <w:marBottom w:val="225"/>
          <w:divBdr>
            <w:top w:val="none" w:sz="0" w:space="0" w:color="auto"/>
            <w:left w:val="none" w:sz="0" w:space="0" w:color="auto"/>
            <w:bottom w:val="none" w:sz="0" w:space="0" w:color="auto"/>
            <w:right w:val="none" w:sz="0" w:space="0" w:color="auto"/>
          </w:divBdr>
          <w:divsChild>
            <w:div w:id="14814628">
              <w:marLeft w:val="0"/>
              <w:marRight w:val="0"/>
              <w:marTop w:val="0"/>
              <w:marBottom w:val="0"/>
              <w:divBdr>
                <w:top w:val="none" w:sz="0" w:space="0" w:color="auto"/>
                <w:left w:val="none" w:sz="0" w:space="0" w:color="auto"/>
                <w:bottom w:val="none" w:sz="0" w:space="0" w:color="auto"/>
                <w:right w:val="none" w:sz="0" w:space="0" w:color="auto"/>
              </w:divBdr>
            </w:div>
            <w:div w:id="1249653114">
              <w:marLeft w:val="0"/>
              <w:marRight w:val="0"/>
              <w:marTop w:val="150"/>
              <w:marBottom w:val="0"/>
              <w:divBdr>
                <w:top w:val="none" w:sz="0" w:space="0" w:color="auto"/>
                <w:left w:val="none" w:sz="0" w:space="0" w:color="auto"/>
                <w:bottom w:val="none" w:sz="0" w:space="0" w:color="auto"/>
                <w:right w:val="none" w:sz="0" w:space="0" w:color="auto"/>
              </w:divBdr>
            </w:div>
          </w:divsChild>
        </w:div>
        <w:div w:id="1474710585">
          <w:marLeft w:val="0"/>
          <w:marRight w:val="0"/>
          <w:marTop w:val="225"/>
          <w:marBottom w:val="225"/>
          <w:divBdr>
            <w:top w:val="none" w:sz="0" w:space="0" w:color="auto"/>
            <w:left w:val="none" w:sz="0" w:space="0" w:color="auto"/>
            <w:bottom w:val="none" w:sz="0" w:space="0" w:color="auto"/>
            <w:right w:val="none" w:sz="0" w:space="0" w:color="auto"/>
          </w:divBdr>
          <w:divsChild>
            <w:div w:id="2133093362">
              <w:marLeft w:val="0"/>
              <w:marRight w:val="0"/>
              <w:marTop w:val="0"/>
              <w:marBottom w:val="0"/>
              <w:divBdr>
                <w:top w:val="none" w:sz="0" w:space="0" w:color="auto"/>
                <w:left w:val="none" w:sz="0" w:space="0" w:color="auto"/>
                <w:bottom w:val="none" w:sz="0" w:space="0" w:color="auto"/>
                <w:right w:val="none" w:sz="0" w:space="0" w:color="auto"/>
              </w:divBdr>
            </w:div>
            <w:div w:id="1383018878">
              <w:marLeft w:val="0"/>
              <w:marRight w:val="0"/>
              <w:marTop w:val="150"/>
              <w:marBottom w:val="0"/>
              <w:divBdr>
                <w:top w:val="none" w:sz="0" w:space="0" w:color="auto"/>
                <w:left w:val="none" w:sz="0" w:space="0" w:color="auto"/>
                <w:bottom w:val="none" w:sz="0" w:space="0" w:color="auto"/>
                <w:right w:val="none" w:sz="0" w:space="0" w:color="auto"/>
              </w:divBdr>
            </w:div>
          </w:divsChild>
        </w:div>
        <w:div w:id="164395943">
          <w:marLeft w:val="0"/>
          <w:marRight w:val="0"/>
          <w:marTop w:val="225"/>
          <w:marBottom w:val="225"/>
          <w:divBdr>
            <w:top w:val="none" w:sz="0" w:space="0" w:color="auto"/>
            <w:left w:val="none" w:sz="0" w:space="0" w:color="auto"/>
            <w:bottom w:val="none" w:sz="0" w:space="0" w:color="auto"/>
            <w:right w:val="none" w:sz="0" w:space="0" w:color="auto"/>
          </w:divBdr>
          <w:divsChild>
            <w:div w:id="845292239">
              <w:marLeft w:val="0"/>
              <w:marRight w:val="0"/>
              <w:marTop w:val="0"/>
              <w:marBottom w:val="0"/>
              <w:divBdr>
                <w:top w:val="none" w:sz="0" w:space="0" w:color="auto"/>
                <w:left w:val="none" w:sz="0" w:space="0" w:color="auto"/>
                <w:bottom w:val="none" w:sz="0" w:space="0" w:color="auto"/>
                <w:right w:val="none" w:sz="0" w:space="0" w:color="auto"/>
              </w:divBdr>
            </w:div>
            <w:div w:id="2000304162">
              <w:marLeft w:val="0"/>
              <w:marRight w:val="0"/>
              <w:marTop w:val="150"/>
              <w:marBottom w:val="0"/>
              <w:divBdr>
                <w:top w:val="none" w:sz="0" w:space="0" w:color="auto"/>
                <w:left w:val="none" w:sz="0" w:space="0" w:color="auto"/>
                <w:bottom w:val="none" w:sz="0" w:space="0" w:color="auto"/>
                <w:right w:val="none" w:sz="0" w:space="0" w:color="auto"/>
              </w:divBdr>
            </w:div>
          </w:divsChild>
        </w:div>
        <w:div w:id="245190256">
          <w:marLeft w:val="0"/>
          <w:marRight w:val="0"/>
          <w:marTop w:val="225"/>
          <w:marBottom w:val="225"/>
          <w:divBdr>
            <w:top w:val="none" w:sz="0" w:space="0" w:color="auto"/>
            <w:left w:val="none" w:sz="0" w:space="0" w:color="auto"/>
            <w:bottom w:val="none" w:sz="0" w:space="0" w:color="auto"/>
            <w:right w:val="none" w:sz="0" w:space="0" w:color="auto"/>
          </w:divBdr>
          <w:divsChild>
            <w:div w:id="1399135313">
              <w:marLeft w:val="0"/>
              <w:marRight w:val="0"/>
              <w:marTop w:val="0"/>
              <w:marBottom w:val="0"/>
              <w:divBdr>
                <w:top w:val="none" w:sz="0" w:space="0" w:color="auto"/>
                <w:left w:val="none" w:sz="0" w:space="0" w:color="auto"/>
                <w:bottom w:val="none" w:sz="0" w:space="0" w:color="auto"/>
                <w:right w:val="none" w:sz="0" w:space="0" w:color="auto"/>
              </w:divBdr>
            </w:div>
            <w:div w:id="1781532883">
              <w:marLeft w:val="0"/>
              <w:marRight w:val="0"/>
              <w:marTop w:val="150"/>
              <w:marBottom w:val="0"/>
              <w:divBdr>
                <w:top w:val="none" w:sz="0" w:space="0" w:color="auto"/>
                <w:left w:val="none" w:sz="0" w:space="0" w:color="auto"/>
                <w:bottom w:val="none" w:sz="0" w:space="0" w:color="auto"/>
                <w:right w:val="none" w:sz="0" w:space="0" w:color="auto"/>
              </w:divBdr>
            </w:div>
          </w:divsChild>
        </w:div>
        <w:div w:id="1443191022">
          <w:marLeft w:val="0"/>
          <w:marRight w:val="0"/>
          <w:marTop w:val="225"/>
          <w:marBottom w:val="225"/>
          <w:divBdr>
            <w:top w:val="none" w:sz="0" w:space="0" w:color="auto"/>
            <w:left w:val="none" w:sz="0" w:space="0" w:color="auto"/>
            <w:bottom w:val="none" w:sz="0" w:space="0" w:color="auto"/>
            <w:right w:val="none" w:sz="0" w:space="0" w:color="auto"/>
          </w:divBdr>
          <w:divsChild>
            <w:div w:id="837617351">
              <w:marLeft w:val="0"/>
              <w:marRight w:val="0"/>
              <w:marTop w:val="0"/>
              <w:marBottom w:val="0"/>
              <w:divBdr>
                <w:top w:val="none" w:sz="0" w:space="0" w:color="auto"/>
                <w:left w:val="none" w:sz="0" w:space="0" w:color="auto"/>
                <w:bottom w:val="none" w:sz="0" w:space="0" w:color="auto"/>
                <w:right w:val="none" w:sz="0" w:space="0" w:color="auto"/>
              </w:divBdr>
            </w:div>
            <w:div w:id="11309003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6751251">
      <w:bodyDiv w:val="1"/>
      <w:marLeft w:val="0"/>
      <w:marRight w:val="0"/>
      <w:marTop w:val="0"/>
      <w:marBottom w:val="0"/>
      <w:divBdr>
        <w:top w:val="none" w:sz="0" w:space="0" w:color="auto"/>
        <w:left w:val="none" w:sz="0" w:space="0" w:color="auto"/>
        <w:bottom w:val="none" w:sz="0" w:space="0" w:color="auto"/>
        <w:right w:val="none" w:sz="0" w:space="0" w:color="auto"/>
      </w:divBdr>
    </w:div>
    <w:div w:id="1158225225">
      <w:bodyDiv w:val="1"/>
      <w:marLeft w:val="0"/>
      <w:marRight w:val="0"/>
      <w:marTop w:val="0"/>
      <w:marBottom w:val="0"/>
      <w:divBdr>
        <w:top w:val="none" w:sz="0" w:space="0" w:color="auto"/>
        <w:left w:val="none" w:sz="0" w:space="0" w:color="auto"/>
        <w:bottom w:val="none" w:sz="0" w:space="0" w:color="auto"/>
        <w:right w:val="none" w:sz="0" w:space="0" w:color="auto"/>
      </w:divBdr>
    </w:div>
    <w:div w:id="1473905057">
      <w:bodyDiv w:val="1"/>
      <w:marLeft w:val="0"/>
      <w:marRight w:val="0"/>
      <w:marTop w:val="0"/>
      <w:marBottom w:val="0"/>
      <w:divBdr>
        <w:top w:val="none" w:sz="0" w:space="0" w:color="auto"/>
        <w:left w:val="none" w:sz="0" w:space="0" w:color="auto"/>
        <w:bottom w:val="none" w:sz="0" w:space="0" w:color="auto"/>
        <w:right w:val="none" w:sz="0" w:space="0" w:color="auto"/>
      </w:divBdr>
    </w:div>
    <w:div w:id="1543011577">
      <w:bodyDiv w:val="1"/>
      <w:marLeft w:val="0"/>
      <w:marRight w:val="0"/>
      <w:marTop w:val="0"/>
      <w:marBottom w:val="0"/>
      <w:divBdr>
        <w:top w:val="none" w:sz="0" w:space="0" w:color="auto"/>
        <w:left w:val="none" w:sz="0" w:space="0" w:color="auto"/>
        <w:bottom w:val="none" w:sz="0" w:space="0" w:color="auto"/>
        <w:right w:val="none" w:sz="0" w:space="0" w:color="auto"/>
      </w:divBdr>
    </w:div>
    <w:div w:id="1550537005">
      <w:bodyDiv w:val="1"/>
      <w:marLeft w:val="0"/>
      <w:marRight w:val="0"/>
      <w:marTop w:val="0"/>
      <w:marBottom w:val="0"/>
      <w:divBdr>
        <w:top w:val="none" w:sz="0" w:space="0" w:color="auto"/>
        <w:left w:val="none" w:sz="0" w:space="0" w:color="auto"/>
        <w:bottom w:val="none" w:sz="0" w:space="0" w:color="auto"/>
        <w:right w:val="none" w:sz="0" w:space="0" w:color="auto"/>
      </w:divBdr>
    </w:div>
    <w:div w:id="1719355852">
      <w:bodyDiv w:val="1"/>
      <w:marLeft w:val="0"/>
      <w:marRight w:val="0"/>
      <w:marTop w:val="0"/>
      <w:marBottom w:val="0"/>
      <w:divBdr>
        <w:top w:val="none" w:sz="0" w:space="0" w:color="auto"/>
        <w:left w:val="none" w:sz="0" w:space="0" w:color="auto"/>
        <w:bottom w:val="none" w:sz="0" w:space="0" w:color="auto"/>
        <w:right w:val="none" w:sz="0" w:space="0" w:color="auto"/>
      </w:divBdr>
    </w:div>
    <w:div w:id="19851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sportal.ru/npo-spo/obrazovanie-i-pedagogika/library/2019/01/15/metodicheskie-rekomendatsii-po-napisaniyu" TargetMode="External"/><Relationship Id="rId18" Type="http://schemas.openxmlformats.org/officeDocument/2006/relationships/image" Target="media/image1.png"/><Relationship Id="rId26" Type="http://schemas.openxmlformats.org/officeDocument/2006/relationships/hyperlink" Target="https://hotelier.pro/" TargetMode="External"/><Relationship Id="rId39" Type="http://schemas.openxmlformats.org/officeDocument/2006/relationships/hyperlink" Target="https://nsportal.ru/npo-spo/obrazovanie-i-pedagogika/library/2019/01/15/metodicheskie-rekomendatsii-po-napisaniyu" TargetMode="External"/><Relationship Id="rId21" Type="http://schemas.openxmlformats.org/officeDocument/2006/relationships/hyperlink" Target="https://e.lanbook.com/book/146819" TargetMode="External"/><Relationship Id="rId34" Type="http://schemas.openxmlformats.org/officeDocument/2006/relationships/hyperlink" Target="https://nsportal.ru/npo-spo/obrazovanie-i-pedagogika/library/2019/01/15/metodicheskie-rekomendatsii-po-napisaniyu" TargetMode="External"/><Relationship Id="rId42" Type="http://schemas.openxmlformats.org/officeDocument/2006/relationships/fontTable" Target="fontTable.xml"/><Relationship Id="rId7" Type="http://schemas.openxmlformats.org/officeDocument/2006/relationships/hyperlink" Target="https://nsportal.ru/npo-spo/obrazovanie-i-pedagogika/library/2019/01/15/metodicheskie-rekomendatsii-po-napisaniyu" TargetMode="External"/><Relationship Id="rId2" Type="http://schemas.openxmlformats.org/officeDocument/2006/relationships/styles" Target="styles.xml"/><Relationship Id="rId16" Type="http://schemas.openxmlformats.org/officeDocument/2006/relationships/hyperlink" Target="https://nsportal.ru/npo-spo/obrazovanie-i-pedagogika/library/2019/01/15/metodicheskie-rekomendatsii-po-napisaniyu" TargetMode="External"/><Relationship Id="rId20" Type="http://schemas.openxmlformats.org/officeDocument/2006/relationships/hyperlink" Target="https://profspo.ru/books/100399" TargetMode="External"/><Relationship Id="rId29" Type="http://schemas.openxmlformats.org/officeDocument/2006/relationships/hyperlink" Target="https://nsportal.ru/npo-spo/obrazovanie-i-pedagogika/library/2019/01/15/metodicheskie-rekomendatsii-po-napisaniy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portal.ru/npo-spo/obrazovanie-i-pedagogika/library/2019/01/15/metodicheskie-rekomendatsii-po-napisaniyu" TargetMode="External"/><Relationship Id="rId24" Type="http://schemas.openxmlformats.org/officeDocument/2006/relationships/hyperlink" Target="https://profspo.ru/books/100399" TargetMode="External"/><Relationship Id="rId32" Type="http://schemas.openxmlformats.org/officeDocument/2006/relationships/hyperlink" Target="https://nsportal.ru/npo-spo/obrazovanie-i-pedagogika/library/2019/01/15/metodicheskie-rekomendatsii-po-napisaniyu" TargetMode="External"/><Relationship Id="rId37" Type="http://schemas.openxmlformats.org/officeDocument/2006/relationships/hyperlink" Target="https://nsportal.ru/npo-spo/obrazovanie-i-pedagogika/library/2019/01/15/metodicheskie-rekomendatsii-po-napisaniyu" TargetMode="External"/><Relationship Id="rId40" Type="http://schemas.openxmlformats.org/officeDocument/2006/relationships/hyperlink" Target="https://nsportal.ru/npo-spo/obrazovanie-i-pedagogika/library/2019/01/15/metodicheskie-rekomendatsii-po-napisaniyu" TargetMode="External"/><Relationship Id="rId5" Type="http://schemas.openxmlformats.org/officeDocument/2006/relationships/footnotes" Target="footnotes.xml"/><Relationship Id="rId15" Type="http://schemas.openxmlformats.org/officeDocument/2006/relationships/hyperlink" Target="https://nsportal.ru/npo-spo/obrazovanie-i-pedagogika/library/2019/01/15/metodicheskie-rekomendatsii-po-napisaniyu" TargetMode="External"/><Relationship Id="rId23" Type="http://schemas.openxmlformats.org/officeDocument/2006/relationships/hyperlink" Target="https://profspo.ru/books/100399" TargetMode="External"/><Relationship Id="rId28" Type="http://schemas.openxmlformats.org/officeDocument/2006/relationships/hyperlink" Target="https://nsportal.ru/npo-spo/obrazovanie-i-pedagogika/library/2019/01/15/metodicheskie-rekomendatsii-po-napisaniyu" TargetMode="External"/><Relationship Id="rId36" Type="http://schemas.openxmlformats.org/officeDocument/2006/relationships/hyperlink" Target="https://nsportal.ru/npo-spo/obrazovanie-i-pedagogika/library/2019/01/15/metodicheskie-rekomendatsii-po-napisaniyu" TargetMode="External"/><Relationship Id="rId10" Type="http://schemas.openxmlformats.org/officeDocument/2006/relationships/hyperlink" Target="https://nsportal.ru/npo-spo/obrazovanie-i-pedagogika/library/2019/01/15/metodicheskie-rekomendatsii-po-napisaniyu" TargetMode="External"/><Relationship Id="rId19" Type="http://schemas.openxmlformats.org/officeDocument/2006/relationships/hyperlink" Target="https://profspo.ru/books/100399" TargetMode="External"/><Relationship Id="rId31" Type="http://schemas.openxmlformats.org/officeDocument/2006/relationships/hyperlink" Target="https://nsportal.ru/npo-spo/obrazovanie-i-pedagogika/library/2019/01/15/metodicheskie-rekomendatsii-po-napisaniyu" TargetMode="External"/><Relationship Id="rId4" Type="http://schemas.openxmlformats.org/officeDocument/2006/relationships/webSettings" Target="webSettings.xml"/><Relationship Id="rId9" Type="http://schemas.openxmlformats.org/officeDocument/2006/relationships/hyperlink" Target="https://nsportal.ru/npo-spo/obrazovanie-i-pedagogika/library/2019/01/15/metodicheskie-rekomendatsii-po-napisaniyu" TargetMode="External"/><Relationship Id="rId14" Type="http://schemas.openxmlformats.org/officeDocument/2006/relationships/hyperlink" Target="https://nsportal.ru/npo-spo/obrazovanie-i-pedagogika/library/2019/01/15/metodicheskie-rekomendatsii-po-napisaniyu" TargetMode="External"/><Relationship Id="rId22" Type="http://schemas.openxmlformats.org/officeDocument/2006/relationships/hyperlink" Target="https://e.lanbook.com/book/146676" TargetMode="External"/><Relationship Id="rId27" Type="http://schemas.openxmlformats.org/officeDocument/2006/relationships/hyperlink" Target="https://nsportal.ru/npo-spo/obrazovanie-i-pedagogika/library/2019/01/15/metodicheskie-rekomendatsii-po-napisaniyu" TargetMode="External"/><Relationship Id="rId30" Type="http://schemas.openxmlformats.org/officeDocument/2006/relationships/hyperlink" Target="https://nsportal.ru/npo-spo/obrazovanie-i-pedagogika/library/2019/01/15/metodicheskie-rekomendatsii-po-napisaniyu" TargetMode="External"/><Relationship Id="rId35" Type="http://schemas.openxmlformats.org/officeDocument/2006/relationships/hyperlink" Target="https://nsportal.ru/npo-spo/obrazovanie-i-pedagogika/library/2019/01/15/metodicheskie-rekomendatsii-po-napisaniyu" TargetMode="External"/><Relationship Id="rId43" Type="http://schemas.openxmlformats.org/officeDocument/2006/relationships/theme" Target="theme/theme1.xml"/><Relationship Id="rId8" Type="http://schemas.openxmlformats.org/officeDocument/2006/relationships/hyperlink" Target="https://nsportal.ru/npo-spo/obrazovanie-i-pedagogika/library/2019/01/15/metodicheskie-rekomendatsii-po-napisaniyu" TargetMode="External"/><Relationship Id="rId3" Type="http://schemas.openxmlformats.org/officeDocument/2006/relationships/settings" Target="settings.xml"/><Relationship Id="rId12" Type="http://schemas.openxmlformats.org/officeDocument/2006/relationships/hyperlink" Target="https://nsportal.ru/npo-spo/obrazovanie-i-pedagogika/library/2019/01/15/metodicheskie-rekomendatsii-po-napisaniyu" TargetMode="External"/><Relationship Id="rId17" Type="http://schemas.openxmlformats.org/officeDocument/2006/relationships/hyperlink" Target="https://nsportal.ru/npo-spo/obrazovanie-i-pedagogika/library/2019/01/15/metodicheskie-rekomendatsii-po-napisaniyu" TargetMode="External"/><Relationship Id="rId25" Type="http://schemas.openxmlformats.org/officeDocument/2006/relationships/hyperlink" Target="https://e.lanbook.com/book/195460" TargetMode="External"/><Relationship Id="rId33" Type="http://schemas.openxmlformats.org/officeDocument/2006/relationships/hyperlink" Target="https://nsportal.ru/npo-spo/obrazovanie-i-pedagogika/library/2019/01/15/metodicheskie-rekomendatsii-po-napisaniyu" TargetMode="External"/><Relationship Id="rId38" Type="http://schemas.openxmlformats.org/officeDocument/2006/relationships/hyperlink" Target="https://nsportal.ru/npo-spo/obrazovanie-i-pedagogika/library/2019/01/15/metodicheskie-rekomendatsii-po-napisani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18</Pages>
  <Words>6138</Words>
  <Characters>34992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Живойкина Екатерина Сергеевна</dc:creator>
  <cp:lastModifiedBy>Живойкина Екатерина Сергеевна</cp:lastModifiedBy>
  <cp:revision>8</cp:revision>
  <dcterms:created xsi:type="dcterms:W3CDTF">2020-12-24T18:16:00Z</dcterms:created>
  <dcterms:modified xsi:type="dcterms:W3CDTF">2022-11-24T05:16:00Z</dcterms:modified>
</cp:coreProperties>
</file>