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2C5684" w:rsidRPr="002C5684" w:rsidRDefault="002C5684" w:rsidP="002C5684">
      <w:pPr>
        <w:spacing w:after="0" w:line="360" w:lineRule="auto"/>
        <w:jc w:val="center"/>
        <w:rPr>
          <w:rFonts w:ascii="Times New Roman" w:eastAsia="Times New Roman" w:hAnsi="Times New Roman"/>
          <w:b/>
          <w:bCs/>
          <w:sz w:val="24"/>
          <w:szCs w:val="24"/>
          <w:lang w:eastAsia="ru-RU"/>
        </w:rPr>
      </w:pPr>
      <w:r w:rsidRPr="002C5684">
        <w:rPr>
          <w:rFonts w:ascii="Times New Roman" w:eastAsia="Times New Roman" w:hAnsi="Times New Roman"/>
          <w:b/>
          <w:bCs/>
          <w:sz w:val="24"/>
          <w:szCs w:val="24"/>
          <w:lang w:eastAsia="ru-RU"/>
        </w:rPr>
        <w:t>43.02.13 Технология парикмахерского искусства</w:t>
      </w:r>
    </w:p>
    <w:p w:rsidR="002D7C2F" w:rsidRPr="002D7C2F" w:rsidRDefault="002D7C2F" w:rsidP="002D7C2F">
      <w:pPr>
        <w:spacing w:after="0" w:line="360" w:lineRule="auto"/>
        <w:jc w:val="center"/>
        <w:rPr>
          <w:rFonts w:ascii="Times New Roman" w:hAnsi="Times New Roman"/>
          <w:b/>
          <w:sz w:val="24"/>
        </w:rPr>
      </w:pPr>
    </w:p>
    <w:p w:rsidR="00224793" w:rsidRDefault="00224793" w:rsidP="002D7C2F">
      <w:pPr>
        <w:spacing w:line="360" w:lineRule="auto"/>
        <w:jc w:val="center"/>
        <w:rPr>
          <w:rFonts w:ascii="Times New Roman" w:hAnsi="Times New Roman"/>
          <w:color w:val="800080"/>
          <w:sz w:val="24"/>
          <w:szCs w:val="24"/>
        </w:rPr>
      </w:pP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7C1670" w:rsidP="00CB4AD3">
      <w:pPr>
        <w:pStyle w:val="4"/>
        <w:jc w:val="center"/>
        <w:rPr>
          <w:rFonts w:ascii="Times New Roman" w:hAnsi="Times New Roman"/>
          <w:b w:val="0"/>
          <w:sz w:val="24"/>
        </w:rPr>
      </w:pPr>
      <w:r>
        <w:rPr>
          <w:rFonts w:ascii="Times New Roman" w:hAnsi="Times New Roman"/>
          <w:b w:val="0"/>
          <w:sz w:val="24"/>
        </w:rPr>
        <w:t>Чебоксары 2022</w:t>
      </w:r>
      <w:bookmarkStart w:id="0" w:name="_GoBack"/>
      <w:bookmarkEnd w:id="0"/>
    </w:p>
    <w:p w:rsidR="005213FF" w:rsidRPr="005213FF" w:rsidRDefault="005213FF" w:rsidP="005213FF"/>
    <w:p w:rsidR="00084B7E" w:rsidRDefault="00084B7E" w:rsidP="00C80E59">
      <w:pPr>
        <w:pStyle w:val="a7"/>
        <w:spacing w:line="360" w:lineRule="auto"/>
        <w:jc w:val="both"/>
        <w:rPr>
          <w:rFonts w:ascii="Times New Roman" w:hAnsi="Times New Roman"/>
          <w:sz w:val="24"/>
          <w:szCs w:val="24"/>
        </w:rPr>
      </w:pPr>
    </w:p>
    <w:p w:rsidR="00224793" w:rsidRPr="002D7C2F" w:rsidRDefault="002D7C2F" w:rsidP="002D7C2F">
      <w:pPr>
        <w:shd w:val="clear" w:color="auto" w:fill="FFFFFF"/>
        <w:spacing w:line="360" w:lineRule="auto"/>
        <w:ind w:firstLine="720"/>
        <w:jc w:val="center"/>
        <w:rPr>
          <w:rFonts w:ascii="Times New Roman" w:hAnsi="Times New Roman"/>
          <w:b/>
          <w:color w:val="000000"/>
          <w:sz w:val="24"/>
          <w:szCs w:val="24"/>
        </w:rPr>
      </w:pPr>
      <w:r w:rsidRPr="002D7C2F">
        <w:rPr>
          <w:rFonts w:ascii="Times New Roman" w:hAnsi="Times New Roman"/>
          <w:b/>
          <w:color w:val="000000"/>
          <w:sz w:val="24"/>
          <w:szCs w:val="24"/>
        </w:rPr>
        <w:t>ПОЯСНИТЕЛЬНАЯ ЗАПИСКА</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микрометод.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микрометоду существенно  повышается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наблюдений  заносить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Выводы - это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2D7C2F" w:rsidRDefault="00224793" w:rsidP="002D7C2F">
      <w:pPr>
        <w:pStyle w:val="21"/>
        <w:rPr>
          <w:rFonts w:ascii="Times New Roman" w:hAnsi="Times New Roman"/>
          <w:sz w:val="24"/>
          <w:szCs w:val="24"/>
        </w:rPr>
      </w:pPr>
      <w:r w:rsidRPr="002D7C2F">
        <w:rPr>
          <w:rFonts w:ascii="Times New Roman" w:hAnsi="Times New Roman"/>
          <w:sz w:val="24"/>
          <w:szCs w:val="24"/>
        </w:rPr>
        <w:t>ПРАВИЛА БЕЗОПАСНОСТИ ПРИ РАБОТЕ В ХИМИЧЕСКОЙ ЛАБОРАТОРИИ.</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lastRenderedPageBreak/>
        <w:t>В процессе работы следует соблюдать чистоту, аккуратность. Быть внимательным и осторожным, держать все соединения и растворители подальше от глаз, рта, кожи  одежды, избегать вдыхания паров и пыли, и никогда ничего не пробовать на вкус.  В 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(концентрированными кислотами. щелочами и др.). которые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Совершенно недопустимо нагревать эти 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 xml:space="preserve">чески запрещается </w:t>
      </w:r>
      <w:r w:rsidRPr="002D7C2F">
        <w:rPr>
          <w:rFonts w:ascii="Times New Roman" w:hAnsi="Times New Roman"/>
          <w:color w:val="000000"/>
          <w:sz w:val="24"/>
          <w:szCs w:val="24"/>
        </w:rPr>
        <w:lastRenderedPageBreak/>
        <w:t>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2D7C2F">
      <w:pPr>
        <w:pStyle w:val="6"/>
        <w:rPr>
          <w:rFonts w:ascii="Times New Roman" w:hAnsi="Times New Roman"/>
          <w:sz w:val="24"/>
          <w:szCs w:val="24"/>
        </w:rPr>
      </w:pPr>
      <w:r w:rsidRPr="002D7C2F">
        <w:rPr>
          <w:rFonts w:ascii="Times New Roman" w:hAnsi="Times New Roman"/>
          <w:sz w:val="24"/>
          <w:szCs w:val="24"/>
        </w:rPr>
        <w:t>МЕРЫ ПЕРВОЙ ПОМОЩИ ПРИ НЕСЧАСТНЫХ СЛУЧАЯХ.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5%-ным раствором танина в 40%-ном этиловом спирте, 1%-ным раствором перманганата калия или 2%-ным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2%-ным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2%-ным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2%-ным раствором питьевой соды, если в глаза попала кислота, или 2%-ным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2%-ным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5%-ным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2%-ного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г) при отравлении солями тяжелых металлов ввести сырое яйцо или выпить больше молока.</w:t>
      </w:r>
    </w:p>
    <w:p w:rsidR="00224793" w:rsidRPr="002D7C2F"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224793" w:rsidRPr="002D7C2F" w:rsidRDefault="00224793" w:rsidP="002D7C2F">
      <w:pPr>
        <w:pStyle w:val="Default"/>
        <w:ind w:firstLine="720"/>
        <w:jc w:val="both"/>
      </w:pPr>
      <w:r w:rsidRPr="002D7C2F">
        <w:lastRenderedPageBreak/>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224793" w:rsidRDefault="00224793" w:rsidP="005A292E">
      <w:pPr>
        <w:pStyle w:val="Default"/>
        <w:jc w:val="center"/>
        <w:rPr>
          <w:b/>
          <w:bCs/>
          <w:sz w:val="28"/>
          <w:szCs w:val="28"/>
        </w:rPr>
      </w:pPr>
    </w:p>
    <w:p w:rsidR="00224793" w:rsidRPr="002D7C2F" w:rsidRDefault="002D7C2F" w:rsidP="005A292E">
      <w:pPr>
        <w:pStyle w:val="Default"/>
        <w:jc w:val="center"/>
        <w:rPr>
          <w:b/>
          <w:bCs/>
          <w:szCs w:val="28"/>
        </w:rPr>
      </w:pPr>
      <w:r w:rsidRPr="002D7C2F">
        <w:rPr>
          <w:b/>
          <w:bCs/>
          <w:szCs w:val="28"/>
        </w:rPr>
        <w:t>ПЕРЕЧЕНЬ ЛАБОРАТОРНО - ПРАКТИЧЕСКИХ РАБОТ</w:t>
      </w:r>
    </w:p>
    <w:p w:rsidR="00224793" w:rsidRPr="002D7C2F" w:rsidRDefault="00224793" w:rsidP="005A292E">
      <w:pPr>
        <w:pStyle w:val="Default"/>
        <w:jc w:val="center"/>
        <w:rPr>
          <w:b/>
          <w:bCs/>
          <w:szCs w:val="28"/>
        </w:rPr>
      </w:pPr>
    </w:p>
    <w:p w:rsidR="00224793" w:rsidRDefault="00224793" w:rsidP="005A292E">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5A292E">
            <w:pPr>
              <w:pStyle w:val="Default"/>
              <w:jc w:val="center"/>
              <w:rPr>
                <w:color w:val="auto"/>
              </w:rPr>
            </w:pPr>
            <w:r w:rsidRPr="002D7C2F">
              <w:rPr>
                <w:color w:val="auto"/>
              </w:rPr>
              <w:t>Название лабораторно – практических работ</w:t>
            </w:r>
          </w:p>
        </w:tc>
        <w:tc>
          <w:tcPr>
            <w:tcW w:w="1417" w:type="dxa"/>
          </w:tcPr>
          <w:p w:rsidR="00224793" w:rsidRPr="002D7C2F" w:rsidRDefault="00224793" w:rsidP="005A292E">
            <w:pPr>
              <w:pStyle w:val="Default"/>
              <w:jc w:val="center"/>
            </w:pPr>
            <w:r w:rsidRPr="002D7C2F">
              <w:rPr>
                <w:color w:val="auto"/>
              </w:rPr>
              <w:t>Трудоемкость</w:t>
            </w:r>
            <w:r w:rsidRPr="002D7C2F">
              <w:rPr>
                <w:bCs/>
              </w:rPr>
              <w:t>, ч</w:t>
            </w:r>
          </w:p>
          <w:p w:rsidR="00224793" w:rsidRPr="002D7C2F" w:rsidRDefault="00224793" w:rsidP="005A292E">
            <w:pPr>
              <w:pStyle w:val="Default"/>
              <w:jc w:val="center"/>
            </w:pP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5129C4">
            <w:pPr>
              <w:spacing w:line="360" w:lineRule="auto"/>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67B06">
            <w:pPr>
              <w:pStyle w:val="Default"/>
              <w:spacing w:line="360"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rPr>
                <w:bCs/>
              </w:rPr>
            </w:pPr>
            <w:r w:rsidRPr="005129C4">
              <w:rPr>
                <w:bCs/>
              </w:rPr>
              <w:t>Практическое занятие №6. Интерпретация результатов общего анализа крови и мочи.</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2D7C2F">
            <w:pPr>
              <w:pStyle w:val="Default"/>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5129C4" w:rsidRDefault="005129C4" w:rsidP="005129C4">
            <w:pPr>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pPr>
            <w:r w:rsidRPr="005129C4">
              <w:t>Лабораторное занятие №4. Влияние различных концентраций поверхностно-активных веществ на жизнеспособность микроорганизмов.</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146C6F" w:rsidRDefault="005129C4" w:rsidP="005129C4">
            <w:pPr>
              <w:pStyle w:val="Default"/>
            </w:pPr>
            <w:r w:rsidRPr="00146C6F">
              <w:t>Лабораторное занятие №7. Исследование содержания витаминов в продуктах питания.</w:t>
            </w:r>
          </w:p>
          <w:p w:rsidR="00224793" w:rsidRPr="00146C6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457C8" w:rsidRPr="002D7C2F" w:rsidTr="005A292E">
        <w:tc>
          <w:tcPr>
            <w:tcW w:w="8330" w:type="dxa"/>
          </w:tcPr>
          <w:p w:rsidR="002457C8" w:rsidRPr="00146C6F" w:rsidRDefault="005129C4" w:rsidP="002D7C2F">
            <w:pPr>
              <w:pStyle w:val="Default"/>
              <w:rPr>
                <w:bCs/>
              </w:rPr>
            </w:pPr>
            <w:r w:rsidRPr="00146C6F">
              <w:rPr>
                <w:bCs/>
              </w:rPr>
              <w:t>Лабораторное занятие №8. Исследование содержания нитратов в продуктах питания.</w:t>
            </w:r>
          </w:p>
        </w:tc>
        <w:tc>
          <w:tcPr>
            <w:tcW w:w="1417" w:type="dxa"/>
          </w:tcPr>
          <w:p w:rsidR="002457C8" w:rsidRPr="002D7C2F" w:rsidRDefault="002457C8" w:rsidP="005A292E">
            <w:pPr>
              <w:pStyle w:val="Default"/>
              <w:jc w:val="center"/>
              <w:rPr>
                <w:color w:val="auto"/>
              </w:rPr>
            </w:pPr>
            <w:r w:rsidRPr="002D7C2F">
              <w:rPr>
                <w:color w:val="auto"/>
              </w:rPr>
              <w:t>2</w:t>
            </w:r>
          </w:p>
        </w:tc>
      </w:tr>
      <w:tr w:rsidR="002457C8" w:rsidRPr="002D7C2F" w:rsidTr="005A292E">
        <w:tc>
          <w:tcPr>
            <w:tcW w:w="8330" w:type="dxa"/>
          </w:tcPr>
          <w:p w:rsidR="002457C8" w:rsidRPr="002D7C2F" w:rsidRDefault="005129C4" w:rsidP="00146C6F">
            <w:pPr>
              <w:pStyle w:val="Default"/>
              <w:rPr>
                <w:bCs/>
              </w:rPr>
            </w:pPr>
            <w:r w:rsidRPr="005129C4">
              <w:rPr>
                <w:bCs/>
              </w:rPr>
              <w:lastRenderedPageBreak/>
              <w:t>Лабораторное занятие №9. Влияние температуры на скорость заквашивания молока.</w:t>
            </w:r>
          </w:p>
        </w:tc>
        <w:tc>
          <w:tcPr>
            <w:tcW w:w="1417" w:type="dxa"/>
          </w:tcPr>
          <w:p w:rsidR="002457C8" w:rsidRPr="002D7C2F" w:rsidRDefault="002457C8" w:rsidP="005A292E">
            <w:pPr>
              <w:pStyle w:val="Default"/>
              <w:jc w:val="center"/>
              <w:rPr>
                <w:color w:val="auto"/>
              </w:rPr>
            </w:pPr>
            <w:r w:rsidRPr="002D7C2F">
              <w:rPr>
                <w:color w:val="auto"/>
              </w:rPr>
              <w:t>2</w:t>
            </w:r>
          </w:p>
        </w:tc>
      </w:tr>
      <w:tr w:rsidR="005129C4" w:rsidRPr="002D7C2F" w:rsidTr="005A292E">
        <w:tc>
          <w:tcPr>
            <w:tcW w:w="8330" w:type="dxa"/>
          </w:tcPr>
          <w:p w:rsidR="005129C4" w:rsidRPr="005129C4" w:rsidRDefault="005129C4" w:rsidP="00146C6F">
            <w:pPr>
              <w:pStyle w:val="Default"/>
              <w:rPr>
                <w:bCs/>
              </w:rPr>
            </w:pPr>
            <w:r w:rsidRPr="005129C4">
              <w:rPr>
                <w:bCs/>
              </w:rPr>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5A292E">
            <w:pPr>
              <w:pStyle w:val="Default"/>
              <w:jc w:val="center"/>
              <w:rPr>
                <w:color w:val="auto"/>
              </w:rPr>
            </w:pPr>
            <w:r>
              <w:rPr>
                <w:color w:val="auto"/>
              </w:rPr>
              <w:t>2</w:t>
            </w:r>
          </w:p>
        </w:tc>
      </w:tr>
      <w:tr w:rsidR="005129C4" w:rsidRPr="002D7C2F" w:rsidTr="005A292E">
        <w:tc>
          <w:tcPr>
            <w:tcW w:w="8330" w:type="dxa"/>
          </w:tcPr>
          <w:p w:rsidR="005129C4" w:rsidRDefault="005129C4" w:rsidP="005129C4">
            <w:pPr>
              <w:pStyle w:val="Default"/>
              <w:rPr>
                <w:bCs/>
              </w:rPr>
            </w:pPr>
            <w:r>
              <w:rPr>
                <w:bCs/>
              </w:rPr>
              <w:t>Всего:   практических занятий</w:t>
            </w:r>
          </w:p>
          <w:p w:rsidR="005129C4" w:rsidRPr="005129C4" w:rsidRDefault="005129C4" w:rsidP="005129C4">
            <w:pPr>
              <w:pStyle w:val="Default"/>
              <w:rPr>
                <w:bCs/>
              </w:rPr>
            </w:pPr>
            <w:r>
              <w:rPr>
                <w:bCs/>
              </w:rPr>
              <w:t xml:space="preserve">              лабораторных занятий</w:t>
            </w:r>
          </w:p>
        </w:tc>
        <w:tc>
          <w:tcPr>
            <w:tcW w:w="1417" w:type="dxa"/>
          </w:tcPr>
          <w:p w:rsidR="005129C4" w:rsidRDefault="005129C4" w:rsidP="005A292E">
            <w:pPr>
              <w:pStyle w:val="Default"/>
              <w:jc w:val="center"/>
              <w:rPr>
                <w:color w:val="auto"/>
              </w:rPr>
            </w:pPr>
            <w:r>
              <w:rPr>
                <w:color w:val="auto"/>
              </w:rPr>
              <w:t>14часов</w:t>
            </w:r>
          </w:p>
          <w:p w:rsidR="005129C4" w:rsidRPr="002D7C2F" w:rsidRDefault="005129C4" w:rsidP="005A292E">
            <w:pPr>
              <w:pStyle w:val="Default"/>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60DD3" w:rsidRDefault="00F60DD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lastRenderedPageBreak/>
        <w:t>Практическое занятие № 1.</w:t>
      </w:r>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N измерения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7C1670"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251659264"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7C1670"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25166028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7C1670"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7C1670"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7C1670"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7C1670">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7C1670">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EC4C14" w:rsidRPr="00EC4C14" w:rsidRDefault="00EC4C14" w:rsidP="00C2387C">
      <w:pPr>
        <w:spacing w:line="240" w:lineRule="auto"/>
        <w:jc w:val="center"/>
        <w:rPr>
          <w:rFonts w:ascii="Times New Roman" w:hAnsi="Times New Roman"/>
          <w:b/>
          <w:bCs/>
          <w:sz w:val="24"/>
          <w:szCs w:val="24"/>
        </w:rPr>
      </w:pPr>
      <w:r w:rsidRPr="00EC4C14">
        <w:rPr>
          <w:rFonts w:ascii="Times New Roman" w:hAnsi="Times New Roman"/>
          <w:b/>
          <w:bCs/>
          <w:sz w:val="24"/>
          <w:szCs w:val="24"/>
        </w:rPr>
        <w:lastRenderedPageBreak/>
        <w:t xml:space="preserve">Практическое занятие №2. </w:t>
      </w:r>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r w:rsidRPr="00EC4C14">
        <w:rPr>
          <w:rFonts w:ascii="Times New Roman" w:hAnsi="Times New Roman"/>
          <w:sz w:val="24"/>
          <w:szCs w:val="24"/>
        </w:rPr>
        <w:t>шаростержневые модели – конструкторы</w:t>
      </w:r>
    </w:p>
    <w:p w:rsidR="00EC4C14" w:rsidRPr="00EC4C14" w:rsidRDefault="00EC4C14" w:rsidP="00EC4C14">
      <w:pPr>
        <w:spacing w:line="240" w:lineRule="auto"/>
        <w:jc w:val="both"/>
        <w:rPr>
          <w:rFonts w:ascii="Times New Roman" w:hAnsi="Times New Roman"/>
          <w:sz w:val="24"/>
          <w:szCs w:val="24"/>
        </w:rPr>
      </w:pPr>
      <w:r w:rsidRPr="00EC4C14">
        <w:rPr>
          <w:rFonts w:ascii="Times New Roman" w:hAnsi="Times New Roman"/>
          <w:b/>
          <w:i/>
          <w:sz w:val="24"/>
          <w:szCs w:val="24"/>
        </w:rPr>
        <w:t>Модели́рование</w:t>
      </w:r>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7C1670"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9"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lastRenderedPageBreak/>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Для построения моделей ароматических соединений следует использовать особые бензольные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r w:rsidRPr="00EC4C14">
        <w:rPr>
          <w:rFonts w:ascii="Times New Roman" w:hAnsi="Times New Roman" w:cs="Arial"/>
          <w:color w:val="000000"/>
          <w:sz w:val="24"/>
          <w:szCs w:val="24"/>
          <w:shd w:val="clear" w:color="auto" w:fill="FFFFFF"/>
          <w:lang w:val="en-US" w:bidi="he-IL"/>
        </w:rPr>
        <w:t>NaCl</w:t>
      </w:r>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Построить шаростержневые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Органические вещества: пенициллановая кислота, циклогексан, метан, метилоранж, этилен, ацителен,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№3. </w:t>
      </w:r>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энергоэффективность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lastRenderedPageBreak/>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лм/вт и составляет у рассмотренной нами светодиодной лампы … лм/вт, а у исследуемой лампы накаливания - … лм/вт,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Энергоэффективность – это……….. . Мы сравнили энергоэффективность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№4. </w:t>
      </w:r>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r w:rsidRPr="00567B06">
        <w:rPr>
          <w:rFonts w:ascii="Times New Roman" w:eastAsia="Times New Roman" w:hAnsi="Times New Roman"/>
          <w:i/>
          <w:iCs/>
          <w:color w:val="000000"/>
          <w:sz w:val="24"/>
          <w:szCs w:val="24"/>
          <w:lang w:eastAsia="ru-RU"/>
        </w:rPr>
        <w:t>Сl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чество летучей тонкой 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реактивы,оборудование: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F60DD3">
      <w:pPr>
        <w:spacing w:before="100" w:beforeAutospacing="1" w:after="100" w:afterAutospacing="1" w:line="240" w:lineRule="auto"/>
        <w:jc w:val="both"/>
        <w:outlineLvl w:val="0"/>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С. Одновременно высушивают такой 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7C1670"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Рисунок 9" o:spid="_x0000_i1030" type="#_x0000_t75" alt="https://studfile.net/html/2706/588/html_AlkMLeqgDd.G7mQ/img-UTiQjp.png" style="width:87.75pt;height:29.25pt;visibility:visible;mso-wrap-style:square">
            <v:imagedata r:id="rId10"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ользуют pH-метр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(Cl-)</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r w:rsidR="00F60DD3" w:rsidRPr="00F60DD3">
        <w:rPr>
          <w:rFonts w:ascii="Times New Roman" w:eastAsia="Times New Roman" w:hAnsi="Times New Roman"/>
          <w:i/>
          <w:iCs/>
          <w:color w:val="000000"/>
          <w:sz w:val="24"/>
          <w:szCs w:val="24"/>
          <w:lang w:eastAsia="ru-RU"/>
        </w:rPr>
        <w:t>NaCl</w:t>
      </w:r>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i/>
          <w:iCs/>
          <w:color w:val="000000"/>
          <w:sz w:val="24"/>
          <w:szCs w:val="24"/>
          <w:lang w:eastAsia="ru-RU"/>
        </w:rPr>
        <w:t>NaCl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AgCl</w:t>
      </w:r>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2C5684">
        <w:rPr>
          <w:rFonts w:ascii="Times New Roman" w:eastAsia="Times New Roman" w:hAnsi="Times New Roman"/>
          <w:i/>
          <w:iCs/>
          <w:color w:val="000000"/>
          <w:sz w:val="24"/>
          <w:szCs w:val="24"/>
          <w:lang w:eastAsia="ru-RU"/>
        </w:rPr>
        <w:fldChar w:fldCharType="begin"/>
      </w:r>
      <w:r w:rsidR="002C5684">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C5684">
        <w:rPr>
          <w:rFonts w:ascii="Times New Roman" w:eastAsia="Times New Roman" w:hAnsi="Times New Roman"/>
          <w:i/>
          <w:iCs/>
          <w:color w:val="000000"/>
          <w:sz w:val="24"/>
          <w:szCs w:val="24"/>
          <w:lang w:eastAsia="ru-RU"/>
        </w:rPr>
        <w:fldChar w:fldCharType="separate"/>
      </w:r>
      <w:r w:rsidR="00E958F5">
        <w:rPr>
          <w:rFonts w:ascii="Times New Roman" w:eastAsia="Times New Roman" w:hAnsi="Times New Roman"/>
          <w:i/>
          <w:iCs/>
          <w:color w:val="000000"/>
          <w:sz w:val="24"/>
          <w:szCs w:val="24"/>
          <w:lang w:eastAsia="ru-RU"/>
        </w:rPr>
        <w:fldChar w:fldCharType="begin"/>
      </w:r>
      <w:r w:rsidR="00E958F5">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E958F5">
        <w:rPr>
          <w:rFonts w:ascii="Times New Roman" w:eastAsia="Times New Roman" w:hAnsi="Times New Roman"/>
          <w:i/>
          <w:iCs/>
          <w:color w:val="000000"/>
          <w:sz w:val="24"/>
          <w:szCs w:val="24"/>
          <w:lang w:eastAsia="ru-RU"/>
        </w:rPr>
        <w:fldChar w:fldCharType="separate"/>
      </w:r>
      <w:r w:rsidR="000126AB">
        <w:rPr>
          <w:rFonts w:ascii="Times New Roman" w:eastAsia="Times New Roman" w:hAnsi="Times New Roman"/>
          <w:i/>
          <w:iCs/>
          <w:color w:val="000000"/>
          <w:sz w:val="24"/>
          <w:szCs w:val="24"/>
          <w:lang w:eastAsia="ru-RU"/>
        </w:rPr>
        <w:fldChar w:fldCharType="begin"/>
      </w:r>
      <w:r w:rsidR="000126AB">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0126AB">
        <w:rPr>
          <w:rFonts w:ascii="Times New Roman" w:eastAsia="Times New Roman" w:hAnsi="Times New Roman"/>
          <w:i/>
          <w:iCs/>
          <w:color w:val="000000"/>
          <w:sz w:val="24"/>
          <w:szCs w:val="24"/>
          <w:lang w:eastAsia="ru-RU"/>
        </w:rPr>
        <w:fldChar w:fldCharType="separate"/>
      </w:r>
      <w:r w:rsidR="007C1670">
        <w:rPr>
          <w:rFonts w:ascii="Times New Roman" w:eastAsia="Times New Roman" w:hAnsi="Times New Roman"/>
          <w:i/>
          <w:iCs/>
          <w:color w:val="000000"/>
          <w:sz w:val="24"/>
          <w:szCs w:val="24"/>
          <w:lang w:eastAsia="ru-RU"/>
        </w:rPr>
        <w:fldChar w:fldCharType="begin"/>
      </w:r>
      <w:r w:rsidR="007C1670">
        <w:rPr>
          <w:rFonts w:ascii="Times New Roman" w:eastAsia="Times New Roman" w:hAnsi="Times New Roman"/>
          <w:i/>
          <w:iCs/>
          <w:color w:val="000000"/>
          <w:sz w:val="24"/>
          <w:szCs w:val="24"/>
          <w:lang w:eastAsia="ru-RU"/>
        </w:rPr>
        <w:instrText xml:space="preserve"> </w:instrText>
      </w:r>
      <w:r w:rsidR="007C1670">
        <w:rPr>
          <w:rFonts w:ascii="Times New Roman" w:eastAsia="Times New Roman" w:hAnsi="Times New Roman"/>
          <w:i/>
          <w:iCs/>
          <w:color w:val="000000"/>
          <w:sz w:val="24"/>
          <w:szCs w:val="24"/>
          <w:lang w:eastAsia="ru-RU"/>
        </w:rPr>
        <w:instrText>INCLUDEPICTURE  "https://studfile.net/html/2706/588/html_AlkMLeqgDd.G7mQ/img-EnFjBu.png" \* MERGEFORMATINET</w:instrText>
      </w:r>
      <w:r w:rsidR="007C1670">
        <w:rPr>
          <w:rFonts w:ascii="Times New Roman" w:eastAsia="Times New Roman" w:hAnsi="Times New Roman"/>
          <w:i/>
          <w:iCs/>
          <w:color w:val="000000"/>
          <w:sz w:val="24"/>
          <w:szCs w:val="24"/>
          <w:lang w:eastAsia="ru-RU"/>
        </w:rPr>
        <w:instrText xml:space="preserve"> </w:instrText>
      </w:r>
      <w:r w:rsidR="007C1670">
        <w:rPr>
          <w:rFonts w:ascii="Times New Roman" w:eastAsia="Times New Roman" w:hAnsi="Times New Roman"/>
          <w:i/>
          <w:iCs/>
          <w:color w:val="000000"/>
          <w:sz w:val="24"/>
          <w:szCs w:val="24"/>
          <w:lang w:eastAsia="ru-RU"/>
        </w:rPr>
        <w:fldChar w:fldCharType="separate"/>
      </w:r>
      <w:r w:rsidR="007C1670">
        <w:rPr>
          <w:rFonts w:ascii="Times New Roman" w:eastAsia="Times New Roman" w:hAnsi="Times New Roman"/>
          <w:i/>
          <w:iCs/>
          <w:color w:val="000000"/>
          <w:sz w:val="24"/>
          <w:szCs w:val="24"/>
          <w:lang w:eastAsia="ru-RU"/>
        </w:rPr>
        <w:pict>
          <v:shape id="_x0000_i1031" type="#_x0000_t75" alt="" style="width:15pt;height:13.5pt">
            <v:imagedata r:id="rId11" r:href="rId12"/>
          </v:shape>
        </w:pict>
      </w:r>
      <w:r w:rsidR="007C1670">
        <w:rPr>
          <w:rFonts w:ascii="Times New Roman" w:eastAsia="Times New Roman" w:hAnsi="Times New Roman"/>
          <w:i/>
          <w:iCs/>
          <w:color w:val="000000"/>
          <w:sz w:val="24"/>
          <w:szCs w:val="24"/>
          <w:lang w:eastAsia="ru-RU"/>
        </w:rPr>
        <w:fldChar w:fldCharType="end"/>
      </w:r>
      <w:r w:rsidR="000126AB">
        <w:rPr>
          <w:rFonts w:ascii="Times New Roman" w:eastAsia="Times New Roman" w:hAnsi="Times New Roman"/>
          <w:i/>
          <w:iCs/>
          <w:color w:val="000000"/>
          <w:sz w:val="24"/>
          <w:szCs w:val="24"/>
          <w:lang w:eastAsia="ru-RU"/>
        </w:rPr>
        <w:fldChar w:fldCharType="end"/>
      </w:r>
      <w:r w:rsidR="00E958F5">
        <w:rPr>
          <w:rFonts w:ascii="Times New Roman" w:eastAsia="Times New Roman" w:hAnsi="Times New Roman"/>
          <w:i/>
          <w:iCs/>
          <w:color w:val="000000"/>
          <w:sz w:val="24"/>
          <w:szCs w:val="24"/>
          <w:lang w:eastAsia="ru-RU"/>
        </w:rPr>
        <w:fldChar w:fldCharType="end"/>
      </w:r>
      <w:r w:rsidR="002C5684">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(so42-)</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В пробирку наливают 3 мл талой воды, добавляют 3-4 капли 10%-й соляной кислоты и 2 мл 20%-го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7C1670">
        <w:rPr>
          <w:rFonts w:ascii="Times New Roman" w:eastAsia="Times New Roman" w:hAnsi="Times New Roman"/>
          <w:noProof/>
          <w:color w:val="000000"/>
          <w:sz w:val="24"/>
          <w:szCs w:val="24"/>
          <w:lang w:eastAsia="ru-RU"/>
        </w:rPr>
        <w:pict>
          <v:shape id="Рисунок 10" o:spid="_x0000_i1032" type="#_x0000_t75" alt="https://studfile.net/html/2706/588/html_AlkMLeqgDd.G7mQ/img-9HoXdO.png" style="width:15pt;height:13.5pt;visibility:visible;mso-wrap-style:square">
            <v:imagedata r:id="rId11"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4%-го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7C1670">
        <w:rPr>
          <w:rFonts w:ascii="Times New Roman" w:eastAsia="Times New Roman" w:hAnsi="Times New Roman"/>
          <w:noProof/>
          <w:color w:val="000000"/>
          <w:sz w:val="24"/>
          <w:szCs w:val="24"/>
          <w:lang w:eastAsia="ru-RU"/>
        </w:rPr>
        <w:pict>
          <v:shape id="Рисунок 11" o:spid="_x0000_i1033" type="#_x0000_t75" alt="https://studfile.net/html/2706/588/html_AlkMLeqgDd.G7mQ/img-lNy_My.png" style="width:12.75pt;height:13.5pt;visibility:visible;mso-wrap-style:square">
            <v:imagedata r:id="rId13"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7C1670" w:rsidRDefault="00567B06" w:rsidP="00F60DD3">
      <w:pPr>
        <w:spacing w:before="100" w:beforeAutospacing="1" w:after="100" w:afterAutospacing="1" w:line="240" w:lineRule="auto"/>
        <w:jc w:val="both"/>
        <w:rPr>
          <w:rFonts w:ascii="Times New Roman" w:eastAsia="Times New Roman" w:hAnsi="Times New Roman"/>
          <w:color w:val="000000"/>
          <w:sz w:val="24"/>
          <w:szCs w:val="24"/>
          <w:lang w:val="en-US" w:eastAsia="ru-RU"/>
        </w:rPr>
      </w:pPr>
      <w:r w:rsidRPr="007C1670">
        <w:rPr>
          <w:rFonts w:ascii="Times New Roman" w:eastAsia="Times New Roman" w:hAnsi="Times New Roman"/>
          <w:i/>
          <w:iCs/>
          <w:color w:val="000000"/>
          <w:sz w:val="24"/>
          <w:szCs w:val="24"/>
          <w:lang w:val="en-US" w:eastAsia="ru-RU"/>
        </w:rPr>
        <w:t>CaCl</w:t>
      </w:r>
      <w:r w:rsidRPr="007C1670">
        <w:rPr>
          <w:rFonts w:ascii="Times New Roman" w:eastAsia="Times New Roman" w:hAnsi="Times New Roman"/>
          <w:i/>
          <w:iCs/>
          <w:color w:val="000000"/>
          <w:sz w:val="24"/>
          <w:szCs w:val="24"/>
          <w:vertAlign w:val="subscript"/>
          <w:lang w:val="en-US" w:eastAsia="ru-RU"/>
        </w:rPr>
        <w:t>2</w:t>
      </w:r>
      <w:r w:rsidRPr="007C1670">
        <w:rPr>
          <w:rFonts w:ascii="Times New Roman" w:eastAsia="Times New Roman" w:hAnsi="Times New Roman"/>
          <w:i/>
          <w:iCs/>
          <w:color w:val="000000"/>
          <w:sz w:val="24"/>
          <w:szCs w:val="24"/>
          <w:lang w:val="en-US" w:eastAsia="ru-RU"/>
        </w:rPr>
        <w:t> + (NH</w:t>
      </w:r>
      <w:r w:rsidRPr="007C1670">
        <w:rPr>
          <w:rFonts w:ascii="Times New Roman" w:eastAsia="Times New Roman" w:hAnsi="Times New Roman"/>
          <w:i/>
          <w:iCs/>
          <w:color w:val="000000"/>
          <w:sz w:val="24"/>
          <w:szCs w:val="24"/>
          <w:vertAlign w:val="subscript"/>
          <w:lang w:val="en-US" w:eastAsia="ru-RU"/>
        </w:rPr>
        <w:t>4</w:t>
      </w:r>
      <w:r w:rsidRPr="007C1670">
        <w:rPr>
          <w:rFonts w:ascii="Times New Roman" w:eastAsia="Times New Roman" w:hAnsi="Times New Roman"/>
          <w:i/>
          <w:iCs/>
          <w:color w:val="000000"/>
          <w:sz w:val="24"/>
          <w:szCs w:val="24"/>
          <w:lang w:val="en-US" w:eastAsia="ru-RU"/>
        </w:rPr>
        <w:t>)</w:t>
      </w:r>
      <w:r w:rsidRPr="007C1670">
        <w:rPr>
          <w:rFonts w:ascii="Times New Roman" w:eastAsia="Times New Roman" w:hAnsi="Times New Roman"/>
          <w:i/>
          <w:iCs/>
          <w:color w:val="000000"/>
          <w:sz w:val="24"/>
          <w:szCs w:val="24"/>
          <w:vertAlign w:val="subscript"/>
          <w:lang w:val="en-US" w:eastAsia="ru-RU"/>
        </w:rPr>
        <w:t>2</w:t>
      </w:r>
      <w:r w:rsidRPr="007C1670">
        <w:rPr>
          <w:rFonts w:ascii="Times New Roman" w:eastAsia="Times New Roman" w:hAnsi="Times New Roman"/>
          <w:i/>
          <w:iCs/>
          <w:color w:val="000000"/>
          <w:sz w:val="24"/>
          <w:szCs w:val="24"/>
          <w:lang w:val="en-US" w:eastAsia="ru-RU"/>
        </w:rPr>
        <w:t>C</w:t>
      </w:r>
      <w:r w:rsidRPr="007C1670">
        <w:rPr>
          <w:rFonts w:ascii="Times New Roman" w:eastAsia="Times New Roman" w:hAnsi="Times New Roman"/>
          <w:i/>
          <w:iCs/>
          <w:color w:val="000000"/>
          <w:sz w:val="24"/>
          <w:szCs w:val="24"/>
          <w:vertAlign w:val="subscript"/>
          <w:lang w:val="en-US" w:eastAsia="ru-RU"/>
        </w:rPr>
        <w:t>2</w:t>
      </w:r>
      <w:r w:rsidRPr="007C1670">
        <w:rPr>
          <w:rFonts w:ascii="Times New Roman" w:eastAsia="Times New Roman" w:hAnsi="Times New Roman"/>
          <w:i/>
          <w:iCs/>
          <w:color w:val="000000"/>
          <w:sz w:val="24"/>
          <w:szCs w:val="24"/>
          <w:lang w:val="en-US" w:eastAsia="ru-RU"/>
        </w:rPr>
        <w:t>O</w:t>
      </w:r>
      <w:r w:rsidRPr="007C1670">
        <w:rPr>
          <w:rFonts w:ascii="Times New Roman" w:eastAsia="Times New Roman" w:hAnsi="Times New Roman"/>
          <w:i/>
          <w:iCs/>
          <w:color w:val="000000"/>
          <w:sz w:val="24"/>
          <w:szCs w:val="24"/>
          <w:vertAlign w:val="subscript"/>
          <w:lang w:val="en-US" w:eastAsia="ru-RU"/>
        </w:rPr>
        <w:t>4</w:t>
      </w:r>
      <w:r w:rsidRPr="007C1670">
        <w:rPr>
          <w:rFonts w:ascii="Times New Roman" w:eastAsia="Times New Roman" w:hAnsi="Times New Roman"/>
          <w:i/>
          <w:iCs/>
          <w:color w:val="000000"/>
          <w:sz w:val="24"/>
          <w:szCs w:val="24"/>
          <w:lang w:val="en-US" w:eastAsia="ru-RU"/>
        </w:rPr>
        <w:t> = 2NH</w:t>
      </w:r>
      <w:r w:rsidRPr="007C1670">
        <w:rPr>
          <w:rFonts w:ascii="Times New Roman" w:eastAsia="Times New Roman" w:hAnsi="Times New Roman"/>
          <w:i/>
          <w:iCs/>
          <w:color w:val="000000"/>
          <w:sz w:val="24"/>
          <w:szCs w:val="24"/>
          <w:vertAlign w:val="subscript"/>
          <w:lang w:val="en-US" w:eastAsia="ru-RU"/>
        </w:rPr>
        <w:t>4</w:t>
      </w:r>
      <w:r w:rsidRPr="007C1670">
        <w:rPr>
          <w:rFonts w:ascii="Times New Roman" w:eastAsia="Times New Roman" w:hAnsi="Times New Roman"/>
          <w:i/>
          <w:iCs/>
          <w:color w:val="000000"/>
          <w:sz w:val="24"/>
          <w:szCs w:val="24"/>
          <w:lang w:val="en-US" w:eastAsia="ru-RU"/>
        </w:rPr>
        <w:t>Cl + CaC</w:t>
      </w:r>
      <w:r w:rsidRPr="007C1670">
        <w:rPr>
          <w:rFonts w:ascii="Times New Roman" w:eastAsia="Times New Roman" w:hAnsi="Times New Roman"/>
          <w:i/>
          <w:iCs/>
          <w:color w:val="000000"/>
          <w:sz w:val="24"/>
          <w:szCs w:val="24"/>
          <w:vertAlign w:val="subscript"/>
          <w:lang w:val="en-US" w:eastAsia="ru-RU"/>
        </w:rPr>
        <w:t>2</w:t>
      </w:r>
      <w:r w:rsidRPr="007C1670">
        <w:rPr>
          <w:rFonts w:ascii="Times New Roman" w:eastAsia="Times New Roman" w:hAnsi="Times New Roman"/>
          <w:i/>
          <w:iCs/>
          <w:color w:val="000000"/>
          <w:sz w:val="24"/>
          <w:szCs w:val="24"/>
          <w:lang w:val="en-US" w:eastAsia="ru-RU"/>
        </w:rPr>
        <w:t>O</w:t>
      </w:r>
      <w:r w:rsidRPr="007C1670">
        <w:rPr>
          <w:rFonts w:ascii="Times New Roman" w:eastAsia="Times New Roman" w:hAnsi="Times New Roman"/>
          <w:i/>
          <w:iCs/>
          <w:color w:val="000000"/>
          <w:sz w:val="24"/>
          <w:szCs w:val="24"/>
          <w:vertAlign w:val="subscript"/>
          <w:lang w:val="en-US" w:eastAsia="ru-RU"/>
        </w:rPr>
        <w:t>4</w:t>
      </w:r>
      <w:r w:rsidR="007C1670">
        <w:rPr>
          <w:rFonts w:ascii="Times New Roman" w:eastAsia="Times New Roman" w:hAnsi="Times New Roman"/>
          <w:i/>
          <w:noProof/>
          <w:color w:val="000000"/>
          <w:sz w:val="24"/>
          <w:szCs w:val="24"/>
          <w:lang w:eastAsia="ru-RU"/>
        </w:rPr>
        <w:pict>
          <v:shape id="Рисунок 12" o:spid="_x0000_i1034" type="#_x0000_t75" alt="https://studfile.net/html/2706/588/html_AlkMLeqgDd.G7mQ/img-fqK7L6.png" style="width:15pt;height:13.5pt;visibility:visible;mso-wrap-style:square">
            <v:imagedata r:id="rId11"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r w:rsidRPr="00567B06">
        <w:rPr>
          <w:rFonts w:ascii="Times New Roman" w:eastAsia="Times New Roman" w:hAnsi="Times New Roman"/>
          <w:i/>
          <w:iCs/>
          <w:color w:val="000000"/>
          <w:sz w:val="24"/>
          <w:szCs w:val="24"/>
          <w:lang w:eastAsia="ru-RU"/>
        </w:rPr>
        <w:t>Ca(NO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r w:rsidRPr="00567B06">
        <w:rPr>
          <w:rFonts w:ascii="Times New Roman" w:eastAsia="Times New Roman" w:hAnsi="Times New Roman"/>
          <w:i/>
          <w:iCs/>
          <w:color w:val="000000"/>
          <w:sz w:val="24"/>
          <w:szCs w:val="24"/>
          <w:lang w:eastAsia="ru-RU"/>
        </w:rPr>
        <w:t>Ca(HCO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Контрольные вопросы</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3. Какой показатель рН имеет чистый снег, и о чем свидетельствуют более высокие или низкие значения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r w:rsidRPr="00567B06">
        <w:rPr>
          <w:rFonts w:ascii="Times New Roman" w:eastAsia="Times New Roman" w:hAnsi="Times New Roman"/>
          <w:i/>
          <w:iCs/>
          <w:color w:val="000000"/>
          <w:sz w:val="24"/>
          <w:szCs w:val="24"/>
          <w:lang w:eastAsia="ru-RU"/>
        </w:rPr>
        <w:t>Cl</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5. Каковы правила отбора проб снега?</w:t>
      </w:r>
    </w:p>
    <w:p w:rsidR="00F60DD3" w:rsidRPr="00F60DD3" w:rsidRDefault="00F60DD3" w:rsidP="00C2387C">
      <w:pPr>
        <w:spacing w:line="240" w:lineRule="auto"/>
        <w:jc w:val="center"/>
        <w:rPr>
          <w:rFonts w:ascii="Times New Roman" w:hAnsi="Times New Roman"/>
          <w:b/>
          <w:bCs/>
          <w:sz w:val="24"/>
          <w:szCs w:val="24"/>
        </w:rPr>
      </w:pPr>
      <w:r w:rsidRPr="00F60DD3">
        <w:rPr>
          <w:rFonts w:ascii="Times New Roman" w:hAnsi="Times New Roman"/>
          <w:b/>
          <w:bCs/>
          <w:sz w:val="24"/>
          <w:szCs w:val="24"/>
        </w:rPr>
        <w:t xml:space="preserve">Практическое занятие №5. </w:t>
      </w:r>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ная воронка (100 мл), коническая воронка (диаметром 36 мм), колба коническая (50—100 мл), промывалка,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 проводится по методике определения запаха воды, а также при помощи 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Исследования проводят органолептическим методом, ориентируясь на ГОСТ 3351-74 «Вода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     В колбу 2/3 наливают исследуемую пробу при температуре около 20оС. Накрывают </w:t>
      </w:r>
      <w:r w:rsidRPr="00472130">
        <w:rPr>
          <w:rFonts w:ascii="Times New Roman" w:hAnsi="Times New Roman"/>
          <w:bCs/>
        </w:rPr>
        <w:lastRenderedPageBreak/>
        <w:t>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цилиндр мерный 50 мл, воронка, фильтр обеззоленный.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(конц)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lastRenderedPageBreak/>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7C1670"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251653120" o:connectortype="straight">
            <v:stroke endarrow="block"/>
          </v:shape>
        </w:pict>
      </w:r>
    </w:p>
    <w:p w:rsidR="00224793" w:rsidRDefault="007C1670"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51655168;visibility:visible">
            <v:imagedata r:id="rId14"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7C1670"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251657216" o:connectortype="straight">
            <v:stroke endarrow="block"/>
          </v:shape>
        </w:pict>
      </w:r>
    </w:p>
    <w:p w:rsidR="00224793" w:rsidRDefault="007C1670"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251655168" o:connectortype="straight">
            <v:stroke endarrow="block"/>
          </v:shape>
        </w:pict>
      </w:r>
    </w:p>
    <w:p w:rsidR="00224793" w:rsidRDefault="007C1670"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25165619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7C1670"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5165414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7C1670"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251658240;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5"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035F51" w:rsidRDefault="00035F51"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0862B1" w:rsidRDefault="000862B1" w:rsidP="00E30DFF">
      <w:pPr>
        <w:pStyle w:val="Style4"/>
        <w:widowControl/>
        <w:spacing w:before="19" w:line="360" w:lineRule="auto"/>
        <w:jc w:val="center"/>
        <w:rPr>
          <w:rFonts w:ascii="Times New Roman" w:hAnsi="Times New Roman"/>
          <w:b/>
          <w:bCs/>
        </w:rPr>
      </w:pPr>
      <w:r w:rsidRPr="000862B1">
        <w:rPr>
          <w:rFonts w:ascii="Times New Roman" w:hAnsi="Times New Roman"/>
          <w:b/>
          <w:bCs/>
        </w:rPr>
        <w:t xml:space="preserve">Лабораторное занятие №1.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lastRenderedPageBreak/>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за счёт усиления энергозатрат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и артериальное давление</w:t>
      </w:r>
      <w:r w:rsidRPr="000862B1">
        <w:rPr>
          <w:rFonts w:ascii="Times New Roman" w:eastAsia="Calibri" w:hAnsi="Times New Roman"/>
          <w:lang w:eastAsia="en-US"/>
        </w:rPr>
        <w:t>в спокойном состоянии, а результаты измерений занесли в 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lastRenderedPageBreak/>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705982">
      <w:pPr>
        <w:pStyle w:val="Style4"/>
        <w:widowControl/>
        <w:spacing w:before="19" w:line="360" w:lineRule="auto"/>
        <w:rPr>
          <w:rFonts w:ascii="Times New Roman" w:eastAsia="Calibri" w:hAnsi="Times New Roman"/>
          <w:b/>
          <w:lang w:eastAsia="en-US"/>
        </w:rPr>
      </w:pPr>
      <w:r w:rsidRPr="00F233E5">
        <w:rPr>
          <w:rFonts w:ascii="Times New Roman" w:eastAsia="Calibri" w:hAnsi="Times New Roman"/>
          <w:b/>
          <w:lang w:eastAsia="en-US"/>
        </w:rPr>
        <w:t xml:space="preserve">Лабораторное занятие №2.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 xml:space="preserve">ЖЕЛ зависит от многих факторов: возраста, пола, стадии полового созревания,  популяционных особенностей строения тела, </w:t>
      </w:r>
      <w:r w:rsidRPr="00705982">
        <w:rPr>
          <w:rFonts w:ascii="Times New Roman" w:eastAsia="Times New Roman" w:hAnsi="Times New Roman"/>
          <w:color w:val="000000"/>
          <w:sz w:val="24"/>
          <w:szCs w:val="24"/>
          <w:lang w:eastAsia="ru-RU"/>
        </w:rPr>
        <w:lastRenderedPageBreak/>
        <w:t>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7C1670"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6.5pt;mso-left-percent:-10001;mso-top-percent:-10001;mso-position-horizontal:absolute;mso-position-horizontal-relative:char;mso-position-vertical:absolute;mso-position-vertical-relative:line;mso-left-percent:-10001;mso-top-percent:-10001">
            <v:imagedata r:id="rId16"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7C1670"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17"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w:t>
      </w:r>
      <w:r w:rsidRPr="0092237F">
        <w:rPr>
          <w:rFonts w:ascii="Times New Roman" w:hAnsi="Times New Roman"/>
          <w:iCs/>
          <w:sz w:val="24"/>
          <w:szCs w:val="24"/>
        </w:rPr>
        <w:lastRenderedPageBreak/>
        <w:t xml:space="preserve">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5749"/>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Избыточная масса тела (предожирение)</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третьей степени (морбидное)</w:t>
            </w:r>
          </w:p>
        </w:tc>
      </w:tr>
    </w:tbl>
    <w:p w:rsidR="0092237F" w:rsidRPr="0092237F" w:rsidRDefault="0092237F" w:rsidP="0092237F">
      <w:pPr>
        <w:spacing w:after="301" w:line="360" w:lineRule="auto"/>
        <w:contextualSpacing/>
        <w:jc w:val="both"/>
        <w:textAlignment w:val="baseline"/>
        <w:rPr>
          <w:rFonts w:ascii="Times New Roman" w:eastAsia="Times New Roman" w:hAnsi="Times New Roman"/>
          <w:sz w:val="28"/>
          <w:szCs w:val="28"/>
          <w:lang w:eastAsia="ru-RU"/>
        </w:rPr>
      </w:pPr>
    </w:p>
    <w:p w:rsidR="0092237F" w:rsidRPr="0092237F" w:rsidRDefault="0092237F" w:rsidP="0092237F">
      <w:pPr>
        <w:shd w:val="clear" w:color="auto" w:fill="FFFFFF"/>
        <w:spacing w:after="0" w:line="360" w:lineRule="auto"/>
        <w:contextualSpacing/>
        <w:jc w:val="both"/>
        <w:rPr>
          <w:rFonts w:ascii="Times New Roman" w:eastAsia="Times New Roman" w:hAnsi="Times New Roman"/>
          <w:sz w:val="28"/>
          <w:szCs w:val="28"/>
          <w:lang w:eastAsia="ru-RU"/>
        </w:rPr>
      </w:pPr>
      <w:r w:rsidRPr="0092237F">
        <w:rPr>
          <w:rFonts w:ascii="Times New Roman" w:eastAsia="Times New Roman" w:hAnsi="Times New Roman"/>
          <w:color w:val="000000"/>
          <w:sz w:val="28"/>
          <w:szCs w:val="28"/>
          <w:lang w:eastAsia="ru-RU"/>
        </w:rPr>
        <w:t>3.</w:t>
      </w:r>
      <w:r w:rsidRPr="0092237F">
        <w:rPr>
          <w:rFonts w:ascii="Times New Roman" w:eastAsia="Times New Roman" w:hAnsi="Times New Roman"/>
          <w:sz w:val="28"/>
          <w:szCs w:val="28"/>
          <w:lang w:eastAsia="ru-RU"/>
        </w:rPr>
        <w:t xml:space="preserve"> Методы статистической   обработки  данных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07"/>
        <w:gridCol w:w="1150"/>
        <w:gridCol w:w="1006"/>
        <w:gridCol w:w="862"/>
        <w:gridCol w:w="2013"/>
        <w:gridCol w:w="1558"/>
      </w:tblGrid>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276"/>
        <w:gridCol w:w="992"/>
        <w:gridCol w:w="1134"/>
        <w:gridCol w:w="1560"/>
        <w:gridCol w:w="850"/>
      </w:tblGrid>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after="160" w:line="360" w:lineRule="auto"/>
        <w:contextualSpacing/>
        <w:jc w:val="both"/>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 xml:space="preserve">Вывод: </w:t>
      </w: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8.Занимайтесь активными кардиоупражнениями.</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t>Плавание</w:t>
      </w:r>
      <w:r w:rsidRPr="0092237F">
        <w:t xml:space="preserve"> – лучший вид спорта для кардиофитнеса.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 xml:space="preserve">Практическое занятие №6. </w:t>
      </w: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tbl>
      <w:tblPr>
        <w:tblpPr w:leftFromText="180" w:rightFromText="180" w:vertAnchor="page" w:horzAnchor="margin" w:tblpXSpec="center" w:tblpY="3413"/>
        <w:tblW w:w="10041" w:type="dxa"/>
        <w:tblCellMar>
          <w:left w:w="0" w:type="dxa"/>
          <w:right w:w="0" w:type="dxa"/>
        </w:tblCellMar>
        <w:tblLook w:val="0420" w:firstRow="1" w:lastRow="0" w:firstColumn="0" w:lastColumn="0" w:noHBand="0" w:noVBand="1"/>
      </w:tblPr>
      <w:tblGrid>
        <w:gridCol w:w="3347"/>
        <w:gridCol w:w="3347"/>
        <w:gridCol w:w="3347"/>
      </w:tblGrid>
      <w:tr w:rsidR="0092237F" w:rsidRPr="0092237F" w:rsidTr="0092237F">
        <w:trPr>
          <w:trHeight w:val="815"/>
        </w:trPr>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92237F" w:rsidRPr="0092237F" w:rsidTr="0092237F">
        <w:trPr>
          <w:trHeight w:val="466"/>
        </w:trPr>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81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AD62CB">
      <w:pPr>
        <w:pStyle w:val="a5"/>
        <w:numPr>
          <w:ilvl w:val="0"/>
          <w:numId w:val="2"/>
        </w:numPr>
      </w:pPr>
      <w:r>
        <w:rPr>
          <w:bCs/>
        </w:rPr>
        <w:t>Ответьте на вопросы:</w:t>
      </w:r>
    </w:p>
    <w:p w:rsidR="0092237F" w:rsidRPr="0092237F" w:rsidRDefault="0092237F" w:rsidP="0092237F">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92237F">
      <w:pPr>
        <w:pStyle w:val="a5"/>
        <w:ind w:left="-491"/>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92237F">
      <w:pPr>
        <w:pStyle w:val="a5"/>
        <w:ind w:left="-491"/>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92237F">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A73250" w:rsidRDefault="00A73250" w:rsidP="00AD62CB">
      <w:pPr>
        <w:numPr>
          <w:ilvl w:val="0"/>
          <w:numId w:val="2"/>
        </w:num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7C1670"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pict>
          <v:shape id="_x0000_i1037" type="#_x0000_t75" style="width:401.25pt;height:300pt">
            <v:imagedata r:id="rId18" o:title="d4b5788a209043eb58a0419954f8a80b"/>
          </v:shape>
        </w:pic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A73250" w:rsidRDefault="00A73250" w:rsidP="00A73250">
      <w:pPr>
        <w:spacing w:after="160" w:line="360" w:lineRule="auto"/>
        <w:contextualSpacing/>
        <w:jc w:val="both"/>
        <w:rPr>
          <w:rFonts w:ascii="Times New Roman" w:eastAsia="Times New Roman" w:hAnsi="Times New Roman"/>
          <w:bCs/>
          <w:sz w:val="24"/>
          <w:szCs w:val="24"/>
          <w:lang w:eastAsia="ru-RU"/>
        </w:rPr>
      </w:pPr>
    </w:p>
    <w:p w:rsidR="00A73250" w:rsidRPr="0092237F" w:rsidRDefault="00A73250" w:rsidP="00AD62CB">
      <w:pPr>
        <w:pStyle w:val="a5"/>
        <w:numPr>
          <w:ilvl w:val="0"/>
          <w:numId w:val="2"/>
        </w:numPr>
      </w:pPr>
      <w:r>
        <w:rPr>
          <w:bCs/>
        </w:rPr>
        <w:t>Ответьте на вопросы:</w:t>
      </w:r>
    </w:p>
    <w:p w:rsidR="00A73250" w:rsidRPr="0092237F" w:rsidRDefault="00A73250" w:rsidP="00A73250">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A73250">
      <w:pPr>
        <w:pStyle w:val="a5"/>
        <w:ind w:left="-491"/>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A73250">
      <w:pPr>
        <w:pStyle w:val="a5"/>
        <w:ind w:left="-491"/>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A73250">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F233E5">
        <w:rPr>
          <w:rFonts w:ascii="Times New Roman" w:eastAsia="Times New Roman" w:hAnsi="Times New Roman"/>
          <w:b/>
          <w:bCs/>
          <w:sz w:val="24"/>
          <w:szCs w:val="24"/>
          <w:lang w:eastAsia="ru-RU"/>
        </w:rPr>
        <w:t xml:space="preserve">Практическое занятие №7. </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xml:space="preserve"> Зачем? – скажите вы. –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фармкомпаниями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слабость   и   пр.).   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360E40" w:rsidRDefault="00360E40" w:rsidP="0092237F">
      <w:pPr>
        <w:spacing w:after="160" w:line="360" w:lineRule="auto"/>
        <w:contextualSpacing/>
        <w:jc w:val="both"/>
        <w:rPr>
          <w:rFonts w:ascii="Times New Roman" w:hAnsi="Times New Roman"/>
          <w:sz w:val="24"/>
          <w:szCs w:val="24"/>
        </w:rPr>
      </w:pPr>
      <w:r w:rsidRPr="00F233E5">
        <w:rPr>
          <w:rFonts w:ascii="Times New Roman" w:hAnsi="Times New Roman"/>
          <w:sz w:val="24"/>
          <w:szCs w:val="24"/>
        </w:rPr>
        <w:t xml:space="preserve">Лабораторное занятие №3. </w:t>
      </w:r>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одноразовые пластиковые чашки Петри с плотной питательной средой ( 2 % простой агар),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Для исследования микрофлоры воздуха используют различные методы: осаждения (седиментационный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1. Маркируем чашки Петри с помощью цветных стикеров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(единиц/ куб.дм)</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7A69AB"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360E40">
        <w:rPr>
          <w:rFonts w:ascii="Times New Roman" w:eastAsia="Times New Roman" w:hAnsi="Times New Roman"/>
          <w:b/>
          <w:color w:val="000000"/>
          <w:sz w:val="24"/>
          <w:szCs w:val="24"/>
          <w:lang w:eastAsia="ru-RU"/>
        </w:rPr>
        <w:t>Лабораторное занятие №4.</w:t>
      </w:r>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полиэтиленгликолей,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Роданид железа - Fe(SCN)3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3KSCN + FeCl3 = Fe(SCN)3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ного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5%-ного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Default="00E47ED9" w:rsidP="0092237F">
      <w:pPr>
        <w:spacing w:after="160" w:line="360" w:lineRule="auto"/>
        <w:contextualSpacing/>
        <w:jc w:val="both"/>
        <w:rPr>
          <w:rFonts w:ascii="Times New Roman" w:hAnsi="Times New Roman"/>
          <w:b/>
          <w:sz w:val="24"/>
          <w:szCs w:val="24"/>
        </w:rPr>
      </w:pPr>
      <w:r w:rsidRPr="00F233E5">
        <w:rPr>
          <w:rFonts w:ascii="Times New Roman" w:hAnsi="Times New Roman"/>
          <w:b/>
          <w:sz w:val="24"/>
          <w:szCs w:val="24"/>
        </w:rPr>
        <w:t xml:space="preserve">Лабораторное занятие №5. </w:t>
      </w:r>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энерготраты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2A56A8">
      <w:pPr>
        <w:shd w:val="clear" w:color="auto" w:fill="FFFFFF"/>
        <w:spacing w:before="94" w:after="0" w:line="240" w:lineRule="auto"/>
        <w:jc w:val="center"/>
        <w:outlineLvl w:val="3"/>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7C1670"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19"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Энергоценность,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формуле Брока: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индексу Брейтмана: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2C5684">
        <w:rPr>
          <w:rFonts w:ascii="Times New Roman" w:hAnsi="Times New Roman"/>
          <w:sz w:val="24"/>
          <w:szCs w:val="24"/>
        </w:rPr>
        <w:fldChar w:fldCharType="begin"/>
      </w:r>
      <w:r w:rsidR="002C5684">
        <w:rPr>
          <w:rFonts w:ascii="Times New Roman" w:hAnsi="Times New Roman"/>
          <w:sz w:val="24"/>
          <w:szCs w:val="24"/>
        </w:rPr>
        <w:instrText xml:space="preserve"> INCLUDEPICTURE  "https://fs.znanio.ru/8c0997/9c/97/3f66ca86c03d849c6300567c87ff19e312.gif" \* MERGEFORMATINET </w:instrText>
      </w:r>
      <w:r w:rsidR="002C5684">
        <w:rPr>
          <w:rFonts w:ascii="Times New Roman" w:hAnsi="Times New Roman"/>
          <w:sz w:val="24"/>
          <w:szCs w:val="24"/>
        </w:rPr>
        <w:fldChar w:fldCharType="separate"/>
      </w:r>
      <w:r w:rsidR="00E958F5">
        <w:rPr>
          <w:rFonts w:ascii="Times New Roman" w:hAnsi="Times New Roman"/>
          <w:sz w:val="24"/>
          <w:szCs w:val="24"/>
        </w:rPr>
        <w:fldChar w:fldCharType="begin"/>
      </w:r>
      <w:r w:rsidR="00E958F5">
        <w:rPr>
          <w:rFonts w:ascii="Times New Roman" w:hAnsi="Times New Roman"/>
          <w:sz w:val="24"/>
          <w:szCs w:val="24"/>
        </w:rPr>
        <w:instrText xml:space="preserve"> INCLUDEPICTURE  "https://fs.znanio.ru/8c0997/9c/97/3f66ca86c03d849c6300567c87ff19e312.gif" \* MERGEFORMATINET </w:instrText>
      </w:r>
      <w:r w:rsidR="00E958F5">
        <w:rPr>
          <w:rFonts w:ascii="Times New Roman" w:hAnsi="Times New Roman"/>
          <w:sz w:val="24"/>
          <w:szCs w:val="24"/>
        </w:rPr>
        <w:fldChar w:fldCharType="separate"/>
      </w:r>
      <w:r w:rsidR="000126AB">
        <w:rPr>
          <w:rFonts w:ascii="Times New Roman" w:hAnsi="Times New Roman"/>
          <w:sz w:val="24"/>
          <w:szCs w:val="24"/>
        </w:rPr>
        <w:fldChar w:fldCharType="begin"/>
      </w:r>
      <w:r w:rsidR="000126AB">
        <w:rPr>
          <w:rFonts w:ascii="Times New Roman" w:hAnsi="Times New Roman"/>
          <w:sz w:val="24"/>
          <w:szCs w:val="24"/>
        </w:rPr>
        <w:instrText xml:space="preserve"> INCLUDEPICTURE  "https://fs.znanio.ru/8c0997/9c/97/3f66ca86c03d849c6300567c87ff19e312.gif" \* MERGEFORMATINET </w:instrText>
      </w:r>
      <w:r w:rsidR="000126AB">
        <w:rPr>
          <w:rFonts w:ascii="Times New Roman" w:hAnsi="Times New Roman"/>
          <w:sz w:val="24"/>
          <w:szCs w:val="24"/>
        </w:rPr>
        <w:fldChar w:fldCharType="separate"/>
      </w:r>
      <w:r w:rsidR="007C1670">
        <w:rPr>
          <w:rFonts w:ascii="Times New Roman" w:hAnsi="Times New Roman"/>
          <w:sz w:val="24"/>
          <w:szCs w:val="24"/>
        </w:rPr>
        <w:fldChar w:fldCharType="begin"/>
      </w:r>
      <w:r w:rsidR="007C1670">
        <w:rPr>
          <w:rFonts w:ascii="Times New Roman" w:hAnsi="Times New Roman"/>
          <w:sz w:val="24"/>
          <w:szCs w:val="24"/>
        </w:rPr>
        <w:instrText xml:space="preserve"> </w:instrText>
      </w:r>
      <w:r w:rsidR="007C1670">
        <w:rPr>
          <w:rFonts w:ascii="Times New Roman" w:hAnsi="Times New Roman"/>
          <w:sz w:val="24"/>
          <w:szCs w:val="24"/>
        </w:rPr>
        <w:instrText>INCLUDEPI</w:instrText>
      </w:r>
      <w:r w:rsidR="007C1670">
        <w:rPr>
          <w:rFonts w:ascii="Times New Roman" w:hAnsi="Times New Roman"/>
          <w:sz w:val="24"/>
          <w:szCs w:val="24"/>
        </w:rPr>
        <w:instrText>CTURE  "https://fs.znanio.ru/8c0997/9c/97/3f66ca86c03d849c6300567c87ff19e312.gif" \* MERGEFORMATINET</w:instrText>
      </w:r>
      <w:r w:rsidR="007C1670">
        <w:rPr>
          <w:rFonts w:ascii="Times New Roman" w:hAnsi="Times New Roman"/>
          <w:sz w:val="24"/>
          <w:szCs w:val="24"/>
        </w:rPr>
        <w:instrText xml:space="preserve"> </w:instrText>
      </w:r>
      <w:r w:rsidR="007C1670">
        <w:rPr>
          <w:rFonts w:ascii="Times New Roman" w:hAnsi="Times New Roman"/>
          <w:sz w:val="24"/>
          <w:szCs w:val="24"/>
        </w:rPr>
        <w:fldChar w:fldCharType="separate"/>
      </w:r>
      <w:r w:rsidR="007C1670">
        <w:rPr>
          <w:rFonts w:ascii="Times New Roman" w:hAnsi="Times New Roman"/>
          <w:sz w:val="24"/>
          <w:szCs w:val="24"/>
        </w:rPr>
        <w:pict>
          <v:shape id="_x0000_i1039" type="#_x0000_t75" alt="" style="width:341.25pt;height:30.75pt">
            <v:imagedata r:id="rId20" r:href="rId21"/>
          </v:shape>
        </w:pict>
      </w:r>
      <w:r w:rsidR="007C1670">
        <w:rPr>
          <w:rFonts w:ascii="Times New Roman" w:hAnsi="Times New Roman"/>
          <w:sz w:val="24"/>
          <w:szCs w:val="24"/>
        </w:rPr>
        <w:fldChar w:fldCharType="end"/>
      </w:r>
      <w:r w:rsidR="000126AB">
        <w:rPr>
          <w:rFonts w:ascii="Times New Roman" w:hAnsi="Times New Roman"/>
          <w:sz w:val="24"/>
          <w:szCs w:val="24"/>
        </w:rPr>
        <w:fldChar w:fldCharType="end"/>
      </w:r>
      <w:r w:rsidR="00E958F5">
        <w:rPr>
          <w:rFonts w:ascii="Times New Roman" w:hAnsi="Times New Roman"/>
          <w:sz w:val="24"/>
          <w:szCs w:val="24"/>
        </w:rPr>
        <w:fldChar w:fldCharType="end"/>
      </w:r>
      <w:r w:rsidR="002C5684">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индексом Кетле.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2C5684">
        <w:rPr>
          <w:rFonts w:ascii="Times New Roman" w:hAnsi="Times New Roman"/>
          <w:sz w:val="24"/>
          <w:szCs w:val="24"/>
        </w:rPr>
        <w:fldChar w:fldCharType="begin"/>
      </w:r>
      <w:r w:rsidR="002C5684">
        <w:rPr>
          <w:rFonts w:ascii="Times New Roman" w:hAnsi="Times New Roman"/>
          <w:sz w:val="24"/>
          <w:szCs w:val="24"/>
        </w:rPr>
        <w:instrText xml:space="preserve"> INCLUDEPICTURE  "https://fs.znanio.ru/8c0997/12/d4/62df5b1feeed12bd542ee8290b4106fc47.gif" \* MERGEFORMATINET </w:instrText>
      </w:r>
      <w:r w:rsidR="002C5684">
        <w:rPr>
          <w:rFonts w:ascii="Times New Roman" w:hAnsi="Times New Roman"/>
          <w:sz w:val="24"/>
          <w:szCs w:val="24"/>
        </w:rPr>
        <w:fldChar w:fldCharType="separate"/>
      </w:r>
      <w:r w:rsidR="00E958F5">
        <w:rPr>
          <w:rFonts w:ascii="Times New Roman" w:hAnsi="Times New Roman"/>
          <w:sz w:val="24"/>
          <w:szCs w:val="24"/>
        </w:rPr>
        <w:fldChar w:fldCharType="begin"/>
      </w:r>
      <w:r w:rsidR="00E958F5">
        <w:rPr>
          <w:rFonts w:ascii="Times New Roman" w:hAnsi="Times New Roman"/>
          <w:sz w:val="24"/>
          <w:szCs w:val="24"/>
        </w:rPr>
        <w:instrText xml:space="preserve"> INCLUDEPICTURE  "https://fs.znanio.ru/8c0997/12/d4/62df5b1feeed12bd542ee8290b4106fc47.gif" \* MERGEFORMATINET </w:instrText>
      </w:r>
      <w:r w:rsidR="00E958F5">
        <w:rPr>
          <w:rFonts w:ascii="Times New Roman" w:hAnsi="Times New Roman"/>
          <w:sz w:val="24"/>
          <w:szCs w:val="24"/>
        </w:rPr>
        <w:fldChar w:fldCharType="separate"/>
      </w:r>
      <w:r w:rsidR="000126AB">
        <w:rPr>
          <w:rFonts w:ascii="Times New Roman" w:hAnsi="Times New Roman"/>
          <w:sz w:val="24"/>
          <w:szCs w:val="24"/>
        </w:rPr>
        <w:fldChar w:fldCharType="begin"/>
      </w:r>
      <w:r w:rsidR="000126AB">
        <w:rPr>
          <w:rFonts w:ascii="Times New Roman" w:hAnsi="Times New Roman"/>
          <w:sz w:val="24"/>
          <w:szCs w:val="24"/>
        </w:rPr>
        <w:instrText xml:space="preserve"> INCLUDEPICTURE  "https://fs.znanio.ru/8c0997/12/d4/62df5b1feeed12bd542ee8290b4106fc47.gif" \* MERGEFORMATINET </w:instrText>
      </w:r>
      <w:r w:rsidR="000126AB">
        <w:rPr>
          <w:rFonts w:ascii="Times New Roman" w:hAnsi="Times New Roman"/>
          <w:sz w:val="24"/>
          <w:szCs w:val="24"/>
        </w:rPr>
        <w:fldChar w:fldCharType="separate"/>
      </w:r>
      <w:r w:rsidR="007C1670">
        <w:rPr>
          <w:rFonts w:ascii="Times New Roman" w:hAnsi="Times New Roman"/>
          <w:sz w:val="24"/>
          <w:szCs w:val="24"/>
        </w:rPr>
        <w:fldChar w:fldCharType="begin"/>
      </w:r>
      <w:r w:rsidR="007C1670">
        <w:rPr>
          <w:rFonts w:ascii="Times New Roman" w:hAnsi="Times New Roman"/>
          <w:sz w:val="24"/>
          <w:szCs w:val="24"/>
        </w:rPr>
        <w:instrText xml:space="preserve"> </w:instrText>
      </w:r>
      <w:r w:rsidR="007C1670">
        <w:rPr>
          <w:rFonts w:ascii="Times New Roman" w:hAnsi="Times New Roman"/>
          <w:sz w:val="24"/>
          <w:szCs w:val="24"/>
        </w:rPr>
        <w:instrText>INCLUDEPICTURE  "https://fs.znanio.ru/8c0997/12/d4/62df5b1feeed12bd542ee8290b4106fc47.gif" \* MERGEFORMATINET</w:instrText>
      </w:r>
      <w:r w:rsidR="007C1670">
        <w:rPr>
          <w:rFonts w:ascii="Times New Roman" w:hAnsi="Times New Roman"/>
          <w:sz w:val="24"/>
          <w:szCs w:val="24"/>
        </w:rPr>
        <w:instrText xml:space="preserve"> </w:instrText>
      </w:r>
      <w:r w:rsidR="007C1670">
        <w:rPr>
          <w:rFonts w:ascii="Times New Roman" w:hAnsi="Times New Roman"/>
          <w:sz w:val="24"/>
          <w:szCs w:val="24"/>
        </w:rPr>
        <w:fldChar w:fldCharType="separate"/>
      </w:r>
      <w:r w:rsidR="007C1670">
        <w:rPr>
          <w:rFonts w:ascii="Times New Roman" w:hAnsi="Times New Roman"/>
          <w:sz w:val="24"/>
          <w:szCs w:val="24"/>
        </w:rPr>
        <w:pict>
          <v:shape id="_x0000_i1040" type="#_x0000_t75" alt="" style="width:243.75pt;height:33.75pt">
            <v:imagedata r:id="rId22" r:href="rId23"/>
          </v:shape>
        </w:pict>
      </w:r>
      <w:r w:rsidR="007C1670">
        <w:rPr>
          <w:rFonts w:ascii="Times New Roman" w:hAnsi="Times New Roman"/>
          <w:sz w:val="24"/>
          <w:szCs w:val="24"/>
        </w:rPr>
        <w:fldChar w:fldCharType="end"/>
      </w:r>
      <w:r w:rsidR="000126AB">
        <w:rPr>
          <w:rFonts w:ascii="Times New Roman" w:hAnsi="Times New Roman"/>
          <w:sz w:val="24"/>
          <w:szCs w:val="24"/>
        </w:rPr>
        <w:fldChar w:fldCharType="end"/>
      </w:r>
      <w:r w:rsidR="00E958F5">
        <w:rPr>
          <w:rFonts w:ascii="Times New Roman" w:hAnsi="Times New Roman"/>
          <w:sz w:val="24"/>
          <w:szCs w:val="24"/>
        </w:rPr>
        <w:fldChar w:fldCharType="end"/>
      </w:r>
      <w:r w:rsidR="002C5684">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Оформить рабочую таблицу суточных энергозатрат,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 Из каких видов складываются суточные энергозатраты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 Какие методы служат для определения энергозатрат?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(нормосте-ники)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2A56A8" w:rsidRDefault="002A56A8" w:rsidP="0092237F">
      <w:pPr>
        <w:spacing w:after="160" w:line="360" w:lineRule="auto"/>
        <w:contextualSpacing/>
        <w:jc w:val="both"/>
        <w:rPr>
          <w:rFonts w:ascii="Times New Roman" w:hAnsi="Times New Roman"/>
          <w:b/>
          <w:sz w:val="24"/>
          <w:szCs w:val="24"/>
        </w:rPr>
      </w:pPr>
      <w:r w:rsidRPr="002A56A8">
        <w:rPr>
          <w:rFonts w:ascii="Times New Roman" w:hAnsi="Times New Roman"/>
          <w:b/>
          <w:sz w:val="24"/>
          <w:szCs w:val="24"/>
        </w:rPr>
        <w:t xml:space="preserve">Лабораторное занятие №6. </w:t>
      </w:r>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Коэф.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Са</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А, мкг рет. экв.</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Е, мг, ток. экв.</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Ниацин, мг н. экв.</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Фолат,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женщин (в день)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Коэф.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мг/сут.</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Са</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Zn</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А, мкг рет. экв.</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Е, мг, ток. экв.</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Ниацин, мг н. экв.</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Фолат,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мальч.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девоч.</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девуш.</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скобках указана потребность в линолевой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8A4E7C">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8A4E7C">
        <w:rPr>
          <w:rFonts w:ascii="Times New Roman" w:eastAsia="Times New Roman" w:hAnsi="Times New Roman"/>
          <w:color w:val="111115"/>
          <w:sz w:val="24"/>
          <w:szCs w:val="24"/>
          <w:lang w:eastAsia="ru-RU"/>
        </w:rPr>
        <w:t>, высокая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8A4E7C">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Квота </w:t>
      </w:r>
      <w:r w:rsidRPr="008A4E7C">
        <w:rPr>
          <w:rFonts w:ascii="Times New Roman" w:eastAsia="Times New Roman" w:hAnsi="Times New Roman"/>
          <w:i/>
          <w:iCs/>
          <w:color w:val="111115"/>
          <w:sz w:val="24"/>
          <w:szCs w:val="24"/>
          <w:bdr w:val="none" w:sz="0" w:space="0" w:color="auto" w:frame="1"/>
          <w:lang w:eastAsia="ru-RU"/>
        </w:rPr>
        <w:t>животного белка</w:t>
      </w:r>
      <w:r w:rsidRPr="008A4E7C">
        <w:rPr>
          <w:rFonts w:ascii="Times New Roman" w:eastAsia="Times New Roman" w:hAnsi="Times New Roman"/>
          <w:color w:val="111115"/>
          <w:sz w:val="24"/>
          <w:szCs w:val="24"/>
          <w:lang w:eastAsia="ru-RU"/>
        </w:rPr>
        <w:t> для взрослого населения должна составлять – 55%, </w:t>
      </w:r>
      <w:r w:rsidRPr="008A4E7C">
        <w:rPr>
          <w:rFonts w:ascii="Times New Roman" w:eastAsia="Times New Roman" w:hAnsi="Times New Roman"/>
          <w:i/>
          <w:iCs/>
          <w:color w:val="111115"/>
          <w:sz w:val="24"/>
          <w:szCs w:val="24"/>
          <w:bdr w:val="none" w:sz="0" w:space="0" w:color="auto" w:frame="1"/>
          <w:lang w:eastAsia="ru-RU"/>
        </w:rPr>
        <w:t>растительного жира</w:t>
      </w:r>
      <w:r w:rsidRPr="008A4E7C">
        <w:rPr>
          <w:rFonts w:ascii="Times New Roman" w:eastAsia="Times New Roman" w:hAnsi="Times New Roman"/>
          <w:color w:val="111115"/>
          <w:sz w:val="24"/>
          <w:szCs w:val="24"/>
          <w:lang w:eastAsia="ru-RU"/>
        </w:rPr>
        <w:t> – 30% от общего количества.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Примечание</w:t>
      </w:r>
      <w:r w:rsidRPr="008A4E7C">
        <w:rPr>
          <w:rFonts w:ascii="Times New Roman" w:eastAsia="Times New Roman" w:hAnsi="Times New Roman"/>
          <w:color w:val="111115"/>
          <w:sz w:val="24"/>
          <w:szCs w:val="24"/>
          <w:lang w:eastAsia="ru-RU"/>
        </w:rPr>
        <w:t>: В Нормах питания потребность в </w:t>
      </w:r>
      <w:r w:rsidRPr="008A4E7C">
        <w:rPr>
          <w:rFonts w:ascii="Times New Roman" w:eastAsia="Times New Roman" w:hAnsi="Times New Roman"/>
          <w:i/>
          <w:iCs/>
          <w:color w:val="111115"/>
          <w:sz w:val="24"/>
          <w:szCs w:val="24"/>
          <w:bdr w:val="none" w:sz="0" w:space="0" w:color="auto" w:frame="1"/>
          <w:lang w:eastAsia="ru-RU"/>
        </w:rPr>
        <w:t>витамине А</w:t>
      </w:r>
      <w:r w:rsidRPr="008A4E7C">
        <w:rPr>
          <w:rFonts w:ascii="Times New Roman" w:eastAsia="Times New Roman" w:hAnsi="Times New Roman"/>
          <w:color w:val="111115"/>
          <w:sz w:val="24"/>
          <w:szCs w:val="24"/>
          <w:lang w:eastAsia="ru-RU"/>
        </w:rPr>
        <w:t> выражена в мкг ретинол-эквивалентах (1 мкг ретинол-эквивалент = 1 мкг ретинола или 6</w:t>
      </w:r>
      <w:r w:rsidRPr="008A4E7C">
        <w:rPr>
          <w:rFonts w:ascii="Times New Roman" w:eastAsia="Times New Roman" w:hAnsi="Times New Roman"/>
          <w:i/>
          <w:iCs/>
          <w:color w:val="111115"/>
          <w:sz w:val="24"/>
          <w:szCs w:val="24"/>
          <w:bdr w:val="none" w:sz="0" w:space="0" w:color="auto" w:frame="1"/>
          <w:lang w:eastAsia="ru-RU"/>
        </w:rPr>
        <w:t> мкг </w:t>
      </w:r>
      <w:r w:rsidRPr="008A4E7C">
        <w:rPr>
          <w:rFonts w:ascii="Times New Roman" w:eastAsia="Times New Roman" w:hAnsi="Times New Roman"/>
          <w:i/>
          <w:iCs/>
          <w:color w:val="111115"/>
          <w:sz w:val="24"/>
          <w:szCs w:val="24"/>
          <w:bdr w:val="none" w:sz="0" w:space="0" w:color="auto" w:frame="1"/>
          <w:lang w:eastAsia="ru-RU"/>
        </w:rPr>
        <w:t>-каротина</w:t>
      </w:r>
      <w:r w:rsidRPr="008A4E7C">
        <w:rPr>
          <w:rFonts w:ascii="Times New Roman" w:eastAsia="Times New Roman" w:hAnsi="Times New Roman"/>
          <w:color w:val="111115"/>
          <w:sz w:val="24"/>
          <w:szCs w:val="24"/>
          <w:lang w:eastAsia="ru-RU"/>
        </w:rPr>
        <w:t>).</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Е</w:t>
      </w:r>
      <w:r w:rsidRPr="008A4E7C">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Д</w:t>
      </w:r>
      <w:r w:rsidRPr="008A4E7C">
        <w:rPr>
          <w:rFonts w:ascii="Times New Roman" w:eastAsia="Times New Roman" w:hAnsi="Times New Roman"/>
          <w:color w:val="111115"/>
          <w:sz w:val="24"/>
          <w:szCs w:val="24"/>
          <w:lang w:eastAsia="ru-RU"/>
        </w:rPr>
        <w:t> выражена в мкг холекальциферола (10 мг холекальциферола - 400 МЕ. витамина Д).</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ниацине (витамин РР)</w:t>
      </w:r>
      <w:r w:rsidRPr="008A4E7C">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8A4E7C" w:rsidRDefault="00035F51" w:rsidP="008A4E7C">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035F51">
        <w:rPr>
          <w:rFonts w:ascii="Arial" w:eastAsia="Times New Roman" w:hAnsi="Arial" w:cs="Arial"/>
          <w:color w:val="111115"/>
          <w:sz w:val="20"/>
          <w:szCs w:val="20"/>
          <w:bdr w:val="none" w:sz="0" w:space="0" w:color="auto" w:frame="1"/>
          <w:lang w:eastAsia="ru-RU"/>
        </w:rPr>
        <w:t xml:space="preserve"> </w:t>
      </w:r>
      <w:r w:rsidRPr="008A4E7C">
        <w:rPr>
          <w:rFonts w:ascii="Times New Roman" w:eastAsia="Times New Roman" w:hAnsi="Times New Roman"/>
          <w:color w:val="111115"/>
          <w:sz w:val="24"/>
          <w:szCs w:val="24"/>
          <w:bdr w:val="none" w:sz="0" w:space="0" w:color="auto" w:frame="1"/>
          <w:lang w:eastAsia="ru-RU"/>
        </w:rPr>
        <w:t>Практическая часть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Для выбора нормативов питания </w:t>
      </w:r>
      <w:r w:rsidRPr="008A4E7C">
        <w:rPr>
          <w:rFonts w:ascii="Times New Roman" w:eastAsia="Times New Roman" w:hAnsi="Times New Roman"/>
          <w:i/>
          <w:iCs/>
          <w:color w:val="111115"/>
          <w:sz w:val="24"/>
          <w:szCs w:val="24"/>
          <w:bdr w:val="none" w:sz="0" w:space="0" w:color="auto" w:frame="1"/>
          <w:lang w:eastAsia="ru-RU"/>
        </w:rPr>
        <w:t>для взрослого</w:t>
      </w:r>
      <w:r w:rsidRPr="008A4E7C">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основе определения нормативов питания </w:t>
      </w:r>
      <w:r w:rsidRPr="008A4E7C">
        <w:rPr>
          <w:rFonts w:ascii="Times New Roman" w:eastAsia="Times New Roman" w:hAnsi="Times New Roman"/>
          <w:i/>
          <w:iCs/>
          <w:color w:val="111115"/>
          <w:sz w:val="24"/>
          <w:szCs w:val="24"/>
          <w:bdr w:val="none" w:sz="0" w:space="0" w:color="auto" w:frame="1"/>
          <w:lang w:eastAsia="ru-RU"/>
        </w:rPr>
        <w:t>для детей</w:t>
      </w:r>
      <w:r w:rsidRPr="008A4E7C">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После выбора группы интенсивности труда для взрослых и возрастной группы для детей, необходимо определить суточную энергоценность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Распределение нормативов питания по отдельным приемам пищи (завтрак, обед, ужин и др.) проводится в соответствии </w:t>
      </w:r>
      <w:r w:rsidRPr="008A4E7C">
        <w:rPr>
          <w:rFonts w:ascii="Times New Roman" w:eastAsia="Times New Roman" w:hAnsi="Times New Roman"/>
          <w:i/>
          <w:iCs/>
          <w:color w:val="111115"/>
          <w:sz w:val="24"/>
          <w:szCs w:val="24"/>
          <w:bdr w:val="none" w:sz="0" w:space="0" w:color="auto" w:frame="1"/>
          <w:lang w:eastAsia="ru-RU"/>
        </w:rPr>
        <w:t>с режимом питания</w:t>
      </w:r>
      <w:r w:rsidRPr="008A4E7C">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8A4E7C">
        <w:rPr>
          <w:rFonts w:ascii="Times New Roman" w:eastAsia="Times New Roman" w:hAnsi="Times New Roman"/>
          <w:i/>
          <w:iCs/>
          <w:color w:val="111115"/>
          <w:sz w:val="24"/>
          <w:szCs w:val="24"/>
          <w:bdr w:val="none" w:sz="0" w:space="0" w:color="auto" w:frame="1"/>
          <w:lang w:eastAsia="ru-RU"/>
        </w:rPr>
        <w:t>4-х разовое</w:t>
      </w:r>
      <w:r w:rsidRPr="008A4E7C">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8A4E7C">
        <w:rPr>
          <w:rFonts w:ascii="Times New Roman" w:eastAsia="Times New Roman" w:hAnsi="Times New Roman"/>
          <w:i/>
          <w:iCs/>
          <w:color w:val="111115"/>
          <w:sz w:val="24"/>
          <w:szCs w:val="24"/>
          <w:bdr w:val="none" w:sz="0" w:space="0" w:color="auto" w:frame="1"/>
          <w:lang w:eastAsia="ru-RU"/>
        </w:rPr>
        <w:t>3-х разовое</w:t>
      </w:r>
      <w:r w:rsidRPr="008A4E7C">
        <w:rPr>
          <w:rFonts w:ascii="Times New Roman" w:eastAsia="Times New Roman" w:hAnsi="Times New Roman"/>
          <w:color w:val="111115"/>
          <w:sz w:val="24"/>
          <w:szCs w:val="24"/>
          <w:lang w:eastAsia="ru-RU"/>
        </w:rPr>
        <w:t> питание: завтрак – 30%, обед – 45%, ужин – 25%.</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Pr="00035F51"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14</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Примерное распределение энергетической ценности и пищевых</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035F51">
      <w:pPr>
        <w:spacing w:after="0"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Распределение энергоценности и содержания пищевых веществ</w:t>
      </w:r>
      <w:r w:rsidR="008A4E7C" w:rsidRPr="008A4E7C">
        <w:rPr>
          <w:rFonts w:ascii="Times New Roman" w:eastAsia="Times New Roman" w:hAnsi="Times New Roman"/>
          <w:color w:val="111115"/>
          <w:sz w:val="24"/>
          <w:szCs w:val="24"/>
          <w:lang w:eastAsia="ru-RU"/>
        </w:rPr>
        <w:t xml:space="preserve"> </w:t>
      </w:r>
      <w:r w:rsidRPr="008A4E7C">
        <w:rPr>
          <w:rFonts w:ascii="Times New Roman" w:eastAsia="Times New Roman" w:hAnsi="Times New Roman"/>
          <w:color w:val="111115"/>
          <w:sz w:val="24"/>
          <w:szCs w:val="24"/>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Жиры,.г</w:t>
            </w:r>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Энергоценность,</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раст.</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Са</w:t>
            </w:r>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 xml:space="preserve">Лабораторное занятие №7.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color w:val="000000"/>
          <w:sz w:val="24"/>
          <w:szCs w:val="24"/>
          <w:lang w:eastAsia="ru-RU"/>
        </w:rPr>
        <w:t xml:space="preserve">Цель: </w:t>
      </w:r>
      <w:r w:rsidRPr="00D24060">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делят на две группы: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D24060">
        <w:rPr>
          <w:rFonts w:ascii="Times New Roman" w:eastAsia="Times New Roman" w:hAnsi="Times New Roman"/>
          <w:i/>
          <w:color w:val="000000"/>
          <w:sz w:val="24"/>
          <w:szCs w:val="24"/>
          <w:lang w:eastAsia="ru-RU"/>
        </w:rPr>
        <w:t xml:space="preserve">2/ </w:t>
      </w:r>
      <w:r w:rsidRPr="00D24060">
        <w:rPr>
          <w:rFonts w:ascii="Times New Roman" w:eastAsia="Times New Roman" w:hAnsi="Times New Roman"/>
          <w:color w:val="000000"/>
          <w:sz w:val="24"/>
          <w:szCs w:val="24"/>
          <w:lang w:eastAsia="ru-RU"/>
        </w:rPr>
        <w:t>витамины, растворимые в воде.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 1.  Качественные реакции на витамин 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 xml:space="preserve">Провитамином </w:t>
      </w:r>
      <w:r w:rsidRPr="00D24060">
        <w:rPr>
          <w:rFonts w:ascii="Times New Roman" w:eastAsia="Times New Roman" w:hAnsi="Times New Roman"/>
          <w:color w:val="000000"/>
          <w:sz w:val="24"/>
          <w:szCs w:val="24"/>
          <w:lang w:val="en-US" w:eastAsia="ru-RU"/>
        </w:rPr>
        <w:t>A</w:t>
      </w:r>
      <w:r w:rsidRPr="00D24060">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b/>
          <w:i/>
          <w:color w:val="000000"/>
          <w:sz w:val="24"/>
          <w:szCs w:val="24"/>
          <w:lang w:eastAsia="ru-RU"/>
        </w:rPr>
        <w:t>Качественная реакция на витамин А</w:t>
      </w:r>
      <w:r w:rsidRPr="00D24060">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Раствор рыбьего жира в сухом хлороформе в соотношении</w:t>
      </w:r>
      <w:r w:rsidRPr="00D24060">
        <w:rPr>
          <w:rFonts w:ascii="Arial" w:eastAsia="Times New Roman" w:hAnsi="Arial"/>
          <w:color w:val="000000"/>
          <w:sz w:val="24"/>
          <w:szCs w:val="24"/>
          <w:lang w:eastAsia="ru-RU"/>
        </w:rPr>
        <w:t>1:5.</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2. Серная кислота, концентрированная.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 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w:t>
      </w:r>
      <w:r w:rsidRPr="00D24060">
        <w:rPr>
          <w:rFonts w:ascii="Times New Roman" w:eastAsia="Times New Roman" w:hAnsi="Times New Roman"/>
          <w:b/>
          <w:color w:val="000000"/>
          <w:sz w:val="24"/>
          <w:szCs w:val="24"/>
          <w:lang w:eastAsia="ru-RU"/>
        </w:rPr>
        <w:t>Опыт№2. Качественная реакция на витамин Д (антирахитический</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Рыбий жир.</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w:t>
      </w:r>
      <w:r>
        <w:rPr>
          <w:rFonts w:ascii="Times New Roman" w:eastAsia="Times New Roman" w:hAnsi="Times New Roman"/>
          <w:color w:val="000000"/>
          <w:sz w:val="24"/>
          <w:szCs w:val="24"/>
          <w:lang w:eastAsia="ru-RU"/>
        </w:rPr>
        <w:t>ивают. Через некоторое время наблюд</w:t>
      </w:r>
      <w:r w:rsidRPr="00D24060">
        <w:rPr>
          <w:rFonts w:ascii="Times New Roman" w:eastAsia="Times New Roman" w:hAnsi="Times New Roman"/>
          <w:color w:val="000000"/>
          <w:sz w:val="24"/>
          <w:szCs w:val="24"/>
          <w:lang w:eastAsia="ru-RU"/>
        </w:rPr>
        <w:t>ают зеленоватое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 xml:space="preserve">Опыт №3 Качественная реакция на Витамин </w:t>
      </w:r>
      <w:r w:rsidRPr="00D24060">
        <w:rPr>
          <w:rFonts w:ascii="Times New Roman" w:eastAsia="Times New Roman" w:hAnsi="Times New Roman"/>
          <w:b/>
          <w:color w:val="000000"/>
          <w:sz w:val="24"/>
          <w:szCs w:val="24"/>
          <w:lang w:val="en-US" w:eastAsia="ru-RU"/>
        </w:rPr>
        <w:t>B</w:t>
      </w:r>
      <w:r w:rsidRPr="00D24060">
        <w:rPr>
          <w:rFonts w:ascii="Times New Roman" w:eastAsia="Times New Roman" w:hAnsi="Times New Roman"/>
          <w:b/>
          <w:color w:val="000000"/>
          <w:sz w:val="24"/>
          <w:szCs w:val="24"/>
          <w:lang w:eastAsia="ru-RU"/>
        </w:rPr>
        <w:t>1 /тиамин/.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Тиамин содержится в хлебе из му</w:t>
      </w:r>
      <w:r>
        <w:rPr>
          <w:rFonts w:ascii="Times New Roman" w:eastAsia="Times New Roman" w:hAnsi="Times New Roman"/>
          <w:color w:val="000000"/>
          <w:sz w:val="24"/>
          <w:szCs w:val="24"/>
          <w:lang w:eastAsia="ru-RU"/>
        </w:rPr>
        <w:t>ки грубого помола, в крупах, бо</w:t>
      </w:r>
      <w:r w:rsidRPr="00D24060">
        <w:rPr>
          <w:rFonts w:ascii="Times New Roman" w:eastAsia="Times New Roman" w:hAnsi="Times New Roman"/>
          <w:color w:val="000000"/>
          <w:sz w:val="24"/>
          <w:szCs w:val="24"/>
          <w:lang w:eastAsia="ru-RU"/>
        </w:rPr>
        <w:t>бовых и других продуктах. Много тиамина в пивных и пекарских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Раствор тиамина при добавлении роданида калия окисляется с образованием тиохрома желтого цвета.</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тиохром.</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Опыт №4 Качественная реакция на Витамин В</w:t>
      </w:r>
      <w:r w:rsidRPr="00D24060">
        <w:rPr>
          <w:rFonts w:ascii="Times New Roman" w:eastAsia="Times New Roman" w:hAnsi="Times New Roman"/>
          <w:b/>
          <w:color w:val="000000"/>
          <w:sz w:val="24"/>
          <w:szCs w:val="24"/>
          <w:vertAlign w:val="subscript"/>
          <w:lang w:eastAsia="ru-RU"/>
        </w:rPr>
        <w:t>2</w:t>
      </w:r>
      <w:r w:rsidRPr="00D24060">
        <w:rPr>
          <w:rFonts w:ascii="Times New Roman" w:eastAsia="Times New Roman" w:hAnsi="Times New Roman"/>
          <w:b/>
          <w:color w:val="000000"/>
          <w:sz w:val="24"/>
          <w:szCs w:val="24"/>
          <w:lang w:eastAsia="ru-RU"/>
        </w:rPr>
        <w:t xml:space="preserve"> /рибофлавин/.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В2 входит в состав коферментов основных окислительно-восстановительных ферментов.</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восстановления рибофлавина.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его водородом образуется бесцветное соединение - лейкоформа рибофлавина /лейкофлавин/, которое, окисляясь, превращается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D24060">
        <w:rPr>
          <w:rFonts w:ascii="Times New Roman" w:eastAsia="Times New Roman" w:hAnsi="Times New Roman"/>
          <w:color w:val="000000"/>
          <w:sz w:val="24"/>
          <w:szCs w:val="24"/>
          <w:lang w:eastAsia="ru-RU"/>
        </w:rPr>
        <w:softHyphen/>
        <w:t>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лейкосоединение окисляется кислородом воздуха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 это никотиновая кислота и ее амид (никотинамид).</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Биологическая активность никотиновой кислоты и ее амида в общем одинаковы, но в организме встречается преимущественно никотинамид, так как никотиновая кислота легко амидируется.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Никотинамид входит в состав анаэробных дегидрогеназ, кофермента-ми которых являются никотинамидадениндинуклеотид (НАД) и никотинамид-адениндинуклеотидфосфат (НАДФ).</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Авитаминоз РР (пеллагра) - результат нарушения окислительно-восстановительных процессов в организма вследствие недостатка никотинамида.</w:t>
      </w:r>
      <w:r w:rsidRPr="00D24060">
        <w:rPr>
          <w:rFonts w:ascii="Arial"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с гидросульфитом натрия.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D24060">
        <w:rPr>
          <w:rFonts w:ascii="Times New Roman" w:eastAsia="Times New Roman" w:hAnsi="Times New Roman"/>
          <w:i/>
          <w:color w:val="000000"/>
          <w:sz w:val="24"/>
          <w:szCs w:val="24"/>
          <w:lang w:eastAsia="ru-RU"/>
        </w:rPr>
        <w:t xml:space="preserve">5%-ного </w:t>
      </w:r>
      <w:r w:rsidRPr="00D24060">
        <w:rPr>
          <w:rFonts w:ascii="Times New Roman" w:eastAsia="Times New Roman" w:hAnsi="Times New Roman"/>
          <w:color w:val="000000"/>
          <w:sz w:val="24"/>
          <w:szCs w:val="24"/>
          <w:lang w:eastAsia="ru-RU"/>
        </w:rPr>
        <w:t>раствора гидросульфита натрия. Жидкость приобретает желтое окрашивание.</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 xml:space="preserve">Опыт № 6 Качественная реакция на Витамин </w:t>
      </w:r>
      <w:r w:rsidRPr="00D24060">
        <w:rPr>
          <w:rFonts w:ascii="Times New Roman" w:eastAsia="Times New Roman" w:hAnsi="Times New Roman"/>
          <w:b/>
          <w:i/>
          <w:color w:val="000000"/>
          <w:sz w:val="24"/>
          <w:szCs w:val="24"/>
          <w:lang w:val="en-US" w:eastAsia="ru-RU"/>
        </w:rPr>
        <w:t>B</w:t>
      </w:r>
      <w:r w:rsidRPr="00D24060">
        <w:rPr>
          <w:rFonts w:ascii="Times New Roman" w:eastAsia="Times New Roman" w:hAnsi="Times New Roman"/>
          <w:b/>
          <w:i/>
          <w:color w:val="000000"/>
          <w:sz w:val="24"/>
          <w:szCs w:val="24"/>
          <w:lang w:eastAsia="ru-RU"/>
        </w:rPr>
        <w:t>6 (пиридоксин).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пи</w:t>
      </w:r>
      <w:r w:rsidRPr="00D24060">
        <w:rPr>
          <w:rFonts w:ascii="Times New Roman" w:eastAsia="Times New Roman" w:hAnsi="Times New Roman"/>
          <w:color w:val="000000"/>
          <w:sz w:val="24"/>
          <w:szCs w:val="24"/>
          <w:lang w:eastAsia="ru-RU"/>
        </w:rPr>
        <w:softHyphen/>
        <w:t>ридоксин (пиридоксол), пиридоксаль, пиридоксамин. Все они являются произвольными пиридина.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Каждое из этих соединений может превратиться в фосфопиридоксаль (Ф.П.), который является коферментом и реакциях переаминирования (трансаминирования) аминокислот, а также их декарбоксилирования, десульфитирования и  некоторых других реакциях обмена аминокислот.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i/>
          <w:color w:val="000000"/>
          <w:sz w:val="24"/>
          <w:szCs w:val="24"/>
          <w:lang w:eastAsia="ru-RU"/>
        </w:rPr>
        <w:t xml:space="preserve">1. Витамин </w:t>
      </w:r>
      <w:r w:rsidRPr="00D24060">
        <w:rPr>
          <w:rFonts w:ascii="Times New Roman" w:eastAsia="Times New Roman" w:hAnsi="Times New Roman"/>
          <w:i/>
          <w:color w:val="000000"/>
          <w:sz w:val="24"/>
          <w:szCs w:val="24"/>
          <w:lang w:val="en-US" w:eastAsia="ru-RU"/>
        </w:rPr>
        <w:t>B</w:t>
      </w:r>
      <w:r w:rsidRPr="00D24060">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К 4-5 каплям </w:t>
      </w:r>
      <w:r w:rsidRPr="00D24060">
        <w:rPr>
          <w:rFonts w:ascii="Times New Roman" w:eastAsia="Times New Roman" w:hAnsi="Times New Roman"/>
          <w:i/>
          <w:color w:val="000000"/>
          <w:sz w:val="24"/>
          <w:szCs w:val="24"/>
          <w:lang w:eastAsia="ru-RU"/>
        </w:rPr>
        <w:t xml:space="preserve">1%-ого </w:t>
      </w:r>
      <w:r w:rsidRPr="00D24060">
        <w:rPr>
          <w:rFonts w:ascii="Times New Roman" w:eastAsia="Times New Roman" w:hAnsi="Times New Roman"/>
          <w:color w:val="000000"/>
          <w:sz w:val="24"/>
          <w:szCs w:val="24"/>
          <w:lang w:eastAsia="ru-RU"/>
        </w:rPr>
        <w:t xml:space="preserve">раствора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окислительно-восстановительные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Реактивы: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1. 10%-ный раствор гидроксида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2. 10%-ный раствор соляной кислоты.</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3. 5%-ный раствор железосинеродистого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4. 1%-ный раствор хлорного железа.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5. 1%-ный раствор витамина С.</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штатив с пробирками, капельницы</w:t>
      </w:r>
      <w:r w:rsidRPr="00D24060">
        <w:rPr>
          <w:rFonts w:ascii="Times New Roman" w:eastAsia="Times New Roman" w:hAnsi="Times New Roman"/>
          <w:b/>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 xml:space="preserve">Ход работы: </w:t>
      </w:r>
      <w:r w:rsidRPr="00D24060">
        <w:rPr>
          <w:rFonts w:ascii="Times New Roman" w:eastAsia="Times New Roman" w:hAnsi="Times New Roman"/>
          <w:color w:val="000000"/>
          <w:sz w:val="24"/>
          <w:szCs w:val="24"/>
          <w:lang w:eastAsia="ru-RU"/>
        </w:rPr>
        <w:t xml:space="preserve">К 5 каплям 1%-ного раствора витамина С приливают 1 каплю-раствора гидроксида калия и 1 каплю 5%-ного раствора железосинеродистого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перемешивают, затем добавляют 3 капли 10%-иого раствора соляной кислоты и 1 каплю 1%-ного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 xml:space="preserve"> Контрольные вопросы: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классифицируют витамины?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D24060" w:rsidRDefault="0092237F" w:rsidP="0092237F">
      <w:pPr>
        <w:spacing w:after="160" w:line="360" w:lineRule="auto"/>
        <w:contextualSpacing/>
        <w:jc w:val="both"/>
        <w:rPr>
          <w:rFonts w:ascii="Times New Roman" w:eastAsia="Times New Roman" w:hAnsi="Times New Roman"/>
          <w:b/>
          <w:sz w:val="24"/>
          <w:szCs w:val="24"/>
          <w:lang w:eastAsia="ru-RU"/>
        </w:rPr>
      </w:pPr>
    </w:p>
    <w:p w:rsidR="00D24060" w:rsidRPr="00D24060" w:rsidRDefault="00D24060" w:rsidP="0092237F">
      <w:pPr>
        <w:spacing w:after="160" w:line="360" w:lineRule="auto"/>
        <w:contextualSpacing/>
        <w:jc w:val="both"/>
        <w:rPr>
          <w:rFonts w:ascii="Times New Roman" w:eastAsia="Times New Roman" w:hAnsi="Times New Roman"/>
          <w:b/>
          <w:bCs/>
          <w:color w:val="000000"/>
          <w:sz w:val="24"/>
          <w:szCs w:val="24"/>
          <w:lang w:eastAsia="ru-RU"/>
        </w:rPr>
      </w:pPr>
      <w:r w:rsidRPr="00D24060">
        <w:rPr>
          <w:rFonts w:ascii="Times New Roman" w:eastAsia="Times New Roman" w:hAnsi="Times New Roman"/>
          <w:b/>
          <w:bCs/>
          <w:color w:val="000000"/>
          <w:sz w:val="24"/>
          <w:szCs w:val="24"/>
          <w:lang w:eastAsia="ru-RU"/>
        </w:rPr>
        <w:t xml:space="preserve">Лабораторное занятие №8. </w:t>
      </w:r>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7C1670"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62.5pt;height:155.25pt;visibility:visible;mso-wrap-style:square">
            <v:imagedata r:id="rId24"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D24060" w:rsidP="00D24060">
      <w:pPr>
        <w:spacing w:after="0" w:line="360" w:lineRule="auto"/>
        <w:jc w:val="both"/>
        <w:rPr>
          <w:rFonts w:ascii="Times New Roman" w:hAnsi="Times New Roman"/>
          <w:b/>
          <w:color w:val="000000"/>
          <w:sz w:val="24"/>
          <w:szCs w:val="24"/>
        </w:rPr>
      </w:pP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Растениевод должен грамотно вносить азотные удобрения:</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E958F5">
              <w:rPr>
                <w:rFonts w:ascii="Times New Roman" w:eastAsia="Times New Roman" w:hAnsi="Times New Roman"/>
                <w:b/>
                <w:bCs/>
                <w:color w:val="000000"/>
                <w:sz w:val="24"/>
                <w:szCs w:val="24"/>
                <w:lang w:eastAsia="ru-RU"/>
              </w:rPr>
              <w:fldChar w:fldCharType="separate"/>
            </w:r>
            <w:r w:rsidR="000126AB">
              <w:rPr>
                <w:rFonts w:ascii="Times New Roman" w:eastAsia="Times New Roman" w:hAnsi="Times New Roman"/>
                <w:b/>
                <w:bCs/>
                <w:color w:val="000000"/>
                <w:sz w:val="24"/>
                <w:szCs w:val="24"/>
                <w:lang w:eastAsia="ru-RU"/>
              </w:rPr>
              <w:fldChar w:fldCharType="begin"/>
            </w:r>
            <w:r w:rsidR="000126AB">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0126AB">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fldChar w:fldCharType="begin"/>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"https://fhd.multiurok.ru/1/3/5/13562a7f77500869df377ae864f2c1e70a9740f2/proiekt-issliedovaniie-sodierzhaniia-nitratov-v-ov_6.png" \* MERGEFORMATINET</w:instrText>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pict>
                <v:shape id="_x0000_i1042" type="#_x0000_t75" alt="" style="width:1in;height:44.25pt">
                  <v:imagedata r:id="rId25" r:href="rId26"/>
                </v:shape>
              </w:pict>
            </w:r>
            <w:r w:rsidR="007C1670">
              <w:rPr>
                <w:rFonts w:ascii="Times New Roman" w:eastAsia="Times New Roman" w:hAnsi="Times New Roman"/>
                <w:b/>
                <w:bCs/>
                <w:color w:val="000000"/>
                <w:sz w:val="24"/>
                <w:szCs w:val="24"/>
                <w:lang w:eastAsia="ru-RU"/>
              </w:rPr>
              <w:fldChar w:fldCharType="end"/>
            </w:r>
            <w:r w:rsidR="000126AB">
              <w:rPr>
                <w:rFonts w:ascii="Times New Roman" w:eastAsia="Times New Roman" w:hAnsi="Times New Roman"/>
                <w:b/>
                <w:bCs/>
                <w:color w:val="000000"/>
                <w:sz w:val="24"/>
                <w:szCs w:val="24"/>
                <w:lang w:eastAsia="ru-RU"/>
              </w:rPr>
              <w:fldChar w:fldCharType="end"/>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E958F5">
              <w:rPr>
                <w:rFonts w:ascii="Times New Roman" w:eastAsia="Times New Roman" w:hAnsi="Times New Roman"/>
                <w:b/>
                <w:bCs/>
                <w:color w:val="000000"/>
                <w:sz w:val="24"/>
                <w:szCs w:val="24"/>
                <w:lang w:eastAsia="ru-RU"/>
              </w:rPr>
              <w:fldChar w:fldCharType="separate"/>
            </w:r>
            <w:r w:rsidR="000126AB">
              <w:rPr>
                <w:rFonts w:ascii="Times New Roman" w:eastAsia="Times New Roman" w:hAnsi="Times New Roman"/>
                <w:b/>
                <w:bCs/>
                <w:color w:val="000000"/>
                <w:sz w:val="24"/>
                <w:szCs w:val="24"/>
                <w:lang w:eastAsia="ru-RU"/>
              </w:rPr>
              <w:fldChar w:fldCharType="begin"/>
            </w:r>
            <w:r w:rsidR="000126AB">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0126AB">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fldChar w:fldCharType="begin"/>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instrText>INCLUDEPIC</w:instrText>
            </w:r>
            <w:r w:rsidR="007C1670">
              <w:rPr>
                <w:rFonts w:ascii="Times New Roman" w:eastAsia="Times New Roman" w:hAnsi="Times New Roman"/>
                <w:b/>
                <w:bCs/>
                <w:color w:val="000000"/>
                <w:sz w:val="24"/>
                <w:szCs w:val="24"/>
                <w:lang w:eastAsia="ru-RU"/>
              </w:rPr>
              <w:instrText>TURE  "https://fhd.multiurok.ru/1/3/5/13562a7f77500869df377ae864f2c1e70a9740f2/proiekt-issliedovaniie-sodierzhaniia-nitratov-v-ov_7.png" \* MERGEFORMATINET</w:instrText>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pict>
                <v:shape id="_x0000_i1043" type="#_x0000_t75" alt="" style="width:81pt;height:41.25pt">
                  <v:imagedata r:id="rId27" r:href="rId28"/>
                </v:shape>
              </w:pict>
            </w:r>
            <w:r w:rsidR="007C1670">
              <w:rPr>
                <w:rFonts w:ascii="Times New Roman" w:eastAsia="Times New Roman" w:hAnsi="Times New Roman"/>
                <w:b/>
                <w:bCs/>
                <w:color w:val="000000"/>
                <w:sz w:val="24"/>
                <w:szCs w:val="24"/>
                <w:lang w:eastAsia="ru-RU"/>
              </w:rPr>
              <w:fldChar w:fldCharType="end"/>
            </w:r>
            <w:r w:rsidR="000126AB">
              <w:rPr>
                <w:rFonts w:ascii="Times New Roman" w:eastAsia="Times New Roman" w:hAnsi="Times New Roman"/>
                <w:b/>
                <w:bCs/>
                <w:color w:val="000000"/>
                <w:sz w:val="24"/>
                <w:szCs w:val="24"/>
                <w:lang w:eastAsia="ru-RU"/>
              </w:rPr>
              <w:fldChar w:fldCharType="end"/>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E958F5">
              <w:rPr>
                <w:rFonts w:ascii="Times New Roman" w:eastAsia="Times New Roman" w:hAnsi="Times New Roman"/>
                <w:b/>
                <w:bCs/>
                <w:color w:val="000000"/>
                <w:sz w:val="24"/>
                <w:szCs w:val="24"/>
                <w:lang w:eastAsia="ru-RU"/>
              </w:rPr>
              <w:fldChar w:fldCharType="separate"/>
            </w:r>
            <w:r w:rsidR="000126AB">
              <w:rPr>
                <w:rFonts w:ascii="Times New Roman" w:eastAsia="Times New Roman" w:hAnsi="Times New Roman"/>
                <w:b/>
                <w:bCs/>
                <w:color w:val="000000"/>
                <w:sz w:val="24"/>
                <w:szCs w:val="24"/>
                <w:lang w:eastAsia="ru-RU"/>
              </w:rPr>
              <w:fldChar w:fldCharType="begin"/>
            </w:r>
            <w:r w:rsidR="000126AB">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0126AB">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fldChar w:fldCharType="begin"/>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instrText>INCLUDEPICTURE  "https://fhd.multiurok.ru/1/3/5/13562a7f77500869df377ae864f2c1e70a9740f2/proiekt-iss</w:instrText>
            </w:r>
            <w:r w:rsidR="007C1670">
              <w:rPr>
                <w:rFonts w:ascii="Times New Roman" w:eastAsia="Times New Roman" w:hAnsi="Times New Roman"/>
                <w:b/>
                <w:bCs/>
                <w:color w:val="000000"/>
                <w:sz w:val="24"/>
                <w:szCs w:val="24"/>
                <w:lang w:eastAsia="ru-RU"/>
              </w:rPr>
              <w:instrText>liedovaniie-sodierzhaniia-nitratov-v-ov_8.png" \* MERGEFORMATINET</w:instrText>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pict>
                <v:shape id="_x0000_i1044" type="#_x0000_t75" alt="" style="width:81pt;height:51.75pt">
                  <v:imagedata r:id="rId29" r:href="rId30"/>
                </v:shape>
              </w:pict>
            </w:r>
            <w:r w:rsidR="007C1670">
              <w:rPr>
                <w:rFonts w:ascii="Times New Roman" w:eastAsia="Times New Roman" w:hAnsi="Times New Roman"/>
                <w:b/>
                <w:bCs/>
                <w:color w:val="000000"/>
                <w:sz w:val="24"/>
                <w:szCs w:val="24"/>
                <w:lang w:eastAsia="ru-RU"/>
              </w:rPr>
              <w:fldChar w:fldCharType="end"/>
            </w:r>
            <w:r w:rsidR="000126AB">
              <w:rPr>
                <w:rFonts w:ascii="Times New Roman" w:eastAsia="Times New Roman" w:hAnsi="Times New Roman"/>
                <w:b/>
                <w:bCs/>
                <w:color w:val="000000"/>
                <w:sz w:val="24"/>
                <w:szCs w:val="24"/>
                <w:lang w:eastAsia="ru-RU"/>
              </w:rPr>
              <w:fldChar w:fldCharType="end"/>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E958F5">
              <w:rPr>
                <w:rFonts w:ascii="Times New Roman" w:eastAsia="Times New Roman" w:hAnsi="Times New Roman"/>
                <w:b/>
                <w:bCs/>
                <w:color w:val="000000"/>
                <w:sz w:val="24"/>
                <w:szCs w:val="24"/>
                <w:lang w:eastAsia="ru-RU"/>
              </w:rPr>
              <w:fldChar w:fldCharType="separate"/>
            </w:r>
            <w:r w:rsidR="000126AB">
              <w:rPr>
                <w:rFonts w:ascii="Times New Roman" w:eastAsia="Times New Roman" w:hAnsi="Times New Roman"/>
                <w:b/>
                <w:bCs/>
                <w:color w:val="000000"/>
                <w:sz w:val="24"/>
                <w:szCs w:val="24"/>
                <w:lang w:eastAsia="ru-RU"/>
              </w:rPr>
              <w:fldChar w:fldCharType="begin"/>
            </w:r>
            <w:r w:rsidR="000126AB">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0126AB">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fldChar w:fldCharType="begin"/>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instrText>INCLUDEPICTURE  "https://fhd.multiurok.ru/1/3/5/13562a7f77500869df377ae864f2c1e70a9740f2/</w:instrText>
            </w:r>
            <w:r w:rsidR="007C1670">
              <w:rPr>
                <w:rFonts w:ascii="Times New Roman" w:eastAsia="Times New Roman" w:hAnsi="Times New Roman"/>
                <w:b/>
                <w:bCs/>
                <w:color w:val="000000"/>
                <w:sz w:val="24"/>
                <w:szCs w:val="24"/>
                <w:lang w:eastAsia="ru-RU"/>
              </w:rPr>
              <w:instrText>proiekt-issliedovaniie-sodierzhaniia-nitratov-v-ov_9.png" \* MERGEFORMATINET</w:instrText>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pict>
                <v:shape id="_x0000_i1045" type="#_x0000_t75" alt="" style="width:81pt;height:43.5pt">
                  <v:imagedata r:id="rId31" r:href="rId32"/>
                </v:shape>
              </w:pict>
            </w:r>
            <w:r w:rsidR="007C1670">
              <w:rPr>
                <w:rFonts w:ascii="Times New Roman" w:eastAsia="Times New Roman" w:hAnsi="Times New Roman"/>
                <w:b/>
                <w:bCs/>
                <w:color w:val="000000"/>
                <w:sz w:val="24"/>
                <w:szCs w:val="24"/>
                <w:lang w:eastAsia="ru-RU"/>
              </w:rPr>
              <w:fldChar w:fldCharType="end"/>
            </w:r>
            <w:r w:rsidR="000126AB">
              <w:rPr>
                <w:rFonts w:ascii="Times New Roman" w:eastAsia="Times New Roman" w:hAnsi="Times New Roman"/>
                <w:b/>
                <w:bCs/>
                <w:color w:val="000000"/>
                <w:sz w:val="24"/>
                <w:szCs w:val="24"/>
                <w:lang w:eastAsia="ru-RU"/>
              </w:rPr>
              <w:fldChar w:fldCharType="end"/>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E958F5">
              <w:rPr>
                <w:rFonts w:ascii="Times New Roman" w:eastAsia="Times New Roman" w:hAnsi="Times New Roman"/>
                <w:b/>
                <w:bCs/>
                <w:color w:val="000000"/>
                <w:sz w:val="24"/>
                <w:szCs w:val="24"/>
                <w:lang w:eastAsia="ru-RU"/>
              </w:rPr>
              <w:fldChar w:fldCharType="separate"/>
            </w:r>
            <w:r w:rsidR="000126AB">
              <w:rPr>
                <w:rFonts w:ascii="Times New Roman" w:eastAsia="Times New Roman" w:hAnsi="Times New Roman"/>
                <w:b/>
                <w:bCs/>
                <w:color w:val="000000"/>
                <w:sz w:val="24"/>
                <w:szCs w:val="24"/>
                <w:lang w:eastAsia="ru-RU"/>
              </w:rPr>
              <w:fldChar w:fldCharType="begin"/>
            </w:r>
            <w:r w:rsidR="000126AB">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0126AB">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fldChar w:fldCharType="begin"/>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instrText>INCLUDEPICTURE  "https://fhd.multiurok.ru/1/3/5/13562a7f77500869df377ae864f2c1e70a9740f2/proiekt</w:instrText>
            </w:r>
            <w:r w:rsidR="007C1670">
              <w:rPr>
                <w:rFonts w:ascii="Times New Roman" w:eastAsia="Times New Roman" w:hAnsi="Times New Roman"/>
                <w:b/>
                <w:bCs/>
                <w:color w:val="000000"/>
                <w:sz w:val="24"/>
                <w:szCs w:val="24"/>
                <w:lang w:eastAsia="ru-RU"/>
              </w:rPr>
              <w:instrText>-issliedovaniie-sodierzhaniia-nitratov-v-ov_10.png" \* MERGEFORMATINET</w:instrText>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pict>
                <v:shape id="_x0000_i1046" type="#_x0000_t75" alt="" style="width:66.75pt;height:53.25pt">
                  <v:imagedata r:id="rId33" r:href="rId34"/>
                </v:shape>
              </w:pict>
            </w:r>
            <w:r w:rsidR="007C1670">
              <w:rPr>
                <w:rFonts w:ascii="Times New Roman" w:eastAsia="Times New Roman" w:hAnsi="Times New Roman"/>
                <w:b/>
                <w:bCs/>
                <w:color w:val="000000"/>
                <w:sz w:val="24"/>
                <w:szCs w:val="24"/>
                <w:lang w:eastAsia="ru-RU"/>
              </w:rPr>
              <w:fldChar w:fldCharType="end"/>
            </w:r>
            <w:r w:rsidR="000126AB">
              <w:rPr>
                <w:rFonts w:ascii="Times New Roman" w:eastAsia="Times New Roman" w:hAnsi="Times New Roman"/>
                <w:b/>
                <w:bCs/>
                <w:color w:val="000000"/>
                <w:sz w:val="24"/>
                <w:szCs w:val="24"/>
                <w:lang w:eastAsia="ru-RU"/>
              </w:rPr>
              <w:fldChar w:fldCharType="end"/>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E958F5">
              <w:rPr>
                <w:rFonts w:ascii="Times New Roman" w:eastAsia="Times New Roman" w:hAnsi="Times New Roman"/>
                <w:b/>
                <w:bCs/>
                <w:color w:val="000000"/>
                <w:sz w:val="24"/>
                <w:szCs w:val="24"/>
                <w:lang w:eastAsia="ru-RU"/>
              </w:rPr>
              <w:fldChar w:fldCharType="separate"/>
            </w:r>
            <w:r w:rsidR="000126AB">
              <w:rPr>
                <w:rFonts w:ascii="Times New Roman" w:eastAsia="Times New Roman" w:hAnsi="Times New Roman"/>
                <w:b/>
                <w:bCs/>
                <w:color w:val="000000"/>
                <w:sz w:val="24"/>
                <w:szCs w:val="24"/>
                <w:lang w:eastAsia="ru-RU"/>
              </w:rPr>
              <w:fldChar w:fldCharType="begin"/>
            </w:r>
            <w:r w:rsidR="000126AB">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0126AB">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fldChar w:fldCharType="begin"/>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instrText>INCLUDEPICTURE  "https://fhd.multiurok.ru/1/3/5/13562a7f77500869df377ae864f2c1e70a9740f2/proiekt</w:instrText>
            </w:r>
            <w:r w:rsidR="007C1670">
              <w:rPr>
                <w:rFonts w:ascii="Times New Roman" w:eastAsia="Times New Roman" w:hAnsi="Times New Roman"/>
                <w:b/>
                <w:bCs/>
                <w:color w:val="000000"/>
                <w:sz w:val="24"/>
                <w:szCs w:val="24"/>
                <w:lang w:eastAsia="ru-RU"/>
              </w:rPr>
              <w:instrText>-issliedovaniie-sodierzhaniia-nitratov-v-ov_11.png" \* MERGEFORMATINET</w:instrText>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pict>
                <v:shape id="_x0000_i1047" type="#_x0000_t75" alt="" style="width:1in;height:49.5pt">
                  <v:imagedata r:id="rId35" r:href="rId36"/>
                </v:shape>
              </w:pict>
            </w:r>
            <w:r w:rsidR="007C1670">
              <w:rPr>
                <w:rFonts w:ascii="Times New Roman" w:eastAsia="Times New Roman" w:hAnsi="Times New Roman"/>
                <w:b/>
                <w:bCs/>
                <w:color w:val="000000"/>
                <w:sz w:val="24"/>
                <w:szCs w:val="24"/>
                <w:lang w:eastAsia="ru-RU"/>
              </w:rPr>
              <w:fldChar w:fldCharType="end"/>
            </w:r>
            <w:r w:rsidR="000126AB">
              <w:rPr>
                <w:rFonts w:ascii="Times New Roman" w:eastAsia="Times New Roman" w:hAnsi="Times New Roman"/>
                <w:b/>
                <w:bCs/>
                <w:color w:val="000000"/>
                <w:sz w:val="24"/>
                <w:szCs w:val="24"/>
                <w:lang w:eastAsia="ru-RU"/>
              </w:rPr>
              <w:fldChar w:fldCharType="end"/>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2C5684">
              <w:rPr>
                <w:rFonts w:ascii="Times New Roman" w:eastAsia="Times New Roman" w:hAnsi="Times New Roman"/>
                <w:b/>
                <w:bCs/>
                <w:color w:val="000000"/>
                <w:sz w:val="24"/>
                <w:szCs w:val="24"/>
                <w:lang w:eastAsia="ru-RU"/>
              </w:rPr>
              <w:fldChar w:fldCharType="begin"/>
            </w:r>
            <w:r w:rsidR="002C5684">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2C5684">
              <w:rPr>
                <w:rFonts w:ascii="Times New Roman" w:eastAsia="Times New Roman" w:hAnsi="Times New Roman"/>
                <w:b/>
                <w:bCs/>
                <w:color w:val="000000"/>
                <w:sz w:val="24"/>
                <w:szCs w:val="24"/>
                <w:lang w:eastAsia="ru-RU"/>
              </w:rPr>
              <w:fldChar w:fldCharType="separate"/>
            </w:r>
            <w:r w:rsidR="00E958F5">
              <w:rPr>
                <w:rFonts w:ascii="Times New Roman" w:eastAsia="Times New Roman" w:hAnsi="Times New Roman"/>
                <w:b/>
                <w:bCs/>
                <w:color w:val="000000"/>
                <w:sz w:val="24"/>
                <w:szCs w:val="24"/>
                <w:lang w:eastAsia="ru-RU"/>
              </w:rPr>
              <w:fldChar w:fldCharType="begin"/>
            </w:r>
            <w:r w:rsidR="00E958F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E958F5">
              <w:rPr>
                <w:rFonts w:ascii="Times New Roman" w:eastAsia="Times New Roman" w:hAnsi="Times New Roman"/>
                <w:b/>
                <w:bCs/>
                <w:color w:val="000000"/>
                <w:sz w:val="24"/>
                <w:szCs w:val="24"/>
                <w:lang w:eastAsia="ru-RU"/>
              </w:rPr>
              <w:fldChar w:fldCharType="separate"/>
            </w:r>
            <w:r w:rsidR="000126AB">
              <w:rPr>
                <w:rFonts w:ascii="Times New Roman" w:eastAsia="Times New Roman" w:hAnsi="Times New Roman"/>
                <w:b/>
                <w:bCs/>
                <w:color w:val="000000"/>
                <w:sz w:val="24"/>
                <w:szCs w:val="24"/>
                <w:lang w:eastAsia="ru-RU"/>
              </w:rPr>
              <w:fldChar w:fldCharType="begin"/>
            </w:r>
            <w:r w:rsidR="000126AB">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0126AB">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fldChar w:fldCharType="begin"/>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instrText>INCLUDEPICTURE  "https://fhd.multiurok.ru/1/3/5/13562a7f77500869df377ae864f2c1e70a9740f2</w:instrText>
            </w:r>
            <w:r w:rsidR="007C1670">
              <w:rPr>
                <w:rFonts w:ascii="Times New Roman" w:eastAsia="Times New Roman" w:hAnsi="Times New Roman"/>
                <w:b/>
                <w:bCs/>
                <w:color w:val="000000"/>
                <w:sz w:val="24"/>
                <w:szCs w:val="24"/>
                <w:lang w:eastAsia="ru-RU"/>
              </w:rPr>
              <w:instrText>/proiekt-issliedovaniie-sodierzhaniia-nitratov-v-ov_12.png" \* MERGEFORMATINET</w:instrText>
            </w:r>
            <w:r w:rsidR="007C1670">
              <w:rPr>
                <w:rFonts w:ascii="Times New Roman" w:eastAsia="Times New Roman" w:hAnsi="Times New Roman"/>
                <w:b/>
                <w:bCs/>
                <w:color w:val="000000"/>
                <w:sz w:val="24"/>
                <w:szCs w:val="24"/>
                <w:lang w:eastAsia="ru-RU"/>
              </w:rPr>
              <w:instrText xml:space="preserve"> </w:instrText>
            </w:r>
            <w:r w:rsidR="007C1670">
              <w:rPr>
                <w:rFonts w:ascii="Times New Roman" w:eastAsia="Times New Roman" w:hAnsi="Times New Roman"/>
                <w:b/>
                <w:bCs/>
                <w:color w:val="000000"/>
                <w:sz w:val="24"/>
                <w:szCs w:val="24"/>
                <w:lang w:eastAsia="ru-RU"/>
              </w:rPr>
              <w:fldChar w:fldCharType="separate"/>
            </w:r>
            <w:r w:rsidR="007C1670">
              <w:rPr>
                <w:rFonts w:ascii="Times New Roman" w:eastAsia="Times New Roman" w:hAnsi="Times New Roman"/>
                <w:b/>
                <w:bCs/>
                <w:color w:val="000000"/>
                <w:sz w:val="24"/>
                <w:szCs w:val="24"/>
                <w:lang w:eastAsia="ru-RU"/>
              </w:rPr>
              <w:pict>
                <v:shape id="_x0000_i1048" type="#_x0000_t75" alt="" style="width:54.75pt;height:43.5pt">
                  <v:imagedata r:id="rId37" r:href="rId38"/>
                </v:shape>
              </w:pict>
            </w:r>
            <w:r w:rsidR="007C1670">
              <w:rPr>
                <w:rFonts w:ascii="Times New Roman" w:eastAsia="Times New Roman" w:hAnsi="Times New Roman"/>
                <w:b/>
                <w:bCs/>
                <w:color w:val="000000"/>
                <w:sz w:val="24"/>
                <w:szCs w:val="24"/>
                <w:lang w:eastAsia="ru-RU"/>
              </w:rPr>
              <w:fldChar w:fldCharType="end"/>
            </w:r>
            <w:r w:rsidR="000126AB">
              <w:rPr>
                <w:rFonts w:ascii="Times New Roman" w:eastAsia="Times New Roman" w:hAnsi="Times New Roman"/>
                <w:b/>
                <w:bCs/>
                <w:color w:val="000000"/>
                <w:sz w:val="24"/>
                <w:szCs w:val="24"/>
                <w:lang w:eastAsia="ru-RU"/>
              </w:rPr>
              <w:fldChar w:fldCharType="end"/>
            </w:r>
            <w:r w:rsidR="00E958F5">
              <w:rPr>
                <w:rFonts w:ascii="Times New Roman" w:eastAsia="Times New Roman" w:hAnsi="Times New Roman"/>
                <w:b/>
                <w:bCs/>
                <w:color w:val="000000"/>
                <w:sz w:val="24"/>
                <w:szCs w:val="24"/>
                <w:lang w:eastAsia="ru-RU"/>
              </w:rPr>
              <w:fldChar w:fldCharType="end"/>
            </w:r>
            <w:r w:rsidR="002C5684">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92237F">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Лабораторное занятие №9.</w:t>
      </w:r>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Полифема,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мацун в Армении, мацони в Грузии, чал в Туркмении, курунга в Северо-Восточной Азии, айран и кефир на Северном Кавказе, кумыс в Башкирии, Татарии, лебен в Египте, ягурт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"кисело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Молочнокислые бактерии играют решающую роль в технологии молока, так как они сбраживают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Lactobacillaceae, которое включает три рода: Streptococcus, Leuconostoc и Lactobacillus. Бактерии рода Lactobacillus для 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Lactobacillaceae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Натуральное, свежесдоенное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На примере опыта №1 мы увидел, что пастерилизованное молоко  начинает скисать со второго дня эксперимента. Пронаблюдав за процессом в течение 7 дней и зафиксировав изминения.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r w:rsidRPr="00127C48">
        <w:rPr>
          <w:rStyle w:val="c32"/>
          <w:bdr w:val="none" w:sz="0" w:space="0" w:color="auto" w:frame="1"/>
        </w:rPr>
        <w:t>казеи́н</w:t>
      </w:r>
      <w:r w:rsidRPr="00127C48">
        <w:rPr>
          <w:rStyle w:val="c34"/>
          <w:bdr w:val="none" w:sz="0" w:space="0" w:color="auto" w:frame="1"/>
        </w:rPr>
        <w:t> </w:t>
      </w:r>
      <w:r w:rsidRPr="00127C48">
        <w:rPr>
          <w:rStyle w:val="c7"/>
          <w:bdr w:val="none" w:sz="0" w:space="0" w:color="auto" w:frame="1"/>
        </w:rPr>
        <w:t>(лат. caseus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(казеионоген) присутствует в молоке в связанном виде как соль кальция (казеинат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5"/>
          <w:b/>
          <w:bdr w:val="none" w:sz="0" w:space="0" w:color="auto" w:frame="1"/>
        </w:rPr>
        <w:t>Вывод:</w:t>
      </w:r>
    </w:p>
    <w:p w:rsidR="00127C48" w:rsidRPr="00127C48" w:rsidRDefault="00127C48" w:rsidP="00127C48">
      <w:pPr>
        <w:pStyle w:val="Style4"/>
        <w:widowControl/>
        <w:spacing w:before="19" w:line="360" w:lineRule="auto"/>
        <w:rPr>
          <w:rFonts w:ascii="Times New Roman" w:hAnsi="Times New Roman"/>
          <w:b/>
          <w:bCs/>
          <w:color w:val="000000"/>
        </w:rPr>
      </w:pPr>
      <w:r w:rsidRPr="00127C48">
        <w:rPr>
          <w:rFonts w:ascii="Times New Roman" w:hAnsi="Times New Roman"/>
          <w:b/>
          <w:bCs/>
          <w:color w:val="000000"/>
        </w:rPr>
        <w:t>Лабораторное занятие №10.</w:t>
      </w:r>
    </w:p>
    <w:p w:rsidR="0092237F" w:rsidRPr="00127C48" w:rsidRDefault="00127C48" w:rsidP="00127C48">
      <w:pPr>
        <w:pStyle w:val="Style4"/>
        <w:widowControl/>
        <w:spacing w:before="19" w:line="360"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127C48">
      <w:pPr>
        <w:pStyle w:val="Style4"/>
        <w:widowControl/>
        <w:spacing w:before="19" w:line="360"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115832">
      <w:pPr>
        <w:widowControl w:val="0"/>
        <w:spacing w:after="0" w:line="336" w:lineRule="auto"/>
        <w:ind w:left="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сбраживать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115832">
      <w:pPr>
        <w:widowControl w:val="0"/>
        <w:spacing w:after="0" w:line="336" w:lineRule="auto"/>
        <w:ind w:left="1069"/>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684036" w:rsidP="00684036">
      <w:pPr>
        <w:widowControl w:val="0"/>
        <w:spacing w:after="0" w:line="336" w:lineRule="auto"/>
        <w:ind w:firstLine="709"/>
        <w:jc w:val="center"/>
        <w:rPr>
          <w:rFonts w:ascii="Times New Roman" w:hAnsi="Times New Roman"/>
          <w:b/>
          <w:color w:val="1D1B11"/>
          <w:sz w:val="24"/>
          <w:szCs w:val="24"/>
        </w:rPr>
      </w:pPr>
      <w:r w:rsidRPr="00684036">
        <w:rPr>
          <w:rFonts w:ascii="Times New Roman" w:hAnsi="Times New Roman"/>
          <w:b/>
          <w:color w:val="1D1B11"/>
          <w:sz w:val="24"/>
          <w:szCs w:val="24"/>
        </w:rPr>
        <w:t>Заключение</w:t>
      </w:r>
    </w:p>
    <w:p w:rsidR="00115832" w:rsidRP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3F08C0" w:rsidRDefault="00224793" w:rsidP="003F08C0">
      <w:pPr>
        <w:jc w:val="center"/>
        <w:rPr>
          <w:rFonts w:ascii="Times New Roman" w:eastAsia="TimesNewRomanPS-BoldMT" w:hAnsi="Times New Roman"/>
          <w:b/>
          <w:bCs/>
          <w:sz w:val="24"/>
          <w:szCs w:val="24"/>
        </w:rPr>
      </w:pPr>
      <w:r w:rsidRPr="003F08C0">
        <w:rPr>
          <w:rFonts w:ascii="Times New Roman" w:eastAsia="TimesNewRomanPS-BoldMT" w:hAnsi="Times New Roman"/>
          <w:b/>
          <w:bCs/>
          <w:sz w:val="24"/>
          <w:szCs w:val="24"/>
        </w:rPr>
        <w:t>ЛИТЕРАТУРА</w:t>
      </w:r>
    </w:p>
    <w:p w:rsidR="00224793" w:rsidRPr="003F08C0" w:rsidRDefault="00224793" w:rsidP="003F08C0">
      <w:pPr>
        <w:jc w:val="center"/>
        <w:rPr>
          <w:rFonts w:ascii="Times New Roman" w:eastAsia="TimesNewRomanPS-BoldMT" w:hAnsi="Times New Roman"/>
          <w:b/>
          <w:bCs/>
          <w:sz w:val="24"/>
          <w:szCs w:val="24"/>
        </w:rPr>
      </w:pP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10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Естествознание. Базовый уровень. 11 кл. : учебник / О. С. Габриелян, И. Г. Остроумов, Н. С. Пурышева, С. А. Сладков, В. И. Сивоглазов. — М. : Дрофа, 2018.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Саенко О.Е., Трушина Т.П., Арутюнян О.В. Естествознание: учебное пособие.- 3-е изд., - М.: КНОРУС, 2016. – 368с.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Габриелян О.С.     Естествознание. Химия: учебник / О.С. Габриелян, И.Г. Остроумов. - 5-е изд.,стер.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Самойленко П.И.     Естествознание. Физика: учебник / П.И. Самойленко. - 5-е изд.,стер.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A12770" w:rsidRDefault="00224793" w:rsidP="003F08C0">
      <w:pPr>
        <w:shd w:val="clear" w:color="auto" w:fill="FFFFFF"/>
        <w:jc w:val="center"/>
        <w:rPr>
          <w:sz w:val="24"/>
          <w:szCs w:val="24"/>
        </w:rPr>
      </w:pPr>
    </w:p>
    <w:p w:rsidR="00224793" w:rsidRPr="00684036" w:rsidRDefault="00224793" w:rsidP="003F08C0">
      <w:pPr>
        <w:rPr>
          <w:rFonts w:ascii="Times New Roman" w:hAnsi="Times New Roman"/>
          <w:sz w:val="24"/>
          <w:szCs w:val="24"/>
        </w:rPr>
      </w:pPr>
    </w:p>
    <w:p w:rsidR="00224793" w:rsidRPr="00684036" w:rsidRDefault="00224793" w:rsidP="003F08C0">
      <w:pPr>
        <w:pStyle w:val="Default"/>
        <w:jc w:val="right"/>
      </w:pPr>
      <w:r w:rsidRPr="00684036">
        <w:t>Приложение А</w:t>
      </w:r>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2D7C2F">
      <w:pPr>
        <w:pStyle w:val="Default"/>
        <w:jc w:val="right"/>
        <w:rPr>
          <w:szCs w:val="28"/>
        </w:rPr>
      </w:pPr>
      <w:r w:rsidRPr="002D7C2F">
        <w:rPr>
          <w:szCs w:val="28"/>
        </w:rPr>
        <w:t>Приложение Б</w:t>
      </w:r>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2D7C2F">
      <w:pPr>
        <w:pStyle w:val="Default"/>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2D7C2F">
      <w:pPr>
        <w:pStyle w:val="Default"/>
        <w:jc w:val="both"/>
        <w:rPr>
          <w:szCs w:val="28"/>
        </w:rPr>
      </w:pPr>
      <w:r w:rsidRPr="002D7C2F">
        <w:rPr>
          <w:szCs w:val="28"/>
        </w:rPr>
        <w:t xml:space="preserve">2) нельзя нагревать вещества в толстостенной посуде; </w:t>
      </w:r>
    </w:p>
    <w:p w:rsidR="00224793" w:rsidRPr="002D7C2F" w:rsidRDefault="00224793" w:rsidP="002D7C2F">
      <w:pPr>
        <w:pStyle w:val="Default"/>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2D7C2F">
      <w:pPr>
        <w:pStyle w:val="Default"/>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2D7C2F">
      <w:pPr>
        <w:pStyle w:val="Default"/>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2D7C2F">
      <w:pPr>
        <w:pStyle w:val="Default"/>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2D7C2F">
      <w:pPr>
        <w:pStyle w:val="Default"/>
        <w:jc w:val="both"/>
        <w:rPr>
          <w:color w:val="auto"/>
          <w:szCs w:val="28"/>
        </w:rPr>
      </w:pPr>
      <w:r w:rsidRPr="002D7C2F">
        <w:rPr>
          <w:color w:val="auto"/>
          <w:szCs w:val="28"/>
        </w:rPr>
        <w:t xml:space="preserve">7) поджигайте испытуемые газы и пары после их проверки на чистоту; </w:t>
      </w:r>
    </w:p>
    <w:p w:rsidR="00224793" w:rsidRPr="002D7C2F" w:rsidRDefault="00224793" w:rsidP="002D7C2F">
      <w:pPr>
        <w:pStyle w:val="Default"/>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2D7C2F">
      <w:pPr>
        <w:pStyle w:val="Default"/>
        <w:jc w:val="right"/>
        <w:rPr>
          <w:color w:val="auto"/>
          <w:szCs w:val="28"/>
        </w:rPr>
      </w:pPr>
      <w:r>
        <w:rPr>
          <w:color w:val="auto"/>
          <w:szCs w:val="28"/>
        </w:rPr>
        <w:br w:type="page"/>
      </w:r>
      <w:r w:rsidR="00224793" w:rsidRPr="002D7C2F">
        <w:rPr>
          <w:color w:val="auto"/>
          <w:szCs w:val="28"/>
        </w:rPr>
        <w:t>Приложение В</w:t>
      </w:r>
    </w:p>
    <w:p w:rsidR="00224793" w:rsidRPr="002D7C2F" w:rsidRDefault="00224793" w:rsidP="002D7C2F">
      <w:pPr>
        <w:pStyle w:val="Default"/>
        <w:jc w:val="both"/>
        <w:rPr>
          <w:color w:val="auto"/>
          <w:szCs w:val="28"/>
        </w:rPr>
      </w:pPr>
      <w:r w:rsidRPr="002D7C2F">
        <w:rPr>
          <w:b/>
          <w:bCs/>
          <w:color w:val="auto"/>
          <w:szCs w:val="28"/>
        </w:rPr>
        <w:t xml:space="preserve">Требования по безопасности в аварийных ситуациях. </w:t>
      </w:r>
    </w:p>
    <w:p w:rsidR="00224793" w:rsidRPr="002D7C2F" w:rsidRDefault="00224793" w:rsidP="002D7C2F">
      <w:pPr>
        <w:pStyle w:val="Default"/>
        <w:jc w:val="both"/>
        <w:rPr>
          <w:color w:val="auto"/>
          <w:szCs w:val="28"/>
        </w:rPr>
      </w:pPr>
      <w:r w:rsidRPr="002D7C2F">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2D7C2F" w:rsidRDefault="00224793" w:rsidP="002D7C2F">
      <w:pPr>
        <w:pStyle w:val="Default"/>
        <w:jc w:val="both"/>
        <w:rPr>
          <w:color w:val="auto"/>
          <w:szCs w:val="28"/>
        </w:rPr>
      </w:pPr>
      <w:r w:rsidRPr="002D7C2F">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2D7C2F" w:rsidRDefault="00224793" w:rsidP="002D7C2F">
      <w:pPr>
        <w:jc w:val="both"/>
        <w:rPr>
          <w:szCs w:val="24"/>
        </w:rPr>
      </w:pPr>
      <w:r w:rsidRPr="002D7C2F">
        <w:rPr>
          <w:sz w:val="24"/>
          <w:szCs w:val="28"/>
        </w:rPr>
        <w:t>5. При получении травмы окажите первую помощь пострадавшему.</w:t>
      </w: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A12770" w:rsidRDefault="00224793" w:rsidP="003F08C0">
      <w:pPr>
        <w:rPr>
          <w:sz w:val="24"/>
          <w:szCs w:val="24"/>
        </w:rPr>
      </w:pPr>
    </w:p>
    <w:p w:rsidR="00224793" w:rsidRPr="00A12770" w:rsidRDefault="00224793" w:rsidP="003F08C0">
      <w:pPr>
        <w:pStyle w:val="2"/>
        <w:rPr>
          <w:sz w:val="24"/>
          <w:szCs w:val="24"/>
        </w:rPr>
      </w:pPr>
    </w:p>
    <w:p w:rsidR="00224793" w:rsidRPr="00A12770" w:rsidRDefault="00224793" w:rsidP="003F08C0">
      <w:pPr>
        <w:pStyle w:val="2"/>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Pr="003F08C0" w:rsidRDefault="00224793" w:rsidP="003F08C0"/>
    <w:sectPr w:rsidR="00224793" w:rsidRPr="003F08C0" w:rsidSect="00C238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857"/>
    <w:rsid w:val="00005340"/>
    <w:rsid w:val="000126AB"/>
    <w:rsid w:val="000307C7"/>
    <w:rsid w:val="00035F51"/>
    <w:rsid w:val="00041471"/>
    <w:rsid w:val="0005121F"/>
    <w:rsid w:val="00084B7E"/>
    <w:rsid w:val="00085DB8"/>
    <w:rsid w:val="000862B1"/>
    <w:rsid w:val="000964E7"/>
    <w:rsid w:val="000A37B2"/>
    <w:rsid w:val="000B06DA"/>
    <w:rsid w:val="000C3968"/>
    <w:rsid w:val="000C3B6A"/>
    <w:rsid w:val="000E2CA9"/>
    <w:rsid w:val="000E3290"/>
    <w:rsid w:val="000F7C90"/>
    <w:rsid w:val="00115832"/>
    <w:rsid w:val="00116174"/>
    <w:rsid w:val="00127C48"/>
    <w:rsid w:val="00143B7D"/>
    <w:rsid w:val="00146C6F"/>
    <w:rsid w:val="001D70CC"/>
    <w:rsid w:val="001E2697"/>
    <w:rsid w:val="001E7A31"/>
    <w:rsid w:val="00202D54"/>
    <w:rsid w:val="00204146"/>
    <w:rsid w:val="00215B37"/>
    <w:rsid w:val="00224793"/>
    <w:rsid w:val="00232D7C"/>
    <w:rsid w:val="002457C8"/>
    <w:rsid w:val="00260612"/>
    <w:rsid w:val="002875BB"/>
    <w:rsid w:val="00295C48"/>
    <w:rsid w:val="00295CB8"/>
    <w:rsid w:val="002A56A8"/>
    <w:rsid w:val="002C2097"/>
    <w:rsid w:val="002C5684"/>
    <w:rsid w:val="002D5916"/>
    <w:rsid w:val="002D604E"/>
    <w:rsid w:val="002D7C2F"/>
    <w:rsid w:val="002E0078"/>
    <w:rsid w:val="002F4438"/>
    <w:rsid w:val="00300C8A"/>
    <w:rsid w:val="00360E40"/>
    <w:rsid w:val="00372F10"/>
    <w:rsid w:val="0037708C"/>
    <w:rsid w:val="00381B66"/>
    <w:rsid w:val="00387EDC"/>
    <w:rsid w:val="00396F40"/>
    <w:rsid w:val="003A30FA"/>
    <w:rsid w:val="003D42D3"/>
    <w:rsid w:val="003D7AA6"/>
    <w:rsid w:val="003F08C0"/>
    <w:rsid w:val="003F08F6"/>
    <w:rsid w:val="003F25A3"/>
    <w:rsid w:val="00403EE7"/>
    <w:rsid w:val="00415CC0"/>
    <w:rsid w:val="004224A0"/>
    <w:rsid w:val="004249CF"/>
    <w:rsid w:val="00440A36"/>
    <w:rsid w:val="00442261"/>
    <w:rsid w:val="0045697E"/>
    <w:rsid w:val="0046493F"/>
    <w:rsid w:val="00472130"/>
    <w:rsid w:val="004723BB"/>
    <w:rsid w:val="004752FF"/>
    <w:rsid w:val="00492D5F"/>
    <w:rsid w:val="004C786A"/>
    <w:rsid w:val="004D009D"/>
    <w:rsid w:val="004D31EC"/>
    <w:rsid w:val="004D47AE"/>
    <w:rsid w:val="004E1372"/>
    <w:rsid w:val="004F1EFE"/>
    <w:rsid w:val="005011DD"/>
    <w:rsid w:val="005129C4"/>
    <w:rsid w:val="005213FF"/>
    <w:rsid w:val="0053621F"/>
    <w:rsid w:val="005416BA"/>
    <w:rsid w:val="00541A78"/>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80BF9"/>
    <w:rsid w:val="00684036"/>
    <w:rsid w:val="00685F57"/>
    <w:rsid w:val="00687DB3"/>
    <w:rsid w:val="006D32D6"/>
    <w:rsid w:val="006F0F8F"/>
    <w:rsid w:val="00705982"/>
    <w:rsid w:val="007075FD"/>
    <w:rsid w:val="00725421"/>
    <w:rsid w:val="00734885"/>
    <w:rsid w:val="007515B3"/>
    <w:rsid w:val="00751835"/>
    <w:rsid w:val="00760C58"/>
    <w:rsid w:val="00760EB4"/>
    <w:rsid w:val="007617A2"/>
    <w:rsid w:val="00786CC0"/>
    <w:rsid w:val="007A69AB"/>
    <w:rsid w:val="007B63B5"/>
    <w:rsid w:val="007C1670"/>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44F13"/>
    <w:rsid w:val="00957036"/>
    <w:rsid w:val="00960BC1"/>
    <w:rsid w:val="009630A9"/>
    <w:rsid w:val="00971219"/>
    <w:rsid w:val="00971B76"/>
    <w:rsid w:val="00982AEE"/>
    <w:rsid w:val="00993AAF"/>
    <w:rsid w:val="00995E6E"/>
    <w:rsid w:val="00997E04"/>
    <w:rsid w:val="009B0B2B"/>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927F1"/>
    <w:rsid w:val="00DB225F"/>
    <w:rsid w:val="00DB27A0"/>
    <w:rsid w:val="00DB39C9"/>
    <w:rsid w:val="00DC07A8"/>
    <w:rsid w:val="00DF7A05"/>
    <w:rsid w:val="00E01247"/>
    <w:rsid w:val="00E042E8"/>
    <w:rsid w:val="00E0775E"/>
    <w:rsid w:val="00E30DFF"/>
    <w:rsid w:val="00E462B5"/>
    <w:rsid w:val="00E47ED9"/>
    <w:rsid w:val="00E877BC"/>
    <w:rsid w:val="00E90D14"/>
    <w:rsid w:val="00E958F5"/>
    <w:rsid w:val="00E97690"/>
    <w:rsid w:val="00EC0A67"/>
    <w:rsid w:val="00EC4C14"/>
    <w:rsid w:val="00ED17DC"/>
    <w:rsid w:val="00ED4E06"/>
    <w:rsid w:val="00EE7324"/>
    <w:rsid w:val="00EF7099"/>
    <w:rsid w:val="00F12ABC"/>
    <w:rsid w:val="00F214F6"/>
    <w:rsid w:val="00F33857"/>
    <w:rsid w:val="00F5266A"/>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9"/>
    <o:shapelayout v:ext="edit">
      <o:idmap v:ext="edit" data="1"/>
      <o:rules v:ext="edit">
        <o:r id="V:Rule8" type="connector" idref="#_x0000_s1031"/>
        <o:r id="V:Rule9" type="connector" idref="#_x0000_s1161"/>
        <o:r id="V:Rule10" type="connector" idref="#_x0000_s1028"/>
        <o:r id="V:Rule11" type="connector" idref="#_x0000_s1026"/>
        <o:r id="V:Rule12" type="connector" idref="#_x0000_s1029"/>
        <o:r id="V:Rule13" type="connector" idref="#_x0000_s1162"/>
        <o:r id="V:Rule14" type="connector" idref="#_x0000_s1030"/>
      </o:rules>
    </o:shapelayout>
  </w:shapeDefaults>
  <w:decimalSymbol w:val=","/>
  <w:listSeparator w:val=";"/>
  <w14:docId w14:val="43137E3A"/>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https://fhd.multiurok.ru/1/3/5/13562a7f77500869df377ae864f2c1e70a9740f2/proiekt-issliedovaniie-sodierzhaniia-nitratov-v-ov_6.png" TargetMode="External"/><Relationship Id="rId39" Type="http://schemas.openxmlformats.org/officeDocument/2006/relationships/fontTable" Target="fontTable.xml"/><Relationship Id="rId21" Type="http://schemas.openxmlformats.org/officeDocument/2006/relationships/image" Target="https://fs.znanio.ru/8c0997/9c/97/3f66ca86c03d849c6300567c87ff19e312.gif" TargetMode="External"/><Relationship Id="rId34" Type="http://schemas.openxmlformats.org/officeDocument/2006/relationships/image" Target="https://fhd.multiurok.ru/1/3/5/13562a7f77500869df377ae864f2c1e70a9740f2/proiekt-issliedovaniie-sodierzhaniia-nitratov-v-ov_10.png" TargetMode="External"/><Relationship Id="rId7" Type="http://schemas.openxmlformats.org/officeDocument/2006/relationships/image" Target="media/image3.png"/><Relationship Id="rId12" Type="http://schemas.openxmlformats.org/officeDocument/2006/relationships/image" Target="https://studfile.net/html/2706/588/html_AlkMLeqgDd.G7mQ/img-EnFjBu.png" TargetMode="External"/><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https://fhd.multiurok.ru/1/3/5/13562a7f77500869df377ae864f2c1e70a9740f2/proiekt-issliedovaniie-sodierzhaniia-nitratov-v-ov_12.p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https://fhd.multiurok.ru/1/3/5/13562a7f77500869df377ae864f2c1e70a9740f2/proiekt-issliedovaniie-sodierzhaniia-nitratov-v-ov_9.png" TargetMode="External"/><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s://fs.znanio.ru/8c0997/12/d4/62df5b1feeed12bd542ee8290b4106fc47.gif" TargetMode="External"/><Relationship Id="rId28" Type="http://schemas.openxmlformats.org/officeDocument/2006/relationships/image" Target="https://fhd.multiurok.ru/1/3/5/13562a7f77500869df377ae864f2c1e70a9740f2/proiekt-issliedovaniie-sodierzhaniia-nitratov-v-ov_7.png" TargetMode="External"/><Relationship Id="rId36" Type="http://schemas.openxmlformats.org/officeDocument/2006/relationships/image" Target="https://fhd.multiurok.ru/1/3/5/13562a7f77500869df377ae864f2c1e70a9740f2/proiekt-issliedovaniie-sodierzhaniia-nitratov-v-ov_11.png"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png"/><Relationship Id="rId30" Type="http://schemas.openxmlformats.org/officeDocument/2006/relationships/image" Target="https://fhd.multiurok.ru/1/3/5/13562a7f77500869df377ae864f2c1e70a9740f2/proiekt-issliedovaniie-sodierzhaniia-nitratov-v-ov_8.png" TargetMode="External"/><Relationship Id="rId35"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22</Pages>
  <Words>17799</Words>
  <Characters>101456</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Игнатьева Алина Петровна</cp:lastModifiedBy>
  <cp:revision>64</cp:revision>
  <cp:lastPrinted>2018-05-17T06:46:00Z</cp:lastPrinted>
  <dcterms:created xsi:type="dcterms:W3CDTF">2011-12-10T09:04:00Z</dcterms:created>
  <dcterms:modified xsi:type="dcterms:W3CDTF">2022-10-19T11:37:00Z</dcterms:modified>
</cp:coreProperties>
</file>