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523" w:rsidRPr="00BB5E7F" w:rsidRDefault="00010523" w:rsidP="00BB5E7F">
      <w:pPr>
        <w:autoSpaceDE w:val="0"/>
        <w:autoSpaceDN w:val="0"/>
        <w:adjustRightInd w:val="0"/>
        <w:spacing w:after="0" w:line="240" w:lineRule="auto"/>
        <w:ind w:right="-1" w:firstLine="571"/>
        <w:jc w:val="center"/>
        <w:rPr>
          <w:rFonts w:ascii="Times New Roman" w:hAnsi="Times New Roman" w:cs="Times New Roman"/>
          <w:lang w:eastAsia="ru-RU"/>
        </w:rPr>
      </w:pPr>
      <w:r w:rsidRPr="00BB5E7F">
        <w:rPr>
          <w:rFonts w:ascii="Times New Roman" w:hAnsi="Times New Roman" w:cs="Times New Roman"/>
          <w:lang w:eastAsia="ru-RU"/>
        </w:rPr>
        <w:t>Государственное автономное профессиональное образовательное учреждение Чувашской Республики</w:t>
      </w:r>
    </w:p>
    <w:p w:rsidR="00010523" w:rsidRPr="00BB5E7F" w:rsidRDefault="00010523" w:rsidP="00BB5E7F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lang w:eastAsia="ru-RU"/>
        </w:rPr>
      </w:pPr>
      <w:r w:rsidRPr="00BB5E7F">
        <w:rPr>
          <w:rFonts w:ascii="Times New Roman" w:hAnsi="Times New Roman" w:cs="Times New Roman"/>
          <w:lang w:eastAsia="ru-RU"/>
        </w:rPr>
        <w:t xml:space="preserve">«Чебоксарский экономико-технологический колледж» </w:t>
      </w:r>
    </w:p>
    <w:p w:rsidR="00010523" w:rsidRPr="00BB5E7F" w:rsidRDefault="00010523" w:rsidP="00BB5E7F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lang w:eastAsia="ru-RU"/>
        </w:rPr>
      </w:pPr>
      <w:r w:rsidRPr="00BB5E7F">
        <w:rPr>
          <w:rFonts w:ascii="Times New Roman" w:hAnsi="Times New Roman" w:cs="Times New Roman"/>
          <w:lang w:eastAsia="ru-RU"/>
        </w:rPr>
        <w:t>Министерства образования и молодежной политики Чувашской Республики</w:t>
      </w:r>
    </w:p>
    <w:p w:rsidR="00010523" w:rsidRPr="00BB5E7F" w:rsidRDefault="00010523" w:rsidP="00BB5E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10523" w:rsidRPr="00BB5E7F" w:rsidRDefault="00010523" w:rsidP="00BB5E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10523" w:rsidRPr="00BB5E7F" w:rsidRDefault="00324AF3" w:rsidP="00BB5E7F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79.5pt;height:85.5pt;visibility:visible" filled="t">
            <v:imagedata r:id="rId7" o:title=""/>
          </v:shape>
        </w:pict>
      </w:r>
    </w:p>
    <w:p w:rsidR="00010523" w:rsidRPr="00BB5E7F" w:rsidRDefault="00010523" w:rsidP="00BB5E7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10523" w:rsidRPr="00BB5E7F" w:rsidRDefault="00010523" w:rsidP="00BB5E7F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10523" w:rsidRPr="00BB5E7F" w:rsidRDefault="00010523" w:rsidP="00BB5E7F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10523" w:rsidRPr="00BB5E7F" w:rsidRDefault="00010523" w:rsidP="00BB5E7F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10523" w:rsidRPr="00BB5E7F" w:rsidRDefault="00010523" w:rsidP="00BB5E7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B5E7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РАБОЧАЯ ПРОГРАММА </w:t>
      </w:r>
    </w:p>
    <w:p w:rsidR="00010523" w:rsidRPr="00BB5E7F" w:rsidRDefault="00010523" w:rsidP="00BB5E7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B5E7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ПРОФЕССИОНАЛЬНОГО МОДУЛЯ</w:t>
      </w:r>
    </w:p>
    <w:p w:rsidR="00010523" w:rsidRPr="00B434A2" w:rsidRDefault="00010523" w:rsidP="00B434A2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</w:t>
      </w:r>
      <w:r w:rsidRPr="00BB5E7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ПМ.02 Выполнение плотничных работ</w:t>
      </w:r>
    </w:p>
    <w:p w:rsidR="00010523" w:rsidRDefault="00010523" w:rsidP="00B434A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10523" w:rsidRPr="00BB5E7F" w:rsidRDefault="00010523" w:rsidP="00BB5E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профессия 18874 Столяр</w:t>
      </w:r>
    </w:p>
    <w:p w:rsidR="00010523" w:rsidRPr="00BB5E7F" w:rsidRDefault="00010523" w:rsidP="00BB5E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B5E7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для обучающихся с ограниченными возможностями здоровья и инвалидов</w:t>
      </w:r>
    </w:p>
    <w:p w:rsidR="00010523" w:rsidRPr="00BB5E7F" w:rsidRDefault="00010523" w:rsidP="00BB5E7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10523" w:rsidRPr="00BB5E7F" w:rsidRDefault="00010523" w:rsidP="00BB5E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B5E7F">
        <w:rPr>
          <w:rFonts w:ascii="Times New Roman" w:hAnsi="Times New Roman" w:cs="Times New Roman"/>
          <w:sz w:val="24"/>
          <w:szCs w:val="24"/>
          <w:lang w:eastAsia="ru-RU"/>
        </w:rPr>
        <w:t>(с нервно-психическими нарушениями: расстройствами аутистического спектра, нарушения психического развития)</w:t>
      </w:r>
    </w:p>
    <w:p w:rsidR="00010523" w:rsidRPr="00BB5E7F" w:rsidRDefault="00010523" w:rsidP="00BB5E7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10523" w:rsidRPr="00BB5E7F" w:rsidRDefault="00010523" w:rsidP="00BB5E7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10523" w:rsidRPr="00BB5E7F" w:rsidRDefault="00010523" w:rsidP="00BB5E7F">
      <w:pPr>
        <w:spacing w:after="0" w:line="360" w:lineRule="auto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10523" w:rsidRPr="00BB5E7F" w:rsidRDefault="00010523" w:rsidP="00BB5E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10523" w:rsidRPr="00BB5E7F" w:rsidRDefault="00010523" w:rsidP="00BB5E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10523" w:rsidRPr="00BB5E7F" w:rsidRDefault="00010523" w:rsidP="00BB5E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10523" w:rsidRPr="00BB5E7F" w:rsidRDefault="00010523" w:rsidP="00BB5E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10523" w:rsidRPr="00BB5E7F" w:rsidRDefault="00010523" w:rsidP="00BB5E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10523" w:rsidRPr="00BB5E7F" w:rsidRDefault="00010523" w:rsidP="00BB5E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10523" w:rsidRPr="00BB5E7F" w:rsidRDefault="00010523" w:rsidP="00BB5E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10523" w:rsidRPr="00BB5E7F" w:rsidRDefault="00010523" w:rsidP="00BB5E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10523" w:rsidRPr="00BB5E7F" w:rsidRDefault="00010523" w:rsidP="00BB5E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10523" w:rsidRDefault="00010523" w:rsidP="00BB5E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10523" w:rsidRPr="00BB5E7F" w:rsidRDefault="00010523" w:rsidP="00BB5E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Чебоксары 2021</w:t>
      </w:r>
    </w:p>
    <w:p w:rsidR="00010523" w:rsidRPr="00E23856" w:rsidRDefault="00010523" w:rsidP="00E23856">
      <w:pPr>
        <w:spacing w:after="200" w:line="276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10523" w:rsidRPr="00E23856" w:rsidRDefault="00010523" w:rsidP="00E23856">
      <w:pPr>
        <w:spacing w:after="20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2385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СОДЕРЖАНИЕ</w:t>
      </w:r>
    </w:p>
    <w:p w:rsidR="00010523" w:rsidRPr="00E23856" w:rsidRDefault="00010523" w:rsidP="00E23856">
      <w:pPr>
        <w:spacing w:after="200" w:line="276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807" w:type="dxa"/>
        <w:tblInd w:w="-106" w:type="dxa"/>
        <w:tblLook w:val="01E0" w:firstRow="1" w:lastRow="1" w:firstColumn="1" w:lastColumn="1" w:noHBand="0" w:noVBand="0"/>
      </w:tblPr>
      <w:tblGrid>
        <w:gridCol w:w="9007"/>
        <w:gridCol w:w="800"/>
      </w:tblGrid>
      <w:tr w:rsidR="00010523" w:rsidRPr="008B7DBC">
        <w:trPr>
          <w:trHeight w:val="394"/>
        </w:trPr>
        <w:tc>
          <w:tcPr>
            <w:tcW w:w="9007" w:type="dxa"/>
          </w:tcPr>
          <w:p w:rsidR="00010523" w:rsidRPr="00E23856" w:rsidRDefault="00010523" w:rsidP="00BB5E7F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38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 ОБЩАЯ ХАРАКТЕРИСТИКА</w:t>
            </w:r>
            <w:r w:rsidRPr="00E238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РАБОЧЕЙ ПРОГРАММЫ ПРОФЕССИОНАЛЬНОГО МОДУЛЯ</w:t>
            </w:r>
          </w:p>
        </w:tc>
        <w:tc>
          <w:tcPr>
            <w:tcW w:w="800" w:type="dxa"/>
          </w:tcPr>
          <w:p w:rsidR="00010523" w:rsidRPr="00E23856" w:rsidRDefault="00010523" w:rsidP="00E23856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10523" w:rsidRPr="008B7DBC">
        <w:trPr>
          <w:trHeight w:val="720"/>
        </w:trPr>
        <w:tc>
          <w:tcPr>
            <w:tcW w:w="9007" w:type="dxa"/>
          </w:tcPr>
          <w:p w:rsidR="00010523" w:rsidRPr="00E23856" w:rsidRDefault="00010523" w:rsidP="00BB5E7F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38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СТРУКТУРА И СОДЕРЖАНИЕ ПРОФЕССИОНАЛЬНОГО МОДУЛЯ</w:t>
            </w:r>
          </w:p>
        </w:tc>
        <w:tc>
          <w:tcPr>
            <w:tcW w:w="800" w:type="dxa"/>
          </w:tcPr>
          <w:p w:rsidR="00010523" w:rsidRPr="00E23856" w:rsidRDefault="00010523" w:rsidP="00E23856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10523" w:rsidRPr="008B7DBC">
        <w:trPr>
          <w:trHeight w:val="594"/>
        </w:trPr>
        <w:tc>
          <w:tcPr>
            <w:tcW w:w="9007" w:type="dxa"/>
          </w:tcPr>
          <w:p w:rsidR="00010523" w:rsidRPr="00E23856" w:rsidRDefault="00010523" w:rsidP="00BB5E7F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38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3.  УСЛОВИЯ РЕАЛИЗАЦИИ ПРОГРАММЫ ПРОФЕССИОНАЛЬНОГО  МОДУЛЯ</w:t>
            </w:r>
          </w:p>
        </w:tc>
        <w:tc>
          <w:tcPr>
            <w:tcW w:w="800" w:type="dxa"/>
          </w:tcPr>
          <w:p w:rsidR="00010523" w:rsidRPr="00E23856" w:rsidRDefault="00010523" w:rsidP="00E23856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10523" w:rsidRPr="008B7DBC">
        <w:trPr>
          <w:trHeight w:val="692"/>
        </w:trPr>
        <w:tc>
          <w:tcPr>
            <w:tcW w:w="9007" w:type="dxa"/>
          </w:tcPr>
          <w:p w:rsidR="00010523" w:rsidRDefault="00010523" w:rsidP="00BB5E7F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38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4. КОНТРОЛЬ И ОЦЕНКА РЕЗУЛЬТАТОВ ОСВОЕНИЯ ПРОФЕССИОНАЛЬНОГО МОДУЛЯ </w:t>
            </w:r>
          </w:p>
          <w:p w:rsidR="00010523" w:rsidRPr="00E23856" w:rsidRDefault="00010523" w:rsidP="00BB5E7F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5.</w:t>
            </w:r>
            <w:r w:rsidRPr="00BB5E7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BB5E7F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ОСОБЕННОСТИ ОРГАНИЗАЦИИ УЧЕБНОГО ПРОЦЕССА ДЛЯ ОБУЧАЮЩИХСЯ С ОГРАНИЧЕННЫМИ ВОЗМОЖНОСТЯМИ ЗДОРОВЬЯ</w:t>
            </w:r>
          </w:p>
        </w:tc>
        <w:tc>
          <w:tcPr>
            <w:tcW w:w="800" w:type="dxa"/>
          </w:tcPr>
          <w:p w:rsidR="00010523" w:rsidRPr="00E23856" w:rsidRDefault="00010523" w:rsidP="00E23856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010523" w:rsidRPr="00E23856" w:rsidRDefault="00010523" w:rsidP="00E23856">
      <w:pPr>
        <w:spacing w:after="20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10523" w:rsidRPr="00E23856" w:rsidRDefault="00010523" w:rsidP="00E23856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  <w:sectPr w:rsidR="00010523" w:rsidRPr="00E23856">
          <w:footerReference w:type="default" r:id="rId8"/>
          <w:pgSz w:w="11906" w:h="16838"/>
          <w:pgMar w:top="1134" w:right="850" w:bottom="1134" w:left="1701" w:header="708" w:footer="708" w:gutter="0"/>
          <w:cols w:space="720"/>
        </w:sectPr>
      </w:pPr>
    </w:p>
    <w:p w:rsidR="00010523" w:rsidRPr="00E23856" w:rsidRDefault="00010523" w:rsidP="00E23856">
      <w:pPr>
        <w:tabs>
          <w:tab w:val="left" w:pos="603"/>
          <w:tab w:val="center" w:pos="4819"/>
        </w:tabs>
        <w:spacing w:after="200" w:line="276" w:lineRule="auto"/>
        <w:ind w:firstLine="77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2385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ab/>
        <w:t>1.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ОБЩАЯ ХАРАКТЕРИСТИКА </w:t>
      </w:r>
      <w:r w:rsidRPr="00E2385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РАБОЧЕЙ ПРОГРАММЫ</w:t>
      </w:r>
    </w:p>
    <w:p w:rsidR="00010523" w:rsidRPr="00E23856" w:rsidRDefault="00010523" w:rsidP="00E23856">
      <w:pPr>
        <w:spacing w:after="200" w:line="276" w:lineRule="auto"/>
        <w:ind w:firstLine="77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2385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ПРОФЕССИОНАЛЬНОГО МОДУЛЯ</w:t>
      </w:r>
    </w:p>
    <w:p w:rsidR="00010523" w:rsidRPr="00B434A2" w:rsidRDefault="00010523" w:rsidP="00B434A2">
      <w:pPr>
        <w:spacing w:after="200" w:line="276" w:lineRule="auto"/>
        <w:ind w:firstLine="77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ПМ.02 Выполнение плотничных работ</w:t>
      </w:r>
    </w:p>
    <w:p w:rsidR="00010523" w:rsidRPr="00E23856" w:rsidRDefault="00010523" w:rsidP="00E23856">
      <w:pPr>
        <w:spacing w:after="200" w:line="276" w:lineRule="auto"/>
        <w:ind w:firstLine="77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2385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</w:t>
      </w:r>
      <w:r w:rsidR="00324AF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.1. Область применения</w:t>
      </w:r>
      <w:r w:rsidRPr="00E2385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рабочей программы</w:t>
      </w:r>
    </w:p>
    <w:p w:rsidR="00010523" w:rsidRPr="00BB5E7F" w:rsidRDefault="00010523" w:rsidP="00BB5E7F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Pr="00E23856">
        <w:rPr>
          <w:rFonts w:ascii="Times New Roman" w:hAnsi="Times New Roman" w:cs="Times New Roman"/>
          <w:sz w:val="24"/>
          <w:szCs w:val="24"/>
          <w:lang w:eastAsia="ru-RU"/>
        </w:rPr>
        <w:t xml:space="preserve">абочая программа профессионального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модуля является частью </w:t>
      </w:r>
      <w:r w:rsidRPr="00A237A1">
        <w:rPr>
          <w:rFonts w:ascii="Times New Roman" w:hAnsi="Times New Roman" w:cs="Times New Roman"/>
        </w:rPr>
        <w:t xml:space="preserve">программы </w:t>
      </w:r>
      <w:r>
        <w:rPr>
          <w:rFonts w:ascii="Times New Roman" w:hAnsi="Times New Roman" w:cs="Times New Roman"/>
        </w:rPr>
        <w:t xml:space="preserve">профессионального обучения </w:t>
      </w:r>
      <w:r w:rsidRPr="00A237A1">
        <w:rPr>
          <w:rFonts w:ascii="Times New Roman" w:hAnsi="Times New Roman" w:cs="Times New Roman"/>
        </w:rPr>
        <w:t xml:space="preserve">по </w:t>
      </w:r>
      <w:r>
        <w:rPr>
          <w:rFonts w:ascii="Times New Roman" w:hAnsi="Times New Roman" w:cs="Times New Roman"/>
        </w:rPr>
        <w:t>профессии 18874 Столяр</w:t>
      </w:r>
    </w:p>
    <w:p w:rsidR="00010523" w:rsidRPr="00E23856" w:rsidRDefault="00010523" w:rsidP="00E23856">
      <w:pPr>
        <w:spacing w:after="200" w:line="276" w:lineRule="auto"/>
        <w:ind w:firstLine="77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2385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1.2. Цель и планируемые результаты освоения профессионального модуля </w:t>
      </w:r>
    </w:p>
    <w:p w:rsidR="00010523" w:rsidRPr="00B434A2" w:rsidRDefault="00010523" w:rsidP="00B434A2">
      <w:pPr>
        <w:spacing w:after="200" w:line="276" w:lineRule="auto"/>
        <w:ind w:firstLine="77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23856">
        <w:rPr>
          <w:rFonts w:ascii="Times New Roman" w:hAnsi="Times New Roman" w:cs="Times New Roman"/>
          <w:sz w:val="24"/>
          <w:szCs w:val="24"/>
          <w:lang w:eastAsia="ru-RU"/>
        </w:rPr>
        <w:t>В результате изучения профессионального модуля студент должен освоить ви</w:t>
      </w:r>
      <w:r>
        <w:rPr>
          <w:rFonts w:ascii="Times New Roman" w:hAnsi="Times New Roman" w:cs="Times New Roman"/>
          <w:sz w:val="24"/>
          <w:szCs w:val="24"/>
          <w:lang w:eastAsia="ru-RU"/>
        </w:rPr>
        <w:t>д профессиональной деятельности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Выполнение плотничных работ</w:t>
      </w:r>
    </w:p>
    <w:p w:rsidR="00010523" w:rsidRPr="00E23856" w:rsidRDefault="00010523" w:rsidP="00E23856">
      <w:pPr>
        <w:spacing w:after="200" w:line="276" w:lineRule="auto"/>
        <w:ind w:firstLine="77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23856">
        <w:rPr>
          <w:rFonts w:ascii="Times New Roman" w:hAnsi="Times New Roman" w:cs="Times New Roman"/>
          <w:sz w:val="24"/>
          <w:szCs w:val="24"/>
          <w:lang w:eastAsia="ru-RU"/>
        </w:rPr>
        <w:t>и соответствующие ему профессиональные компетенции:</w:t>
      </w:r>
    </w:p>
    <w:p w:rsidR="00010523" w:rsidRDefault="00010523" w:rsidP="00E23856">
      <w:pPr>
        <w:spacing w:after="200" w:line="276" w:lineRule="auto"/>
        <w:ind w:firstLine="77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23856">
        <w:rPr>
          <w:rFonts w:ascii="Times New Roman" w:hAnsi="Times New Roman" w:cs="Times New Roman"/>
          <w:sz w:val="24"/>
          <w:szCs w:val="24"/>
          <w:lang w:eastAsia="ru-RU"/>
        </w:rPr>
        <w:t>1.2.1. Перечень общих компетенций</w:t>
      </w:r>
    </w:p>
    <w:tbl>
      <w:tblPr>
        <w:tblW w:w="92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8280"/>
      </w:tblGrid>
      <w:tr w:rsidR="00010523" w:rsidRPr="008B7DBC">
        <w:tc>
          <w:tcPr>
            <w:tcW w:w="1008" w:type="dxa"/>
          </w:tcPr>
          <w:p w:rsidR="00010523" w:rsidRPr="006F5224" w:rsidRDefault="00010523" w:rsidP="00BB5E7F">
            <w:pPr>
              <w:widowControl w:val="0"/>
              <w:tabs>
                <w:tab w:val="left" w:pos="0"/>
                <w:tab w:val="left" w:pos="180"/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522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8280" w:type="dxa"/>
          </w:tcPr>
          <w:p w:rsidR="00010523" w:rsidRPr="006F5224" w:rsidRDefault="00010523" w:rsidP="00BB5E7F">
            <w:pPr>
              <w:widowControl w:val="0"/>
              <w:tabs>
                <w:tab w:val="left" w:pos="0"/>
                <w:tab w:val="left" w:pos="180"/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522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общих компетенций</w:t>
            </w:r>
          </w:p>
        </w:tc>
      </w:tr>
      <w:tr w:rsidR="00010523" w:rsidRPr="008B7DBC">
        <w:tc>
          <w:tcPr>
            <w:tcW w:w="1008" w:type="dxa"/>
          </w:tcPr>
          <w:p w:rsidR="00010523" w:rsidRPr="006F5224" w:rsidRDefault="00010523" w:rsidP="00BB5E7F">
            <w:pPr>
              <w:widowControl w:val="0"/>
              <w:tabs>
                <w:tab w:val="left" w:pos="0"/>
                <w:tab w:val="left" w:pos="180"/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522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 01.</w:t>
            </w:r>
          </w:p>
        </w:tc>
        <w:tc>
          <w:tcPr>
            <w:tcW w:w="8280" w:type="dxa"/>
          </w:tcPr>
          <w:p w:rsidR="00010523" w:rsidRPr="006F5224" w:rsidRDefault="00010523" w:rsidP="00BB5E7F">
            <w:pPr>
              <w:widowControl w:val="0"/>
              <w:tabs>
                <w:tab w:val="left" w:pos="0"/>
                <w:tab w:val="left" w:pos="180"/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522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010523" w:rsidRPr="008B7DBC">
        <w:tc>
          <w:tcPr>
            <w:tcW w:w="1008" w:type="dxa"/>
          </w:tcPr>
          <w:p w:rsidR="00010523" w:rsidRPr="006F5224" w:rsidRDefault="00010523" w:rsidP="00BB5E7F">
            <w:pPr>
              <w:widowControl w:val="0"/>
              <w:tabs>
                <w:tab w:val="left" w:pos="0"/>
                <w:tab w:val="left" w:pos="180"/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522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 02.</w:t>
            </w:r>
          </w:p>
        </w:tc>
        <w:tc>
          <w:tcPr>
            <w:tcW w:w="8280" w:type="dxa"/>
          </w:tcPr>
          <w:p w:rsidR="00010523" w:rsidRPr="006F5224" w:rsidRDefault="00010523" w:rsidP="00BB5E7F">
            <w:pPr>
              <w:widowControl w:val="0"/>
              <w:tabs>
                <w:tab w:val="left" w:pos="0"/>
                <w:tab w:val="left" w:pos="18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522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Организовывать собственную деятельность, исходя из цели и способов ее достижения, определенных руководителем.</w:t>
            </w:r>
          </w:p>
        </w:tc>
      </w:tr>
      <w:tr w:rsidR="00010523" w:rsidRPr="008B7DBC">
        <w:tc>
          <w:tcPr>
            <w:tcW w:w="1008" w:type="dxa"/>
          </w:tcPr>
          <w:p w:rsidR="00010523" w:rsidRPr="006F5224" w:rsidRDefault="00010523" w:rsidP="00BB5E7F">
            <w:pPr>
              <w:widowControl w:val="0"/>
              <w:tabs>
                <w:tab w:val="left" w:pos="0"/>
                <w:tab w:val="left" w:pos="180"/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6F522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 03.</w:t>
            </w:r>
            <w:r w:rsidRPr="006F5224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8280" w:type="dxa"/>
          </w:tcPr>
          <w:p w:rsidR="00010523" w:rsidRPr="006F5224" w:rsidRDefault="00010523" w:rsidP="00BB5E7F">
            <w:pPr>
              <w:widowControl w:val="0"/>
              <w:tabs>
                <w:tab w:val="left" w:pos="0"/>
                <w:tab w:val="left" w:pos="180"/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522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010523" w:rsidRPr="008B7DBC">
        <w:tc>
          <w:tcPr>
            <w:tcW w:w="1008" w:type="dxa"/>
          </w:tcPr>
          <w:p w:rsidR="00010523" w:rsidRPr="006F5224" w:rsidRDefault="00010523" w:rsidP="00BB5E7F">
            <w:pPr>
              <w:widowControl w:val="0"/>
              <w:tabs>
                <w:tab w:val="left" w:pos="0"/>
                <w:tab w:val="left" w:pos="180"/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522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 04.</w:t>
            </w:r>
          </w:p>
        </w:tc>
        <w:tc>
          <w:tcPr>
            <w:tcW w:w="8280" w:type="dxa"/>
          </w:tcPr>
          <w:p w:rsidR="00010523" w:rsidRPr="006F5224" w:rsidRDefault="00010523" w:rsidP="00BB5E7F">
            <w:pPr>
              <w:widowControl w:val="0"/>
              <w:tabs>
                <w:tab w:val="left" w:pos="0"/>
                <w:tab w:val="left" w:pos="180"/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522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Осуществлять поиск информации, необходимой для эффективного выполнения профессиональных задач.</w:t>
            </w:r>
          </w:p>
        </w:tc>
      </w:tr>
      <w:tr w:rsidR="00010523" w:rsidRPr="008B7DBC">
        <w:tc>
          <w:tcPr>
            <w:tcW w:w="1008" w:type="dxa"/>
          </w:tcPr>
          <w:p w:rsidR="00010523" w:rsidRPr="006F5224" w:rsidRDefault="00010523" w:rsidP="00BB5E7F">
            <w:pPr>
              <w:widowControl w:val="0"/>
              <w:tabs>
                <w:tab w:val="left" w:pos="0"/>
                <w:tab w:val="left" w:pos="180"/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522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 05.</w:t>
            </w:r>
          </w:p>
        </w:tc>
        <w:tc>
          <w:tcPr>
            <w:tcW w:w="8280" w:type="dxa"/>
          </w:tcPr>
          <w:p w:rsidR="00010523" w:rsidRPr="006F5224" w:rsidRDefault="00010523" w:rsidP="00BB5E7F">
            <w:pPr>
              <w:widowControl w:val="0"/>
              <w:tabs>
                <w:tab w:val="left" w:pos="0"/>
                <w:tab w:val="left" w:pos="180"/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522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010523" w:rsidRPr="008B7DBC">
        <w:tc>
          <w:tcPr>
            <w:tcW w:w="1008" w:type="dxa"/>
          </w:tcPr>
          <w:p w:rsidR="00010523" w:rsidRPr="006F5224" w:rsidRDefault="00010523" w:rsidP="00BB5E7F">
            <w:pPr>
              <w:widowControl w:val="0"/>
              <w:tabs>
                <w:tab w:val="left" w:pos="0"/>
                <w:tab w:val="left" w:pos="180"/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522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 06.</w:t>
            </w:r>
          </w:p>
        </w:tc>
        <w:tc>
          <w:tcPr>
            <w:tcW w:w="8280" w:type="dxa"/>
          </w:tcPr>
          <w:p w:rsidR="00010523" w:rsidRPr="006F5224" w:rsidRDefault="00010523" w:rsidP="00BB5E7F">
            <w:pPr>
              <w:widowControl w:val="0"/>
              <w:tabs>
                <w:tab w:val="left" w:pos="0"/>
                <w:tab w:val="left" w:pos="180"/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522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Работать в команде, эффективно общаться с коллегами, руководством, клиентами.</w:t>
            </w:r>
          </w:p>
        </w:tc>
      </w:tr>
      <w:tr w:rsidR="00010523" w:rsidRPr="008B7DBC">
        <w:tc>
          <w:tcPr>
            <w:tcW w:w="1008" w:type="dxa"/>
          </w:tcPr>
          <w:p w:rsidR="00010523" w:rsidRPr="006F5224" w:rsidRDefault="00010523" w:rsidP="00BB5E7F">
            <w:pPr>
              <w:widowControl w:val="0"/>
              <w:tabs>
                <w:tab w:val="left" w:pos="0"/>
                <w:tab w:val="left" w:pos="180"/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522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 07.</w:t>
            </w:r>
          </w:p>
        </w:tc>
        <w:tc>
          <w:tcPr>
            <w:tcW w:w="8280" w:type="dxa"/>
          </w:tcPr>
          <w:p w:rsidR="00010523" w:rsidRPr="006F5224" w:rsidRDefault="00010523" w:rsidP="00BB5E7F">
            <w:pPr>
              <w:widowControl w:val="0"/>
              <w:tabs>
                <w:tab w:val="left" w:pos="0"/>
                <w:tab w:val="left" w:pos="180"/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522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Готовить к работе производственное помещение и поддерживать его санитарное состояние.</w:t>
            </w:r>
          </w:p>
        </w:tc>
      </w:tr>
    </w:tbl>
    <w:p w:rsidR="00010523" w:rsidRPr="00B04150" w:rsidRDefault="00010523" w:rsidP="00E23856">
      <w:pPr>
        <w:keepNext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10523" w:rsidRDefault="00010523" w:rsidP="00E23856">
      <w:pPr>
        <w:keepNext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B04150">
        <w:rPr>
          <w:rFonts w:ascii="Times New Roman" w:hAnsi="Times New Roman" w:cs="Times New Roman"/>
          <w:sz w:val="24"/>
          <w:szCs w:val="24"/>
          <w:lang w:eastAsia="ru-RU"/>
        </w:rPr>
        <w:t xml:space="preserve">1.2.2. Перечень профессиональных компетенций </w:t>
      </w:r>
    </w:p>
    <w:tbl>
      <w:tblPr>
        <w:tblW w:w="92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8280"/>
      </w:tblGrid>
      <w:tr w:rsidR="00010523" w:rsidRPr="008B7DBC">
        <w:tc>
          <w:tcPr>
            <w:tcW w:w="1008" w:type="dxa"/>
          </w:tcPr>
          <w:p w:rsidR="00010523" w:rsidRPr="006F5224" w:rsidRDefault="00010523" w:rsidP="00B434A2">
            <w:pPr>
              <w:widowControl w:val="0"/>
              <w:tabs>
                <w:tab w:val="left" w:pos="0"/>
                <w:tab w:val="left" w:pos="180"/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522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 2.1</w:t>
            </w:r>
          </w:p>
        </w:tc>
        <w:tc>
          <w:tcPr>
            <w:tcW w:w="8280" w:type="dxa"/>
          </w:tcPr>
          <w:p w:rsidR="00010523" w:rsidRPr="006F5224" w:rsidRDefault="00010523" w:rsidP="00B434A2">
            <w:pPr>
              <w:widowControl w:val="0"/>
              <w:tabs>
                <w:tab w:val="left" w:pos="0"/>
                <w:tab w:val="left" w:pos="18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5224">
              <w:rPr>
                <w:rFonts w:ascii="Times New Roman" w:hAnsi="Times New Roman" w:cs="Times New Roman"/>
                <w:sz w:val="20"/>
                <w:szCs w:val="20"/>
              </w:rPr>
              <w:t>Выполнять   заготовку   деревянных   элементов   различного назначения.</w:t>
            </w:r>
          </w:p>
        </w:tc>
      </w:tr>
      <w:tr w:rsidR="00010523" w:rsidRPr="008B7DBC">
        <w:tc>
          <w:tcPr>
            <w:tcW w:w="1008" w:type="dxa"/>
          </w:tcPr>
          <w:p w:rsidR="00010523" w:rsidRPr="006F5224" w:rsidRDefault="00010523" w:rsidP="00B434A2">
            <w:pPr>
              <w:widowControl w:val="0"/>
              <w:tabs>
                <w:tab w:val="left" w:pos="0"/>
                <w:tab w:val="left" w:pos="180"/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522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 2.2</w:t>
            </w:r>
          </w:p>
        </w:tc>
        <w:tc>
          <w:tcPr>
            <w:tcW w:w="8280" w:type="dxa"/>
          </w:tcPr>
          <w:p w:rsidR="00010523" w:rsidRPr="006F5224" w:rsidRDefault="00010523" w:rsidP="00B434A2">
            <w:pPr>
              <w:widowControl w:val="0"/>
              <w:tabs>
                <w:tab w:val="left" w:pos="0"/>
                <w:tab w:val="left" w:pos="180"/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5224">
              <w:rPr>
                <w:rFonts w:ascii="Times New Roman" w:hAnsi="Times New Roman" w:cs="Times New Roman"/>
                <w:sz w:val="20"/>
                <w:szCs w:val="20"/>
              </w:rPr>
              <w:t>Устанавливать несущие конструкции деревянных зданий и сооружений.</w:t>
            </w:r>
          </w:p>
        </w:tc>
      </w:tr>
      <w:tr w:rsidR="00010523" w:rsidRPr="008B7DBC">
        <w:tc>
          <w:tcPr>
            <w:tcW w:w="1008" w:type="dxa"/>
          </w:tcPr>
          <w:p w:rsidR="00010523" w:rsidRPr="006F5224" w:rsidRDefault="00010523" w:rsidP="00B434A2">
            <w:pPr>
              <w:widowControl w:val="0"/>
              <w:tabs>
                <w:tab w:val="left" w:pos="0"/>
                <w:tab w:val="left" w:pos="180"/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522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 2.3</w:t>
            </w:r>
          </w:p>
        </w:tc>
        <w:tc>
          <w:tcPr>
            <w:tcW w:w="8280" w:type="dxa"/>
          </w:tcPr>
          <w:p w:rsidR="00010523" w:rsidRPr="006F5224" w:rsidRDefault="00010523" w:rsidP="00B434A2">
            <w:pPr>
              <w:widowControl w:val="0"/>
              <w:tabs>
                <w:tab w:val="left" w:pos="0"/>
                <w:tab w:val="left" w:pos="180"/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5224">
              <w:rPr>
                <w:rFonts w:ascii="Times New Roman" w:hAnsi="Times New Roman" w:cs="Times New Roman"/>
                <w:sz w:val="20"/>
                <w:szCs w:val="20"/>
              </w:rPr>
              <w:t>Выполнять работы по устройству лесов, подмостей, опалубки.</w:t>
            </w:r>
          </w:p>
        </w:tc>
      </w:tr>
      <w:tr w:rsidR="00010523" w:rsidRPr="008B7DBC">
        <w:tc>
          <w:tcPr>
            <w:tcW w:w="1008" w:type="dxa"/>
          </w:tcPr>
          <w:p w:rsidR="00010523" w:rsidRPr="006F5224" w:rsidRDefault="00010523" w:rsidP="00B434A2">
            <w:pPr>
              <w:widowControl w:val="0"/>
              <w:tabs>
                <w:tab w:val="left" w:pos="0"/>
                <w:tab w:val="left" w:pos="180"/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522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 2.4</w:t>
            </w:r>
          </w:p>
        </w:tc>
        <w:tc>
          <w:tcPr>
            <w:tcW w:w="8280" w:type="dxa"/>
          </w:tcPr>
          <w:p w:rsidR="00010523" w:rsidRPr="006F5224" w:rsidRDefault="00010523" w:rsidP="00B434A2">
            <w:pPr>
              <w:widowControl w:val="0"/>
              <w:tabs>
                <w:tab w:val="left" w:pos="0"/>
                <w:tab w:val="left" w:pos="180"/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5224">
              <w:rPr>
                <w:rFonts w:ascii="Times New Roman" w:hAnsi="Times New Roman" w:cs="Times New Roman"/>
                <w:sz w:val="20"/>
                <w:szCs w:val="20"/>
              </w:rPr>
              <w:t>Производить ремонт плотничных конструкций.</w:t>
            </w:r>
          </w:p>
        </w:tc>
      </w:tr>
    </w:tbl>
    <w:p w:rsidR="00010523" w:rsidRPr="00B04150" w:rsidRDefault="00010523" w:rsidP="00E23856">
      <w:pPr>
        <w:spacing w:after="20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10523" w:rsidRPr="00B04150" w:rsidRDefault="00010523" w:rsidP="00E23856">
      <w:pPr>
        <w:spacing w:after="200"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04150">
        <w:rPr>
          <w:rFonts w:ascii="Times New Roman" w:hAnsi="Times New Roman" w:cs="Times New Roman"/>
          <w:sz w:val="24"/>
          <w:szCs w:val="24"/>
          <w:lang w:eastAsia="ru-RU"/>
        </w:rPr>
        <w:t>В результате освоения профессионального модуля студент должен: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48"/>
        <w:gridCol w:w="7040"/>
      </w:tblGrid>
      <w:tr w:rsidR="00010523" w:rsidRPr="008B7DBC">
        <w:tc>
          <w:tcPr>
            <w:tcW w:w="2748" w:type="dxa"/>
          </w:tcPr>
          <w:p w:rsidR="00010523" w:rsidRPr="006F5224" w:rsidRDefault="00010523" w:rsidP="005314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224">
              <w:rPr>
                <w:rFonts w:ascii="Times New Roman" w:hAnsi="Times New Roman" w:cs="Times New Roman"/>
                <w:sz w:val="20"/>
                <w:szCs w:val="20"/>
              </w:rPr>
              <w:t>Иметь практический опыт:</w:t>
            </w:r>
          </w:p>
        </w:tc>
        <w:tc>
          <w:tcPr>
            <w:tcW w:w="7040" w:type="dxa"/>
          </w:tcPr>
          <w:p w:rsidR="00010523" w:rsidRPr="006F5224" w:rsidRDefault="00010523" w:rsidP="005314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224">
              <w:rPr>
                <w:rFonts w:ascii="Times New Roman" w:hAnsi="Times New Roman" w:cs="Times New Roman"/>
                <w:sz w:val="20"/>
                <w:szCs w:val="20"/>
              </w:rPr>
              <w:t>- изготовления элементов для различных деревянных конструкций, сборки-разборки лесов, подмостей, опалубки;</w:t>
            </w:r>
          </w:p>
          <w:p w:rsidR="00010523" w:rsidRPr="008B7DBC" w:rsidRDefault="00010523" w:rsidP="00531482">
            <w:pPr>
              <w:spacing w:after="0" w:line="240" w:lineRule="auto"/>
              <w:rPr>
                <w:sz w:val="20"/>
                <w:szCs w:val="20"/>
              </w:rPr>
            </w:pPr>
            <w:r w:rsidRPr="006F5224">
              <w:rPr>
                <w:rFonts w:ascii="Times New Roman" w:hAnsi="Times New Roman" w:cs="Times New Roman"/>
                <w:sz w:val="20"/>
                <w:szCs w:val="20"/>
              </w:rPr>
              <w:t>- установки несущих конструкций, сборки-разборки лесов, подмостей.</w:t>
            </w:r>
          </w:p>
          <w:p w:rsidR="00010523" w:rsidRPr="008B7DBC" w:rsidRDefault="00010523" w:rsidP="005314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10523" w:rsidRPr="008B7DBC">
        <w:tc>
          <w:tcPr>
            <w:tcW w:w="2748" w:type="dxa"/>
          </w:tcPr>
          <w:p w:rsidR="00010523" w:rsidRPr="006F5224" w:rsidRDefault="00010523" w:rsidP="005314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224">
              <w:rPr>
                <w:rFonts w:ascii="Times New Roman" w:hAnsi="Times New Roman" w:cs="Times New Roman"/>
                <w:sz w:val="20"/>
                <w:szCs w:val="20"/>
              </w:rPr>
              <w:t>Уметь:</w:t>
            </w:r>
          </w:p>
        </w:tc>
        <w:tc>
          <w:tcPr>
            <w:tcW w:w="7040" w:type="dxa"/>
          </w:tcPr>
          <w:p w:rsidR="00010523" w:rsidRPr="006F5224" w:rsidRDefault="00010523" w:rsidP="00531482">
            <w:pPr>
              <w:tabs>
                <w:tab w:val="left" w:pos="360"/>
              </w:tabs>
              <w:spacing w:after="0" w:line="240" w:lineRule="auto"/>
              <w:ind w:left="180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6F5224">
              <w:rPr>
                <w:rFonts w:ascii="Times New Roman" w:hAnsi="Times New Roman" w:cs="Times New Roman"/>
                <w:sz w:val="20"/>
                <w:szCs w:val="20"/>
              </w:rPr>
              <w:t>- обрабатывать лесоматериалы ручными инструментами и электрифицированными  машинами;</w:t>
            </w:r>
          </w:p>
          <w:p w:rsidR="00010523" w:rsidRPr="006F5224" w:rsidRDefault="00010523" w:rsidP="00531482">
            <w:pPr>
              <w:tabs>
                <w:tab w:val="left" w:pos="284"/>
              </w:tabs>
              <w:spacing w:after="0" w:line="240" w:lineRule="auto"/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6F5224">
              <w:rPr>
                <w:rFonts w:ascii="Times New Roman" w:hAnsi="Times New Roman" w:cs="Times New Roman"/>
                <w:sz w:val="20"/>
                <w:szCs w:val="20"/>
              </w:rPr>
              <w:t>- производить работы по устройству временных сооружений и сборке деревянных домов;</w:t>
            </w:r>
          </w:p>
          <w:p w:rsidR="00010523" w:rsidRPr="006F5224" w:rsidRDefault="00010523" w:rsidP="00531482">
            <w:pPr>
              <w:tabs>
                <w:tab w:val="left" w:pos="284"/>
              </w:tabs>
              <w:spacing w:after="0" w:line="240" w:lineRule="auto"/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6F5224">
              <w:rPr>
                <w:rFonts w:ascii="Times New Roman" w:hAnsi="Times New Roman" w:cs="Times New Roman"/>
                <w:sz w:val="20"/>
                <w:szCs w:val="20"/>
              </w:rPr>
              <w:t>- выполнять опалубочные работы, собирать и разбирать леса и подмости;</w:t>
            </w:r>
          </w:p>
          <w:p w:rsidR="00010523" w:rsidRPr="006F5224" w:rsidRDefault="00010523" w:rsidP="00531482">
            <w:pPr>
              <w:tabs>
                <w:tab w:val="left" w:pos="284"/>
              </w:tabs>
              <w:spacing w:after="0" w:line="240" w:lineRule="auto"/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6F5224">
              <w:rPr>
                <w:rFonts w:ascii="Times New Roman" w:hAnsi="Times New Roman" w:cs="Times New Roman"/>
                <w:sz w:val="20"/>
                <w:szCs w:val="20"/>
              </w:rPr>
              <w:t>- выполнять ремонт деревянных конструкций;</w:t>
            </w:r>
          </w:p>
          <w:p w:rsidR="00010523" w:rsidRPr="006F5224" w:rsidRDefault="00010523" w:rsidP="00531482">
            <w:pPr>
              <w:tabs>
                <w:tab w:val="left" w:pos="284"/>
              </w:tabs>
              <w:spacing w:after="0" w:line="240" w:lineRule="auto"/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6F5224">
              <w:rPr>
                <w:rFonts w:ascii="Times New Roman" w:hAnsi="Times New Roman" w:cs="Times New Roman"/>
                <w:sz w:val="20"/>
                <w:szCs w:val="20"/>
              </w:rPr>
              <w:t>- выполнять требования охраны труда и техники безопасности.</w:t>
            </w:r>
          </w:p>
          <w:p w:rsidR="00010523" w:rsidRPr="008B7DBC" w:rsidRDefault="00010523" w:rsidP="005314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9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523" w:rsidRPr="008B7DBC">
        <w:tc>
          <w:tcPr>
            <w:tcW w:w="2748" w:type="dxa"/>
          </w:tcPr>
          <w:p w:rsidR="00010523" w:rsidRPr="006F5224" w:rsidRDefault="00010523" w:rsidP="005314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224">
              <w:rPr>
                <w:rFonts w:ascii="Times New Roman" w:hAnsi="Times New Roman" w:cs="Times New Roman"/>
                <w:sz w:val="20"/>
                <w:szCs w:val="20"/>
              </w:rPr>
              <w:t>Знать:</w:t>
            </w:r>
          </w:p>
        </w:tc>
        <w:tc>
          <w:tcPr>
            <w:tcW w:w="7040" w:type="dxa"/>
          </w:tcPr>
          <w:p w:rsidR="00010523" w:rsidRPr="006F5224" w:rsidRDefault="00010523" w:rsidP="005314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5224">
              <w:rPr>
                <w:rFonts w:ascii="Times New Roman" w:hAnsi="Times New Roman" w:cs="Times New Roman"/>
                <w:sz w:val="20"/>
                <w:szCs w:val="20"/>
              </w:rPr>
              <w:t>- виды материалов для строительства деревянных зданий и сооружений;</w:t>
            </w:r>
          </w:p>
          <w:p w:rsidR="00010523" w:rsidRPr="006F5224" w:rsidRDefault="00010523" w:rsidP="005314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5224">
              <w:rPr>
                <w:rFonts w:ascii="Times New Roman" w:hAnsi="Times New Roman" w:cs="Times New Roman"/>
                <w:sz w:val="20"/>
                <w:szCs w:val="20"/>
              </w:rPr>
              <w:t>- виды и устройство деревообрабатывающего оборудования;</w:t>
            </w:r>
          </w:p>
          <w:p w:rsidR="00010523" w:rsidRPr="006F5224" w:rsidRDefault="00010523" w:rsidP="005314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52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способы заготовки деревянных элементов и сборки их в конструкции;</w:t>
            </w:r>
          </w:p>
          <w:p w:rsidR="00010523" w:rsidRPr="006F5224" w:rsidRDefault="00010523" w:rsidP="005314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5224">
              <w:rPr>
                <w:rFonts w:ascii="Times New Roman" w:hAnsi="Times New Roman" w:cs="Times New Roman"/>
                <w:sz w:val="20"/>
                <w:szCs w:val="20"/>
              </w:rPr>
              <w:t>- правила ведения монтажных работ;</w:t>
            </w:r>
          </w:p>
          <w:p w:rsidR="00010523" w:rsidRPr="006F5224" w:rsidRDefault="00010523" w:rsidP="005314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5224">
              <w:rPr>
                <w:rFonts w:ascii="Times New Roman" w:hAnsi="Times New Roman" w:cs="Times New Roman"/>
                <w:sz w:val="20"/>
                <w:szCs w:val="20"/>
              </w:rPr>
              <w:t>- виды и способы ремонта деревянных конструкций;</w:t>
            </w:r>
          </w:p>
          <w:p w:rsidR="00010523" w:rsidRPr="006F5224" w:rsidRDefault="00010523" w:rsidP="005314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5224">
              <w:rPr>
                <w:rFonts w:ascii="Times New Roman" w:hAnsi="Times New Roman" w:cs="Times New Roman"/>
                <w:sz w:val="20"/>
                <w:szCs w:val="20"/>
              </w:rPr>
              <w:t>- виды технической документации на выполнение работ;</w:t>
            </w:r>
          </w:p>
          <w:p w:rsidR="00010523" w:rsidRPr="006F5224" w:rsidRDefault="00010523" w:rsidP="005314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5224">
              <w:rPr>
                <w:rFonts w:ascii="Times New Roman" w:hAnsi="Times New Roman" w:cs="Times New Roman"/>
                <w:sz w:val="20"/>
                <w:szCs w:val="20"/>
              </w:rPr>
              <w:t>- мероприятия по охране труда и правила техники безопасности при устройстве и сборке деревянных изделий и их элементов.</w:t>
            </w:r>
          </w:p>
          <w:p w:rsidR="00010523" w:rsidRPr="008B7DBC" w:rsidRDefault="00010523" w:rsidP="005314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010523" w:rsidRPr="008B7DBC" w:rsidRDefault="00010523" w:rsidP="005314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10523" w:rsidRPr="00B04150" w:rsidRDefault="00010523" w:rsidP="00E23856">
      <w:pPr>
        <w:spacing w:after="200" w:line="276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10523" w:rsidRPr="00E23856" w:rsidRDefault="00010523" w:rsidP="00E23856">
      <w:pPr>
        <w:spacing w:after="200" w:line="276" w:lineRule="auto"/>
        <w:ind w:firstLine="77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2385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1.3. Количество часов, отводимое на освоение профессионального модуля</w:t>
      </w:r>
    </w:p>
    <w:p w:rsidR="00010523" w:rsidRPr="00E23856" w:rsidRDefault="00010523" w:rsidP="00E23856">
      <w:pPr>
        <w:spacing w:after="200" w:line="276" w:lineRule="auto"/>
        <w:ind w:firstLine="770"/>
        <w:rPr>
          <w:rFonts w:ascii="Times New Roman" w:hAnsi="Times New Roman" w:cs="Times New Roman"/>
          <w:sz w:val="24"/>
          <w:szCs w:val="24"/>
          <w:lang w:eastAsia="ru-RU"/>
        </w:rPr>
      </w:pPr>
      <w:r w:rsidRPr="00E23856">
        <w:rPr>
          <w:rFonts w:ascii="Times New Roman" w:hAnsi="Times New Roman" w:cs="Times New Roman"/>
          <w:sz w:val="24"/>
          <w:szCs w:val="24"/>
          <w:lang w:eastAsia="ru-RU"/>
        </w:rPr>
        <w:t xml:space="preserve">Всего часов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1183 ч.</w:t>
      </w:r>
    </w:p>
    <w:p w:rsidR="00010523" w:rsidRDefault="00010523" w:rsidP="00E23856">
      <w:pPr>
        <w:spacing w:after="200" w:line="276" w:lineRule="auto"/>
        <w:ind w:firstLine="770"/>
        <w:rPr>
          <w:rFonts w:ascii="Times New Roman" w:hAnsi="Times New Roman" w:cs="Times New Roman"/>
          <w:sz w:val="24"/>
          <w:szCs w:val="24"/>
          <w:lang w:eastAsia="ru-RU"/>
        </w:rPr>
      </w:pPr>
      <w:r w:rsidRPr="00E23856">
        <w:rPr>
          <w:rFonts w:ascii="Times New Roman" w:hAnsi="Times New Roman" w:cs="Times New Roman"/>
          <w:sz w:val="24"/>
          <w:szCs w:val="24"/>
          <w:lang w:eastAsia="ru-RU"/>
        </w:rPr>
        <w:t>Из них   на освоение МДК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319 ч;</w:t>
      </w:r>
    </w:p>
    <w:p w:rsidR="00010523" w:rsidRDefault="00010523" w:rsidP="002932CA">
      <w:pPr>
        <w:spacing w:after="200" w:line="276" w:lineRule="auto"/>
        <w:ind w:firstLine="77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на учебную практику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432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ч.</w:t>
      </w:r>
    </w:p>
    <w:p w:rsidR="00010523" w:rsidRPr="002932CA" w:rsidRDefault="00010523" w:rsidP="002932CA">
      <w:pPr>
        <w:spacing w:after="200" w:line="276" w:lineRule="auto"/>
        <w:ind w:firstLine="770"/>
        <w:rPr>
          <w:rFonts w:ascii="Times New Roman" w:hAnsi="Times New Roman" w:cs="Times New Roman"/>
          <w:sz w:val="24"/>
          <w:szCs w:val="24"/>
          <w:lang w:eastAsia="ru-RU"/>
        </w:rPr>
        <w:sectPr w:rsidR="00010523" w:rsidRPr="002932CA">
          <w:pgSz w:w="11907" w:h="16840"/>
          <w:pgMar w:top="1134" w:right="851" w:bottom="992" w:left="1418" w:header="709" w:footer="709" w:gutter="0"/>
          <w:cols w:space="720"/>
        </w:sect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на производственную практику </w:t>
      </w:r>
      <w:r w:rsidRPr="00D34A9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432 ч.</w:t>
      </w:r>
    </w:p>
    <w:p w:rsidR="00010523" w:rsidRPr="00E23856" w:rsidRDefault="00010523" w:rsidP="00E23856">
      <w:pPr>
        <w:spacing w:after="200" w:line="276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2385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2. Структура и содержание профессионального модуля</w:t>
      </w:r>
    </w:p>
    <w:p w:rsidR="00010523" w:rsidRPr="00E23856" w:rsidRDefault="00010523" w:rsidP="00E23856">
      <w:pPr>
        <w:spacing w:after="200" w:line="276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0415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2.1. Структура профессионального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модуля</w:t>
      </w:r>
      <w:r w:rsidRPr="00B0415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ПМ.02 Выполнение плотничных работ</w:t>
      </w:r>
    </w:p>
    <w:tbl>
      <w:tblPr>
        <w:tblW w:w="5057" w:type="pct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1"/>
        <w:gridCol w:w="2443"/>
        <w:gridCol w:w="840"/>
        <w:gridCol w:w="689"/>
        <w:gridCol w:w="687"/>
        <w:gridCol w:w="691"/>
        <w:gridCol w:w="1069"/>
        <w:gridCol w:w="1069"/>
        <w:gridCol w:w="991"/>
      </w:tblGrid>
      <w:tr w:rsidR="00010523" w:rsidRPr="008B7DBC">
        <w:trPr>
          <w:trHeight w:val="435"/>
        </w:trPr>
        <w:tc>
          <w:tcPr>
            <w:tcW w:w="620" w:type="pct"/>
            <w:vMerge w:val="restart"/>
          </w:tcPr>
          <w:p w:rsidR="00010523" w:rsidRPr="00F50F85" w:rsidRDefault="00010523" w:rsidP="00F50F8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0F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Коды</w:t>
            </w:r>
          </w:p>
          <w:p w:rsidR="00010523" w:rsidRPr="00F50F85" w:rsidRDefault="00010523" w:rsidP="00F50F8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0F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профессиональных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 общих </w:t>
            </w:r>
            <w:r w:rsidRPr="00F50F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компетенций</w:t>
            </w:r>
          </w:p>
        </w:tc>
        <w:tc>
          <w:tcPr>
            <w:tcW w:w="1262" w:type="pct"/>
            <w:vMerge w:val="restart"/>
          </w:tcPr>
          <w:p w:rsidR="00010523" w:rsidRPr="00F50F85" w:rsidRDefault="00010523" w:rsidP="00F50F8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0F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Наименования разделов профессионального модуля*</w:t>
            </w:r>
          </w:p>
        </w:tc>
        <w:tc>
          <w:tcPr>
            <w:tcW w:w="434" w:type="pct"/>
            <w:vMerge w:val="restart"/>
          </w:tcPr>
          <w:p w:rsidR="00010523" w:rsidRPr="00F50F85" w:rsidRDefault="00010523" w:rsidP="00F50F8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0F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  <w:p w:rsidR="00010523" w:rsidRPr="00F50F85" w:rsidRDefault="00010523" w:rsidP="00F50F8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50F85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(макс. учебная нагрузка и практики</w:t>
            </w:r>
          </w:p>
        </w:tc>
        <w:tc>
          <w:tcPr>
            <w:tcW w:w="1068" w:type="pct"/>
            <w:gridSpan w:val="3"/>
            <w:vMerge w:val="restart"/>
            <w:tcBorders>
              <w:right w:val="single" w:sz="4" w:space="0" w:color="auto"/>
            </w:tcBorders>
          </w:tcPr>
          <w:p w:rsidR="00010523" w:rsidRPr="00F50F85" w:rsidRDefault="00010523" w:rsidP="00F50F8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0F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обучающегося</w:t>
            </w:r>
          </w:p>
        </w:tc>
        <w:tc>
          <w:tcPr>
            <w:tcW w:w="552" w:type="pct"/>
            <w:vMerge w:val="restart"/>
            <w:tcBorders>
              <w:right w:val="single" w:sz="4" w:space="0" w:color="auto"/>
            </w:tcBorders>
          </w:tcPr>
          <w:p w:rsidR="00010523" w:rsidRPr="00D07D51" w:rsidRDefault="00010523" w:rsidP="00D07D51">
            <w:pPr>
              <w:widowControl w:val="0"/>
              <w:spacing w:after="0" w:line="240" w:lineRule="auto"/>
              <w:ind w:left="357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7D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1064" w:type="pct"/>
            <w:gridSpan w:val="2"/>
            <w:tcBorders>
              <w:left w:val="single" w:sz="4" w:space="0" w:color="auto"/>
            </w:tcBorders>
          </w:tcPr>
          <w:p w:rsidR="00010523" w:rsidRPr="00F50F85" w:rsidRDefault="00010523" w:rsidP="00F50F85">
            <w:pPr>
              <w:widowControl w:val="0"/>
              <w:spacing w:after="0" w:line="240" w:lineRule="auto"/>
              <w:ind w:left="357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0F8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Практика </w:t>
            </w:r>
          </w:p>
        </w:tc>
      </w:tr>
      <w:tr w:rsidR="00010523" w:rsidRPr="008B7DBC">
        <w:trPr>
          <w:trHeight w:val="435"/>
        </w:trPr>
        <w:tc>
          <w:tcPr>
            <w:tcW w:w="620" w:type="pct"/>
            <w:vMerge/>
            <w:vAlign w:val="center"/>
          </w:tcPr>
          <w:p w:rsidR="00010523" w:rsidRPr="00F50F85" w:rsidRDefault="00010523" w:rsidP="00F50F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2" w:type="pct"/>
            <w:vMerge/>
            <w:vAlign w:val="center"/>
          </w:tcPr>
          <w:p w:rsidR="00010523" w:rsidRPr="00F50F85" w:rsidRDefault="00010523" w:rsidP="00F50F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vMerge/>
            <w:vAlign w:val="center"/>
          </w:tcPr>
          <w:p w:rsidR="00010523" w:rsidRPr="00F50F85" w:rsidRDefault="00010523" w:rsidP="00F50F8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68" w:type="pct"/>
            <w:gridSpan w:val="3"/>
            <w:vMerge/>
            <w:tcBorders>
              <w:right w:val="single" w:sz="4" w:space="0" w:color="auto"/>
            </w:tcBorders>
          </w:tcPr>
          <w:p w:rsidR="00010523" w:rsidRPr="00F50F85" w:rsidRDefault="00010523" w:rsidP="00F50F8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" w:type="pct"/>
            <w:vMerge/>
            <w:tcBorders>
              <w:right w:val="single" w:sz="4" w:space="0" w:color="auto"/>
            </w:tcBorders>
          </w:tcPr>
          <w:p w:rsidR="00010523" w:rsidRPr="00F50F85" w:rsidRDefault="00010523" w:rsidP="00F50F8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52" w:type="pct"/>
            <w:vMerge w:val="restart"/>
            <w:tcBorders>
              <w:left w:val="single" w:sz="4" w:space="0" w:color="auto"/>
            </w:tcBorders>
          </w:tcPr>
          <w:p w:rsidR="00010523" w:rsidRPr="00F50F85" w:rsidRDefault="00010523" w:rsidP="00F50F8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0F8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Учебная,</w:t>
            </w:r>
          </w:p>
          <w:p w:rsidR="00010523" w:rsidRPr="00F50F85" w:rsidRDefault="00010523" w:rsidP="00F50F8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0F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512" w:type="pct"/>
            <w:vMerge w:val="restart"/>
          </w:tcPr>
          <w:p w:rsidR="00010523" w:rsidRPr="00F50F85" w:rsidRDefault="00010523" w:rsidP="00F50F8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0F8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Производственная,</w:t>
            </w:r>
          </w:p>
          <w:p w:rsidR="00010523" w:rsidRPr="00F50F85" w:rsidRDefault="00010523" w:rsidP="00F50F85">
            <w:pPr>
              <w:widowControl w:val="0"/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0F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  <w:p w:rsidR="00010523" w:rsidRPr="00F50F85" w:rsidRDefault="00010523" w:rsidP="00F50F85">
            <w:pPr>
              <w:widowControl w:val="0"/>
              <w:spacing w:after="0" w:line="240" w:lineRule="auto"/>
              <w:ind w:left="72" w:hanging="8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010523" w:rsidRPr="008B7DBC">
        <w:trPr>
          <w:trHeight w:val="390"/>
        </w:trPr>
        <w:tc>
          <w:tcPr>
            <w:tcW w:w="620" w:type="pct"/>
            <w:vMerge/>
            <w:vAlign w:val="center"/>
          </w:tcPr>
          <w:p w:rsidR="00010523" w:rsidRPr="00F50F85" w:rsidRDefault="00010523" w:rsidP="00F50F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2" w:type="pct"/>
            <w:vMerge/>
            <w:vAlign w:val="center"/>
          </w:tcPr>
          <w:p w:rsidR="00010523" w:rsidRPr="00F50F85" w:rsidRDefault="00010523" w:rsidP="00F50F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vMerge/>
            <w:vAlign w:val="center"/>
          </w:tcPr>
          <w:p w:rsidR="00010523" w:rsidRPr="00F50F85" w:rsidRDefault="00010523" w:rsidP="00F50F8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56" w:type="pct"/>
          </w:tcPr>
          <w:p w:rsidR="00010523" w:rsidRPr="00F50F85" w:rsidRDefault="00010523" w:rsidP="00F50F8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0F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Всего,</w:t>
            </w:r>
          </w:p>
          <w:p w:rsidR="00010523" w:rsidRPr="00F50F85" w:rsidRDefault="00010523" w:rsidP="00F50F8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0F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355" w:type="pct"/>
          </w:tcPr>
          <w:p w:rsidR="00010523" w:rsidRPr="00FF6F84" w:rsidRDefault="00010523" w:rsidP="00FF6F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6F8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 т.ч.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лекции</w:t>
            </w:r>
            <w:r w:rsidRPr="00FF6F8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</w:p>
          <w:p w:rsidR="00010523" w:rsidRPr="00FF6F84" w:rsidRDefault="00010523" w:rsidP="00FF6F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F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357" w:type="pct"/>
          </w:tcPr>
          <w:p w:rsidR="00010523" w:rsidRPr="00F50F85" w:rsidRDefault="00010523" w:rsidP="00F50F8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0F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т.ч. лабораторные работы и практические занятия,</w:t>
            </w:r>
          </w:p>
          <w:p w:rsidR="00010523" w:rsidRPr="00F50F85" w:rsidRDefault="00010523" w:rsidP="00F50F8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0F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552" w:type="pct"/>
            <w:vMerge/>
            <w:tcBorders>
              <w:right w:val="single" w:sz="4" w:space="0" w:color="auto"/>
            </w:tcBorders>
          </w:tcPr>
          <w:p w:rsidR="00010523" w:rsidRPr="00F50F85" w:rsidRDefault="00010523" w:rsidP="00F50F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" w:type="pct"/>
            <w:vMerge/>
            <w:tcBorders>
              <w:left w:val="single" w:sz="4" w:space="0" w:color="auto"/>
            </w:tcBorders>
            <w:vAlign w:val="center"/>
          </w:tcPr>
          <w:p w:rsidR="00010523" w:rsidRPr="00F50F85" w:rsidRDefault="00010523" w:rsidP="00F50F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2" w:type="pct"/>
            <w:vMerge/>
            <w:vAlign w:val="center"/>
          </w:tcPr>
          <w:p w:rsidR="00010523" w:rsidRPr="00F50F85" w:rsidRDefault="00010523" w:rsidP="00F50F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010523" w:rsidRPr="008B7DBC">
        <w:tc>
          <w:tcPr>
            <w:tcW w:w="620" w:type="pct"/>
          </w:tcPr>
          <w:p w:rsidR="00010523" w:rsidRPr="00F50F85" w:rsidRDefault="00010523" w:rsidP="00F50F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0F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2" w:type="pct"/>
          </w:tcPr>
          <w:p w:rsidR="00010523" w:rsidRPr="00F50F85" w:rsidRDefault="00010523" w:rsidP="00F50F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0F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4" w:type="pct"/>
          </w:tcPr>
          <w:p w:rsidR="00010523" w:rsidRPr="00F50F85" w:rsidRDefault="00010523" w:rsidP="00F50F8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0F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6" w:type="pct"/>
          </w:tcPr>
          <w:p w:rsidR="00010523" w:rsidRPr="00F50F85" w:rsidRDefault="00010523" w:rsidP="00F50F8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0F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5" w:type="pct"/>
          </w:tcPr>
          <w:p w:rsidR="00010523" w:rsidRPr="00F50F85" w:rsidRDefault="00010523" w:rsidP="00F50F8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7" w:type="pct"/>
          </w:tcPr>
          <w:p w:rsidR="00010523" w:rsidRPr="00F50F85" w:rsidRDefault="00010523" w:rsidP="00F50F8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2" w:type="pct"/>
          </w:tcPr>
          <w:p w:rsidR="00010523" w:rsidRPr="00F50F85" w:rsidRDefault="00010523" w:rsidP="00F50F8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2" w:type="pct"/>
          </w:tcPr>
          <w:p w:rsidR="00010523" w:rsidRPr="00F50F85" w:rsidRDefault="00010523" w:rsidP="00F50F8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2" w:type="pct"/>
          </w:tcPr>
          <w:p w:rsidR="00010523" w:rsidRPr="00F50F85" w:rsidRDefault="00010523" w:rsidP="00F50F8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</w:t>
            </w:r>
          </w:p>
        </w:tc>
      </w:tr>
      <w:tr w:rsidR="00010523" w:rsidRPr="008B7DBC">
        <w:trPr>
          <w:trHeight w:val="747"/>
        </w:trPr>
        <w:tc>
          <w:tcPr>
            <w:tcW w:w="620" w:type="pct"/>
          </w:tcPr>
          <w:p w:rsidR="00010523" w:rsidRPr="008B7DBC" w:rsidRDefault="00010523" w:rsidP="002559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7D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ПК 2.1 </w:t>
            </w:r>
          </w:p>
          <w:p w:rsidR="00010523" w:rsidRPr="008B7DBC" w:rsidRDefault="00010523" w:rsidP="002559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7D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ПК 2.2</w:t>
            </w:r>
          </w:p>
          <w:p w:rsidR="00010523" w:rsidRPr="008B7DBC" w:rsidRDefault="00010523" w:rsidP="002559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7D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ПК 2.3</w:t>
            </w:r>
          </w:p>
          <w:p w:rsidR="00010523" w:rsidRPr="008B7DBC" w:rsidRDefault="00010523" w:rsidP="002559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7D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ПК 2.4.</w:t>
            </w:r>
          </w:p>
          <w:p w:rsidR="00010523" w:rsidRPr="008B7DBC" w:rsidRDefault="00010523" w:rsidP="002559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7D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 01-07</w:t>
            </w:r>
          </w:p>
        </w:tc>
        <w:tc>
          <w:tcPr>
            <w:tcW w:w="1262" w:type="pct"/>
          </w:tcPr>
          <w:p w:rsidR="00010523" w:rsidRPr="008B7DBC" w:rsidRDefault="00010523" w:rsidP="002559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7D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Технология устройства деревянных конструкций</w:t>
            </w:r>
          </w:p>
        </w:tc>
        <w:tc>
          <w:tcPr>
            <w:tcW w:w="434" w:type="pct"/>
            <w:tcBorders>
              <w:bottom w:val="single" w:sz="4" w:space="0" w:color="auto"/>
            </w:tcBorders>
          </w:tcPr>
          <w:p w:rsidR="00010523" w:rsidRPr="00F50F85" w:rsidRDefault="00010523" w:rsidP="002559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10523" w:rsidRPr="00F50F85" w:rsidRDefault="00010523" w:rsidP="002559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   319</w:t>
            </w:r>
          </w:p>
        </w:tc>
        <w:tc>
          <w:tcPr>
            <w:tcW w:w="356" w:type="pct"/>
            <w:tcBorders>
              <w:bottom w:val="single" w:sz="4" w:space="0" w:color="auto"/>
            </w:tcBorders>
          </w:tcPr>
          <w:p w:rsidR="00010523" w:rsidRPr="00F50F85" w:rsidRDefault="00010523" w:rsidP="002559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10523" w:rsidRPr="00F50F85" w:rsidRDefault="00010523" w:rsidP="002559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313</w:t>
            </w:r>
          </w:p>
        </w:tc>
        <w:tc>
          <w:tcPr>
            <w:tcW w:w="355" w:type="pct"/>
            <w:tcBorders>
              <w:bottom w:val="single" w:sz="4" w:space="0" w:color="auto"/>
            </w:tcBorders>
          </w:tcPr>
          <w:p w:rsidR="00010523" w:rsidRDefault="00010523" w:rsidP="002559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10523" w:rsidRPr="00F50F85" w:rsidRDefault="00010523" w:rsidP="002559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357" w:type="pct"/>
            <w:tcBorders>
              <w:bottom w:val="single" w:sz="4" w:space="0" w:color="auto"/>
            </w:tcBorders>
          </w:tcPr>
          <w:p w:rsidR="00010523" w:rsidRPr="00F50F85" w:rsidRDefault="00010523" w:rsidP="002559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10523" w:rsidRPr="00F50F85" w:rsidRDefault="00010523" w:rsidP="002559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160</w:t>
            </w:r>
          </w:p>
        </w:tc>
        <w:tc>
          <w:tcPr>
            <w:tcW w:w="552" w:type="pct"/>
            <w:tcBorders>
              <w:bottom w:val="single" w:sz="4" w:space="0" w:color="auto"/>
            </w:tcBorders>
            <w:shd w:val="clear" w:color="auto" w:fill="FFFFFF"/>
          </w:tcPr>
          <w:p w:rsidR="00010523" w:rsidRDefault="00010523" w:rsidP="002559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10523" w:rsidRDefault="00010523" w:rsidP="002559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2" w:type="pct"/>
            <w:tcBorders>
              <w:bottom w:val="single" w:sz="4" w:space="0" w:color="auto"/>
            </w:tcBorders>
            <w:shd w:val="clear" w:color="auto" w:fill="FFFFFF"/>
          </w:tcPr>
          <w:p w:rsidR="00010523" w:rsidRDefault="00010523" w:rsidP="002559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10523" w:rsidRPr="00F50F85" w:rsidRDefault="00010523" w:rsidP="002559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2" w:type="pct"/>
            <w:tcBorders>
              <w:bottom w:val="single" w:sz="4" w:space="0" w:color="auto"/>
            </w:tcBorders>
          </w:tcPr>
          <w:p w:rsidR="00010523" w:rsidRDefault="00010523" w:rsidP="002559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10523" w:rsidRPr="00F50F85" w:rsidRDefault="00010523" w:rsidP="002559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10523" w:rsidRPr="008B7DBC">
        <w:tc>
          <w:tcPr>
            <w:tcW w:w="620" w:type="pct"/>
          </w:tcPr>
          <w:p w:rsidR="00010523" w:rsidRPr="00F50F85" w:rsidRDefault="00010523" w:rsidP="00F50F8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2" w:type="pct"/>
          </w:tcPr>
          <w:p w:rsidR="00010523" w:rsidRPr="00F50F85" w:rsidRDefault="00010523" w:rsidP="002932C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0F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Учебная практика</w:t>
            </w:r>
            <w:r w:rsidRPr="00F50F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часов</w:t>
            </w:r>
            <w:r w:rsidRPr="00F50F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34" w:type="pct"/>
          </w:tcPr>
          <w:p w:rsidR="00010523" w:rsidRPr="00F50F85" w:rsidRDefault="00010523" w:rsidP="00F50F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432</w:t>
            </w:r>
          </w:p>
          <w:p w:rsidR="00010523" w:rsidRPr="00F50F85" w:rsidRDefault="00010523" w:rsidP="00F50F8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56" w:type="pct"/>
            <w:tcBorders>
              <w:right w:val="single" w:sz="4" w:space="0" w:color="auto"/>
            </w:tcBorders>
            <w:shd w:val="clear" w:color="auto" w:fill="FFFFFF"/>
          </w:tcPr>
          <w:p w:rsidR="00010523" w:rsidRPr="00F50F85" w:rsidRDefault="00010523" w:rsidP="00F50F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0F8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5" w:type="pct"/>
            <w:tcBorders>
              <w:right w:val="single" w:sz="4" w:space="0" w:color="auto"/>
            </w:tcBorders>
            <w:shd w:val="clear" w:color="auto" w:fill="FFFFFF"/>
          </w:tcPr>
          <w:p w:rsidR="00010523" w:rsidRPr="00F50F85" w:rsidRDefault="00010523" w:rsidP="00F50F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0523" w:rsidRPr="00F50F85" w:rsidRDefault="00010523" w:rsidP="00F50F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0F8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0523" w:rsidRDefault="00324AF3" w:rsidP="00D34A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0523" w:rsidRPr="00F50F85" w:rsidRDefault="00010523" w:rsidP="00D34A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432</w:t>
            </w:r>
          </w:p>
        </w:tc>
        <w:tc>
          <w:tcPr>
            <w:tcW w:w="512" w:type="pct"/>
            <w:tcBorders>
              <w:left w:val="single" w:sz="4" w:space="0" w:color="auto"/>
            </w:tcBorders>
            <w:shd w:val="clear" w:color="auto" w:fill="FFFFFF"/>
          </w:tcPr>
          <w:p w:rsidR="00010523" w:rsidRPr="00F50F85" w:rsidRDefault="00010523" w:rsidP="00F50F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010523" w:rsidRPr="008B7DBC">
        <w:tc>
          <w:tcPr>
            <w:tcW w:w="620" w:type="pct"/>
          </w:tcPr>
          <w:p w:rsidR="00010523" w:rsidRPr="00F50F85" w:rsidRDefault="00010523" w:rsidP="00F50F8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2" w:type="pct"/>
          </w:tcPr>
          <w:p w:rsidR="00010523" w:rsidRPr="00F50F85" w:rsidRDefault="00010523" w:rsidP="002932C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Производственная практика</w:t>
            </w:r>
          </w:p>
        </w:tc>
        <w:tc>
          <w:tcPr>
            <w:tcW w:w="434" w:type="pct"/>
          </w:tcPr>
          <w:p w:rsidR="00010523" w:rsidRDefault="00010523" w:rsidP="00F50F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432</w:t>
            </w:r>
          </w:p>
        </w:tc>
        <w:tc>
          <w:tcPr>
            <w:tcW w:w="356" w:type="pct"/>
            <w:tcBorders>
              <w:right w:val="single" w:sz="4" w:space="0" w:color="auto"/>
            </w:tcBorders>
            <w:shd w:val="clear" w:color="auto" w:fill="FFFFFF"/>
          </w:tcPr>
          <w:p w:rsidR="00010523" w:rsidRPr="00F50F85" w:rsidRDefault="00324AF3" w:rsidP="00F50F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5" w:type="pct"/>
            <w:tcBorders>
              <w:right w:val="single" w:sz="4" w:space="0" w:color="auto"/>
            </w:tcBorders>
            <w:shd w:val="clear" w:color="auto" w:fill="FFFFFF"/>
          </w:tcPr>
          <w:p w:rsidR="00010523" w:rsidRDefault="00324AF3" w:rsidP="00F50F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0523" w:rsidRPr="00F50F85" w:rsidRDefault="00324AF3" w:rsidP="00F50F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0523" w:rsidRDefault="00324AF3" w:rsidP="00F50F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0523" w:rsidRDefault="00010523" w:rsidP="00F50F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12" w:type="pct"/>
            <w:tcBorders>
              <w:left w:val="single" w:sz="4" w:space="0" w:color="auto"/>
            </w:tcBorders>
            <w:shd w:val="clear" w:color="auto" w:fill="FFFFFF"/>
          </w:tcPr>
          <w:p w:rsidR="00010523" w:rsidRDefault="00010523" w:rsidP="00F50F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432</w:t>
            </w:r>
          </w:p>
        </w:tc>
      </w:tr>
      <w:tr w:rsidR="00010523" w:rsidRPr="008B7DBC">
        <w:tc>
          <w:tcPr>
            <w:tcW w:w="620" w:type="pct"/>
          </w:tcPr>
          <w:p w:rsidR="00010523" w:rsidRPr="00F50F85" w:rsidRDefault="00010523" w:rsidP="00F50F8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62" w:type="pct"/>
          </w:tcPr>
          <w:p w:rsidR="00010523" w:rsidRPr="00F50F85" w:rsidRDefault="00010523" w:rsidP="00F50F8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0F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434" w:type="pct"/>
          </w:tcPr>
          <w:p w:rsidR="00010523" w:rsidRPr="00D34A9E" w:rsidRDefault="00010523" w:rsidP="00F50F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1183</w:t>
            </w:r>
          </w:p>
        </w:tc>
        <w:tc>
          <w:tcPr>
            <w:tcW w:w="356" w:type="pct"/>
          </w:tcPr>
          <w:p w:rsidR="00010523" w:rsidRPr="00F50F85" w:rsidRDefault="00010523" w:rsidP="00F50F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355" w:type="pct"/>
          </w:tcPr>
          <w:p w:rsidR="00010523" w:rsidRPr="00FF6F84" w:rsidRDefault="00010523" w:rsidP="00F50F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357" w:type="pct"/>
          </w:tcPr>
          <w:p w:rsidR="00010523" w:rsidRPr="00D34A9E" w:rsidRDefault="00010523" w:rsidP="00F50F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552" w:type="pct"/>
          </w:tcPr>
          <w:p w:rsidR="00010523" w:rsidRDefault="00324AF3" w:rsidP="00F50F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2" w:type="pct"/>
            <w:tcBorders>
              <w:right w:val="single" w:sz="4" w:space="0" w:color="auto"/>
            </w:tcBorders>
          </w:tcPr>
          <w:p w:rsidR="00010523" w:rsidRPr="00F50F85" w:rsidRDefault="00010523" w:rsidP="00F50F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432</w:t>
            </w:r>
          </w:p>
        </w:tc>
        <w:tc>
          <w:tcPr>
            <w:tcW w:w="512" w:type="pct"/>
            <w:tcBorders>
              <w:left w:val="single" w:sz="4" w:space="0" w:color="auto"/>
            </w:tcBorders>
          </w:tcPr>
          <w:p w:rsidR="00010523" w:rsidRPr="00B80458" w:rsidRDefault="00010523" w:rsidP="00F50F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432</w:t>
            </w:r>
          </w:p>
        </w:tc>
      </w:tr>
    </w:tbl>
    <w:p w:rsidR="00010523" w:rsidRDefault="00010523" w:rsidP="00E23856">
      <w:pPr>
        <w:spacing w:after="20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10523" w:rsidRDefault="00010523" w:rsidP="00E23856">
      <w:pPr>
        <w:spacing w:after="20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10523" w:rsidRDefault="00010523" w:rsidP="00E23856">
      <w:pPr>
        <w:spacing w:after="20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2385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E2385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2. Тематический план и содержание профессионального модуля </w:t>
      </w:r>
      <w:r w:rsidRPr="00F50F8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ПМ.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01 Выполнение столярных работ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84"/>
        <w:gridCol w:w="477"/>
        <w:gridCol w:w="29"/>
        <w:gridCol w:w="4271"/>
        <w:gridCol w:w="2116"/>
      </w:tblGrid>
      <w:tr w:rsidR="00010523" w:rsidRPr="008B7DBC" w:rsidTr="00324AF3">
        <w:tc>
          <w:tcPr>
            <w:tcW w:w="2784" w:type="dxa"/>
          </w:tcPr>
          <w:p w:rsidR="00010523" w:rsidRPr="008B7DBC" w:rsidRDefault="00010523" w:rsidP="008B7D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разделов и тем профессионального модуля (ПМ), междисциплинарных курсов (МДК)</w:t>
            </w:r>
          </w:p>
        </w:tc>
        <w:tc>
          <w:tcPr>
            <w:tcW w:w="4777" w:type="dxa"/>
            <w:gridSpan w:val="3"/>
          </w:tcPr>
          <w:p w:rsidR="00010523" w:rsidRPr="008B7DBC" w:rsidRDefault="00010523" w:rsidP="008B7DB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7DB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учебного материала,</w:t>
            </w:r>
          </w:p>
          <w:p w:rsidR="00010523" w:rsidRPr="008B7DBC" w:rsidRDefault="00010523" w:rsidP="008B7D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лабораторные работы и практические занятия, самостоятельная учебная работа обучающихся, курсовая работа (проект) </w:t>
            </w:r>
            <w:r w:rsidRPr="008B7DB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(если предусмотрены)</w:t>
            </w:r>
          </w:p>
        </w:tc>
        <w:tc>
          <w:tcPr>
            <w:tcW w:w="2116" w:type="dxa"/>
          </w:tcPr>
          <w:p w:rsidR="00010523" w:rsidRPr="008B7DBC" w:rsidRDefault="00010523" w:rsidP="008B7D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Объем часов</w:t>
            </w:r>
          </w:p>
        </w:tc>
      </w:tr>
      <w:tr w:rsidR="00010523" w:rsidRPr="008B7DBC" w:rsidTr="00324AF3">
        <w:tc>
          <w:tcPr>
            <w:tcW w:w="2784" w:type="dxa"/>
          </w:tcPr>
          <w:p w:rsidR="00010523" w:rsidRPr="008B7DBC" w:rsidRDefault="00010523" w:rsidP="008B7D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77" w:type="dxa"/>
            <w:gridSpan w:val="3"/>
          </w:tcPr>
          <w:p w:rsidR="00010523" w:rsidRPr="008B7DBC" w:rsidRDefault="00010523" w:rsidP="008B7D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16" w:type="dxa"/>
          </w:tcPr>
          <w:p w:rsidR="00010523" w:rsidRPr="008B7DBC" w:rsidRDefault="00010523" w:rsidP="008B7D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10523" w:rsidRPr="008B7DBC" w:rsidTr="00324AF3">
        <w:tc>
          <w:tcPr>
            <w:tcW w:w="2784" w:type="dxa"/>
          </w:tcPr>
          <w:p w:rsidR="00010523" w:rsidRPr="008B7DBC" w:rsidRDefault="00010523" w:rsidP="008B7D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МДК 03. 01 Технология устройства деревянных конструкций</w:t>
            </w:r>
          </w:p>
        </w:tc>
        <w:tc>
          <w:tcPr>
            <w:tcW w:w="4777" w:type="dxa"/>
            <w:gridSpan w:val="3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6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523" w:rsidRPr="008B7DBC" w:rsidTr="00324AF3">
        <w:tc>
          <w:tcPr>
            <w:tcW w:w="2784" w:type="dxa"/>
            <w:vMerge w:val="restart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 1. Отделочные работы в столярном и плотничном деле</w:t>
            </w:r>
          </w:p>
        </w:tc>
        <w:tc>
          <w:tcPr>
            <w:tcW w:w="4777" w:type="dxa"/>
            <w:gridSpan w:val="3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2116" w:type="dxa"/>
            <w:vMerge w:val="restart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010523" w:rsidRPr="008B7DBC" w:rsidTr="00324AF3">
        <w:tc>
          <w:tcPr>
            <w:tcW w:w="2784" w:type="dxa"/>
            <w:vMerge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dxa"/>
            <w:gridSpan w:val="2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271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Общие понятия об отделке поверхности древесины</w:t>
            </w:r>
          </w:p>
        </w:tc>
        <w:tc>
          <w:tcPr>
            <w:tcW w:w="2116" w:type="dxa"/>
            <w:vMerge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523" w:rsidRPr="008B7DBC" w:rsidTr="00324AF3">
        <w:tc>
          <w:tcPr>
            <w:tcW w:w="2784" w:type="dxa"/>
            <w:vMerge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dxa"/>
            <w:gridSpan w:val="2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271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Столярная подготовка поверхности древесины к отделке</w:t>
            </w:r>
          </w:p>
        </w:tc>
        <w:tc>
          <w:tcPr>
            <w:tcW w:w="2116" w:type="dxa"/>
            <w:vMerge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523" w:rsidRPr="008B7DBC" w:rsidTr="00324AF3">
        <w:tc>
          <w:tcPr>
            <w:tcW w:w="2784" w:type="dxa"/>
            <w:vMerge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dxa"/>
            <w:gridSpan w:val="2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271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Подготовка поверхности древесины под непрозрачное покрытие</w:t>
            </w:r>
          </w:p>
        </w:tc>
        <w:tc>
          <w:tcPr>
            <w:tcW w:w="2116" w:type="dxa"/>
            <w:vMerge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523" w:rsidRPr="008B7DBC" w:rsidTr="00324AF3">
        <w:tc>
          <w:tcPr>
            <w:tcW w:w="2784" w:type="dxa"/>
            <w:vMerge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dxa"/>
            <w:gridSpan w:val="2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271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Подготовка поверхности древесины под прозрачное покрытие</w:t>
            </w:r>
          </w:p>
        </w:tc>
        <w:tc>
          <w:tcPr>
            <w:tcW w:w="2116" w:type="dxa"/>
            <w:vMerge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523" w:rsidRPr="008B7DBC" w:rsidTr="00324AF3">
        <w:tc>
          <w:tcPr>
            <w:tcW w:w="2784" w:type="dxa"/>
            <w:vMerge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dxa"/>
            <w:gridSpan w:val="2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271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Крашение древесины</w:t>
            </w:r>
          </w:p>
        </w:tc>
        <w:tc>
          <w:tcPr>
            <w:tcW w:w="2116" w:type="dxa"/>
            <w:vMerge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523" w:rsidRPr="008B7DBC" w:rsidTr="00324AF3">
        <w:tc>
          <w:tcPr>
            <w:tcW w:w="2784" w:type="dxa"/>
            <w:vMerge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dxa"/>
            <w:gridSpan w:val="2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271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Ручные инструменты для отделки</w:t>
            </w:r>
          </w:p>
        </w:tc>
        <w:tc>
          <w:tcPr>
            <w:tcW w:w="2116" w:type="dxa"/>
            <w:vMerge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523" w:rsidRPr="008B7DBC" w:rsidTr="00324AF3">
        <w:tc>
          <w:tcPr>
            <w:tcW w:w="2784" w:type="dxa"/>
            <w:vMerge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dxa"/>
            <w:gridSpan w:val="2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4271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Приёмы окрашивания</w:t>
            </w:r>
          </w:p>
        </w:tc>
        <w:tc>
          <w:tcPr>
            <w:tcW w:w="2116" w:type="dxa"/>
            <w:vMerge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523" w:rsidRPr="008B7DBC" w:rsidTr="00324AF3">
        <w:tc>
          <w:tcPr>
            <w:tcW w:w="2784" w:type="dxa"/>
            <w:vMerge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dxa"/>
            <w:gridSpan w:val="2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4271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Прозрачная отделка маслами и восковыми мастиками</w:t>
            </w:r>
          </w:p>
        </w:tc>
        <w:tc>
          <w:tcPr>
            <w:tcW w:w="2116" w:type="dxa"/>
            <w:vMerge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523" w:rsidRPr="008B7DBC" w:rsidTr="00324AF3">
        <w:tc>
          <w:tcPr>
            <w:tcW w:w="2784" w:type="dxa"/>
            <w:vMerge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dxa"/>
            <w:gridSpan w:val="2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4271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Прозрачная отделка лаками</w:t>
            </w:r>
          </w:p>
        </w:tc>
        <w:tc>
          <w:tcPr>
            <w:tcW w:w="2116" w:type="dxa"/>
            <w:vMerge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523" w:rsidRPr="008B7DBC" w:rsidTr="00324AF3">
        <w:tc>
          <w:tcPr>
            <w:tcW w:w="2784" w:type="dxa"/>
            <w:vMerge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dxa"/>
            <w:gridSpan w:val="2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4271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Способы нанесения лака</w:t>
            </w:r>
          </w:p>
        </w:tc>
        <w:tc>
          <w:tcPr>
            <w:tcW w:w="2116" w:type="dxa"/>
            <w:vMerge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523" w:rsidRPr="008B7DBC" w:rsidTr="00324AF3">
        <w:tc>
          <w:tcPr>
            <w:tcW w:w="2784" w:type="dxa"/>
            <w:vMerge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dxa"/>
            <w:gridSpan w:val="2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4271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Полирование</w:t>
            </w:r>
          </w:p>
        </w:tc>
        <w:tc>
          <w:tcPr>
            <w:tcW w:w="2116" w:type="dxa"/>
            <w:vMerge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523" w:rsidRPr="008B7DBC" w:rsidTr="00324AF3">
        <w:tc>
          <w:tcPr>
            <w:tcW w:w="2784" w:type="dxa"/>
            <w:vMerge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dxa"/>
            <w:gridSpan w:val="2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4271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Организация рабочего места отделочника</w:t>
            </w:r>
          </w:p>
        </w:tc>
        <w:tc>
          <w:tcPr>
            <w:tcW w:w="2116" w:type="dxa"/>
            <w:vMerge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523" w:rsidRPr="008B7DBC" w:rsidTr="00324AF3">
        <w:tc>
          <w:tcPr>
            <w:tcW w:w="2784" w:type="dxa"/>
            <w:vMerge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dxa"/>
            <w:gridSpan w:val="2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4271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Правила техники безопасности при работе с лакокрасочными материалами</w:t>
            </w:r>
          </w:p>
        </w:tc>
        <w:tc>
          <w:tcPr>
            <w:tcW w:w="2116" w:type="dxa"/>
            <w:vMerge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523" w:rsidRPr="008B7DBC" w:rsidTr="00324AF3">
        <w:tc>
          <w:tcPr>
            <w:tcW w:w="2784" w:type="dxa"/>
            <w:vMerge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dxa"/>
            <w:gridSpan w:val="2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4271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Обжиг поверхности древесины</w:t>
            </w:r>
          </w:p>
        </w:tc>
        <w:tc>
          <w:tcPr>
            <w:tcW w:w="2116" w:type="dxa"/>
            <w:vMerge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523" w:rsidRPr="008B7DBC" w:rsidTr="00324AF3">
        <w:tc>
          <w:tcPr>
            <w:tcW w:w="2784" w:type="dxa"/>
            <w:vMerge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dxa"/>
            <w:gridSpan w:val="2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4271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Мозаика</w:t>
            </w:r>
          </w:p>
        </w:tc>
        <w:tc>
          <w:tcPr>
            <w:tcW w:w="2116" w:type="dxa"/>
            <w:vMerge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523" w:rsidRPr="008B7DBC" w:rsidTr="00324AF3">
        <w:tc>
          <w:tcPr>
            <w:tcW w:w="2784" w:type="dxa"/>
            <w:vMerge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dxa"/>
            <w:gridSpan w:val="2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4271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Резьба по дереву</w:t>
            </w:r>
          </w:p>
        </w:tc>
        <w:tc>
          <w:tcPr>
            <w:tcW w:w="2116" w:type="dxa"/>
            <w:vMerge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523" w:rsidRPr="008B7DBC" w:rsidTr="00324AF3">
        <w:tc>
          <w:tcPr>
            <w:tcW w:w="2784" w:type="dxa"/>
            <w:vMerge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7" w:type="dxa"/>
            <w:gridSpan w:val="3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 xml:space="preserve">Лабораторные занятия </w:t>
            </w:r>
          </w:p>
        </w:tc>
        <w:tc>
          <w:tcPr>
            <w:tcW w:w="2116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Не предусмотрены</w:t>
            </w:r>
          </w:p>
        </w:tc>
      </w:tr>
      <w:tr w:rsidR="00010523" w:rsidRPr="008B7DBC" w:rsidTr="00324AF3">
        <w:tc>
          <w:tcPr>
            <w:tcW w:w="2784" w:type="dxa"/>
            <w:vMerge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7" w:type="dxa"/>
            <w:gridSpan w:val="3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Практические занятия</w:t>
            </w:r>
          </w:p>
        </w:tc>
        <w:tc>
          <w:tcPr>
            <w:tcW w:w="2116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010523" w:rsidRPr="008B7DBC" w:rsidTr="00324AF3">
        <w:tc>
          <w:tcPr>
            <w:tcW w:w="2784" w:type="dxa"/>
            <w:vMerge w:val="restart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 2. Устройство столярных и плотничных изделий</w:t>
            </w:r>
          </w:p>
        </w:tc>
        <w:tc>
          <w:tcPr>
            <w:tcW w:w="4777" w:type="dxa"/>
            <w:gridSpan w:val="3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2116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010523" w:rsidRPr="008B7DBC" w:rsidTr="00324AF3">
        <w:tc>
          <w:tcPr>
            <w:tcW w:w="2784" w:type="dxa"/>
            <w:vMerge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300" w:type="dxa"/>
            <w:gridSpan w:val="2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Составные части изделия</w:t>
            </w:r>
          </w:p>
        </w:tc>
        <w:tc>
          <w:tcPr>
            <w:tcW w:w="2116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523" w:rsidRPr="008B7DBC" w:rsidTr="00324AF3">
        <w:tc>
          <w:tcPr>
            <w:tcW w:w="2784" w:type="dxa"/>
            <w:vMerge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300" w:type="dxa"/>
            <w:gridSpan w:val="2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Требования к изготовлению столярных изделий</w:t>
            </w:r>
          </w:p>
        </w:tc>
        <w:tc>
          <w:tcPr>
            <w:tcW w:w="2116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523" w:rsidRPr="008B7DBC" w:rsidTr="00324AF3">
        <w:tc>
          <w:tcPr>
            <w:tcW w:w="2784" w:type="dxa"/>
            <w:vMerge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300" w:type="dxa"/>
            <w:gridSpan w:val="2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Типы и виды мебели</w:t>
            </w:r>
          </w:p>
        </w:tc>
        <w:tc>
          <w:tcPr>
            <w:tcW w:w="2116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523" w:rsidRPr="008B7DBC" w:rsidTr="00324AF3">
        <w:tc>
          <w:tcPr>
            <w:tcW w:w="2784" w:type="dxa"/>
            <w:vMerge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300" w:type="dxa"/>
            <w:gridSpan w:val="2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Технологические условия на столярную мебель</w:t>
            </w:r>
          </w:p>
        </w:tc>
        <w:tc>
          <w:tcPr>
            <w:tcW w:w="2116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523" w:rsidRPr="008B7DBC" w:rsidTr="00324AF3">
        <w:tc>
          <w:tcPr>
            <w:tcW w:w="2784" w:type="dxa"/>
            <w:vMerge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300" w:type="dxa"/>
            <w:gridSpan w:val="2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Устройство табурета</w:t>
            </w:r>
          </w:p>
        </w:tc>
        <w:tc>
          <w:tcPr>
            <w:tcW w:w="2116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523" w:rsidRPr="008B7DBC" w:rsidTr="00324AF3">
        <w:tc>
          <w:tcPr>
            <w:tcW w:w="2784" w:type="dxa"/>
            <w:vMerge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300" w:type="dxa"/>
            <w:gridSpan w:val="2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Устройство скамьи</w:t>
            </w:r>
          </w:p>
        </w:tc>
        <w:tc>
          <w:tcPr>
            <w:tcW w:w="2116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523" w:rsidRPr="008B7DBC" w:rsidTr="00324AF3">
        <w:tc>
          <w:tcPr>
            <w:tcW w:w="2784" w:type="dxa"/>
            <w:vMerge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4300" w:type="dxa"/>
            <w:gridSpan w:val="2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Устройство стола</w:t>
            </w:r>
          </w:p>
        </w:tc>
        <w:tc>
          <w:tcPr>
            <w:tcW w:w="2116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523" w:rsidRPr="008B7DBC" w:rsidTr="00324AF3">
        <w:tc>
          <w:tcPr>
            <w:tcW w:w="2784" w:type="dxa"/>
            <w:vMerge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4300" w:type="dxa"/>
            <w:gridSpan w:val="2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Устройство навесной полки</w:t>
            </w:r>
          </w:p>
        </w:tc>
        <w:tc>
          <w:tcPr>
            <w:tcW w:w="2116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523" w:rsidRPr="008B7DBC" w:rsidTr="00324AF3">
        <w:tc>
          <w:tcPr>
            <w:tcW w:w="2784" w:type="dxa"/>
            <w:vMerge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4300" w:type="dxa"/>
            <w:gridSpan w:val="2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Прикроватная тумба</w:t>
            </w:r>
          </w:p>
        </w:tc>
        <w:tc>
          <w:tcPr>
            <w:tcW w:w="2116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523" w:rsidRPr="008B7DBC" w:rsidTr="00324AF3">
        <w:tc>
          <w:tcPr>
            <w:tcW w:w="2784" w:type="dxa"/>
            <w:vMerge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4300" w:type="dxa"/>
            <w:gridSpan w:val="2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Кухонный стол-шкаф</w:t>
            </w:r>
          </w:p>
        </w:tc>
        <w:tc>
          <w:tcPr>
            <w:tcW w:w="2116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523" w:rsidRPr="008B7DBC" w:rsidTr="00324AF3">
        <w:tc>
          <w:tcPr>
            <w:tcW w:w="2784" w:type="dxa"/>
            <w:vMerge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7" w:type="dxa"/>
            <w:gridSpan w:val="3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Лабораторные занятия</w:t>
            </w:r>
          </w:p>
        </w:tc>
        <w:tc>
          <w:tcPr>
            <w:tcW w:w="2116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Не предусмотрены</w:t>
            </w:r>
          </w:p>
        </w:tc>
      </w:tr>
      <w:tr w:rsidR="00010523" w:rsidRPr="008B7DBC" w:rsidTr="00324AF3">
        <w:tc>
          <w:tcPr>
            <w:tcW w:w="2784" w:type="dxa"/>
            <w:vMerge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7" w:type="dxa"/>
            <w:gridSpan w:val="3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Практические занятия</w:t>
            </w:r>
          </w:p>
        </w:tc>
        <w:tc>
          <w:tcPr>
            <w:tcW w:w="2116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010523" w:rsidRPr="008B7DBC" w:rsidTr="00324AF3">
        <w:tc>
          <w:tcPr>
            <w:tcW w:w="2784" w:type="dxa"/>
            <w:vMerge w:val="restart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 3. Устройство столярно-строительных изделий</w:t>
            </w:r>
          </w:p>
        </w:tc>
        <w:tc>
          <w:tcPr>
            <w:tcW w:w="4777" w:type="dxa"/>
            <w:gridSpan w:val="3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2116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010523" w:rsidRPr="008B7DBC" w:rsidTr="00324AF3">
        <w:tc>
          <w:tcPr>
            <w:tcW w:w="2784" w:type="dxa"/>
            <w:vMerge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300" w:type="dxa"/>
            <w:gridSpan w:val="2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Оконный блок</w:t>
            </w:r>
          </w:p>
        </w:tc>
        <w:tc>
          <w:tcPr>
            <w:tcW w:w="2116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523" w:rsidRPr="008B7DBC" w:rsidTr="00324AF3">
        <w:tc>
          <w:tcPr>
            <w:tcW w:w="2784" w:type="dxa"/>
            <w:vMerge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300" w:type="dxa"/>
            <w:gridSpan w:val="2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Дверной блок</w:t>
            </w:r>
          </w:p>
        </w:tc>
        <w:tc>
          <w:tcPr>
            <w:tcW w:w="2116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523" w:rsidRPr="008B7DBC" w:rsidTr="00324AF3">
        <w:tc>
          <w:tcPr>
            <w:tcW w:w="2784" w:type="dxa"/>
            <w:vMerge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300" w:type="dxa"/>
            <w:gridSpan w:val="2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Столярная перегородка</w:t>
            </w:r>
          </w:p>
        </w:tc>
        <w:tc>
          <w:tcPr>
            <w:tcW w:w="2116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523" w:rsidRPr="008B7DBC" w:rsidTr="00324AF3">
        <w:tc>
          <w:tcPr>
            <w:tcW w:w="2784" w:type="dxa"/>
            <w:vMerge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300" w:type="dxa"/>
            <w:gridSpan w:val="2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Столярная панель</w:t>
            </w:r>
          </w:p>
        </w:tc>
        <w:tc>
          <w:tcPr>
            <w:tcW w:w="2116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523" w:rsidRPr="008B7DBC" w:rsidTr="00324AF3">
        <w:tc>
          <w:tcPr>
            <w:tcW w:w="2784" w:type="dxa"/>
            <w:vMerge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300" w:type="dxa"/>
            <w:gridSpan w:val="2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Оконная коробка</w:t>
            </w:r>
          </w:p>
        </w:tc>
        <w:tc>
          <w:tcPr>
            <w:tcW w:w="2116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523" w:rsidRPr="008B7DBC" w:rsidTr="00324AF3">
        <w:tc>
          <w:tcPr>
            <w:tcW w:w="2784" w:type="dxa"/>
            <w:vMerge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300" w:type="dxa"/>
            <w:gridSpan w:val="2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Дверная коробка</w:t>
            </w:r>
          </w:p>
        </w:tc>
        <w:tc>
          <w:tcPr>
            <w:tcW w:w="2116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523" w:rsidRPr="008B7DBC" w:rsidTr="00324AF3">
        <w:tc>
          <w:tcPr>
            <w:tcW w:w="2784" w:type="dxa"/>
            <w:vMerge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4300" w:type="dxa"/>
            <w:gridSpan w:val="2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Сборка дверного полотна</w:t>
            </w:r>
          </w:p>
        </w:tc>
        <w:tc>
          <w:tcPr>
            <w:tcW w:w="2116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523" w:rsidRPr="008B7DBC" w:rsidTr="00324AF3">
        <w:tc>
          <w:tcPr>
            <w:tcW w:w="2784" w:type="dxa"/>
            <w:vMerge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4300" w:type="dxa"/>
            <w:gridSpan w:val="2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Сборка оконного переплёта</w:t>
            </w:r>
          </w:p>
        </w:tc>
        <w:tc>
          <w:tcPr>
            <w:tcW w:w="2116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523" w:rsidRPr="008B7DBC" w:rsidTr="00324AF3">
        <w:tc>
          <w:tcPr>
            <w:tcW w:w="2784" w:type="dxa"/>
            <w:vMerge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7" w:type="dxa"/>
            <w:gridSpan w:val="3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Лабораторные занятия</w:t>
            </w:r>
          </w:p>
        </w:tc>
        <w:tc>
          <w:tcPr>
            <w:tcW w:w="2116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Не предусмотрены</w:t>
            </w:r>
          </w:p>
        </w:tc>
      </w:tr>
      <w:tr w:rsidR="00010523" w:rsidRPr="008B7DBC" w:rsidTr="00324AF3">
        <w:tc>
          <w:tcPr>
            <w:tcW w:w="2784" w:type="dxa"/>
            <w:vMerge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7" w:type="dxa"/>
            <w:gridSpan w:val="3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Практические занятия</w:t>
            </w:r>
          </w:p>
        </w:tc>
        <w:tc>
          <w:tcPr>
            <w:tcW w:w="2116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010523" w:rsidRPr="008B7DBC" w:rsidTr="00324AF3">
        <w:tc>
          <w:tcPr>
            <w:tcW w:w="2784" w:type="dxa"/>
            <w:vMerge w:val="restart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 4. Разметка</w:t>
            </w:r>
          </w:p>
        </w:tc>
        <w:tc>
          <w:tcPr>
            <w:tcW w:w="4777" w:type="dxa"/>
            <w:gridSpan w:val="3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Содержание</w:t>
            </w:r>
          </w:p>
        </w:tc>
        <w:tc>
          <w:tcPr>
            <w:tcW w:w="2116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010523" w:rsidRPr="008B7DBC" w:rsidTr="00324AF3">
        <w:tc>
          <w:tcPr>
            <w:tcW w:w="2784" w:type="dxa"/>
            <w:vMerge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300" w:type="dxa"/>
            <w:gridSpan w:val="2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Рабочее место плотника</w:t>
            </w:r>
          </w:p>
        </w:tc>
        <w:tc>
          <w:tcPr>
            <w:tcW w:w="2116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523" w:rsidRPr="008B7DBC" w:rsidTr="00324AF3">
        <w:tc>
          <w:tcPr>
            <w:tcW w:w="2784" w:type="dxa"/>
            <w:vMerge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300" w:type="dxa"/>
            <w:gridSpan w:val="2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Плотницкий верстак.</w:t>
            </w:r>
          </w:p>
        </w:tc>
        <w:tc>
          <w:tcPr>
            <w:tcW w:w="2116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523" w:rsidRPr="008B7DBC" w:rsidTr="00324AF3">
        <w:tc>
          <w:tcPr>
            <w:tcW w:w="2784" w:type="dxa"/>
            <w:vMerge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300" w:type="dxa"/>
            <w:gridSpan w:val="2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Плотницкая разметка. Рулетка. Складной метр.</w:t>
            </w:r>
          </w:p>
        </w:tc>
        <w:tc>
          <w:tcPr>
            <w:tcW w:w="2116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523" w:rsidRPr="008B7DBC" w:rsidTr="00324AF3">
        <w:tc>
          <w:tcPr>
            <w:tcW w:w="2784" w:type="dxa"/>
            <w:vMerge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300" w:type="dxa"/>
            <w:gridSpan w:val="2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Плотницкая разметка. Штангенциркуль. Уровень.</w:t>
            </w:r>
          </w:p>
        </w:tc>
        <w:tc>
          <w:tcPr>
            <w:tcW w:w="2116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523" w:rsidRPr="008B7DBC" w:rsidTr="00324AF3">
        <w:tc>
          <w:tcPr>
            <w:tcW w:w="2784" w:type="dxa"/>
            <w:vMerge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300" w:type="dxa"/>
            <w:gridSpan w:val="2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Плотницкая разметка. Водяной уровень. Отвес. Угольник.</w:t>
            </w:r>
          </w:p>
        </w:tc>
        <w:tc>
          <w:tcPr>
            <w:tcW w:w="2116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523" w:rsidRPr="008B7DBC" w:rsidTr="00324AF3">
        <w:tc>
          <w:tcPr>
            <w:tcW w:w="2784" w:type="dxa"/>
            <w:vMerge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300" w:type="dxa"/>
            <w:gridSpan w:val="2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Плотницкая разметка. Плотницкая черта.</w:t>
            </w:r>
          </w:p>
        </w:tc>
        <w:tc>
          <w:tcPr>
            <w:tcW w:w="2116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523" w:rsidRPr="008B7DBC" w:rsidTr="00324AF3">
        <w:tc>
          <w:tcPr>
            <w:tcW w:w="2784" w:type="dxa"/>
            <w:vMerge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4300" w:type="dxa"/>
            <w:gridSpan w:val="2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Способы разметки.</w:t>
            </w:r>
          </w:p>
        </w:tc>
        <w:tc>
          <w:tcPr>
            <w:tcW w:w="2116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523" w:rsidRPr="008B7DBC" w:rsidTr="00324AF3">
        <w:tc>
          <w:tcPr>
            <w:tcW w:w="2784" w:type="dxa"/>
            <w:vMerge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4300" w:type="dxa"/>
            <w:gridSpan w:val="2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Способы разметки.</w:t>
            </w:r>
          </w:p>
        </w:tc>
        <w:tc>
          <w:tcPr>
            <w:tcW w:w="2116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523" w:rsidRPr="008B7DBC" w:rsidTr="00324AF3">
        <w:tc>
          <w:tcPr>
            <w:tcW w:w="2784" w:type="dxa"/>
            <w:vMerge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4300" w:type="dxa"/>
            <w:gridSpan w:val="2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Шаблоны.</w:t>
            </w:r>
          </w:p>
        </w:tc>
        <w:tc>
          <w:tcPr>
            <w:tcW w:w="2116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523" w:rsidRPr="008B7DBC" w:rsidTr="00324AF3">
        <w:tc>
          <w:tcPr>
            <w:tcW w:w="2784" w:type="dxa"/>
            <w:vMerge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7" w:type="dxa"/>
            <w:gridSpan w:val="3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Лабораторные занятия</w:t>
            </w:r>
          </w:p>
        </w:tc>
        <w:tc>
          <w:tcPr>
            <w:tcW w:w="2116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Не предусмотрены</w:t>
            </w:r>
          </w:p>
        </w:tc>
      </w:tr>
      <w:tr w:rsidR="00010523" w:rsidRPr="008B7DBC" w:rsidTr="00324AF3">
        <w:tc>
          <w:tcPr>
            <w:tcW w:w="2784" w:type="dxa"/>
            <w:vMerge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7" w:type="dxa"/>
            <w:gridSpan w:val="3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Практические занятия</w:t>
            </w:r>
          </w:p>
        </w:tc>
        <w:tc>
          <w:tcPr>
            <w:tcW w:w="2116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010523" w:rsidRPr="008B7DBC" w:rsidTr="00324AF3">
        <w:tc>
          <w:tcPr>
            <w:tcW w:w="2784" w:type="dxa"/>
            <w:vMerge w:val="restart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 5. Теска древесины</w:t>
            </w:r>
          </w:p>
        </w:tc>
        <w:tc>
          <w:tcPr>
            <w:tcW w:w="4777" w:type="dxa"/>
            <w:gridSpan w:val="3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Содержание</w:t>
            </w:r>
          </w:p>
        </w:tc>
        <w:tc>
          <w:tcPr>
            <w:tcW w:w="2116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010523" w:rsidRPr="008B7DBC" w:rsidTr="00324AF3">
        <w:tc>
          <w:tcPr>
            <w:tcW w:w="2784" w:type="dxa"/>
            <w:vMerge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300" w:type="dxa"/>
            <w:gridSpan w:val="2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Теска древесины. Плотницкий топор.</w:t>
            </w:r>
          </w:p>
        </w:tc>
        <w:tc>
          <w:tcPr>
            <w:tcW w:w="2116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523" w:rsidRPr="008B7DBC" w:rsidTr="00324AF3">
        <w:tc>
          <w:tcPr>
            <w:tcW w:w="2784" w:type="dxa"/>
            <w:vMerge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300" w:type="dxa"/>
            <w:gridSpan w:val="2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Заточка топора и способы тёски древесины</w:t>
            </w:r>
          </w:p>
        </w:tc>
        <w:tc>
          <w:tcPr>
            <w:tcW w:w="2116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523" w:rsidRPr="008B7DBC" w:rsidTr="00324AF3">
        <w:tc>
          <w:tcPr>
            <w:tcW w:w="2784" w:type="dxa"/>
            <w:vMerge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7" w:type="dxa"/>
            <w:gridSpan w:val="3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Лабораторные занятия</w:t>
            </w:r>
          </w:p>
        </w:tc>
        <w:tc>
          <w:tcPr>
            <w:tcW w:w="2116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Не предусмотрены</w:t>
            </w:r>
          </w:p>
        </w:tc>
      </w:tr>
      <w:tr w:rsidR="00010523" w:rsidRPr="008B7DBC" w:rsidTr="00324AF3">
        <w:tc>
          <w:tcPr>
            <w:tcW w:w="2784" w:type="dxa"/>
            <w:vMerge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7" w:type="dxa"/>
            <w:gridSpan w:val="3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Практические занятия</w:t>
            </w:r>
          </w:p>
        </w:tc>
        <w:tc>
          <w:tcPr>
            <w:tcW w:w="2116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10523" w:rsidRPr="008B7DBC" w:rsidTr="00324AF3">
        <w:tc>
          <w:tcPr>
            <w:tcW w:w="2784" w:type="dxa"/>
            <w:vMerge w:val="restart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 6. Пиление древесины</w:t>
            </w:r>
          </w:p>
        </w:tc>
        <w:tc>
          <w:tcPr>
            <w:tcW w:w="4777" w:type="dxa"/>
            <w:gridSpan w:val="3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Содержание</w:t>
            </w:r>
          </w:p>
        </w:tc>
        <w:tc>
          <w:tcPr>
            <w:tcW w:w="2116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010523" w:rsidRPr="008B7DBC" w:rsidTr="00324AF3">
        <w:tc>
          <w:tcPr>
            <w:tcW w:w="2784" w:type="dxa"/>
            <w:vMerge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300" w:type="dxa"/>
            <w:gridSpan w:val="2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Пиление древесины</w:t>
            </w:r>
          </w:p>
        </w:tc>
        <w:tc>
          <w:tcPr>
            <w:tcW w:w="2116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523" w:rsidRPr="008B7DBC" w:rsidTr="00324AF3">
        <w:tc>
          <w:tcPr>
            <w:tcW w:w="2784" w:type="dxa"/>
            <w:vMerge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300" w:type="dxa"/>
            <w:gridSpan w:val="2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Разновидности ручных пил.</w:t>
            </w:r>
          </w:p>
        </w:tc>
        <w:tc>
          <w:tcPr>
            <w:tcW w:w="2116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523" w:rsidRPr="008B7DBC" w:rsidTr="00324AF3">
        <w:tc>
          <w:tcPr>
            <w:tcW w:w="2784" w:type="dxa"/>
            <w:vMerge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300" w:type="dxa"/>
            <w:gridSpan w:val="2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Разновидности ручных пил</w:t>
            </w:r>
          </w:p>
        </w:tc>
        <w:tc>
          <w:tcPr>
            <w:tcW w:w="2116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523" w:rsidRPr="008B7DBC" w:rsidTr="00324AF3">
        <w:tc>
          <w:tcPr>
            <w:tcW w:w="2784" w:type="dxa"/>
            <w:vMerge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300" w:type="dxa"/>
            <w:gridSpan w:val="2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Подготовка к работе пил с незакаленными зубьями</w:t>
            </w:r>
          </w:p>
        </w:tc>
        <w:tc>
          <w:tcPr>
            <w:tcW w:w="2116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523" w:rsidRPr="008B7DBC" w:rsidTr="00324AF3">
        <w:tc>
          <w:tcPr>
            <w:tcW w:w="2784" w:type="dxa"/>
            <w:vMerge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300" w:type="dxa"/>
            <w:gridSpan w:val="2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Разводка зубьев пилы</w:t>
            </w:r>
          </w:p>
        </w:tc>
        <w:tc>
          <w:tcPr>
            <w:tcW w:w="2116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523" w:rsidRPr="008B7DBC" w:rsidTr="00324AF3">
        <w:tc>
          <w:tcPr>
            <w:tcW w:w="2784" w:type="dxa"/>
            <w:vMerge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300" w:type="dxa"/>
            <w:gridSpan w:val="2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Приёмы пиления ручными пилами</w:t>
            </w:r>
          </w:p>
        </w:tc>
        <w:tc>
          <w:tcPr>
            <w:tcW w:w="2116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523" w:rsidRPr="008B7DBC" w:rsidTr="00324AF3">
        <w:tc>
          <w:tcPr>
            <w:tcW w:w="2784" w:type="dxa"/>
            <w:vMerge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4300" w:type="dxa"/>
            <w:gridSpan w:val="2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Пиление ручными электрифицированными и бензомоторными пилами</w:t>
            </w:r>
          </w:p>
        </w:tc>
        <w:tc>
          <w:tcPr>
            <w:tcW w:w="2116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523" w:rsidRPr="008B7DBC" w:rsidTr="00324AF3">
        <w:tc>
          <w:tcPr>
            <w:tcW w:w="2784" w:type="dxa"/>
            <w:vMerge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4300" w:type="dxa"/>
            <w:gridSpan w:val="2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Пиление ручными электрифицированными и бензомоторными пилами</w:t>
            </w:r>
          </w:p>
        </w:tc>
        <w:tc>
          <w:tcPr>
            <w:tcW w:w="2116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523" w:rsidRPr="008B7DBC" w:rsidTr="00324AF3">
        <w:tc>
          <w:tcPr>
            <w:tcW w:w="2784" w:type="dxa"/>
            <w:vMerge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7" w:type="dxa"/>
            <w:gridSpan w:val="3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Лабораторные занятия</w:t>
            </w:r>
          </w:p>
        </w:tc>
        <w:tc>
          <w:tcPr>
            <w:tcW w:w="2116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Не предусмотрены</w:t>
            </w:r>
          </w:p>
        </w:tc>
      </w:tr>
      <w:tr w:rsidR="00010523" w:rsidRPr="008B7DBC" w:rsidTr="00324AF3">
        <w:tc>
          <w:tcPr>
            <w:tcW w:w="2784" w:type="dxa"/>
            <w:vMerge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7" w:type="dxa"/>
            <w:gridSpan w:val="3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Практические занятия</w:t>
            </w:r>
          </w:p>
        </w:tc>
        <w:tc>
          <w:tcPr>
            <w:tcW w:w="2116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010523" w:rsidRPr="008B7DBC" w:rsidTr="00324AF3">
        <w:tc>
          <w:tcPr>
            <w:tcW w:w="2784" w:type="dxa"/>
            <w:vMerge w:val="restart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 7. Строгание древесины</w:t>
            </w:r>
          </w:p>
        </w:tc>
        <w:tc>
          <w:tcPr>
            <w:tcW w:w="4777" w:type="dxa"/>
            <w:gridSpan w:val="3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Содержание</w:t>
            </w:r>
          </w:p>
        </w:tc>
        <w:tc>
          <w:tcPr>
            <w:tcW w:w="2116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010523" w:rsidRPr="008B7DBC" w:rsidTr="00324AF3">
        <w:tc>
          <w:tcPr>
            <w:tcW w:w="2784" w:type="dxa"/>
            <w:vMerge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300" w:type="dxa"/>
            <w:gridSpan w:val="2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Виды рубанков</w:t>
            </w:r>
          </w:p>
        </w:tc>
        <w:tc>
          <w:tcPr>
            <w:tcW w:w="2116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523" w:rsidRPr="008B7DBC" w:rsidTr="00324AF3">
        <w:tc>
          <w:tcPr>
            <w:tcW w:w="2784" w:type="dxa"/>
            <w:vMerge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300" w:type="dxa"/>
            <w:gridSpan w:val="2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Устройство рубанков.</w:t>
            </w:r>
          </w:p>
        </w:tc>
        <w:tc>
          <w:tcPr>
            <w:tcW w:w="2116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523" w:rsidRPr="008B7DBC" w:rsidTr="00324AF3">
        <w:tc>
          <w:tcPr>
            <w:tcW w:w="2784" w:type="dxa"/>
            <w:vMerge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300" w:type="dxa"/>
            <w:gridSpan w:val="2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Заточка ножей рубанков</w:t>
            </w:r>
          </w:p>
        </w:tc>
        <w:tc>
          <w:tcPr>
            <w:tcW w:w="2116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523" w:rsidRPr="008B7DBC" w:rsidTr="00324AF3">
        <w:tc>
          <w:tcPr>
            <w:tcW w:w="2784" w:type="dxa"/>
            <w:vMerge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300" w:type="dxa"/>
            <w:gridSpan w:val="2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Наладка рубанков, фуганков и других стругов</w:t>
            </w:r>
          </w:p>
        </w:tc>
        <w:tc>
          <w:tcPr>
            <w:tcW w:w="2116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523" w:rsidRPr="008B7DBC" w:rsidTr="00324AF3">
        <w:tc>
          <w:tcPr>
            <w:tcW w:w="2784" w:type="dxa"/>
            <w:vMerge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300" w:type="dxa"/>
            <w:gridSpan w:val="2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Правила и приёмы используемые при строгании древесины</w:t>
            </w:r>
          </w:p>
        </w:tc>
        <w:tc>
          <w:tcPr>
            <w:tcW w:w="2116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523" w:rsidRPr="008B7DBC" w:rsidTr="00324AF3">
        <w:tc>
          <w:tcPr>
            <w:tcW w:w="2784" w:type="dxa"/>
            <w:vMerge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300" w:type="dxa"/>
            <w:gridSpan w:val="2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Ручные электрические рубанки</w:t>
            </w:r>
          </w:p>
        </w:tc>
        <w:tc>
          <w:tcPr>
            <w:tcW w:w="2116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523" w:rsidRPr="008B7DBC" w:rsidTr="00324AF3">
        <w:tc>
          <w:tcPr>
            <w:tcW w:w="2784" w:type="dxa"/>
            <w:vMerge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4300" w:type="dxa"/>
            <w:gridSpan w:val="2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Правила обращения с ручными электрическими рубанками</w:t>
            </w:r>
          </w:p>
        </w:tc>
        <w:tc>
          <w:tcPr>
            <w:tcW w:w="2116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523" w:rsidRPr="008B7DBC" w:rsidTr="00324AF3">
        <w:tc>
          <w:tcPr>
            <w:tcW w:w="2784" w:type="dxa"/>
            <w:vMerge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7" w:type="dxa"/>
            <w:gridSpan w:val="3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Лабораторные занятия</w:t>
            </w:r>
          </w:p>
        </w:tc>
        <w:tc>
          <w:tcPr>
            <w:tcW w:w="2116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Не предусмотрены</w:t>
            </w:r>
          </w:p>
        </w:tc>
      </w:tr>
      <w:tr w:rsidR="00010523" w:rsidRPr="008B7DBC" w:rsidTr="00324AF3">
        <w:tc>
          <w:tcPr>
            <w:tcW w:w="2784" w:type="dxa"/>
            <w:vMerge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7" w:type="dxa"/>
            <w:gridSpan w:val="3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Практические занятия</w:t>
            </w:r>
          </w:p>
        </w:tc>
        <w:tc>
          <w:tcPr>
            <w:tcW w:w="2116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010523" w:rsidRPr="008B7DBC" w:rsidTr="00324AF3">
        <w:tc>
          <w:tcPr>
            <w:tcW w:w="2784" w:type="dxa"/>
            <w:vMerge w:val="restart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 8. Долбление долотами, резание стамесками и сверление</w:t>
            </w:r>
          </w:p>
        </w:tc>
        <w:tc>
          <w:tcPr>
            <w:tcW w:w="4777" w:type="dxa"/>
            <w:gridSpan w:val="3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Содержание</w:t>
            </w:r>
          </w:p>
        </w:tc>
        <w:tc>
          <w:tcPr>
            <w:tcW w:w="2116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010523" w:rsidRPr="008B7DBC" w:rsidTr="00324AF3">
        <w:tc>
          <w:tcPr>
            <w:tcW w:w="2784" w:type="dxa"/>
            <w:vMerge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300" w:type="dxa"/>
            <w:gridSpan w:val="2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Долбление.</w:t>
            </w:r>
          </w:p>
        </w:tc>
        <w:tc>
          <w:tcPr>
            <w:tcW w:w="2116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523" w:rsidRPr="008B7DBC" w:rsidTr="00324AF3">
        <w:tc>
          <w:tcPr>
            <w:tcW w:w="2784" w:type="dxa"/>
            <w:vMerge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300" w:type="dxa"/>
            <w:gridSpan w:val="2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Приёмы долбления.</w:t>
            </w:r>
          </w:p>
        </w:tc>
        <w:tc>
          <w:tcPr>
            <w:tcW w:w="2116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523" w:rsidRPr="008B7DBC" w:rsidTr="00324AF3">
        <w:tc>
          <w:tcPr>
            <w:tcW w:w="2784" w:type="dxa"/>
            <w:vMerge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300" w:type="dxa"/>
            <w:gridSpan w:val="2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Способы работы стамеской</w:t>
            </w:r>
          </w:p>
        </w:tc>
        <w:tc>
          <w:tcPr>
            <w:tcW w:w="2116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523" w:rsidRPr="008B7DBC" w:rsidTr="00324AF3">
        <w:tc>
          <w:tcPr>
            <w:tcW w:w="2784" w:type="dxa"/>
            <w:vMerge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300" w:type="dxa"/>
            <w:gridSpan w:val="2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Сверление древесины</w:t>
            </w:r>
          </w:p>
        </w:tc>
        <w:tc>
          <w:tcPr>
            <w:tcW w:w="2116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523" w:rsidRPr="008B7DBC" w:rsidTr="00324AF3">
        <w:tc>
          <w:tcPr>
            <w:tcW w:w="2784" w:type="dxa"/>
            <w:vMerge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7" w:type="dxa"/>
            <w:gridSpan w:val="3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Лабораторные занятия</w:t>
            </w:r>
          </w:p>
        </w:tc>
        <w:tc>
          <w:tcPr>
            <w:tcW w:w="2116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Не предусмотрены</w:t>
            </w:r>
          </w:p>
        </w:tc>
      </w:tr>
      <w:tr w:rsidR="00010523" w:rsidRPr="008B7DBC" w:rsidTr="00324AF3">
        <w:tc>
          <w:tcPr>
            <w:tcW w:w="2784" w:type="dxa"/>
            <w:vMerge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7" w:type="dxa"/>
            <w:gridSpan w:val="3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Практические занятия</w:t>
            </w:r>
          </w:p>
        </w:tc>
        <w:tc>
          <w:tcPr>
            <w:tcW w:w="2116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010523" w:rsidRPr="008B7DBC" w:rsidTr="00324AF3">
        <w:tc>
          <w:tcPr>
            <w:tcW w:w="2784" w:type="dxa"/>
            <w:vMerge w:val="restart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 10. Плотничные соединения</w:t>
            </w:r>
          </w:p>
        </w:tc>
        <w:tc>
          <w:tcPr>
            <w:tcW w:w="4777" w:type="dxa"/>
            <w:gridSpan w:val="3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Содержание</w:t>
            </w:r>
          </w:p>
        </w:tc>
        <w:tc>
          <w:tcPr>
            <w:tcW w:w="2116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010523" w:rsidRPr="008B7DBC" w:rsidTr="00324AF3">
        <w:tc>
          <w:tcPr>
            <w:tcW w:w="2784" w:type="dxa"/>
            <w:vMerge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300" w:type="dxa"/>
            <w:gridSpan w:val="2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Плотничные соединения по длине</w:t>
            </w:r>
          </w:p>
        </w:tc>
        <w:tc>
          <w:tcPr>
            <w:tcW w:w="2116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523" w:rsidRPr="008B7DBC" w:rsidTr="00324AF3">
        <w:tc>
          <w:tcPr>
            <w:tcW w:w="2784" w:type="dxa"/>
            <w:vMerge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300" w:type="dxa"/>
            <w:gridSpan w:val="2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Плотничные соединения по ширине</w:t>
            </w:r>
          </w:p>
        </w:tc>
        <w:tc>
          <w:tcPr>
            <w:tcW w:w="2116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523" w:rsidRPr="008B7DBC" w:rsidTr="00324AF3">
        <w:tc>
          <w:tcPr>
            <w:tcW w:w="2784" w:type="dxa"/>
            <w:vMerge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300" w:type="dxa"/>
            <w:gridSpan w:val="2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Плотничные соединения по толщине</w:t>
            </w:r>
          </w:p>
        </w:tc>
        <w:tc>
          <w:tcPr>
            <w:tcW w:w="2116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523" w:rsidRPr="008B7DBC" w:rsidTr="00324AF3">
        <w:tc>
          <w:tcPr>
            <w:tcW w:w="2784" w:type="dxa"/>
            <w:vMerge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300" w:type="dxa"/>
            <w:gridSpan w:val="2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Соединения на гвоздях</w:t>
            </w:r>
          </w:p>
        </w:tc>
        <w:tc>
          <w:tcPr>
            <w:tcW w:w="2116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523" w:rsidRPr="008B7DBC" w:rsidTr="00324AF3">
        <w:tc>
          <w:tcPr>
            <w:tcW w:w="2784" w:type="dxa"/>
            <w:vMerge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300" w:type="dxa"/>
            <w:gridSpan w:val="2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Соединения на шурупах</w:t>
            </w:r>
          </w:p>
        </w:tc>
        <w:tc>
          <w:tcPr>
            <w:tcW w:w="2116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523" w:rsidRPr="008B7DBC" w:rsidTr="00324AF3">
        <w:tc>
          <w:tcPr>
            <w:tcW w:w="2784" w:type="dxa"/>
            <w:vMerge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300" w:type="dxa"/>
            <w:gridSpan w:val="2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Применение нагелей, болтов, крепёжных винтах</w:t>
            </w:r>
          </w:p>
        </w:tc>
        <w:tc>
          <w:tcPr>
            <w:tcW w:w="2116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523" w:rsidRPr="008B7DBC" w:rsidTr="00324AF3">
        <w:tc>
          <w:tcPr>
            <w:tcW w:w="2784" w:type="dxa"/>
            <w:vMerge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4300" w:type="dxa"/>
            <w:gridSpan w:val="2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Клеевые соединения</w:t>
            </w:r>
          </w:p>
        </w:tc>
        <w:tc>
          <w:tcPr>
            <w:tcW w:w="2116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523" w:rsidRPr="008B7DBC" w:rsidTr="00324AF3">
        <w:tc>
          <w:tcPr>
            <w:tcW w:w="2784" w:type="dxa"/>
            <w:vMerge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4300" w:type="dxa"/>
            <w:gridSpan w:val="2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Клеевые соединения</w:t>
            </w:r>
          </w:p>
        </w:tc>
        <w:tc>
          <w:tcPr>
            <w:tcW w:w="2116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523" w:rsidRPr="008B7DBC" w:rsidTr="00324AF3">
        <w:tc>
          <w:tcPr>
            <w:tcW w:w="2784" w:type="dxa"/>
            <w:vMerge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4300" w:type="dxa"/>
            <w:gridSpan w:val="2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Клеевые соединения</w:t>
            </w:r>
          </w:p>
        </w:tc>
        <w:tc>
          <w:tcPr>
            <w:tcW w:w="2116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523" w:rsidRPr="008B7DBC" w:rsidTr="00324AF3">
        <w:tc>
          <w:tcPr>
            <w:tcW w:w="2784" w:type="dxa"/>
            <w:vMerge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7" w:type="dxa"/>
            <w:gridSpan w:val="3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Лабораторные занятия</w:t>
            </w:r>
          </w:p>
        </w:tc>
        <w:tc>
          <w:tcPr>
            <w:tcW w:w="2116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Не предусмотрены</w:t>
            </w:r>
          </w:p>
        </w:tc>
      </w:tr>
      <w:tr w:rsidR="00010523" w:rsidRPr="008B7DBC" w:rsidTr="00324AF3">
        <w:tc>
          <w:tcPr>
            <w:tcW w:w="2784" w:type="dxa"/>
            <w:vMerge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7" w:type="dxa"/>
            <w:gridSpan w:val="3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Практические занятия</w:t>
            </w:r>
          </w:p>
        </w:tc>
        <w:tc>
          <w:tcPr>
            <w:tcW w:w="2116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10523" w:rsidRPr="008B7DBC" w:rsidTr="00324AF3">
        <w:tc>
          <w:tcPr>
            <w:tcW w:w="2784" w:type="dxa"/>
            <w:vMerge w:val="restart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 11. Производство строительных работ из дерева</w:t>
            </w:r>
          </w:p>
        </w:tc>
        <w:tc>
          <w:tcPr>
            <w:tcW w:w="4777" w:type="dxa"/>
            <w:gridSpan w:val="3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Содержание</w:t>
            </w:r>
          </w:p>
        </w:tc>
        <w:tc>
          <w:tcPr>
            <w:tcW w:w="2116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010523" w:rsidRPr="008B7DBC" w:rsidTr="00324AF3">
        <w:tc>
          <w:tcPr>
            <w:tcW w:w="2784" w:type="dxa"/>
            <w:vMerge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300" w:type="dxa"/>
            <w:gridSpan w:val="2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Здания и их основные конструктивные элементы</w:t>
            </w:r>
          </w:p>
        </w:tc>
        <w:tc>
          <w:tcPr>
            <w:tcW w:w="2116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523" w:rsidRPr="008B7DBC" w:rsidTr="00324AF3">
        <w:tc>
          <w:tcPr>
            <w:tcW w:w="2784" w:type="dxa"/>
            <w:vMerge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300" w:type="dxa"/>
            <w:gridSpan w:val="2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Здания и их основные конструктивные элементы</w:t>
            </w:r>
          </w:p>
        </w:tc>
        <w:tc>
          <w:tcPr>
            <w:tcW w:w="2116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523" w:rsidRPr="008B7DBC" w:rsidTr="00324AF3">
        <w:tc>
          <w:tcPr>
            <w:tcW w:w="2784" w:type="dxa"/>
            <w:vMerge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300" w:type="dxa"/>
            <w:gridSpan w:val="2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Здания и их основные конструктивные элементы</w:t>
            </w:r>
          </w:p>
        </w:tc>
        <w:tc>
          <w:tcPr>
            <w:tcW w:w="2116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523" w:rsidRPr="008B7DBC" w:rsidTr="00324AF3">
        <w:tc>
          <w:tcPr>
            <w:tcW w:w="2784" w:type="dxa"/>
            <w:vMerge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300" w:type="dxa"/>
            <w:gridSpan w:val="2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Общестроительные работы</w:t>
            </w:r>
          </w:p>
        </w:tc>
        <w:tc>
          <w:tcPr>
            <w:tcW w:w="2116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523" w:rsidRPr="008B7DBC" w:rsidTr="00324AF3">
        <w:tc>
          <w:tcPr>
            <w:tcW w:w="2784" w:type="dxa"/>
            <w:vMerge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300" w:type="dxa"/>
            <w:gridSpan w:val="2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Плотничные работы, выполняемые на стройплощадке</w:t>
            </w:r>
          </w:p>
        </w:tc>
        <w:tc>
          <w:tcPr>
            <w:tcW w:w="2116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523" w:rsidRPr="008B7DBC" w:rsidTr="00324AF3">
        <w:tc>
          <w:tcPr>
            <w:tcW w:w="2784" w:type="dxa"/>
            <w:vMerge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300" w:type="dxa"/>
            <w:gridSpan w:val="2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Техническая документация на производство строительных работ</w:t>
            </w:r>
          </w:p>
        </w:tc>
        <w:tc>
          <w:tcPr>
            <w:tcW w:w="2116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523" w:rsidRPr="008B7DBC" w:rsidTr="00324AF3">
        <w:tc>
          <w:tcPr>
            <w:tcW w:w="2784" w:type="dxa"/>
            <w:vMerge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7" w:type="dxa"/>
            <w:gridSpan w:val="3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Лабораторные занятия</w:t>
            </w:r>
          </w:p>
        </w:tc>
        <w:tc>
          <w:tcPr>
            <w:tcW w:w="2116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Не предусмотрены</w:t>
            </w:r>
          </w:p>
        </w:tc>
      </w:tr>
      <w:tr w:rsidR="00010523" w:rsidRPr="008B7DBC" w:rsidTr="00324AF3">
        <w:tc>
          <w:tcPr>
            <w:tcW w:w="2784" w:type="dxa"/>
            <w:vMerge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7" w:type="dxa"/>
            <w:gridSpan w:val="3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Практические занятия</w:t>
            </w:r>
          </w:p>
        </w:tc>
        <w:tc>
          <w:tcPr>
            <w:tcW w:w="2116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10523" w:rsidRPr="008B7DBC" w:rsidTr="00324AF3">
        <w:tc>
          <w:tcPr>
            <w:tcW w:w="2784" w:type="dxa"/>
            <w:vMerge w:val="restart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 12. Общие сведения о монтаже и монтажном оборудовании</w:t>
            </w:r>
          </w:p>
        </w:tc>
        <w:tc>
          <w:tcPr>
            <w:tcW w:w="4777" w:type="dxa"/>
            <w:gridSpan w:val="3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Содержание</w:t>
            </w:r>
          </w:p>
        </w:tc>
        <w:tc>
          <w:tcPr>
            <w:tcW w:w="2116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010523" w:rsidRPr="008B7DBC" w:rsidTr="00324AF3">
        <w:tc>
          <w:tcPr>
            <w:tcW w:w="2784" w:type="dxa"/>
            <w:vMerge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300" w:type="dxa"/>
            <w:gridSpan w:val="2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Подготовительные работы</w:t>
            </w:r>
          </w:p>
        </w:tc>
        <w:tc>
          <w:tcPr>
            <w:tcW w:w="2116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523" w:rsidRPr="008B7DBC" w:rsidTr="00324AF3">
        <w:tc>
          <w:tcPr>
            <w:tcW w:w="2784" w:type="dxa"/>
            <w:vMerge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300" w:type="dxa"/>
            <w:gridSpan w:val="2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Монтажное оборудование</w:t>
            </w:r>
          </w:p>
        </w:tc>
        <w:tc>
          <w:tcPr>
            <w:tcW w:w="2116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523" w:rsidRPr="008B7DBC" w:rsidTr="00324AF3">
        <w:tc>
          <w:tcPr>
            <w:tcW w:w="2784" w:type="dxa"/>
            <w:vMerge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7" w:type="dxa"/>
            <w:gridSpan w:val="3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Лабораторные занятия</w:t>
            </w:r>
          </w:p>
        </w:tc>
        <w:tc>
          <w:tcPr>
            <w:tcW w:w="2116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Не предусмотрены</w:t>
            </w:r>
          </w:p>
        </w:tc>
      </w:tr>
      <w:tr w:rsidR="00010523" w:rsidRPr="008B7DBC" w:rsidTr="00324AF3">
        <w:tc>
          <w:tcPr>
            <w:tcW w:w="2784" w:type="dxa"/>
            <w:vMerge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7" w:type="dxa"/>
            <w:gridSpan w:val="3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Практические занятия</w:t>
            </w:r>
          </w:p>
        </w:tc>
        <w:tc>
          <w:tcPr>
            <w:tcW w:w="2116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10523" w:rsidRPr="008B7DBC" w:rsidTr="00324AF3">
        <w:tc>
          <w:tcPr>
            <w:tcW w:w="2784" w:type="dxa"/>
            <w:vMerge w:val="restart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 13. Общие сведения о деревообрабатывающих станках</w:t>
            </w:r>
          </w:p>
        </w:tc>
        <w:tc>
          <w:tcPr>
            <w:tcW w:w="4777" w:type="dxa"/>
            <w:gridSpan w:val="3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Содержание</w:t>
            </w:r>
          </w:p>
        </w:tc>
        <w:tc>
          <w:tcPr>
            <w:tcW w:w="2116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010523" w:rsidRPr="008B7DBC" w:rsidTr="00324AF3">
        <w:tc>
          <w:tcPr>
            <w:tcW w:w="2784" w:type="dxa"/>
            <w:vMerge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300" w:type="dxa"/>
            <w:gridSpan w:val="2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Деревообрабатывающее оборудование</w:t>
            </w:r>
          </w:p>
        </w:tc>
        <w:tc>
          <w:tcPr>
            <w:tcW w:w="2116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523" w:rsidRPr="008B7DBC" w:rsidTr="00324AF3">
        <w:tc>
          <w:tcPr>
            <w:tcW w:w="2784" w:type="dxa"/>
            <w:vMerge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300" w:type="dxa"/>
            <w:gridSpan w:val="2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Элементы станков</w:t>
            </w:r>
          </w:p>
        </w:tc>
        <w:tc>
          <w:tcPr>
            <w:tcW w:w="2116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523" w:rsidRPr="008B7DBC" w:rsidTr="00324AF3">
        <w:tc>
          <w:tcPr>
            <w:tcW w:w="2784" w:type="dxa"/>
            <w:vMerge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300" w:type="dxa"/>
            <w:gridSpan w:val="2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Круглопильные и фуговальные станки</w:t>
            </w:r>
          </w:p>
        </w:tc>
        <w:tc>
          <w:tcPr>
            <w:tcW w:w="2116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523" w:rsidRPr="008B7DBC" w:rsidTr="00324AF3">
        <w:tc>
          <w:tcPr>
            <w:tcW w:w="2784" w:type="dxa"/>
            <w:vMerge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300" w:type="dxa"/>
            <w:gridSpan w:val="2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FD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Лазерно-гравировальные станки</w:t>
            </w:r>
          </w:p>
        </w:tc>
        <w:tc>
          <w:tcPr>
            <w:tcW w:w="2116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523" w:rsidRPr="008B7DBC" w:rsidTr="00324AF3">
        <w:tc>
          <w:tcPr>
            <w:tcW w:w="2784" w:type="dxa"/>
            <w:vMerge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300" w:type="dxa"/>
            <w:gridSpan w:val="2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FD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Кромко-облицовочные станки</w:t>
            </w:r>
          </w:p>
        </w:tc>
        <w:tc>
          <w:tcPr>
            <w:tcW w:w="2116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523" w:rsidRPr="008B7DBC" w:rsidTr="00324AF3">
        <w:tc>
          <w:tcPr>
            <w:tcW w:w="2784" w:type="dxa"/>
            <w:vMerge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300" w:type="dxa"/>
            <w:gridSpan w:val="2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Ручной электрический инструмент</w:t>
            </w:r>
          </w:p>
        </w:tc>
        <w:tc>
          <w:tcPr>
            <w:tcW w:w="2116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523" w:rsidRPr="008B7DBC" w:rsidTr="00324AF3">
        <w:tc>
          <w:tcPr>
            <w:tcW w:w="2784" w:type="dxa"/>
            <w:vMerge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7" w:type="dxa"/>
            <w:gridSpan w:val="3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Лабораторные занятия</w:t>
            </w:r>
          </w:p>
        </w:tc>
        <w:tc>
          <w:tcPr>
            <w:tcW w:w="2116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Не предусмотрены</w:t>
            </w:r>
          </w:p>
        </w:tc>
      </w:tr>
      <w:tr w:rsidR="00010523" w:rsidRPr="008B7DBC" w:rsidTr="00324AF3">
        <w:tc>
          <w:tcPr>
            <w:tcW w:w="2784" w:type="dxa"/>
            <w:vMerge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7" w:type="dxa"/>
            <w:gridSpan w:val="3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Практические занятия</w:t>
            </w:r>
          </w:p>
        </w:tc>
        <w:tc>
          <w:tcPr>
            <w:tcW w:w="2116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010523" w:rsidRPr="008B7DBC" w:rsidTr="00324AF3">
        <w:tc>
          <w:tcPr>
            <w:tcW w:w="2784" w:type="dxa"/>
            <w:vMerge w:val="restart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 14. Плотничные конструкции при строительстве</w:t>
            </w:r>
          </w:p>
        </w:tc>
        <w:tc>
          <w:tcPr>
            <w:tcW w:w="4777" w:type="dxa"/>
            <w:gridSpan w:val="3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Содержание</w:t>
            </w:r>
          </w:p>
        </w:tc>
        <w:tc>
          <w:tcPr>
            <w:tcW w:w="2116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010523" w:rsidRPr="008B7DBC" w:rsidTr="00324AF3">
        <w:tc>
          <w:tcPr>
            <w:tcW w:w="2784" w:type="dxa"/>
            <w:vMerge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300" w:type="dxa"/>
            <w:gridSpan w:val="2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Опалубка</w:t>
            </w:r>
          </w:p>
        </w:tc>
        <w:tc>
          <w:tcPr>
            <w:tcW w:w="2116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523" w:rsidRPr="008B7DBC" w:rsidTr="00324AF3">
        <w:tc>
          <w:tcPr>
            <w:tcW w:w="2784" w:type="dxa"/>
            <w:vMerge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300" w:type="dxa"/>
            <w:gridSpan w:val="2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Виды опалубки</w:t>
            </w:r>
          </w:p>
        </w:tc>
        <w:tc>
          <w:tcPr>
            <w:tcW w:w="2116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523" w:rsidRPr="008B7DBC" w:rsidTr="00324AF3">
        <w:tc>
          <w:tcPr>
            <w:tcW w:w="2784" w:type="dxa"/>
            <w:vMerge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300" w:type="dxa"/>
            <w:gridSpan w:val="2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Опалубка ленточных прямоугольных фундаментов</w:t>
            </w:r>
          </w:p>
        </w:tc>
        <w:tc>
          <w:tcPr>
            <w:tcW w:w="2116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523" w:rsidRPr="008B7DBC" w:rsidTr="00324AF3">
        <w:tc>
          <w:tcPr>
            <w:tcW w:w="2784" w:type="dxa"/>
            <w:vMerge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300" w:type="dxa"/>
            <w:gridSpan w:val="2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Опалубка прямоугольных колонн</w:t>
            </w:r>
          </w:p>
        </w:tc>
        <w:tc>
          <w:tcPr>
            <w:tcW w:w="2116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523" w:rsidRPr="008B7DBC" w:rsidTr="00324AF3">
        <w:tc>
          <w:tcPr>
            <w:tcW w:w="2784" w:type="dxa"/>
            <w:vMerge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300" w:type="dxa"/>
            <w:gridSpan w:val="2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Опалубка балок, прогонов и стен.</w:t>
            </w:r>
          </w:p>
        </w:tc>
        <w:tc>
          <w:tcPr>
            <w:tcW w:w="2116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523" w:rsidRPr="008B7DBC" w:rsidTr="00324AF3">
        <w:tc>
          <w:tcPr>
            <w:tcW w:w="2784" w:type="dxa"/>
            <w:vMerge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300" w:type="dxa"/>
            <w:gridSpan w:val="2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Правила монтажа опалубки</w:t>
            </w:r>
          </w:p>
        </w:tc>
        <w:tc>
          <w:tcPr>
            <w:tcW w:w="2116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523" w:rsidRPr="008B7DBC" w:rsidTr="00324AF3">
        <w:tc>
          <w:tcPr>
            <w:tcW w:w="2784" w:type="dxa"/>
            <w:vMerge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4300" w:type="dxa"/>
            <w:gridSpan w:val="2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Поэтажные и стоечные леса</w:t>
            </w:r>
          </w:p>
        </w:tc>
        <w:tc>
          <w:tcPr>
            <w:tcW w:w="2116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523" w:rsidRPr="008B7DBC" w:rsidTr="00324AF3">
        <w:tc>
          <w:tcPr>
            <w:tcW w:w="2784" w:type="dxa"/>
            <w:vMerge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4300" w:type="dxa"/>
            <w:gridSpan w:val="2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Леса и подмости</w:t>
            </w:r>
          </w:p>
        </w:tc>
        <w:tc>
          <w:tcPr>
            <w:tcW w:w="2116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523" w:rsidRPr="008B7DBC" w:rsidTr="00324AF3">
        <w:tc>
          <w:tcPr>
            <w:tcW w:w="2784" w:type="dxa"/>
            <w:vMerge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4300" w:type="dxa"/>
            <w:gridSpan w:val="2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Клееные деревянные несущие конструкции</w:t>
            </w:r>
          </w:p>
        </w:tc>
        <w:tc>
          <w:tcPr>
            <w:tcW w:w="2116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523" w:rsidRPr="008B7DBC" w:rsidTr="00324AF3">
        <w:tc>
          <w:tcPr>
            <w:tcW w:w="2784" w:type="dxa"/>
            <w:vMerge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4300" w:type="dxa"/>
            <w:gridSpan w:val="2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Клееные деревянные несущие конструкции</w:t>
            </w:r>
          </w:p>
        </w:tc>
        <w:tc>
          <w:tcPr>
            <w:tcW w:w="2116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523" w:rsidRPr="008B7DBC" w:rsidTr="00324AF3">
        <w:tc>
          <w:tcPr>
            <w:tcW w:w="2784" w:type="dxa"/>
            <w:vMerge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7" w:type="dxa"/>
            <w:gridSpan w:val="3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Лабораторные занятия</w:t>
            </w:r>
          </w:p>
        </w:tc>
        <w:tc>
          <w:tcPr>
            <w:tcW w:w="2116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Не предусмотрены</w:t>
            </w:r>
          </w:p>
        </w:tc>
      </w:tr>
      <w:tr w:rsidR="00010523" w:rsidRPr="008B7DBC" w:rsidTr="00324AF3">
        <w:tc>
          <w:tcPr>
            <w:tcW w:w="2784" w:type="dxa"/>
            <w:vMerge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7" w:type="dxa"/>
            <w:gridSpan w:val="3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Практические занятия</w:t>
            </w:r>
          </w:p>
        </w:tc>
        <w:tc>
          <w:tcPr>
            <w:tcW w:w="2116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010523" w:rsidRPr="008B7DBC" w:rsidTr="00324AF3">
        <w:tc>
          <w:tcPr>
            <w:tcW w:w="2784" w:type="dxa"/>
            <w:vMerge w:val="restart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 15. Деревянные дома</w:t>
            </w:r>
          </w:p>
        </w:tc>
        <w:tc>
          <w:tcPr>
            <w:tcW w:w="4777" w:type="dxa"/>
            <w:gridSpan w:val="3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Содержание</w:t>
            </w:r>
          </w:p>
        </w:tc>
        <w:tc>
          <w:tcPr>
            <w:tcW w:w="2116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010523" w:rsidRPr="008B7DBC" w:rsidTr="00324AF3">
        <w:tc>
          <w:tcPr>
            <w:tcW w:w="2784" w:type="dxa"/>
            <w:vMerge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300" w:type="dxa"/>
            <w:gridSpan w:val="2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Деревянные дома</w:t>
            </w:r>
          </w:p>
        </w:tc>
        <w:tc>
          <w:tcPr>
            <w:tcW w:w="2116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523" w:rsidRPr="008B7DBC" w:rsidTr="00324AF3">
        <w:tc>
          <w:tcPr>
            <w:tcW w:w="2784" w:type="dxa"/>
            <w:vMerge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300" w:type="dxa"/>
            <w:gridSpan w:val="2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Каркасные дома и их монтаж</w:t>
            </w:r>
          </w:p>
        </w:tc>
        <w:tc>
          <w:tcPr>
            <w:tcW w:w="2116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523" w:rsidRPr="008B7DBC" w:rsidTr="00324AF3">
        <w:tc>
          <w:tcPr>
            <w:tcW w:w="2784" w:type="dxa"/>
            <w:vMerge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300" w:type="dxa"/>
            <w:gridSpan w:val="2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Каркасные дома и их монтаж</w:t>
            </w:r>
          </w:p>
        </w:tc>
        <w:tc>
          <w:tcPr>
            <w:tcW w:w="2116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523" w:rsidRPr="008B7DBC" w:rsidTr="00324AF3">
        <w:tc>
          <w:tcPr>
            <w:tcW w:w="2784" w:type="dxa"/>
            <w:vMerge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300" w:type="dxa"/>
            <w:gridSpan w:val="2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Каркасные дома и их монтаж</w:t>
            </w:r>
          </w:p>
        </w:tc>
        <w:tc>
          <w:tcPr>
            <w:tcW w:w="2116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523" w:rsidRPr="008B7DBC" w:rsidTr="00324AF3">
        <w:tc>
          <w:tcPr>
            <w:tcW w:w="2784" w:type="dxa"/>
            <w:vMerge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300" w:type="dxa"/>
            <w:gridSpan w:val="2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Панельные дома и их монтаж</w:t>
            </w:r>
          </w:p>
        </w:tc>
        <w:tc>
          <w:tcPr>
            <w:tcW w:w="2116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523" w:rsidRPr="008B7DBC" w:rsidTr="00324AF3">
        <w:tc>
          <w:tcPr>
            <w:tcW w:w="2784" w:type="dxa"/>
            <w:vMerge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300" w:type="dxa"/>
            <w:gridSpan w:val="2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Панельные дома и их монтаж</w:t>
            </w:r>
          </w:p>
        </w:tc>
        <w:tc>
          <w:tcPr>
            <w:tcW w:w="2116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523" w:rsidRPr="008B7DBC" w:rsidTr="00324AF3">
        <w:tc>
          <w:tcPr>
            <w:tcW w:w="2784" w:type="dxa"/>
            <w:vMerge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4300" w:type="dxa"/>
            <w:gridSpan w:val="2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Бревенчатые дома</w:t>
            </w:r>
          </w:p>
        </w:tc>
        <w:tc>
          <w:tcPr>
            <w:tcW w:w="2116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523" w:rsidRPr="008B7DBC" w:rsidTr="00324AF3">
        <w:tc>
          <w:tcPr>
            <w:tcW w:w="2784" w:type="dxa"/>
            <w:vMerge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4300" w:type="dxa"/>
            <w:gridSpan w:val="2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Бревенчатые дома</w:t>
            </w:r>
          </w:p>
        </w:tc>
        <w:tc>
          <w:tcPr>
            <w:tcW w:w="2116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523" w:rsidRPr="008B7DBC" w:rsidTr="00324AF3">
        <w:tc>
          <w:tcPr>
            <w:tcW w:w="2784" w:type="dxa"/>
            <w:vMerge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4300" w:type="dxa"/>
            <w:gridSpan w:val="2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Бревенчатые дома</w:t>
            </w:r>
          </w:p>
        </w:tc>
        <w:tc>
          <w:tcPr>
            <w:tcW w:w="2116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523" w:rsidRPr="008B7DBC" w:rsidTr="00324AF3">
        <w:tc>
          <w:tcPr>
            <w:tcW w:w="2784" w:type="dxa"/>
            <w:vMerge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4300" w:type="dxa"/>
            <w:gridSpan w:val="2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Брусчатые дома</w:t>
            </w:r>
          </w:p>
        </w:tc>
        <w:tc>
          <w:tcPr>
            <w:tcW w:w="2116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523" w:rsidRPr="008B7DBC" w:rsidTr="00324AF3">
        <w:tc>
          <w:tcPr>
            <w:tcW w:w="2784" w:type="dxa"/>
            <w:vMerge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4300" w:type="dxa"/>
            <w:gridSpan w:val="2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Инвентарные здания контейнерного типа</w:t>
            </w:r>
          </w:p>
        </w:tc>
        <w:tc>
          <w:tcPr>
            <w:tcW w:w="2116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523" w:rsidRPr="008B7DBC" w:rsidTr="00324AF3">
        <w:tc>
          <w:tcPr>
            <w:tcW w:w="2784" w:type="dxa"/>
            <w:vMerge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7" w:type="dxa"/>
            <w:gridSpan w:val="3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Лабораторные занятия</w:t>
            </w:r>
          </w:p>
        </w:tc>
        <w:tc>
          <w:tcPr>
            <w:tcW w:w="2116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Не предусмотрены</w:t>
            </w:r>
          </w:p>
        </w:tc>
      </w:tr>
      <w:tr w:rsidR="00010523" w:rsidRPr="008B7DBC" w:rsidTr="00324AF3">
        <w:tc>
          <w:tcPr>
            <w:tcW w:w="2784" w:type="dxa"/>
            <w:vMerge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7" w:type="dxa"/>
            <w:gridSpan w:val="3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Практические занятия</w:t>
            </w:r>
          </w:p>
        </w:tc>
        <w:tc>
          <w:tcPr>
            <w:tcW w:w="2116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010523" w:rsidRPr="008B7DBC" w:rsidTr="00324AF3">
        <w:tc>
          <w:tcPr>
            <w:tcW w:w="2784" w:type="dxa"/>
            <w:vMerge w:val="restart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Раздел 16. Монтаж </w:t>
            </w:r>
            <w:r w:rsidRPr="008B7D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плотничных конструкций</w:t>
            </w:r>
          </w:p>
        </w:tc>
        <w:tc>
          <w:tcPr>
            <w:tcW w:w="4777" w:type="dxa"/>
            <w:gridSpan w:val="3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Содержание</w:t>
            </w:r>
          </w:p>
        </w:tc>
        <w:tc>
          <w:tcPr>
            <w:tcW w:w="2116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</w:tr>
      <w:tr w:rsidR="00010523" w:rsidRPr="008B7DBC" w:rsidTr="00324AF3">
        <w:tc>
          <w:tcPr>
            <w:tcW w:w="2784" w:type="dxa"/>
            <w:vMerge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300" w:type="dxa"/>
            <w:gridSpan w:val="2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Деревянные перекрытия</w:t>
            </w:r>
          </w:p>
        </w:tc>
        <w:tc>
          <w:tcPr>
            <w:tcW w:w="2116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523" w:rsidRPr="008B7DBC" w:rsidTr="00324AF3">
        <w:tc>
          <w:tcPr>
            <w:tcW w:w="2784" w:type="dxa"/>
            <w:vMerge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300" w:type="dxa"/>
            <w:gridSpan w:val="2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Деревянные перекрытия</w:t>
            </w:r>
          </w:p>
        </w:tc>
        <w:tc>
          <w:tcPr>
            <w:tcW w:w="2116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523" w:rsidRPr="008B7DBC" w:rsidTr="00324AF3">
        <w:tc>
          <w:tcPr>
            <w:tcW w:w="2784" w:type="dxa"/>
            <w:vMerge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300" w:type="dxa"/>
            <w:gridSpan w:val="2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Несущие и ограждающие конструкции крыши</w:t>
            </w:r>
          </w:p>
        </w:tc>
        <w:tc>
          <w:tcPr>
            <w:tcW w:w="2116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523" w:rsidRPr="008B7DBC" w:rsidTr="00324AF3">
        <w:tc>
          <w:tcPr>
            <w:tcW w:w="2784" w:type="dxa"/>
            <w:vMerge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300" w:type="dxa"/>
            <w:gridSpan w:val="2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Стропила</w:t>
            </w:r>
          </w:p>
        </w:tc>
        <w:tc>
          <w:tcPr>
            <w:tcW w:w="2116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523" w:rsidRPr="008B7DBC" w:rsidTr="00324AF3">
        <w:tc>
          <w:tcPr>
            <w:tcW w:w="2784" w:type="dxa"/>
            <w:vMerge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300" w:type="dxa"/>
            <w:gridSpan w:val="2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Деревянные фермы</w:t>
            </w:r>
          </w:p>
        </w:tc>
        <w:tc>
          <w:tcPr>
            <w:tcW w:w="2116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523" w:rsidRPr="008B7DBC" w:rsidTr="00324AF3">
        <w:tc>
          <w:tcPr>
            <w:tcW w:w="2784" w:type="dxa"/>
            <w:vMerge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300" w:type="dxa"/>
            <w:gridSpan w:val="2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Обрешетка и кровля</w:t>
            </w:r>
          </w:p>
        </w:tc>
        <w:tc>
          <w:tcPr>
            <w:tcW w:w="2116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523" w:rsidRPr="008B7DBC" w:rsidTr="00324AF3">
        <w:tc>
          <w:tcPr>
            <w:tcW w:w="2784" w:type="dxa"/>
            <w:vMerge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4300" w:type="dxa"/>
            <w:gridSpan w:val="2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Перегородки</w:t>
            </w:r>
          </w:p>
        </w:tc>
        <w:tc>
          <w:tcPr>
            <w:tcW w:w="2116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523" w:rsidRPr="008B7DBC" w:rsidTr="00324AF3">
        <w:tc>
          <w:tcPr>
            <w:tcW w:w="2784" w:type="dxa"/>
            <w:vMerge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4300" w:type="dxa"/>
            <w:gridSpan w:val="2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Деревянные лестницы</w:t>
            </w:r>
          </w:p>
        </w:tc>
        <w:tc>
          <w:tcPr>
            <w:tcW w:w="2116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523" w:rsidRPr="008B7DBC" w:rsidTr="00324AF3">
        <w:tc>
          <w:tcPr>
            <w:tcW w:w="2784" w:type="dxa"/>
            <w:vMerge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4300" w:type="dxa"/>
            <w:gridSpan w:val="2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Деревянные лестницы</w:t>
            </w:r>
          </w:p>
        </w:tc>
        <w:tc>
          <w:tcPr>
            <w:tcW w:w="2116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523" w:rsidRPr="008B7DBC" w:rsidTr="00324AF3">
        <w:tc>
          <w:tcPr>
            <w:tcW w:w="2784" w:type="dxa"/>
            <w:vMerge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4300" w:type="dxa"/>
            <w:gridSpan w:val="2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Оконный блок</w:t>
            </w:r>
          </w:p>
        </w:tc>
        <w:tc>
          <w:tcPr>
            <w:tcW w:w="2116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523" w:rsidRPr="008B7DBC" w:rsidTr="00324AF3">
        <w:tc>
          <w:tcPr>
            <w:tcW w:w="2784" w:type="dxa"/>
            <w:vMerge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4300" w:type="dxa"/>
            <w:gridSpan w:val="2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Оконные и балконные блоки</w:t>
            </w:r>
          </w:p>
        </w:tc>
        <w:tc>
          <w:tcPr>
            <w:tcW w:w="2116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523" w:rsidRPr="008B7DBC" w:rsidTr="00324AF3">
        <w:tc>
          <w:tcPr>
            <w:tcW w:w="2784" w:type="dxa"/>
            <w:vMerge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4300" w:type="dxa"/>
            <w:gridSpan w:val="2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Оконные и балконные блоки.</w:t>
            </w:r>
          </w:p>
        </w:tc>
        <w:tc>
          <w:tcPr>
            <w:tcW w:w="2116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523" w:rsidRPr="008B7DBC" w:rsidTr="00324AF3">
        <w:tc>
          <w:tcPr>
            <w:tcW w:w="2784" w:type="dxa"/>
            <w:vMerge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4300" w:type="dxa"/>
            <w:gridSpan w:val="2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Изготовление оконных блоков. Подготовка к работе</w:t>
            </w:r>
          </w:p>
        </w:tc>
        <w:tc>
          <w:tcPr>
            <w:tcW w:w="2116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523" w:rsidRPr="008B7DBC" w:rsidTr="00324AF3">
        <w:tc>
          <w:tcPr>
            <w:tcW w:w="2784" w:type="dxa"/>
            <w:vMerge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4300" w:type="dxa"/>
            <w:gridSpan w:val="2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Изготовление оконных блоков. Сборка.</w:t>
            </w:r>
          </w:p>
        </w:tc>
        <w:tc>
          <w:tcPr>
            <w:tcW w:w="2116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523" w:rsidRPr="008B7DBC" w:rsidTr="00324AF3">
        <w:tc>
          <w:tcPr>
            <w:tcW w:w="2784" w:type="dxa"/>
            <w:vMerge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4300" w:type="dxa"/>
            <w:gridSpan w:val="2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Изготовление оконных блоков.</w:t>
            </w:r>
          </w:p>
        </w:tc>
        <w:tc>
          <w:tcPr>
            <w:tcW w:w="2116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523" w:rsidRPr="008B7DBC" w:rsidTr="00324AF3">
        <w:tc>
          <w:tcPr>
            <w:tcW w:w="2784" w:type="dxa"/>
            <w:vMerge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4300" w:type="dxa"/>
            <w:gridSpan w:val="2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Изготовление оконных блоков. Требования к оконным блокам.</w:t>
            </w:r>
          </w:p>
        </w:tc>
        <w:tc>
          <w:tcPr>
            <w:tcW w:w="2116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523" w:rsidRPr="008B7DBC" w:rsidTr="00324AF3">
        <w:tc>
          <w:tcPr>
            <w:tcW w:w="2784" w:type="dxa"/>
            <w:vMerge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4300" w:type="dxa"/>
            <w:gridSpan w:val="2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Изготовление оконных блоков. Деревянные подоконные доски.</w:t>
            </w:r>
          </w:p>
        </w:tc>
        <w:tc>
          <w:tcPr>
            <w:tcW w:w="2116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523" w:rsidRPr="008B7DBC" w:rsidTr="00324AF3">
        <w:tc>
          <w:tcPr>
            <w:tcW w:w="2784" w:type="dxa"/>
            <w:vMerge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4300" w:type="dxa"/>
            <w:gridSpan w:val="2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Монтаж оконных блоков.</w:t>
            </w:r>
          </w:p>
        </w:tc>
        <w:tc>
          <w:tcPr>
            <w:tcW w:w="2116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523" w:rsidRPr="008B7DBC" w:rsidTr="00324AF3">
        <w:tc>
          <w:tcPr>
            <w:tcW w:w="2784" w:type="dxa"/>
            <w:vMerge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4300" w:type="dxa"/>
            <w:gridSpan w:val="2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Установка оконного блока</w:t>
            </w:r>
          </w:p>
        </w:tc>
        <w:tc>
          <w:tcPr>
            <w:tcW w:w="2116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523" w:rsidRPr="008B7DBC" w:rsidTr="00324AF3">
        <w:tc>
          <w:tcPr>
            <w:tcW w:w="2784" w:type="dxa"/>
            <w:vMerge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4300" w:type="dxa"/>
            <w:gridSpan w:val="2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Герметизация окон и балконных дверей</w:t>
            </w:r>
          </w:p>
        </w:tc>
        <w:tc>
          <w:tcPr>
            <w:tcW w:w="2116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523" w:rsidRPr="008B7DBC" w:rsidTr="00324AF3">
        <w:tc>
          <w:tcPr>
            <w:tcW w:w="2784" w:type="dxa"/>
            <w:vMerge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4300" w:type="dxa"/>
            <w:gridSpan w:val="2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Дверные блоки и их монтаж</w:t>
            </w:r>
          </w:p>
        </w:tc>
        <w:tc>
          <w:tcPr>
            <w:tcW w:w="2116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523" w:rsidRPr="008B7DBC" w:rsidTr="00324AF3">
        <w:tc>
          <w:tcPr>
            <w:tcW w:w="2784" w:type="dxa"/>
            <w:vMerge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4300" w:type="dxa"/>
            <w:gridSpan w:val="2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Дверные блоки</w:t>
            </w:r>
          </w:p>
        </w:tc>
        <w:tc>
          <w:tcPr>
            <w:tcW w:w="2116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523" w:rsidRPr="008B7DBC" w:rsidTr="00324AF3">
        <w:tc>
          <w:tcPr>
            <w:tcW w:w="2784" w:type="dxa"/>
            <w:vMerge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4300" w:type="dxa"/>
            <w:gridSpan w:val="2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Щитовые двери</w:t>
            </w:r>
          </w:p>
        </w:tc>
        <w:tc>
          <w:tcPr>
            <w:tcW w:w="2116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523" w:rsidRPr="008B7DBC" w:rsidTr="00324AF3">
        <w:tc>
          <w:tcPr>
            <w:tcW w:w="2784" w:type="dxa"/>
            <w:vMerge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4300" w:type="dxa"/>
            <w:gridSpan w:val="2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Филенчатые двери</w:t>
            </w:r>
          </w:p>
        </w:tc>
        <w:tc>
          <w:tcPr>
            <w:tcW w:w="2116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523" w:rsidRPr="008B7DBC" w:rsidTr="00324AF3">
        <w:tc>
          <w:tcPr>
            <w:tcW w:w="2784" w:type="dxa"/>
            <w:vMerge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4300" w:type="dxa"/>
            <w:gridSpan w:val="2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Изготовление дверных блоков</w:t>
            </w:r>
          </w:p>
        </w:tc>
        <w:tc>
          <w:tcPr>
            <w:tcW w:w="2116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523" w:rsidRPr="008B7DBC" w:rsidTr="00324AF3">
        <w:tc>
          <w:tcPr>
            <w:tcW w:w="2784" w:type="dxa"/>
            <w:vMerge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4300" w:type="dxa"/>
            <w:gridSpan w:val="2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Изготовление дверных блоков</w:t>
            </w:r>
          </w:p>
        </w:tc>
        <w:tc>
          <w:tcPr>
            <w:tcW w:w="2116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523" w:rsidRPr="008B7DBC" w:rsidTr="00324AF3">
        <w:tc>
          <w:tcPr>
            <w:tcW w:w="2784" w:type="dxa"/>
            <w:vMerge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4300" w:type="dxa"/>
            <w:gridSpan w:val="2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Монтаж дверных блоков</w:t>
            </w:r>
          </w:p>
        </w:tc>
        <w:tc>
          <w:tcPr>
            <w:tcW w:w="2116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523" w:rsidRPr="008B7DBC" w:rsidTr="00324AF3">
        <w:tc>
          <w:tcPr>
            <w:tcW w:w="2784" w:type="dxa"/>
            <w:vMerge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4300" w:type="dxa"/>
            <w:gridSpan w:val="2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Особенности установки дверных блоков</w:t>
            </w:r>
          </w:p>
        </w:tc>
        <w:tc>
          <w:tcPr>
            <w:tcW w:w="2116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523" w:rsidRPr="008B7DBC" w:rsidTr="00324AF3">
        <w:tc>
          <w:tcPr>
            <w:tcW w:w="2784" w:type="dxa"/>
            <w:vMerge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7" w:type="dxa"/>
            <w:gridSpan w:val="3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Лабораторные занятия</w:t>
            </w:r>
          </w:p>
        </w:tc>
        <w:tc>
          <w:tcPr>
            <w:tcW w:w="2116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Не предусмотрены</w:t>
            </w:r>
          </w:p>
        </w:tc>
      </w:tr>
      <w:tr w:rsidR="00010523" w:rsidRPr="008B7DBC" w:rsidTr="00324AF3">
        <w:tc>
          <w:tcPr>
            <w:tcW w:w="2784" w:type="dxa"/>
            <w:vMerge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7" w:type="dxa"/>
            <w:gridSpan w:val="3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Практические занятия</w:t>
            </w:r>
          </w:p>
        </w:tc>
        <w:tc>
          <w:tcPr>
            <w:tcW w:w="2116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010523" w:rsidRPr="008B7DBC" w:rsidTr="00324AF3">
        <w:tc>
          <w:tcPr>
            <w:tcW w:w="2784" w:type="dxa"/>
            <w:vMerge w:val="restart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 18. Профильные деревянные и пластмассовые детали для строительства</w:t>
            </w:r>
          </w:p>
        </w:tc>
        <w:tc>
          <w:tcPr>
            <w:tcW w:w="4777" w:type="dxa"/>
            <w:gridSpan w:val="3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Содержание</w:t>
            </w:r>
          </w:p>
        </w:tc>
        <w:tc>
          <w:tcPr>
            <w:tcW w:w="2116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010523" w:rsidRPr="008B7DBC" w:rsidTr="00324AF3">
        <w:tc>
          <w:tcPr>
            <w:tcW w:w="2784" w:type="dxa"/>
            <w:vMerge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300" w:type="dxa"/>
            <w:gridSpan w:val="2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Профильные детали</w:t>
            </w:r>
          </w:p>
        </w:tc>
        <w:tc>
          <w:tcPr>
            <w:tcW w:w="2116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523" w:rsidRPr="008B7DBC" w:rsidTr="00324AF3">
        <w:tc>
          <w:tcPr>
            <w:tcW w:w="2784" w:type="dxa"/>
            <w:vMerge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300" w:type="dxa"/>
            <w:gridSpan w:val="2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Требования к изготовлению профильных деталей</w:t>
            </w:r>
          </w:p>
        </w:tc>
        <w:tc>
          <w:tcPr>
            <w:tcW w:w="2116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523" w:rsidRPr="008B7DBC" w:rsidTr="00324AF3">
        <w:tc>
          <w:tcPr>
            <w:tcW w:w="2784" w:type="dxa"/>
            <w:vMerge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300" w:type="dxa"/>
            <w:gridSpan w:val="2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Погонажные изделия</w:t>
            </w:r>
          </w:p>
        </w:tc>
        <w:tc>
          <w:tcPr>
            <w:tcW w:w="2116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523" w:rsidRPr="008B7DBC" w:rsidTr="00324AF3">
        <w:tc>
          <w:tcPr>
            <w:tcW w:w="2784" w:type="dxa"/>
            <w:vMerge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300" w:type="dxa"/>
            <w:gridSpan w:val="2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Сайдинг</w:t>
            </w:r>
          </w:p>
        </w:tc>
        <w:tc>
          <w:tcPr>
            <w:tcW w:w="2116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523" w:rsidRPr="008B7DBC" w:rsidTr="00324AF3">
        <w:tc>
          <w:tcPr>
            <w:tcW w:w="2784" w:type="dxa"/>
            <w:vMerge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7" w:type="dxa"/>
            <w:gridSpan w:val="3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Лабораторные занятия</w:t>
            </w:r>
          </w:p>
        </w:tc>
        <w:tc>
          <w:tcPr>
            <w:tcW w:w="2116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Не предусмотрены</w:t>
            </w:r>
          </w:p>
        </w:tc>
      </w:tr>
      <w:tr w:rsidR="00010523" w:rsidRPr="008B7DBC" w:rsidTr="00324AF3">
        <w:tc>
          <w:tcPr>
            <w:tcW w:w="2784" w:type="dxa"/>
            <w:vMerge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7" w:type="dxa"/>
            <w:gridSpan w:val="3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Практические занятия</w:t>
            </w:r>
          </w:p>
        </w:tc>
        <w:tc>
          <w:tcPr>
            <w:tcW w:w="2116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10523" w:rsidRPr="008B7DBC" w:rsidTr="00324AF3">
        <w:tc>
          <w:tcPr>
            <w:tcW w:w="2784" w:type="dxa"/>
            <w:vMerge w:val="restart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 19. Обшивка и облицовка стен</w:t>
            </w:r>
          </w:p>
        </w:tc>
        <w:tc>
          <w:tcPr>
            <w:tcW w:w="4777" w:type="dxa"/>
            <w:gridSpan w:val="3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Содержание</w:t>
            </w:r>
          </w:p>
        </w:tc>
        <w:tc>
          <w:tcPr>
            <w:tcW w:w="2116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010523" w:rsidRPr="008B7DBC" w:rsidTr="00324AF3">
        <w:tc>
          <w:tcPr>
            <w:tcW w:w="2784" w:type="dxa"/>
            <w:vMerge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300" w:type="dxa"/>
            <w:gridSpan w:val="2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Обшивка наружних стен.</w:t>
            </w:r>
          </w:p>
        </w:tc>
        <w:tc>
          <w:tcPr>
            <w:tcW w:w="2116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523" w:rsidRPr="008B7DBC" w:rsidTr="00324AF3">
        <w:tc>
          <w:tcPr>
            <w:tcW w:w="2784" w:type="dxa"/>
            <w:vMerge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300" w:type="dxa"/>
            <w:gridSpan w:val="2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Комплексные защитные составы</w:t>
            </w:r>
          </w:p>
        </w:tc>
        <w:tc>
          <w:tcPr>
            <w:tcW w:w="2116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523" w:rsidRPr="008B7DBC" w:rsidTr="00324AF3">
        <w:tc>
          <w:tcPr>
            <w:tcW w:w="2784" w:type="dxa"/>
            <w:vMerge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300" w:type="dxa"/>
            <w:gridSpan w:val="2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Обшивка и облицовка внутренних стен</w:t>
            </w:r>
          </w:p>
        </w:tc>
        <w:tc>
          <w:tcPr>
            <w:tcW w:w="2116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523" w:rsidRPr="008B7DBC" w:rsidTr="00324AF3">
        <w:tc>
          <w:tcPr>
            <w:tcW w:w="2784" w:type="dxa"/>
            <w:vMerge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300" w:type="dxa"/>
            <w:gridSpan w:val="2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Ламинированные панели и элементы деревянного декора</w:t>
            </w:r>
          </w:p>
        </w:tc>
        <w:tc>
          <w:tcPr>
            <w:tcW w:w="2116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523" w:rsidRPr="008B7DBC" w:rsidTr="00324AF3">
        <w:tc>
          <w:tcPr>
            <w:tcW w:w="2784" w:type="dxa"/>
            <w:vMerge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7" w:type="dxa"/>
            <w:gridSpan w:val="3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Лабораторные занятия</w:t>
            </w:r>
          </w:p>
        </w:tc>
        <w:tc>
          <w:tcPr>
            <w:tcW w:w="2116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Не предусмотрены</w:t>
            </w:r>
          </w:p>
        </w:tc>
      </w:tr>
      <w:tr w:rsidR="00010523" w:rsidRPr="008B7DBC" w:rsidTr="00324AF3">
        <w:tc>
          <w:tcPr>
            <w:tcW w:w="2784" w:type="dxa"/>
            <w:vMerge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7" w:type="dxa"/>
            <w:gridSpan w:val="3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Практические занятия</w:t>
            </w:r>
          </w:p>
        </w:tc>
        <w:tc>
          <w:tcPr>
            <w:tcW w:w="2116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010523" w:rsidRPr="008B7DBC" w:rsidTr="00324AF3">
        <w:tc>
          <w:tcPr>
            <w:tcW w:w="2784" w:type="dxa"/>
            <w:vMerge w:val="restart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 20. Настилка дощатых полов</w:t>
            </w:r>
          </w:p>
        </w:tc>
        <w:tc>
          <w:tcPr>
            <w:tcW w:w="4777" w:type="dxa"/>
            <w:gridSpan w:val="3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Содержание</w:t>
            </w:r>
          </w:p>
        </w:tc>
        <w:tc>
          <w:tcPr>
            <w:tcW w:w="2116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010523" w:rsidRPr="008B7DBC" w:rsidTr="00324AF3">
        <w:tc>
          <w:tcPr>
            <w:tcW w:w="2784" w:type="dxa"/>
            <w:vMerge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300" w:type="dxa"/>
            <w:gridSpan w:val="2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Покрытие, прослойка и основание дощатого пола</w:t>
            </w:r>
          </w:p>
        </w:tc>
        <w:tc>
          <w:tcPr>
            <w:tcW w:w="2116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523" w:rsidRPr="008B7DBC" w:rsidTr="00324AF3">
        <w:tc>
          <w:tcPr>
            <w:tcW w:w="2784" w:type="dxa"/>
            <w:vMerge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300" w:type="dxa"/>
            <w:gridSpan w:val="2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Лаги пола</w:t>
            </w:r>
          </w:p>
        </w:tc>
        <w:tc>
          <w:tcPr>
            <w:tcW w:w="2116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523" w:rsidRPr="008B7DBC" w:rsidTr="00324AF3">
        <w:tc>
          <w:tcPr>
            <w:tcW w:w="2784" w:type="dxa"/>
            <w:vMerge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300" w:type="dxa"/>
            <w:gridSpan w:val="2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Укладка досок пола</w:t>
            </w:r>
          </w:p>
        </w:tc>
        <w:tc>
          <w:tcPr>
            <w:tcW w:w="2116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523" w:rsidRPr="008B7DBC" w:rsidTr="00324AF3">
        <w:tc>
          <w:tcPr>
            <w:tcW w:w="2784" w:type="dxa"/>
            <w:vMerge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300" w:type="dxa"/>
            <w:gridSpan w:val="2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Сплачивание досок пола</w:t>
            </w:r>
          </w:p>
        </w:tc>
        <w:tc>
          <w:tcPr>
            <w:tcW w:w="2116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523" w:rsidRPr="008B7DBC" w:rsidTr="00324AF3">
        <w:tc>
          <w:tcPr>
            <w:tcW w:w="2784" w:type="dxa"/>
            <w:vMerge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300" w:type="dxa"/>
            <w:gridSpan w:val="2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Рычажно-зубчатый сжим</w:t>
            </w:r>
          </w:p>
        </w:tc>
        <w:tc>
          <w:tcPr>
            <w:tcW w:w="2116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523" w:rsidRPr="008B7DBC" w:rsidTr="00324AF3">
        <w:tc>
          <w:tcPr>
            <w:tcW w:w="2784" w:type="dxa"/>
            <w:vMerge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300" w:type="dxa"/>
            <w:gridSpan w:val="2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Защита древесины</w:t>
            </w:r>
          </w:p>
        </w:tc>
        <w:tc>
          <w:tcPr>
            <w:tcW w:w="2116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523" w:rsidRPr="008B7DBC" w:rsidTr="00324AF3">
        <w:tc>
          <w:tcPr>
            <w:tcW w:w="2784" w:type="dxa"/>
            <w:vMerge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4300" w:type="dxa"/>
            <w:gridSpan w:val="2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Защита древесины от гниения</w:t>
            </w:r>
          </w:p>
        </w:tc>
        <w:tc>
          <w:tcPr>
            <w:tcW w:w="2116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523" w:rsidRPr="008B7DBC" w:rsidTr="00324AF3">
        <w:tc>
          <w:tcPr>
            <w:tcW w:w="2784" w:type="dxa"/>
            <w:vMerge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4300" w:type="dxa"/>
            <w:gridSpan w:val="2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Антисептики для древесины</w:t>
            </w:r>
          </w:p>
        </w:tc>
        <w:tc>
          <w:tcPr>
            <w:tcW w:w="2116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523" w:rsidRPr="008B7DBC" w:rsidTr="00324AF3">
        <w:tc>
          <w:tcPr>
            <w:tcW w:w="2784" w:type="dxa"/>
            <w:vMerge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4300" w:type="dxa"/>
            <w:gridSpan w:val="2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Водорастворимые средства для защиты древесины</w:t>
            </w:r>
          </w:p>
        </w:tc>
        <w:tc>
          <w:tcPr>
            <w:tcW w:w="2116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523" w:rsidRPr="008B7DBC" w:rsidTr="00324AF3">
        <w:tc>
          <w:tcPr>
            <w:tcW w:w="2784" w:type="dxa"/>
            <w:vMerge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00" w:type="dxa"/>
            <w:gridSpan w:val="2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Способы антисептирования</w:t>
            </w:r>
          </w:p>
        </w:tc>
        <w:tc>
          <w:tcPr>
            <w:tcW w:w="2116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523" w:rsidRPr="008B7DBC" w:rsidTr="00324AF3">
        <w:tc>
          <w:tcPr>
            <w:tcW w:w="2784" w:type="dxa"/>
            <w:vMerge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4300" w:type="dxa"/>
            <w:gridSpan w:val="2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Защита от насекомых</w:t>
            </w:r>
          </w:p>
        </w:tc>
        <w:tc>
          <w:tcPr>
            <w:tcW w:w="2116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523" w:rsidRPr="008B7DBC" w:rsidTr="00324AF3">
        <w:tc>
          <w:tcPr>
            <w:tcW w:w="2784" w:type="dxa"/>
            <w:vMerge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4300" w:type="dxa"/>
            <w:gridSpan w:val="2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Огнезащитная обработка древесины</w:t>
            </w:r>
          </w:p>
        </w:tc>
        <w:tc>
          <w:tcPr>
            <w:tcW w:w="2116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523" w:rsidRPr="008B7DBC" w:rsidTr="00324AF3">
        <w:tc>
          <w:tcPr>
            <w:tcW w:w="2784" w:type="dxa"/>
            <w:vMerge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7" w:type="dxa"/>
            <w:gridSpan w:val="3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Лабораторные занятия</w:t>
            </w:r>
          </w:p>
        </w:tc>
        <w:tc>
          <w:tcPr>
            <w:tcW w:w="2116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Не предусмотрены</w:t>
            </w:r>
          </w:p>
        </w:tc>
      </w:tr>
      <w:tr w:rsidR="00010523" w:rsidRPr="008B7DBC" w:rsidTr="00324AF3">
        <w:tc>
          <w:tcPr>
            <w:tcW w:w="2784" w:type="dxa"/>
            <w:vMerge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7" w:type="dxa"/>
            <w:gridSpan w:val="3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Практические занятия</w:t>
            </w:r>
          </w:p>
        </w:tc>
        <w:tc>
          <w:tcPr>
            <w:tcW w:w="2116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010523" w:rsidRPr="008B7DBC" w:rsidTr="00324AF3">
        <w:tc>
          <w:tcPr>
            <w:tcW w:w="2784" w:type="dxa"/>
            <w:vMerge w:val="restart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 22. Отделка и ремонт плотничных изделий</w:t>
            </w:r>
          </w:p>
        </w:tc>
        <w:tc>
          <w:tcPr>
            <w:tcW w:w="4777" w:type="dxa"/>
            <w:gridSpan w:val="3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Содержание</w:t>
            </w:r>
          </w:p>
        </w:tc>
        <w:tc>
          <w:tcPr>
            <w:tcW w:w="2116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010523" w:rsidRPr="008B7DBC" w:rsidTr="00324AF3">
        <w:tc>
          <w:tcPr>
            <w:tcW w:w="2784" w:type="dxa"/>
            <w:vMerge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300" w:type="dxa"/>
            <w:gridSpan w:val="2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Отделка поверхностей плотничных конструкций</w:t>
            </w:r>
          </w:p>
        </w:tc>
        <w:tc>
          <w:tcPr>
            <w:tcW w:w="2116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523" w:rsidRPr="008B7DBC" w:rsidTr="00324AF3">
        <w:tc>
          <w:tcPr>
            <w:tcW w:w="2784" w:type="dxa"/>
            <w:vMerge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300" w:type="dxa"/>
            <w:gridSpan w:val="2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Адгезия, твёрдость, водостойкость покрытия</w:t>
            </w:r>
          </w:p>
        </w:tc>
        <w:tc>
          <w:tcPr>
            <w:tcW w:w="2116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523" w:rsidRPr="008B7DBC" w:rsidTr="00324AF3">
        <w:tc>
          <w:tcPr>
            <w:tcW w:w="2784" w:type="dxa"/>
            <w:vMerge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7" w:type="dxa"/>
            <w:gridSpan w:val="3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Лабораторные занятия</w:t>
            </w:r>
          </w:p>
        </w:tc>
        <w:tc>
          <w:tcPr>
            <w:tcW w:w="2116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Не предусмотрены</w:t>
            </w:r>
          </w:p>
        </w:tc>
      </w:tr>
      <w:tr w:rsidR="00010523" w:rsidRPr="008B7DBC" w:rsidTr="00324AF3">
        <w:tc>
          <w:tcPr>
            <w:tcW w:w="2784" w:type="dxa"/>
            <w:vMerge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7" w:type="dxa"/>
            <w:gridSpan w:val="3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Практические занятия</w:t>
            </w:r>
          </w:p>
        </w:tc>
        <w:tc>
          <w:tcPr>
            <w:tcW w:w="2116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010523" w:rsidRPr="008B7DBC" w:rsidTr="00324AF3">
        <w:tc>
          <w:tcPr>
            <w:tcW w:w="2784" w:type="dxa"/>
            <w:vMerge w:val="restart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 23. Ремонт плотничных конструкций</w:t>
            </w:r>
          </w:p>
        </w:tc>
        <w:tc>
          <w:tcPr>
            <w:tcW w:w="4777" w:type="dxa"/>
            <w:gridSpan w:val="3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Содержание</w:t>
            </w:r>
          </w:p>
        </w:tc>
        <w:tc>
          <w:tcPr>
            <w:tcW w:w="2116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10523" w:rsidRPr="008B7DBC" w:rsidTr="00324AF3">
        <w:tc>
          <w:tcPr>
            <w:tcW w:w="2784" w:type="dxa"/>
            <w:vMerge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300" w:type="dxa"/>
            <w:gridSpan w:val="2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Ремонт плотничных конструкций</w:t>
            </w:r>
          </w:p>
        </w:tc>
        <w:tc>
          <w:tcPr>
            <w:tcW w:w="2116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523" w:rsidRPr="008B7DBC" w:rsidTr="00324AF3">
        <w:tc>
          <w:tcPr>
            <w:tcW w:w="2784" w:type="dxa"/>
            <w:vMerge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7" w:type="dxa"/>
            <w:gridSpan w:val="3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Лабораторные занятия</w:t>
            </w:r>
          </w:p>
        </w:tc>
        <w:tc>
          <w:tcPr>
            <w:tcW w:w="2116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Не предусмотрены</w:t>
            </w:r>
          </w:p>
        </w:tc>
      </w:tr>
      <w:tr w:rsidR="00010523" w:rsidRPr="008B7DBC" w:rsidTr="00324AF3">
        <w:tc>
          <w:tcPr>
            <w:tcW w:w="2784" w:type="dxa"/>
            <w:vMerge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7" w:type="dxa"/>
            <w:gridSpan w:val="3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Практические занятия</w:t>
            </w:r>
          </w:p>
        </w:tc>
        <w:tc>
          <w:tcPr>
            <w:tcW w:w="2116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10523" w:rsidRPr="008B7DBC" w:rsidTr="00324AF3">
        <w:tc>
          <w:tcPr>
            <w:tcW w:w="2784" w:type="dxa"/>
            <w:vMerge w:val="restart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 24. Автоматизация производственных процессов в деревообработке</w:t>
            </w:r>
          </w:p>
        </w:tc>
        <w:tc>
          <w:tcPr>
            <w:tcW w:w="4777" w:type="dxa"/>
            <w:gridSpan w:val="3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Содержание</w:t>
            </w:r>
          </w:p>
        </w:tc>
        <w:tc>
          <w:tcPr>
            <w:tcW w:w="2116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010523" w:rsidRPr="008B7DBC" w:rsidTr="00324AF3">
        <w:tc>
          <w:tcPr>
            <w:tcW w:w="2784" w:type="dxa"/>
            <w:vMerge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300" w:type="dxa"/>
            <w:gridSpan w:val="2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Значение автоматизации и её сущность. Классификация и структура деревообрабатывающих линий.</w:t>
            </w:r>
          </w:p>
        </w:tc>
        <w:tc>
          <w:tcPr>
            <w:tcW w:w="2116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523" w:rsidRPr="008B7DBC" w:rsidTr="00324AF3">
        <w:tc>
          <w:tcPr>
            <w:tcW w:w="2784" w:type="dxa"/>
            <w:vMerge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300" w:type="dxa"/>
            <w:gridSpan w:val="2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Особенность технологий с использованием обрабатывающих центров с ЧПУ</w:t>
            </w:r>
          </w:p>
        </w:tc>
        <w:tc>
          <w:tcPr>
            <w:tcW w:w="2116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523" w:rsidRPr="008B7DBC" w:rsidTr="00324AF3">
        <w:tc>
          <w:tcPr>
            <w:tcW w:w="2784" w:type="dxa"/>
            <w:vMerge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300" w:type="dxa"/>
            <w:gridSpan w:val="2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Характеристика инструментов и режимов резания</w:t>
            </w:r>
          </w:p>
        </w:tc>
        <w:tc>
          <w:tcPr>
            <w:tcW w:w="2116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523" w:rsidRPr="008B7DBC" w:rsidTr="00324AF3">
        <w:tc>
          <w:tcPr>
            <w:tcW w:w="2784" w:type="dxa"/>
            <w:vMerge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300" w:type="dxa"/>
            <w:gridSpan w:val="2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Техника безопасности при обслуживании обрабатывающих центров и автоматических линий</w:t>
            </w:r>
          </w:p>
        </w:tc>
        <w:tc>
          <w:tcPr>
            <w:tcW w:w="2116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523" w:rsidRPr="008B7DBC" w:rsidTr="00324AF3">
        <w:tc>
          <w:tcPr>
            <w:tcW w:w="2784" w:type="dxa"/>
            <w:vMerge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7" w:type="dxa"/>
            <w:gridSpan w:val="3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Лабораторные занятия</w:t>
            </w:r>
          </w:p>
        </w:tc>
        <w:tc>
          <w:tcPr>
            <w:tcW w:w="2116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Не предусмотрены</w:t>
            </w:r>
          </w:p>
        </w:tc>
      </w:tr>
      <w:tr w:rsidR="00010523" w:rsidRPr="008B7DBC" w:rsidTr="00324AF3">
        <w:tc>
          <w:tcPr>
            <w:tcW w:w="2784" w:type="dxa"/>
            <w:vMerge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7" w:type="dxa"/>
            <w:gridSpan w:val="3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Практические занятия</w:t>
            </w:r>
          </w:p>
        </w:tc>
        <w:tc>
          <w:tcPr>
            <w:tcW w:w="2116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010523" w:rsidRPr="008B7DBC" w:rsidTr="00324AF3">
        <w:tc>
          <w:tcPr>
            <w:tcW w:w="2784" w:type="dxa"/>
            <w:vMerge w:val="restart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 24. Охрана труда, техника безопасности, электробезопасность и пожарная безопасность в строительстве и на деревообрабатывающих предприятиях</w:t>
            </w:r>
          </w:p>
        </w:tc>
        <w:tc>
          <w:tcPr>
            <w:tcW w:w="4777" w:type="dxa"/>
            <w:gridSpan w:val="3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Содержание</w:t>
            </w:r>
          </w:p>
        </w:tc>
        <w:tc>
          <w:tcPr>
            <w:tcW w:w="2116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010523" w:rsidRPr="008B7DBC" w:rsidTr="00324AF3">
        <w:tc>
          <w:tcPr>
            <w:tcW w:w="2784" w:type="dxa"/>
            <w:vMerge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300" w:type="dxa"/>
            <w:gridSpan w:val="2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Охрана труда</w:t>
            </w:r>
          </w:p>
        </w:tc>
        <w:tc>
          <w:tcPr>
            <w:tcW w:w="2116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523" w:rsidRPr="008B7DBC" w:rsidTr="00324AF3">
        <w:tc>
          <w:tcPr>
            <w:tcW w:w="2784" w:type="dxa"/>
            <w:vMerge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300" w:type="dxa"/>
            <w:gridSpan w:val="2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Основы производственной санитарии</w:t>
            </w:r>
          </w:p>
        </w:tc>
        <w:tc>
          <w:tcPr>
            <w:tcW w:w="2116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523" w:rsidRPr="008B7DBC" w:rsidTr="00324AF3">
        <w:tc>
          <w:tcPr>
            <w:tcW w:w="2784" w:type="dxa"/>
            <w:vMerge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300" w:type="dxa"/>
            <w:gridSpan w:val="2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Общие правила техники безопасности</w:t>
            </w:r>
          </w:p>
        </w:tc>
        <w:tc>
          <w:tcPr>
            <w:tcW w:w="2116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523" w:rsidRPr="008B7DBC" w:rsidTr="00324AF3">
        <w:tc>
          <w:tcPr>
            <w:tcW w:w="2784" w:type="dxa"/>
            <w:vMerge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300" w:type="dxa"/>
            <w:gridSpan w:val="2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Разработка мероприятий по улучшению условий труда</w:t>
            </w:r>
          </w:p>
        </w:tc>
        <w:tc>
          <w:tcPr>
            <w:tcW w:w="2116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523" w:rsidRPr="008B7DBC" w:rsidTr="00324AF3">
        <w:tc>
          <w:tcPr>
            <w:tcW w:w="2784" w:type="dxa"/>
            <w:vMerge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300" w:type="dxa"/>
            <w:gridSpan w:val="2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Требования безопасности при перемещении грузов</w:t>
            </w:r>
          </w:p>
        </w:tc>
        <w:tc>
          <w:tcPr>
            <w:tcW w:w="2116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523" w:rsidRPr="008B7DBC" w:rsidTr="00324AF3">
        <w:tc>
          <w:tcPr>
            <w:tcW w:w="2784" w:type="dxa"/>
            <w:vMerge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300" w:type="dxa"/>
            <w:gridSpan w:val="2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Электробезопасность</w:t>
            </w:r>
          </w:p>
        </w:tc>
        <w:tc>
          <w:tcPr>
            <w:tcW w:w="2116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523" w:rsidRPr="008B7DBC" w:rsidTr="00324AF3">
        <w:tc>
          <w:tcPr>
            <w:tcW w:w="2784" w:type="dxa"/>
            <w:vMerge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4300" w:type="dxa"/>
            <w:gridSpan w:val="2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Пожарная безопасность</w:t>
            </w:r>
          </w:p>
        </w:tc>
        <w:tc>
          <w:tcPr>
            <w:tcW w:w="2116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523" w:rsidRPr="008B7DBC" w:rsidTr="00324AF3">
        <w:tc>
          <w:tcPr>
            <w:tcW w:w="2784" w:type="dxa"/>
            <w:vMerge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4300" w:type="dxa"/>
            <w:gridSpan w:val="2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Пожарная профилактика</w:t>
            </w:r>
          </w:p>
        </w:tc>
        <w:tc>
          <w:tcPr>
            <w:tcW w:w="2116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523" w:rsidRPr="008B7DBC" w:rsidTr="00324AF3">
        <w:tc>
          <w:tcPr>
            <w:tcW w:w="2784" w:type="dxa"/>
            <w:vMerge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7" w:type="dxa"/>
            <w:gridSpan w:val="3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Лабораторные занятия</w:t>
            </w:r>
          </w:p>
        </w:tc>
        <w:tc>
          <w:tcPr>
            <w:tcW w:w="2116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Не предусмотрены</w:t>
            </w:r>
          </w:p>
        </w:tc>
      </w:tr>
      <w:tr w:rsidR="00010523" w:rsidRPr="008B7DBC" w:rsidTr="00324AF3">
        <w:tc>
          <w:tcPr>
            <w:tcW w:w="2784" w:type="dxa"/>
            <w:vMerge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7" w:type="dxa"/>
            <w:gridSpan w:val="3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Практические занятия</w:t>
            </w:r>
          </w:p>
        </w:tc>
        <w:tc>
          <w:tcPr>
            <w:tcW w:w="2116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324AF3" w:rsidRPr="008B7DBC" w:rsidTr="00324AF3">
        <w:tc>
          <w:tcPr>
            <w:tcW w:w="7561" w:type="dxa"/>
            <w:gridSpan w:val="4"/>
          </w:tcPr>
          <w:p w:rsidR="00324AF3" w:rsidRPr="00324AF3" w:rsidRDefault="00324AF3" w:rsidP="008B7DB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r w:rsidRPr="00324AF3"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Самостоятельная работа</w:t>
            </w:r>
            <w:bookmarkEnd w:id="0"/>
          </w:p>
        </w:tc>
        <w:tc>
          <w:tcPr>
            <w:tcW w:w="2116" w:type="dxa"/>
          </w:tcPr>
          <w:p w:rsidR="00324AF3" w:rsidRPr="008B7DBC" w:rsidRDefault="00324AF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010523" w:rsidRPr="008B7DBC" w:rsidTr="00324AF3">
        <w:tc>
          <w:tcPr>
            <w:tcW w:w="7561" w:type="dxa"/>
            <w:gridSpan w:val="4"/>
          </w:tcPr>
          <w:p w:rsidR="00010523" w:rsidRPr="008B7DBC" w:rsidRDefault="00010523" w:rsidP="008B7D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Учебная практика</w:t>
            </w:r>
          </w:p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Виды работ:</w:t>
            </w:r>
          </w:p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- выполнение заготовок деревянных элементов различного назначения;</w:t>
            </w:r>
          </w:p>
          <w:p w:rsidR="00010523" w:rsidRPr="008B7DBC" w:rsidRDefault="00010523" w:rsidP="008B7DBC">
            <w:pPr>
              <w:tabs>
                <w:tab w:val="left" w:pos="360"/>
              </w:tabs>
              <w:spacing w:after="0" w:line="240" w:lineRule="auto"/>
              <w:ind w:left="180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- обработка лесоматериалов ручными инструментами и электрифицированными  машинами;</w:t>
            </w:r>
          </w:p>
          <w:p w:rsidR="00010523" w:rsidRPr="008B7DBC" w:rsidRDefault="00010523" w:rsidP="008B7DBC">
            <w:pPr>
              <w:tabs>
                <w:tab w:val="left" w:pos="284"/>
              </w:tabs>
              <w:spacing w:after="0" w:line="240" w:lineRule="auto"/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- выполнение работ по устройству временных сооружений и сборке деревянных домов;</w:t>
            </w:r>
          </w:p>
          <w:p w:rsidR="00010523" w:rsidRPr="008B7DBC" w:rsidRDefault="00010523" w:rsidP="008B7DBC">
            <w:pPr>
              <w:tabs>
                <w:tab w:val="left" w:pos="284"/>
              </w:tabs>
              <w:spacing w:after="0" w:line="240" w:lineRule="auto"/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- выполнение опалубочных работ, сборка и разборка лесов и подмостей;</w:t>
            </w:r>
          </w:p>
          <w:p w:rsidR="00010523" w:rsidRPr="008B7DBC" w:rsidRDefault="00010523" w:rsidP="008B7DBC">
            <w:pPr>
              <w:tabs>
                <w:tab w:val="left" w:pos="284"/>
              </w:tabs>
              <w:spacing w:after="0" w:line="240" w:lineRule="auto"/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- выполнение ремонта деревянных конструкций.</w:t>
            </w:r>
          </w:p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6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432</w:t>
            </w:r>
          </w:p>
        </w:tc>
      </w:tr>
      <w:tr w:rsidR="00010523" w:rsidRPr="008B7DBC" w:rsidTr="00324AF3">
        <w:tc>
          <w:tcPr>
            <w:tcW w:w="7561" w:type="dxa"/>
            <w:gridSpan w:val="4"/>
          </w:tcPr>
          <w:p w:rsidR="00010523" w:rsidRPr="008B7DBC" w:rsidRDefault="00010523" w:rsidP="008B7D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Производственная практика</w:t>
            </w:r>
          </w:p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Виды работ:</w:t>
            </w:r>
          </w:p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- выполнение заготовок деревянных элементов различного назначения;</w:t>
            </w:r>
          </w:p>
          <w:p w:rsidR="00010523" w:rsidRPr="008B7DBC" w:rsidRDefault="00010523" w:rsidP="008B7DBC">
            <w:pPr>
              <w:tabs>
                <w:tab w:val="left" w:pos="360"/>
              </w:tabs>
              <w:spacing w:after="0" w:line="240" w:lineRule="auto"/>
              <w:ind w:left="180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 xml:space="preserve">- обработка лесоматериалов ручными инструментами и электрифицированными  </w:t>
            </w:r>
            <w:r w:rsidRPr="008B7D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машинами;</w:t>
            </w:r>
          </w:p>
          <w:p w:rsidR="00010523" w:rsidRPr="008B7DBC" w:rsidRDefault="00010523" w:rsidP="008B7DBC">
            <w:pPr>
              <w:tabs>
                <w:tab w:val="left" w:pos="284"/>
              </w:tabs>
              <w:spacing w:after="0" w:line="240" w:lineRule="auto"/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- выполнение работ по устройству временных сооружений и сборке деревянных домов;</w:t>
            </w:r>
          </w:p>
          <w:p w:rsidR="00010523" w:rsidRPr="008B7DBC" w:rsidRDefault="00010523" w:rsidP="008B7DBC">
            <w:pPr>
              <w:tabs>
                <w:tab w:val="left" w:pos="284"/>
              </w:tabs>
              <w:spacing w:after="0" w:line="240" w:lineRule="auto"/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- выполнение опалубочных работ, сборка и разборка лесов и подмостей;</w:t>
            </w:r>
          </w:p>
          <w:p w:rsidR="00010523" w:rsidRPr="008B7DBC" w:rsidRDefault="00010523" w:rsidP="008B7DBC">
            <w:pPr>
              <w:tabs>
                <w:tab w:val="left" w:pos="284"/>
              </w:tabs>
              <w:spacing w:after="0" w:line="240" w:lineRule="auto"/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- выполнение ремонта деревянных конструкций.</w:t>
            </w:r>
          </w:p>
          <w:p w:rsidR="00010523" w:rsidRPr="008B7DBC" w:rsidRDefault="00010523" w:rsidP="008B7D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16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432</w:t>
            </w:r>
          </w:p>
        </w:tc>
      </w:tr>
      <w:tr w:rsidR="00010523" w:rsidRPr="008B7DBC" w:rsidTr="00324AF3">
        <w:tc>
          <w:tcPr>
            <w:tcW w:w="7561" w:type="dxa"/>
            <w:gridSpan w:val="4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Всего:</w:t>
            </w:r>
          </w:p>
        </w:tc>
        <w:tc>
          <w:tcPr>
            <w:tcW w:w="2116" w:type="dxa"/>
          </w:tcPr>
          <w:p w:rsidR="00010523" w:rsidRPr="008B7DBC" w:rsidRDefault="00010523" w:rsidP="008B7D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1183</w:t>
            </w:r>
          </w:p>
        </w:tc>
      </w:tr>
    </w:tbl>
    <w:p w:rsidR="00010523" w:rsidRDefault="00010523" w:rsidP="00E437E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10523" w:rsidRDefault="00010523" w:rsidP="00E437E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10523" w:rsidRDefault="00010523" w:rsidP="00E437E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10523" w:rsidRDefault="00010523">
      <w:pPr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010523" w:rsidRPr="001A1150" w:rsidRDefault="00010523" w:rsidP="00E437E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10523" w:rsidRPr="001A1150" w:rsidRDefault="00010523" w:rsidP="001A115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 w:val="0"/>
          <w:bCs w:val="0"/>
          <w:caps/>
          <w:sz w:val="24"/>
          <w:szCs w:val="24"/>
        </w:rPr>
      </w:pPr>
      <w:r w:rsidRPr="001A1150">
        <w:rPr>
          <w:rFonts w:ascii="Times New Roman" w:hAnsi="Times New Roman" w:cs="Times New Roman"/>
          <w:caps/>
          <w:sz w:val="24"/>
          <w:szCs w:val="24"/>
        </w:rPr>
        <w:t>3. условия реализации рабочей ПРОГРАММЫ ПРОФЕССИОНАЛЬНОГО МОДУЛЯ</w:t>
      </w:r>
    </w:p>
    <w:p w:rsidR="00010523" w:rsidRPr="001A1150" w:rsidRDefault="00010523" w:rsidP="001A1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A1150">
        <w:rPr>
          <w:rFonts w:ascii="Times New Roman" w:hAnsi="Times New Roman" w:cs="Times New Roman"/>
          <w:b/>
          <w:bCs/>
          <w:sz w:val="24"/>
          <w:szCs w:val="24"/>
        </w:rPr>
        <w:t>3.1. Материально- техническое обеспечение</w:t>
      </w:r>
    </w:p>
    <w:p w:rsidR="00010523" w:rsidRPr="001A1150" w:rsidRDefault="00010523" w:rsidP="001A1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A1150">
        <w:rPr>
          <w:rFonts w:ascii="Times New Roman" w:hAnsi="Times New Roman" w:cs="Times New Roman"/>
          <w:sz w:val="24"/>
          <w:szCs w:val="24"/>
        </w:rPr>
        <w:t>Реализация программы модуля предполагает наличие уч</w:t>
      </w:r>
      <w:r>
        <w:rPr>
          <w:rFonts w:ascii="Times New Roman" w:hAnsi="Times New Roman" w:cs="Times New Roman"/>
          <w:sz w:val="24"/>
          <w:szCs w:val="24"/>
        </w:rPr>
        <w:t>ебного кабинета «Технологии изготовления столярных изделий и выполнения плотницких работ</w:t>
      </w:r>
      <w:r w:rsidRPr="001A1150">
        <w:rPr>
          <w:rFonts w:ascii="Times New Roman" w:hAnsi="Times New Roman" w:cs="Times New Roman"/>
          <w:sz w:val="24"/>
          <w:szCs w:val="24"/>
        </w:rPr>
        <w:t>» и учебно- производственной мастерской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10523" w:rsidRPr="00F669F5" w:rsidRDefault="00010523" w:rsidP="001A1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A1150">
        <w:rPr>
          <w:rFonts w:ascii="Times New Roman" w:hAnsi="Times New Roman" w:cs="Times New Roman"/>
          <w:b/>
          <w:bCs/>
          <w:sz w:val="24"/>
          <w:szCs w:val="24"/>
        </w:rPr>
        <w:t xml:space="preserve">Оборудование учебного кабинета </w:t>
      </w:r>
      <w:r w:rsidRPr="00F669F5">
        <w:rPr>
          <w:rFonts w:ascii="Times New Roman" w:hAnsi="Times New Roman" w:cs="Times New Roman"/>
          <w:b/>
          <w:bCs/>
          <w:sz w:val="24"/>
          <w:szCs w:val="24"/>
        </w:rPr>
        <w:t>«Технологии изготовления столярных изделий и выполнения плотницких работ»:</w:t>
      </w:r>
    </w:p>
    <w:p w:rsidR="00010523" w:rsidRPr="001A1150" w:rsidRDefault="00010523" w:rsidP="001A1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A1150">
        <w:rPr>
          <w:rFonts w:ascii="Times New Roman" w:hAnsi="Times New Roman" w:cs="Times New Roman"/>
          <w:sz w:val="24"/>
          <w:szCs w:val="24"/>
        </w:rPr>
        <w:t>- посадочные места по количеству обучающихся;</w:t>
      </w:r>
    </w:p>
    <w:p w:rsidR="00010523" w:rsidRPr="001A1150" w:rsidRDefault="00010523" w:rsidP="001A1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A1150">
        <w:rPr>
          <w:rFonts w:ascii="Times New Roman" w:hAnsi="Times New Roman" w:cs="Times New Roman"/>
          <w:sz w:val="24"/>
          <w:szCs w:val="24"/>
        </w:rPr>
        <w:t>- рабочее место преподавателя;</w:t>
      </w:r>
    </w:p>
    <w:p w:rsidR="00010523" w:rsidRPr="001A1150" w:rsidRDefault="00010523" w:rsidP="001A1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A1150">
        <w:rPr>
          <w:rFonts w:ascii="Times New Roman" w:hAnsi="Times New Roman" w:cs="Times New Roman"/>
          <w:sz w:val="24"/>
          <w:szCs w:val="24"/>
        </w:rPr>
        <w:t xml:space="preserve">- учебная доска; </w:t>
      </w:r>
    </w:p>
    <w:p w:rsidR="00010523" w:rsidRPr="001A1150" w:rsidRDefault="00010523" w:rsidP="001A1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A1150">
        <w:rPr>
          <w:rFonts w:ascii="Times New Roman" w:hAnsi="Times New Roman" w:cs="Times New Roman"/>
          <w:sz w:val="24"/>
          <w:szCs w:val="24"/>
        </w:rPr>
        <w:t>- наглядные пособия.</w:t>
      </w:r>
    </w:p>
    <w:p w:rsidR="00010523" w:rsidRPr="001A1150" w:rsidRDefault="00010523" w:rsidP="001A1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A1150">
        <w:rPr>
          <w:rFonts w:ascii="Times New Roman" w:hAnsi="Times New Roman" w:cs="Times New Roman"/>
          <w:b/>
          <w:bCs/>
          <w:sz w:val="24"/>
          <w:szCs w:val="24"/>
        </w:rPr>
        <w:t>Технические средства обучения:</w:t>
      </w:r>
    </w:p>
    <w:p w:rsidR="00010523" w:rsidRPr="001A1150" w:rsidRDefault="00010523" w:rsidP="001A1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A1150">
        <w:rPr>
          <w:rFonts w:ascii="Times New Roman" w:hAnsi="Times New Roman" w:cs="Times New Roman"/>
          <w:sz w:val="24"/>
          <w:szCs w:val="24"/>
        </w:rPr>
        <w:t>- компьютер с лицензионным программным обеспечением;</w:t>
      </w:r>
    </w:p>
    <w:p w:rsidR="00010523" w:rsidRPr="001A1150" w:rsidRDefault="00010523" w:rsidP="001A1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A1150">
        <w:rPr>
          <w:rFonts w:ascii="Times New Roman" w:hAnsi="Times New Roman" w:cs="Times New Roman"/>
          <w:sz w:val="24"/>
          <w:szCs w:val="24"/>
        </w:rPr>
        <w:t>- мультимедийный проектор</w:t>
      </w:r>
    </w:p>
    <w:p w:rsidR="00010523" w:rsidRDefault="00010523" w:rsidP="001A1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A1150">
        <w:rPr>
          <w:rFonts w:ascii="Times New Roman" w:hAnsi="Times New Roman" w:cs="Times New Roman"/>
          <w:sz w:val="24"/>
          <w:szCs w:val="24"/>
        </w:rPr>
        <w:t>- экран</w:t>
      </w:r>
      <w:r w:rsidRPr="001A115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010523" w:rsidRPr="001A1150" w:rsidRDefault="00010523" w:rsidP="001A1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A1150">
        <w:rPr>
          <w:rFonts w:ascii="Times New Roman" w:hAnsi="Times New Roman" w:cs="Times New Roman"/>
          <w:b/>
          <w:bCs/>
          <w:sz w:val="24"/>
          <w:szCs w:val="24"/>
        </w:rPr>
        <w:t>Оборудование столярной учебно- производственной мастерской:</w:t>
      </w:r>
    </w:p>
    <w:p w:rsidR="00010523" w:rsidRPr="001A1150" w:rsidRDefault="00010523" w:rsidP="001A1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A1150">
        <w:rPr>
          <w:rFonts w:ascii="Times New Roman" w:hAnsi="Times New Roman" w:cs="Times New Roman"/>
          <w:sz w:val="24"/>
          <w:szCs w:val="24"/>
        </w:rPr>
        <w:t>- рабочие места по количеству обучающихся;</w:t>
      </w:r>
    </w:p>
    <w:p w:rsidR="00010523" w:rsidRPr="001A1150" w:rsidRDefault="00010523" w:rsidP="001A1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A1150">
        <w:rPr>
          <w:rFonts w:ascii="Times New Roman" w:hAnsi="Times New Roman" w:cs="Times New Roman"/>
          <w:sz w:val="24"/>
          <w:szCs w:val="24"/>
        </w:rPr>
        <w:t>- рабочее место преподавателя;</w:t>
      </w:r>
    </w:p>
    <w:p w:rsidR="00010523" w:rsidRPr="001A1150" w:rsidRDefault="00010523" w:rsidP="001A1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A1150">
        <w:rPr>
          <w:rFonts w:ascii="Times New Roman" w:hAnsi="Times New Roman" w:cs="Times New Roman"/>
          <w:sz w:val="24"/>
          <w:szCs w:val="24"/>
        </w:rPr>
        <w:t>- учебная доска;</w:t>
      </w:r>
    </w:p>
    <w:p w:rsidR="00010523" w:rsidRDefault="00010523" w:rsidP="001A1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A1150">
        <w:rPr>
          <w:rFonts w:ascii="Times New Roman" w:hAnsi="Times New Roman" w:cs="Times New Roman"/>
          <w:sz w:val="24"/>
          <w:szCs w:val="24"/>
        </w:rPr>
        <w:t>- деревообрабатывающие станки;</w:t>
      </w:r>
    </w:p>
    <w:p w:rsidR="00D20E27" w:rsidRPr="00D20E27" w:rsidRDefault="00D20E27" w:rsidP="00D20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D20E27">
        <w:rPr>
          <w:rFonts w:ascii="Times New Roman" w:hAnsi="Times New Roman" w:cs="Times New Roman"/>
          <w:sz w:val="24"/>
          <w:szCs w:val="24"/>
          <w:highlight w:val="yellow"/>
        </w:rPr>
        <w:t>- лазерно-гравировальный станок</w:t>
      </w:r>
      <w:r>
        <w:rPr>
          <w:rFonts w:ascii="Times New Roman" w:hAnsi="Times New Roman" w:cs="Times New Roman"/>
          <w:sz w:val="24"/>
          <w:szCs w:val="24"/>
          <w:highlight w:val="yellow"/>
        </w:rPr>
        <w:t>;</w:t>
      </w:r>
    </w:p>
    <w:p w:rsidR="00D20E27" w:rsidRPr="001A1150" w:rsidRDefault="00D20E27" w:rsidP="00D20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20E27">
        <w:rPr>
          <w:rFonts w:ascii="Times New Roman" w:hAnsi="Times New Roman" w:cs="Times New Roman"/>
          <w:sz w:val="24"/>
          <w:szCs w:val="24"/>
          <w:highlight w:val="yellow"/>
        </w:rPr>
        <w:t>- кромкооблицовочный станок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10523" w:rsidRPr="001A1150" w:rsidRDefault="00010523" w:rsidP="001A1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A115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- инструменты</w:t>
      </w:r>
      <w:r w:rsidR="00D20E27">
        <w:rPr>
          <w:rFonts w:ascii="Times New Roman" w:hAnsi="Times New Roman" w:cs="Times New Roman"/>
          <w:sz w:val="24"/>
          <w:szCs w:val="24"/>
        </w:rPr>
        <w:t>.</w:t>
      </w:r>
    </w:p>
    <w:p w:rsidR="00010523" w:rsidRPr="001A1150" w:rsidRDefault="00010523" w:rsidP="001A1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A1150">
        <w:rPr>
          <w:rFonts w:ascii="Times New Roman" w:hAnsi="Times New Roman" w:cs="Times New Roman"/>
          <w:b/>
          <w:bCs/>
          <w:sz w:val="24"/>
          <w:szCs w:val="24"/>
        </w:rPr>
        <w:t>Материалы и фурнитура:</w:t>
      </w:r>
    </w:p>
    <w:p w:rsidR="00010523" w:rsidRPr="001A1150" w:rsidRDefault="00010523" w:rsidP="001A1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A1150">
        <w:rPr>
          <w:rFonts w:ascii="Times New Roman" w:hAnsi="Times New Roman" w:cs="Times New Roman"/>
          <w:sz w:val="24"/>
          <w:szCs w:val="24"/>
        </w:rPr>
        <w:t>- пиломатериалы;</w:t>
      </w:r>
    </w:p>
    <w:p w:rsidR="00010523" w:rsidRPr="001A1150" w:rsidRDefault="00010523" w:rsidP="001A1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A1150">
        <w:rPr>
          <w:rFonts w:ascii="Times New Roman" w:hAnsi="Times New Roman" w:cs="Times New Roman"/>
          <w:sz w:val="24"/>
          <w:szCs w:val="24"/>
        </w:rPr>
        <w:t>- клей;</w:t>
      </w:r>
    </w:p>
    <w:p w:rsidR="00010523" w:rsidRPr="001A1150" w:rsidRDefault="00010523" w:rsidP="001A1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A1150">
        <w:rPr>
          <w:rFonts w:ascii="Times New Roman" w:hAnsi="Times New Roman" w:cs="Times New Roman"/>
          <w:sz w:val="24"/>
          <w:szCs w:val="24"/>
        </w:rPr>
        <w:t>- столярная фурнитура</w:t>
      </w:r>
    </w:p>
    <w:p w:rsidR="00010523" w:rsidRPr="00E23856" w:rsidRDefault="00010523" w:rsidP="00E437EE">
      <w:pPr>
        <w:spacing w:after="0" w:line="240" w:lineRule="auto"/>
        <w:ind w:firstLine="66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2385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3.2. Информационное обеспечение реализации программы</w:t>
      </w:r>
    </w:p>
    <w:p w:rsidR="00010523" w:rsidRPr="00E23856" w:rsidRDefault="00010523" w:rsidP="00E437EE">
      <w:pPr>
        <w:suppressAutoHyphens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2385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Для реализации программы библиотечный фонд образовательной организации должен иметь  печатные и/или электронные образовательные и информационные ресурсы, рекомендуемые для использования в образовательном процессе.</w:t>
      </w:r>
    </w:p>
    <w:p w:rsidR="00010523" w:rsidRPr="00E23856" w:rsidRDefault="00010523" w:rsidP="00E437EE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2385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3.2.1. Печатные издания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010523" w:rsidRPr="00973DE6" w:rsidRDefault="00010523" w:rsidP="00ED709B">
      <w:pPr>
        <w:ind w:left="360"/>
        <w:jc w:val="both"/>
      </w:pPr>
    </w:p>
    <w:p w:rsidR="00010523" w:rsidRPr="00F669F5" w:rsidRDefault="00010523" w:rsidP="00F669F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669F5">
        <w:rPr>
          <w:rFonts w:ascii="Times New Roman" w:hAnsi="Times New Roman" w:cs="Times New Roman"/>
          <w:b/>
          <w:bCs/>
          <w:sz w:val="24"/>
          <w:szCs w:val="24"/>
          <w:u w:val="single"/>
        </w:rPr>
        <w:t>Основные источники:</w:t>
      </w:r>
    </w:p>
    <w:p w:rsidR="00010523" w:rsidRPr="00F669F5" w:rsidRDefault="00010523" w:rsidP="00F669F5">
      <w:pPr>
        <w:tabs>
          <w:tab w:val="left" w:pos="900"/>
          <w:tab w:val="left" w:pos="1080"/>
        </w:tabs>
        <w:ind w:left="600"/>
        <w:jc w:val="both"/>
        <w:rPr>
          <w:rFonts w:ascii="Times New Roman" w:hAnsi="Times New Roman" w:cs="Times New Roman"/>
          <w:sz w:val="24"/>
          <w:szCs w:val="24"/>
        </w:rPr>
      </w:pPr>
      <w:r w:rsidRPr="00F669F5">
        <w:rPr>
          <w:rFonts w:ascii="Times New Roman" w:hAnsi="Times New Roman" w:cs="Times New Roman"/>
          <w:sz w:val="24"/>
          <w:szCs w:val="24"/>
        </w:rPr>
        <w:t xml:space="preserve">1. Степанов Б.А., Выполнение плотничных работ: учебник для студ. учреждений сред. проф. образования.- М.: Издательский центр «Академия»., 2018. </w:t>
      </w:r>
    </w:p>
    <w:p w:rsidR="00010523" w:rsidRPr="00F669F5" w:rsidRDefault="00010523" w:rsidP="00F669F5">
      <w:pPr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669F5">
        <w:rPr>
          <w:rFonts w:ascii="Times New Roman" w:hAnsi="Times New Roman" w:cs="Times New Roman"/>
          <w:b/>
          <w:bCs/>
          <w:sz w:val="24"/>
          <w:szCs w:val="24"/>
          <w:u w:val="single"/>
        </w:rPr>
        <w:t>Дополнительные источники:</w:t>
      </w:r>
    </w:p>
    <w:p w:rsidR="00010523" w:rsidRPr="00F669F5" w:rsidRDefault="00010523" w:rsidP="00F669F5">
      <w:pPr>
        <w:tabs>
          <w:tab w:val="left" w:pos="900"/>
          <w:tab w:val="left" w:pos="1080"/>
        </w:tabs>
        <w:ind w:left="600"/>
        <w:jc w:val="both"/>
        <w:rPr>
          <w:rFonts w:ascii="Times New Roman" w:hAnsi="Times New Roman" w:cs="Times New Roman"/>
          <w:sz w:val="24"/>
          <w:szCs w:val="24"/>
        </w:rPr>
      </w:pPr>
      <w:r w:rsidRPr="00F669F5">
        <w:rPr>
          <w:rFonts w:ascii="Times New Roman" w:hAnsi="Times New Roman" w:cs="Times New Roman"/>
          <w:sz w:val="24"/>
          <w:szCs w:val="24"/>
        </w:rPr>
        <w:t xml:space="preserve">1. Перелетов А.Н., Лебедев П.М., Сековец Л.С; Столярное дело. 10-11 классы. Учебник для специальных (коррекционных) образовательных учреждений </w:t>
      </w:r>
      <w:r w:rsidRPr="00F669F5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F669F5">
        <w:rPr>
          <w:rFonts w:ascii="Times New Roman" w:hAnsi="Times New Roman" w:cs="Times New Roman"/>
          <w:sz w:val="24"/>
          <w:szCs w:val="24"/>
        </w:rPr>
        <w:t xml:space="preserve"> вида — М: гуманитарный издательский центр ВЛАДОС 2001.</w:t>
      </w:r>
    </w:p>
    <w:p w:rsidR="00010523" w:rsidRPr="00F669F5" w:rsidRDefault="00010523" w:rsidP="00F669F5">
      <w:pPr>
        <w:tabs>
          <w:tab w:val="left" w:pos="900"/>
          <w:tab w:val="left" w:pos="1080"/>
        </w:tabs>
        <w:ind w:left="600"/>
        <w:jc w:val="both"/>
        <w:rPr>
          <w:rFonts w:ascii="Times New Roman" w:hAnsi="Times New Roman" w:cs="Times New Roman"/>
          <w:sz w:val="24"/>
          <w:szCs w:val="24"/>
        </w:rPr>
      </w:pPr>
      <w:r w:rsidRPr="00F669F5">
        <w:rPr>
          <w:rFonts w:ascii="Times New Roman" w:hAnsi="Times New Roman" w:cs="Times New Roman"/>
          <w:sz w:val="24"/>
          <w:szCs w:val="24"/>
        </w:rPr>
        <w:t>2. Рыкунин С.Н., Кандалина Л.Н; Технология деревообработки: учебник для нач. проф. образования. — М: издательский центр "Академия" 2007.</w:t>
      </w:r>
    </w:p>
    <w:p w:rsidR="00010523" w:rsidRDefault="00010523" w:rsidP="00BC7D62">
      <w:pPr>
        <w:spacing w:after="200" w:line="276" w:lineRule="auto"/>
        <w:ind w:firstLine="66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10523" w:rsidRPr="00E23856" w:rsidRDefault="00010523" w:rsidP="00BC7D62">
      <w:pPr>
        <w:spacing w:after="200" w:line="276" w:lineRule="auto"/>
        <w:ind w:firstLine="66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2385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4. КОНТРОЛЬ И ОЦЕНКА РЕЗУЛЬТАТОВ ОСВОЕНИЯ ПРОФЕССИОНАЛЬНОГО МОДУЛЯ</w:t>
      </w:r>
    </w:p>
    <w:tbl>
      <w:tblPr>
        <w:tblW w:w="978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5"/>
        <w:gridCol w:w="2694"/>
        <w:gridCol w:w="1842"/>
      </w:tblGrid>
      <w:tr w:rsidR="00010523" w:rsidRPr="008B7DBC">
        <w:trPr>
          <w:trHeight w:val="865"/>
        </w:trPr>
        <w:tc>
          <w:tcPr>
            <w:tcW w:w="5245" w:type="dxa"/>
          </w:tcPr>
          <w:p w:rsidR="00010523" w:rsidRPr="006F5224" w:rsidRDefault="00010523" w:rsidP="001772B1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22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и наименование профессиональных и общих компетенций, формируемых в рамках модуля</w:t>
            </w:r>
          </w:p>
        </w:tc>
        <w:tc>
          <w:tcPr>
            <w:tcW w:w="2694" w:type="dxa"/>
          </w:tcPr>
          <w:p w:rsidR="00010523" w:rsidRPr="006F5224" w:rsidRDefault="00010523" w:rsidP="001772B1">
            <w:pPr>
              <w:suppressAutoHyphens/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010523" w:rsidRPr="006F5224" w:rsidRDefault="00010523" w:rsidP="001772B1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22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Критерии оценки</w:t>
            </w:r>
          </w:p>
        </w:tc>
        <w:tc>
          <w:tcPr>
            <w:tcW w:w="1842" w:type="dxa"/>
          </w:tcPr>
          <w:p w:rsidR="00010523" w:rsidRPr="006F5224" w:rsidRDefault="00010523" w:rsidP="001772B1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010523" w:rsidRPr="006F5224" w:rsidRDefault="00010523" w:rsidP="001772B1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22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Формы и методы оценки</w:t>
            </w:r>
          </w:p>
        </w:tc>
      </w:tr>
      <w:tr w:rsidR="00010523" w:rsidRPr="008B7DBC">
        <w:trPr>
          <w:trHeight w:val="698"/>
        </w:trPr>
        <w:tc>
          <w:tcPr>
            <w:tcW w:w="5245" w:type="dxa"/>
          </w:tcPr>
          <w:p w:rsidR="00010523" w:rsidRPr="006F5224" w:rsidRDefault="00010523" w:rsidP="00703BAC">
            <w:pPr>
              <w:pStyle w:val="Default"/>
              <w:rPr>
                <w:sz w:val="20"/>
                <w:szCs w:val="20"/>
              </w:rPr>
            </w:pPr>
            <w:r w:rsidRPr="006F5224">
              <w:rPr>
                <w:sz w:val="20"/>
                <w:szCs w:val="20"/>
              </w:rPr>
              <w:t>ПК 2.1. Выполнять   заготовку   деревянных   элементов   различного назначения;</w:t>
            </w:r>
          </w:p>
          <w:p w:rsidR="00010523" w:rsidRPr="008B7DBC" w:rsidRDefault="00010523" w:rsidP="00703BAC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 xml:space="preserve">ПК 2.2. </w:t>
            </w:r>
            <w:r w:rsidRPr="006F5224">
              <w:rPr>
                <w:rFonts w:ascii="Times New Roman" w:hAnsi="Times New Roman" w:cs="Times New Roman"/>
                <w:sz w:val="20"/>
                <w:szCs w:val="20"/>
              </w:rPr>
              <w:t>Устанавливать несущие конструкции деревянных зданий и сооружений;</w:t>
            </w:r>
          </w:p>
          <w:p w:rsidR="00010523" w:rsidRPr="006F5224" w:rsidRDefault="00010523" w:rsidP="00703BAC">
            <w:pPr>
              <w:pStyle w:val="Default"/>
              <w:rPr>
                <w:sz w:val="20"/>
                <w:szCs w:val="20"/>
              </w:rPr>
            </w:pPr>
            <w:r w:rsidRPr="006F5224">
              <w:rPr>
                <w:sz w:val="20"/>
                <w:szCs w:val="20"/>
              </w:rPr>
              <w:t>ПК 2.3. Выполнять работы по устройству лесов, подмостей, опалубки;</w:t>
            </w:r>
          </w:p>
          <w:p w:rsidR="00010523" w:rsidRPr="006F5224" w:rsidRDefault="00010523" w:rsidP="00703BAC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522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ПК 2.4. </w:t>
            </w:r>
            <w:r w:rsidRPr="006F5224">
              <w:rPr>
                <w:rFonts w:ascii="Times New Roman" w:hAnsi="Times New Roman" w:cs="Times New Roman"/>
                <w:sz w:val="20"/>
                <w:szCs w:val="20"/>
              </w:rPr>
              <w:t>Производить ремонт плотничных конструкций.</w:t>
            </w:r>
          </w:p>
          <w:p w:rsidR="00010523" w:rsidRPr="006F5224" w:rsidRDefault="00010523" w:rsidP="00703BAC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522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 01. Понимать сущность и социальную значимость своей будущей профессии, проявлять к ней устойчивый интерес</w:t>
            </w:r>
          </w:p>
          <w:p w:rsidR="00010523" w:rsidRPr="006F5224" w:rsidRDefault="00010523" w:rsidP="00703BAC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522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 02.   Организовывать собственную деятельность, исходя из цели и</w:t>
            </w:r>
          </w:p>
          <w:p w:rsidR="00010523" w:rsidRPr="006F5224" w:rsidRDefault="00010523" w:rsidP="00703BAC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522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способов ее достижения, определенных руководителем</w:t>
            </w:r>
          </w:p>
          <w:p w:rsidR="00010523" w:rsidRPr="006F5224" w:rsidRDefault="00010523" w:rsidP="00703BAC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522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 03.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</w:t>
            </w:r>
          </w:p>
          <w:p w:rsidR="00010523" w:rsidRPr="006F5224" w:rsidRDefault="00010523" w:rsidP="00703BAC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522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 04. Осуществлять поиск информации, необходимой для эффективного выполнения профессиональных задач</w:t>
            </w:r>
          </w:p>
          <w:p w:rsidR="00010523" w:rsidRPr="006F5224" w:rsidRDefault="00010523" w:rsidP="00703BAC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522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 05. Использовать информационно-коммуникационные технологии в профессиональной деятельности</w:t>
            </w:r>
          </w:p>
          <w:p w:rsidR="00010523" w:rsidRPr="006F5224" w:rsidRDefault="00010523" w:rsidP="00703BAC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522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 06. Работать в команде, эффективно общаться с коллегами, руководством, клиентами.</w:t>
            </w:r>
          </w:p>
          <w:p w:rsidR="00010523" w:rsidRPr="006F5224" w:rsidRDefault="00010523" w:rsidP="00703BAC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22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 07. Готовить к работе производственное помещение и поддерживать его санитарное состояние</w:t>
            </w:r>
          </w:p>
        </w:tc>
        <w:tc>
          <w:tcPr>
            <w:tcW w:w="2694" w:type="dxa"/>
          </w:tcPr>
          <w:p w:rsidR="00010523" w:rsidRPr="008B7DBC" w:rsidRDefault="00010523" w:rsidP="00703B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>Выполнение не менее 50% практического задания.</w:t>
            </w:r>
          </w:p>
          <w:p w:rsidR="00010523" w:rsidRPr="008B7DBC" w:rsidRDefault="00010523" w:rsidP="00703B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Правильность, полнота выполнения практических заданий, соответствие требованиям инструкций, регламентов. </w:t>
            </w:r>
          </w:p>
          <w:p w:rsidR="00010523" w:rsidRPr="008B7DBC" w:rsidRDefault="00010523" w:rsidP="00703B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</w:rPr>
              <w:t xml:space="preserve">Адекватность, оптимальность выбора методов, техник, последовательностей действий и т.д. </w:t>
            </w:r>
          </w:p>
          <w:p w:rsidR="00010523" w:rsidRPr="006F5224" w:rsidRDefault="00010523" w:rsidP="00703B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010523" w:rsidRPr="006F5224" w:rsidRDefault="00010523" w:rsidP="00703BAC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10523" w:rsidRPr="008B7DBC" w:rsidRDefault="00010523" w:rsidP="00703BA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B7DB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Промежуточная аттестация</w:t>
            </w:r>
            <w:r w:rsidRPr="008B7DB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 форме экзамена:</w:t>
            </w:r>
          </w:p>
          <w:p w:rsidR="00010523" w:rsidRPr="008B7DBC" w:rsidRDefault="00010523" w:rsidP="00703BA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экспертная оценка процесса и продукта;</w:t>
            </w:r>
          </w:p>
          <w:p w:rsidR="00010523" w:rsidRPr="006F5224" w:rsidRDefault="00010523" w:rsidP="00703BAC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B7DB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наблюдение.</w:t>
            </w:r>
          </w:p>
          <w:p w:rsidR="00010523" w:rsidRPr="006F5224" w:rsidRDefault="00010523" w:rsidP="00703BAC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522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010523" w:rsidRPr="006F5224" w:rsidRDefault="00010523" w:rsidP="00703BAC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10523" w:rsidRPr="006F5224" w:rsidRDefault="00010523" w:rsidP="00703B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10523" w:rsidRDefault="00010523" w:rsidP="00E23856">
      <w:pPr>
        <w:spacing w:after="200" w:line="276" w:lineRule="auto"/>
        <w:ind w:left="1353"/>
        <w:rPr>
          <w:rFonts w:ascii="Times New Roman" w:hAnsi="Times New Roman" w:cs="Times New Roman"/>
          <w:b/>
          <w:bCs/>
          <w:sz w:val="24"/>
          <w:szCs w:val="24"/>
        </w:rPr>
      </w:pPr>
    </w:p>
    <w:p w:rsidR="00010523" w:rsidRDefault="00010523" w:rsidP="00F060B6">
      <w:pPr>
        <w:jc w:val="center"/>
        <w:rPr>
          <w:rFonts w:ascii="Times New Roman" w:hAnsi="Times New Roman" w:cs="Times New Roman"/>
          <w:b/>
          <w:bCs/>
          <w:caps/>
        </w:rPr>
      </w:pPr>
      <w:r>
        <w:rPr>
          <w:rFonts w:ascii="Times New Roman" w:hAnsi="Times New Roman" w:cs="Times New Roman"/>
          <w:b/>
          <w:bCs/>
          <w:caps/>
        </w:rPr>
        <w:lastRenderedPageBreak/>
        <w:t>5. ОСОБЕННОСТИ ОРГАНИЗАЦИИ УЧЕБНОГО ПРОЦЕССА ДЛЯ ОБУЧАЮЩИХСЯ С ОГРАНИЧЕННЫМИ ВОЗМОЖНОСТЯМИ ЗДОРОВЬЯ С НАРУШЕНИЯМИ с нервно-психическими нарушениями (расстройствами аутистического спектра, нарушения психического развития)</w:t>
      </w:r>
    </w:p>
    <w:p w:rsidR="00010523" w:rsidRDefault="00010523" w:rsidP="00F060B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010523" w:rsidRDefault="00010523" w:rsidP="00F060B6">
      <w:pPr>
        <w:pStyle w:val="ConsPlusNormal"/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обучающихся из числа лиц с ограниченными возможностями здоровья с нервно-психическими нарушениями (расстройствами аутистического спектра, нарушениями психического развития) обучение проводится с учетом особенностей психофизического развития, индивидуальных возможностей и состояния здоровья таких обучающихся (далее - индивидуальные особенности).</w:t>
      </w:r>
    </w:p>
    <w:p w:rsidR="00010523" w:rsidRDefault="00010523" w:rsidP="00F060B6">
      <w:pPr>
        <w:autoSpaceDE w:val="0"/>
        <w:autoSpaceDN w:val="0"/>
        <w:adjustRightInd w:val="0"/>
        <w:ind w:left="426" w:firstLine="42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Особенности организации учебного процесса обучающихся с расстройствами аутистического спектра (РАС)</w:t>
      </w:r>
    </w:p>
    <w:p w:rsidR="00010523" w:rsidRDefault="00010523" w:rsidP="00F060B6">
      <w:pPr>
        <w:autoSpaceDE w:val="0"/>
        <w:autoSpaceDN w:val="0"/>
        <w:adjustRightInd w:val="0"/>
        <w:ind w:left="426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Расстройства аутистического спектра (РАС) – спектр психологических характеристик, описывающих широкий круг нарушений поведения и затруднений в социальном взаимодействии и коммуникациях, а также жестко ограниченных интересов и часто повторяющихся поведенческих актов.</w:t>
      </w:r>
    </w:p>
    <w:p w:rsidR="00010523" w:rsidRDefault="00010523" w:rsidP="00F060B6">
      <w:pPr>
        <w:autoSpaceDE w:val="0"/>
        <w:autoSpaceDN w:val="0"/>
        <w:adjustRightInd w:val="0"/>
        <w:ind w:left="426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Представленное определение дает понимание о наиболее выраженных дефицитах, которые оказывают негативное влияние на учебный процесс. Нарушение коммуникативной сферы, поведенческие проблемы затрудняют построение учебной коммуникации, что, безусловно, сказывается на восприятии и усвоении содержательного компонента обучения. Однако, при условии подбора методов, адаптации содержания, создания адекватной среды, в том числе коммуникативной, потенциал обучающихся с РАС позволит им осваивать учебный материал.</w:t>
      </w:r>
    </w:p>
    <w:p w:rsidR="00010523" w:rsidRDefault="00010523" w:rsidP="00F060B6">
      <w:pPr>
        <w:autoSpaceDE w:val="0"/>
        <w:autoSpaceDN w:val="0"/>
        <w:adjustRightInd w:val="0"/>
        <w:ind w:left="426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Адаптационный компонент программы профессионального обучения включает в себя адаптационные дисциплины и индивидуальную коррекционную работу, что позволяет существенно расширить возможности освоения программы на содержательном, темповом, методическом уровнях. Например, существует возможность использовать информационные технологии, дистанционное обучение, нестандартные способы и методы подачи содержания. </w:t>
      </w:r>
    </w:p>
    <w:p w:rsidR="00010523" w:rsidRDefault="00010523" w:rsidP="00F060B6">
      <w:pPr>
        <w:autoSpaceDE w:val="0"/>
        <w:autoSpaceDN w:val="0"/>
        <w:adjustRightInd w:val="0"/>
        <w:ind w:left="426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невозможности освоения материала в установленные учебным планом часы, могут быть использованы часы индивидуальной коррекционной работы. В крайнем случае возможен перевод обучающегося на индивидуальный учебный план, что позволит изучать материал в темпе и объеме, который доступен конкретному обучающемуся.</w:t>
      </w:r>
    </w:p>
    <w:p w:rsidR="00010523" w:rsidRDefault="00010523" w:rsidP="00F060B6">
      <w:pPr>
        <w:autoSpaceDE w:val="0"/>
        <w:autoSpaceDN w:val="0"/>
        <w:adjustRightInd w:val="0"/>
        <w:ind w:left="426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Форма организации профессионального образования с применением дистанционных образовательных технологий и электронного обучения может дать возможность сохранить для обучающегося привычный средовой уровень, позволяет находиться в комфортных условиях, не создающих дополнительных зашумляющих факторов. Коммуникация происходит дозировано, без форсирования и с сохранением дистанции. Использование материалов в цифровом варианте позволяет минимизировать технические трудности при организации учебного процесса.</w:t>
      </w:r>
    </w:p>
    <w:p w:rsidR="00010523" w:rsidRDefault="00010523" w:rsidP="00F060B6">
      <w:pPr>
        <w:autoSpaceDE w:val="0"/>
        <w:autoSpaceDN w:val="0"/>
        <w:adjustRightInd w:val="0"/>
        <w:ind w:left="426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Условия организации профессионального обучения обучающихся из числа лиц с ограниченными возможностями здоровья с нервно-психическими нарушениями (расстройствами аутистического спектра):</w:t>
      </w:r>
    </w:p>
    <w:p w:rsidR="00010523" w:rsidRDefault="00010523" w:rsidP="00F060B6">
      <w:pPr>
        <w:autoSpaceDE w:val="0"/>
        <w:autoSpaceDN w:val="0"/>
        <w:adjustRightInd w:val="0"/>
        <w:ind w:left="426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Постепенное, дозированное введение обучающегося в рамки группового взаимодействия. Первоначальная коммуникация выстраивается на уровне "преподаватель - обучающийся". На первоначальном этапе или при возникновении аффективных реакций, </w:t>
      </w:r>
      <w:r>
        <w:rPr>
          <w:rFonts w:ascii="Times New Roman" w:hAnsi="Times New Roman" w:cs="Times New Roman"/>
        </w:rPr>
        <w:lastRenderedPageBreak/>
        <w:t>нежелательных форм поведения, необходимо постепенно выстраивать коммуникацию, приучая каждого обучающегося к правилам взаимодействия в группе.</w:t>
      </w:r>
    </w:p>
    <w:p w:rsidR="00010523" w:rsidRDefault="00010523" w:rsidP="00F060B6">
      <w:pPr>
        <w:autoSpaceDE w:val="0"/>
        <w:autoSpaceDN w:val="0"/>
        <w:adjustRightInd w:val="0"/>
        <w:ind w:left="426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Возможность чередования сложных и легких заданий. Обучение действию на основе алгоритмов, инструкций, пошаговых технологических карт.</w:t>
      </w:r>
    </w:p>
    <w:p w:rsidR="00010523" w:rsidRDefault="00010523" w:rsidP="00F060B6">
      <w:pPr>
        <w:autoSpaceDE w:val="0"/>
        <w:autoSpaceDN w:val="0"/>
        <w:adjustRightInd w:val="0"/>
        <w:ind w:left="426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Объемное задание важно разбить на более мелкие части, так обучающийся усвоит материал лучше, можно задать последовательную индивидуальную подачу материала, не нарушая стереотипа поведения в рамках занятия и не создавая трудностей в работе с учебными материалами (при работе в тетради и учебнике у обучающихся может рассеиваться внимание, теряться концентрация, что обусловлено тем, что обучающемуся приходится распределять внимание между объектами, а эта задача является довольно сложной).</w:t>
      </w:r>
    </w:p>
    <w:p w:rsidR="00010523" w:rsidRDefault="00010523" w:rsidP="00F060B6">
      <w:pPr>
        <w:autoSpaceDE w:val="0"/>
        <w:autoSpaceDN w:val="0"/>
        <w:adjustRightInd w:val="0"/>
        <w:ind w:left="426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Формирование учебного и временного стереотипа: у обучающегося должно быть четко обозначенное время проведения учебного занятия, план занятия, позволяет обучающемуся отслеживать выполненные задания. Также в дистанционной форме можно предупредить обучающегося заранее о структуре предстоящего учебного занятия.</w:t>
      </w:r>
    </w:p>
    <w:p w:rsidR="00010523" w:rsidRDefault="00010523" w:rsidP="00F060B6">
      <w:pPr>
        <w:autoSpaceDE w:val="0"/>
        <w:autoSpaceDN w:val="0"/>
        <w:adjustRightInd w:val="0"/>
        <w:ind w:left="426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Дозированное введение новизны.</w:t>
      </w:r>
    </w:p>
    <w:p w:rsidR="00010523" w:rsidRDefault="00010523" w:rsidP="00F060B6">
      <w:pPr>
        <w:autoSpaceDE w:val="0"/>
        <w:autoSpaceDN w:val="0"/>
        <w:adjustRightInd w:val="0"/>
        <w:ind w:left="426" w:firstLine="425"/>
        <w:jc w:val="both"/>
        <w:rPr>
          <w:rFonts w:ascii="Times New Roman" w:hAnsi="Times New Roman" w:cs="Times New Roman"/>
        </w:rPr>
      </w:pPr>
    </w:p>
    <w:p w:rsidR="00010523" w:rsidRDefault="00010523" w:rsidP="00F060B6">
      <w:pPr>
        <w:autoSpaceDE w:val="0"/>
        <w:autoSpaceDN w:val="0"/>
        <w:adjustRightInd w:val="0"/>
        <w:ind w:left="426" w:firstLine="425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Особенности организации учебного процесса обучающихся</w:t>
      </w:r>
    </w:p>
    <w:p w:rsidR="00010523" w:rsidRDefault="00010523" w:rsidP="00F060B6">
      <w:pPr>
        <w:autoSpaceDE w:val="0"/>
        <w:autoSpaceDN w:val="0"/>
        <w:adjustRightInd w:val="0"/>
        <w:ind w:left="426" w:firstLine="42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с задержкой психического развития (ЗПР)</w:t>
      </w:r>
    </w:p>
    <w:p w:rsidR="00010523" w:rsidRDefault="00010523" w:rsidP="00F060B6">
      <w:pPr>
        <w:autoSpaceDE w:val="0"/>
        <w:autoSpaceDN w:val="0"/>
        <w:adjustRightInd w:val="0"/>
        <w:ind w:left="426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Задержка психического развития (ЗПР) – это замедление темпа развития психики ребенка, которое выражается в недостаточности общего запаса знаний, незрелости мышления, преобладании игровых интересов, быстрой пресыщаемости в интеллектуальной деятельности.</w:t>
      </w:r>
    </w:p>
    <w:p w:rsidR="00010523" w:rsidRDefault="00010523" w:rsidP="00F060B6">
      <w:pPr>
        <w:autoSpaceDE w:val="0"/>
        <w:autoSpaceDN w:val="0"/>
        <w:adjustRightInd w:val="0"/>
        <w:ind w:left="426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Задержка психического развития является пограничным состоянием между нормой и умственной отсталостью. Это понятие, которое говорит не о стойком, необратимом психическом недоразвитии обучающегося, а о замедлении его темпа.</w:t>
      </w:r>
    </w:p>
    <w:p w:rsidR="00010523" w:rsidRDefault="00010523" w:rsidP="00F060B6">
      <w:pPr>
        <w:autoSpaceDE w:val="0"/>
        <w:autoSpaceDN w:val="0"/>
        <w:adjustRightInd w:val="0"/>
        <w:ind w:left="426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отличие от других обучающихся, эти студенты могут пользоваться имеющимися у них знаниями, значительно более продуктивны в использовании помощи преподавателя. При этом в одних случаях на первый план будет выступать задержка развития эмоциональной сферы (различные виды инфантилизма), а нарушения в интеллектуальной сфере будут выражены нерезко, в других случаях, наоборот, будет преобладать замедление развития интеллектуальной сферы.</w:t>
      </w:r>
    </w:p>
    <w:p w:rsidR="00010523" w:rsidRDefault="00010523" w:rsidP="00F060B6">
      <w:pPr>
        <w:autoSpaceDE w:val="0"/>
        <w:autoSpaceDN w:val="0"/>
        <w:adjustRightInd w:val="0"/>
        <w:ind w:left="426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Задержка психического развития вызывается самыми разными причинами. Вместе с тем обучающиеся этой категории имеют ряд общих особенностей развития познавательной деятельности и личности.</w:t>
      </w:r>
    </w:p>
    <w:p w:rsidR="00010523" w:rsidRDefault="00010523" w:rsidP="00F060B6">
      <w:pPr>
        <w:autoSpaceDE w:val="0"/>
        <w:autoSpaceDN w:val="0"/>
        <w:adjustRightInd w:val="0"/>
        <w:ind w:left="426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 всех обучающихся с задержкой психического развития недостаточно сформирована готовность к обучению, проявляющаяся в трудностях в произвольной организации деятельности: они недостаточно хорошо и последовательно выполняют инструкции преподавателя, переключаются по его указанию с одного задания на другое. При этом обучающиеся быстро утомляются, работоспособность их падает с увеличением нагрузки, а иногда просто отказываются завершать начатую деятельность.</w:t>
      </w:r>
    </w:p>
    <w:p w:rsidR="00010523" w:rsidRDefault="00010523" w:rsidP="00F060B6">
      <w:pPr>
        <w:autoSpaceDE w:val="0"/>
        <w:autoSpaceDN w:val="0"/>
        <w:adjustRightInd w:val="0"/>
        <w:ind w:left="426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Всем обучающимся с задержкой психического развития свойственно снижение внимания, которое может носить разный характер: максимальное напряжение внимания в начале выполнения задания и последующее его снижение; наступление сосредоточения внимания после некоторого периода работы; периодические смены напряжения внимания и его спада на протяжении всего времени работы.</w:t>
      </w:r>
    </w:p>
    <w:p w:rsidR="00010523" w:rsidRDefault="00010523" w:rsidP="00F060B6">
      <w:pPr>
        <w:autoSpaceDE w:val="0"/>
        <w:autoSpaceDN w:val="0"/>
        <w:adjustRightInd w:val="0"/>
        <w:ind w:left="426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У большинства обучающихся с задержкой психического развития наблюдается неполноценность тонких форм зрительного и слухового восприятия, пространственные и временные нарушения, недостаточность планирования и выполнения сложных двигательных программ. Таким обучающимся нужно больше времени для приема и переработки зрительных, слуховых и прочих впечатлений. Особенно ярко это проявляется в сложных условиях (например, при наличии одновременно действующих речевых раздражителей, имеющих значимое для обучающегося смысловое и эмоциональное содержание). Одной из особенностей восприятия таких обучающихся является то, что сходные качества предметов воспринимаются ими как одинаковые (овал, к примеру, воспринимается как круг).</w:t>
      </w:r>
    </w:p>
    <w:p w:rsidR="00010523" w:rsidRDefault="00010523" w:rsidP="00F060B6">
      <w:pPr>
        <w:autoSpaceDE w:val="0"/>
        <w:autoSpaceDN w:val="0"/>
        <w:adjustRightInd w:val="0"/>
        <w:ind w:left="426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 этой категории обучающихся недостаточно сформированы пространственные представления: ориентировка в направлениях пространства осуществляется на уровне практических действий, затруднено восприятие перевернутых изображений, возникают трудности при пространственном анализе и синтезе ситуации. Развитие пространственных отношений тесно связано со становлением конструктивного мышления. </w:t>
      </w:r>
    </w:p>
    <w:p w:rsidR="00010523" w:rsidRDefault="00010523" w:rsidP="00F060B6">
      <w:pPr>
        <w:autoSpaceDE w:val="0"/>
        <w:autoSpaceDN w:val="0"/>
        <w:adjustRightInd w:val="0"/>
        <w:ind w:left="426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Особые образовательные потребности обучающихся с ЗПР включают общие, свойственные всем обучающимся с ОВЗ, и специфические:</w:t>
      </w:r>
    </w:p>
    <w:p w:rsidR="00010523" w:rsidRDefault="00010523" w:rsidP="00F060B6">
      <w:pPr>
        <w:autoSpaceDE w:val="0"/>
        <w:autoSpaceDN w:val="0"/>
        <w:adjustRightInd w:val="0"/>
        <w:ind w:left="426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 обеспечении коррекционно-развивающей направленности обучения в рамках профессионального обучения;</w:t>
      </w:r>
    </w:p>
    <w:p w:rsidR="00010523" w:rsidRDefault="00010523" w:rsidP="00F060B6">
      <w:pPr>
        <w:autoSpaceDE w:val="0"/>
        <w:autoSpaceDN w:val="0"/>
        <w:adjustRightInd w:val="0"/>
        <w:ind w:left="426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 организации процесса обучения с учетом специфики усвоения знаний, умений и навыков обучающимися с ЗПР ("пошаговом" предъявлении материала, дозированной помощи преподавателя, использовании специальных методов, приемов и средств, способствующих как профессиональному обучению, так и общему развитию обучающегося с учетом компенсации индивидуальных недостатков развития);</w:t>
      </w:r>
    </w:p>
    <w:p w:rsidR="00010523" w:rsidRDefault="00010523" w:rsidP="00F060B6">
      <w:pPr>
        <w:autoSpaceDE w:val="0"/>
        <w:autoSpaceDN w:val="0"/>
        <w:adjustRightInd w:val="0"/>
        <w:ind w:left="426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 обеспечении непрерывного контроля за становлением учебной и профессиональной деятельности обучающегося, продолжающегося до достижения уровня, позволяющего справляться с учебными и профессиональными заданиями самостоятельно;</w:t>
      </w:r>
    </w:p>
    <w:p w:rsidR="00010523" w:rsidRDefault="00010523" w:rsidP="00F060B6">
      <w:pPr>
        <w:autoSpaceDE w:val="0"/>
        <w:autoSpaceDN w:val="0"/>
        <w:adjustRightInd w:val="0"/>
        <w:ind w:left="426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 обеспечении особой пространственной и временной организации образовательной среды с учетом функционального состояния центральной нервной системы (ЦНС) и нейродинамики психических процессов у обучающихся с ЗПР (быстрой истощаемости, низкой работоспособности, пониженного общего тонуса и др.);</w:t>
      </w:r>
    </w:p>
    <w:p w:rsidR="00010523" w:rsidRDefault="00010523" w:rsidP="00F060B6">
      <w:pPr>
        <w:autoSpaceDE w:val="0"/>
        <w:autoSpaceDN w:val="0"/>
        <w:adjustRightInd w:val="0"/>
        <w:ind w:left="426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 постоянном стимулировании познавательной активности, побуждении интереса к себе, к профессиональной деятельности, а также к окружающему предметному и социальному миру;</w:t>
      </w:r>
    </w:p>
    <w:p w:rsidR="00010523" w:rsidRDefault="00010523" w:rsidP="00F060B6">
      <w:pPr>
        <w:autoSpaceDE w:val="0"/>
        <w:autoSpaceDN w:val="0"/>
        <w:adjustRightInd w:val="0"/>
        <w:ind w:left="426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 постоянной помощи в осмыслении и расширении контекста усваиваемых знаний, в закреплении и совершенствовании освоенных умений, формировании практического опыта в профессиональной сфере;</w:t>
      </w:r>
    </w:p>
    <w:p w:rsidR="00010523" w:rsidRDefault="00010523" w:rsidP="00F060B6">
      <w:pPr>
        <w:autoSpaceDE w:val="0"/>
        <w:autoSpaceDN w:val="0"/>
        <w:adjustRightInd w:val="0"/>
        <w:ind w:left="426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 специальном обучении "переносу" сформированных знаний и умений в новые ситуации взаимодействия с профессиональной сферой и окружающей действительностью;</w:t>
      </w:r>
    </w:p>
    <w:p w:rsidR="00010523" w:rsidRDefault="00010523" w:rsidP="00F060B6">
      <w:pPr>
        <w:autoSpaceDE w:val="0"/>
        <w:autoSpaceDN w:val="0"/>
        <w:adjustRightInd w:val="0"/>
        <w:ind w:left="426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 развитии и отработке средств коммуникации, приемов конструктивного общения и взаимодействия (с членами профессионального сообщества, со сверстниками, с преподавателями), в формировании навыков социально одобряемого поведения в профессиональной сфере, максимальном расширении социальных и профессиональных контактов.</w:t>
      </w:r>
    </w:p>
    <w:p w:rsidR="00010523" w:rsidRDefault="00010523" w:rsidP="00F060B6">
      <w:pPr>
        <w:autoSpaceDE w:val="0"/>
        <w:autoSpaceDN w:val="0"/>
        <w:adjustRightInd w:val="0"/>
        <w:ind w:left="426" w:firstLine="425"/>
        <w:jc w:val="both"/>
        <w:rPr>
          <w:rFonts w:ascii="Times New Roman" w:hAnsi="Times New Roman" w:cs="Times New Roman"/>
        </w:rPr>
      </w:pPr>
    </w:p>
    <w:p w:rsidR="00010523" w:rsidRDefault="00010523" w:rsidP="00F060B6">
      <w:pPr>
        <w:autoSpaceDE w:val="0"/>
        <w:autoSpaceDN w:val="0"/>
        <w:adjustRightInd w:val="0"/>
        <w:ind w:left="426" w:firstLine="425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При организации обучения лиц с ограниченными возможностями здоровья с нервно-психическими нарушениями (расстройствами аутистического спектра, нарушениями психического развития) обеспечивается соблюдение следующих общих требований</w:t>
      </w:r>
    </w:p>
    <w:p w:rsidR="00010523" w:rsidRDefault="00010523" w:rsidP="00F060B6">
      <w:pPr>
        <w:autoSpaceDE w:val="0"/>
        <w:autoSpaceDN w:val="0"/>
        <w:adjustRightInd w:val="0"/>
        <w:ind w:left="426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повышения качества освоения образовательной программы обучающимися </w:t>
      </w:r>
      <w:r>
        <w:rPr>
          <w:rFonts w:ascii="Times New Roman" w:hAnsi="Times New Roman" w:cs="Times New Roman"/>
          <w:lang w:eastAsia="ar-SA"/>
        </w:rPr>
        <w:t xml:space="preserve">с ограниченными возможностями здоровья с нервно-психическими нарушениями (расстройствами аутистического спектра, нарушениями психического развития) </w:t>
      </w:r>
      <w:r>
        <w:rPr>
          <w:rFonts w:ascii="Times New Roman" w:hAnsi="Times New Roman" w:cs="Times New Roman"/>
        </w:rPr>
        <w:t>необходим подбор практико-ориентированных задач, специального иллюстративного и символического учебно-методического материала (наличие точных и небольших по объему инструкций, технологических карт, алгоритмов), в том числе возможно использование рабочих тетрадей на печатной основе для выполнения практических работ, закрепления знаний, формирования умений.</w:t>
      </w:r>
    </w:p>
    <w:p w:rsidR="00010523" w:rsidRDefault="00010523" w:rsidP="00F060B6">
      <w:pPr>
        <w:autoSpaceDE w:val="0"/>
        <w:autoSpaceDN w:val="0"/>
        <w:adjustRightInd w:val="0"/>
        <w:ind w:left="426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Планируемые результаты освоения обучающимися программы дисциплины, модуля, практики должны рассматриваться в качестве возможных (примерных), соответствующих индивидуальным возможностям и специфическим образовательным потребностям обучающихся. В освоении содержания изучаемого материала определяется два уровня овладения результатами: минимальный и достаточный. Минимальный уровень является обязательным для большинства обучающихся </w:t>
      </w:r>
      <w:r>
        <w:rPr>
          <w:rFonts w:ascii="Times New Roman" w:hAnsi="Times New Roman" w:cs="Times New Roman"/>
          <w:lang w:eastAsia="ar-SA"/>
        </w:rPr>
        <w:t>с ограниченными возможностями здоровья с нервно-психическими нарушениями (расстройствами аутистического спектра, нарушениями психического развития)</w:t>
      </w:r>
      <w:r>
        <w:rPr>
          <w:rFonts w:ascii="Times New Roman" w:hAnsi="Times New Roman" w:cs="Times New Roman"/>
        </w:rPr>
        <w:t>. Вместе с тем, отсутствие достижения этого уровня отдельными обучающимися не является препятствием к продолжению обучения. В том случае, если обучающийся не достигает минимального уровня овладения по всем или большинству учебных дисциплин, модулей, то с согласия обучающегося и с согласия родителей (законных представителей) несовершеннолетнего обучающегося он может быть переведен на обучение по индивидуальному плану, в том числе с увеличением срока обучения до 1 года.</w:t>
      </w:r>
    </w:p>
    <w:p w:rsidR="00010523" w:rsidRDefault="00010523" w:rsidP="00F060B6">
      <w:pPr>
        <w:autoSpaceDE w:val="0"/>
        <w:autoSpaceDN w:val="0"/>
        <w:adjustRightInd w:val="0"/>
        <w:ind w:left="426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Система оценки результатов включает целостную характеристику освоения обучающимся образовательной программы, отражающую взаимодействие следующих компонентов:</w:t>
      </w:r>
    </w:p>
    <w:p w:rsidR="00010523" w:rsidRDefault="00010523" w:rsidP="00F060B6">
      <w:pPr>
        <w:autoSpaceDE w:val="0"/>
        <w:autoSpaceDN w:val="0"/>
        <w:adjustRightInd w:val="0"/>
        <w:ind w:left="426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что обучающийся знает и умеет на конец учебного периода,</w:t>
      </w:r>
    </w:p>
    <w:p w:rsidR="00010523" w:rsidRDefault="00010523" w:rsidP="00F060B6">
      <w:pPr>
        <w:autoSpaceDE w:val="0"/>
        <w:autoSpaceDN w:val="0"/>
        <w:adjustRightInd w:val="0"/>
        <w:ind w:left="426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что из полученных знаний и умений он применяет на практике,</w:t>
      </w:r>
    </w:p>
    <w:p w:rsidR="00010523" w:rsidRDefault="00010523" w:rsidP="00F060B6">
      <w:pPr>
        <w:autoSpaceDE w:val="0"/>
        <w:autoSpaceDN w:val="0"/>
        <w:adjustRightInd w:val="0"/>
        <w:ind w:left="426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насколько активно, адекватно и самостоятельно он их применяет.</w:t>
      </w:r>
    </w:p>
    <w:p w:rsidR="00010523" w:rsidRDefault="00010523" w:rsidP="00F060B6">
      <w:pPr>
        <w:autoSpaceDE w:val="0"/>
        <w:autoSpaceDN w:val="0"/>
        <w:adjustRightInd w:val="0"/>
        <w:ind w:left="426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оценке результативности обучения важно учитывать, что у обучающихся могут быть вполне закономерные затруднения в освоении отдельных дисциплин, модулей.</w:t>
      </w:r>
    </w:p>
    <w:p w:rsidR="00010523" w:rsidRDefault="00010523" w:rsidP="00F060B6">
      <w:pPr>
        <w:autoSpaceDE w:val="0"/>
        <w:autoSpaceDN w:val="0"/>
        <w:adjustRightInd w:val="0"/>
        <w:ind w:left="426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оценке результативности обучения должны учитываться следующие факторы и проявления:</w:t>
      </w:r>
    </w:p>
    <w:p w:rsidR="00010523" w:rsidRDefault="00010523" w:rsidP="00F060B6">
      <w:pPr>
        <w:autoSpaceDE w:val="0"/>
        <w:autoSpaceDN w:val="0"/>
        <w:adjustRightInd w:val="0"/>
        <w:ind w:left="426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особенности психического, неврологического и соматического состояния каждого обучающегося;</w:t>
      </w:r>
    </w:p>
    <w:p w:rsidR="00010523" w:rsidRDefault="00010523" w:rsidP="00F060B6">
      <w:pPr>
        <w:autoSpaceDE w:val="0"/>
        <w:autoSpaceDN w:val="0"/>
        <w:adjustRightInd w:val="0"/>
        <w:ind w:left="426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выявление результативности обучения происходит вариативно с учетом психофизического развития обучающегося в процессе выполнения практических работ;</w:t>
      </w:r>
    </w:p>
    <w:p w:rsidR="00010523" w:rsidRDefault="00010523" w:rsidP="00F060B6">
      <w:pPr>
        <w:autoSpaceDE w:val="0"/>
        <w:autoSpaceDN w:val="0"/>
        <w:adjustRightInd w:val="0"/>
        <w:ind w:left="426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 процессе предъявления и выполнения всех видов заданий обучающимся должна оказываться помощь: разъяснение, показ, дополнительные словесные, графические и жестовые инструкции; задания по подражанию, совместно распределенным действиям;</w:t>
      </w:r>
    </w:p>
    <w:p w:rsidR="00010523" w:rsidRDefault="00010523" w:rsidP="00F060B6">
      <w:pPr>
        <w:autoSpaceDE w:val="0"/>
        <w:autoSpaceDN w:val="0"/>
        <w:adjustRightInd w:val="0"/>
        <w:ind w:left="426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при оценке результативности достижений необходимо учитывать степень самостоятельности обучающегося. Формы и способы обозначения выявленных результатов </w:t>
      </w:r>
      <w:r>
        <w:rPr>
          <w:rFonts w:ascii="Times New Roman" w:hAnsi="Times New Roman" w:cs="Times New Roman"/>
        </w:rPr>
        <w:lastRenderedPageBreak/>
        <w:t>обучения обучающихся могут осуществляться в оценочных показателях, а также в качественных критериях по итогам практических действий. Например: "выполняет действие самостоятельно", "выполняет действие по инструкции" (вербальной или невербальной), "выполняет действие по образцу", "выполняет действие с частичной физической помощью", "выполняет действие со значительной физической помощью", "действие не выполняет;</w:t>
      </w:r>
    </w:p>
    <w:p w:rsidR="00010523" w:rsidRDefault="00010523" w:rsidP="00F060B6">
      <w:pPr>
        <w:autoSpaceDE w:val="0"/>
        <w:autoSpaceDN w:val="0"/>
        <w:adjustRightInd w:val="0"/>
        <w:ind w:left="426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выявление представлений, умений и навыков обучающихся создавать основу для коррекционной работы и конкретизации содержания обучения.</w:t>
      </w:r>
    </w:p>
    <w:p w:rsidR="00010523" w:rsidRDefault="00010523" w:rsidP="00F060B6">
      <w:pPr>
        <w:autoSpaceDE w:val="0"/>
        <w:autoSpaceDN w:val="0"/>
        <w:adjustRightInd w:val="0"/>
        <w:ind w:left="426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Обобщенными результатами обучения по дисциплинам и профессиональным модулям являются:</w:t>
      </w:r>
    </w:p>
    <w:p w:rsidR="00010523" w:rsidRDefault="00010523" w:rsidP="00F060B6">
      <w:pPr>
        <w:autoSpaceDE w:val="0"/>
        <w:autoSpaceDN w:val="0"/>
        <w:adjustRightInd w:val="0"/>
        <w:ind w:left="426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владение умениями на уровне квалификационных требований к профессии, применение сформированных умений для решения учебных и практических задач;</w:t>
      </w:r>
    </w:p>
    <w:p w:rsidR="00010523" w:rsidRDefault="00010523" w:rsidP="00F060B6">
      <w:pPr>
        <w:autoSpaceDE w:val="0"/>
        <w:autoSpaceDN w:val="0"/>
        <w:adjustRightInd w:val="0"/>
        <w:ind w:left="426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знание правил поведения в ситуациях профессиональной деятельности и продуктивность межличностного взаимодействия в процессе реализации задания;</w:t>
      </w:r>
    </w:p>
    <w:p w:rsidR="00010523" w:rsidRDefault="00010523" w:rsidP="00F060B6">
      <w:pPr>
        <w:autoSpaceDE w:val="0"/>
        <w:autoSpaceDN w:val="0"/>
        <w:adjustRightInd w:val="0"/>
        <w:ind w:left="426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знание инструкции/технологической карты и умение следовать ей при выполнении заданий;</w:t>
      </w:r>
    </w:p>
    <w:p w:rsidR="00010523" w:rsidRDefault="00010523" w:rsidP="00F060B6">
      <w:pPr>
        <w:autoSpaceDE w:val="0"/>
        <w:autoSpaceDN w:val="0"/>
        <w:adjustRightInd w:val="0"/>
        <w:ind w:left="426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знание правил техники безопасности и их применение в учебных и жизненных ситуациях.</w:t>
      </w:r>
    </w:p>
    <w:p w:rsidR="00010523" w:rsidRDefault="00010523" w:rsidP="00E23856">
      <w:pPr>
        <w:spacing w:after="200" w:line="276" w:lineRule="auto"/>
        <w:ind w:left="1353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010523" w:rsidSect="003A7224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0523" w:rsidRDefault="00010523" w:rsidP="00E23856">
      <w:pPr>
        <w:spacing w:after="0" w:line="240" w:lineRule="auto"/>
      </w:pPr>
      <w:r>
        <w:separator/>
      </w:r>
    </w:p>
  </w:endnote>
  <w:endnote w:type="continuationSeparator" w:id="0">
    <w:p w:rsidR="00010523" w:rsidRDefault="00010523" w:rsidP="00E23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0523" w:rsidRDefault="00D20E27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324AF3">
      <w:rPr>
        <w:noProof/>
      </w:rPr>
      <w:t>10</w:t>
    </w:r>
    <w:r>
      <w:rPr>
        <w:noProof/>
      </w:rPr>
      <w:fldChar w:fldCharType="end"/>
    </w:r>
  </w:p>
  <w:p w:rsidR="00010523" w:rsidRDefault="0001052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0523" w:rsidRDefault="00010523" w:rsidP="00E23856">
      <w:pPr>
        <w:spacing w:after="0" w:line="240" w:lineRule="auto"/>
      </w:pPr>
      <w:r>
        <w:separator/>
      </w:r>
    </w:p>
  </w:footnote>
  <w:footnote w:type="continuationSeparator" w:id="0">
    <w:p w:rsidR="00010523" w:rsidRDefault="00010523" w:rsidP="00E238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96A74"/>
    <w:multiLevelType w:val="hybridMultilevel"/>
    <w:tmpl w:val="976A5AC6"/>
    <w:lvl w:ilvl="0" w:tplc="EC6456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3581122">
      <w:numFmt w:val="none"/>
      <w:lvlText w:val=""/>
      <w:lvlJc w:val="left"/>
      <w:pPr>
        <w:tabs>
          <w:tab w:val="num" w:pos="360"/>
        </w:tabs>
      </w:pPr>
    </w:lvl>
    <w:lvl w:ilvl="2" w:tplc="A48C3936">
      <w:numFmt w:val="none"/>
      <w:lvlText w:val=""/>
      <w:lvlJc w:val="left"/>
      <w:pPr>
        <w:tabs>
          <w:tab w:val="num" w:pos="360"/>
        </w:tabs>
      </w:pPr>
    </w:lvl>
    <w:lvl w:ilvl="3" w:tplc="3D3458EE">
      <w:numFmt w:val="none"/>
      <w:lvlText w:val=""/>
      <w:lvlJc w:val="left"/>
      <w:pPr>
        <w:tabs>
          <w:tab w:val="num" w:pos="360"/>
        </w:tabs>
      </w:pPr>
    </w:lvl>
    <w:lvl w:ilvl="4" w:tplc="25BC1DF6">
      <w:numFmt w:val="none"/>
      <w:lvlText w:val=""/>
      <w:lvlJc w:val="left"/>
      <w:pPr>
        <w:tabs>
          <w:tab w:val="num" w:pos="360"/>
        </w:tabs>
      </w:pPr>
    </w:lvl>
    <w:lvl w:ilvl="5" w:tplc="C6F2D21A">
      <w:numFmt w:val="none"/>
      <w:lvlText w:val=""/>
      <w:lvlJc w:val="left"/>
      <w:pPr>
        <w:tabs>
          <w:tab w:val="num" w:pos="360"/>
        </w:tabs>
      </w:pPr>
    </w:lvl>
    <w:lvl w:ilvl="6" w:tplc="EB0263DE">
      <w:numFmt w:val="none"/>
      <w:lvlText w:val=""/>
      <w:lvlJc w:val="left"/>
      <w:pPr>
        <w:tabs>
          <w:tab w:val="num" w:pos="360"/>
        </w:tabs>
      </w:pPr>
    </w:lvl>
    <w:lvl w:ilvl="7" w:tplc="BF3254F6">
      <w:numFmt w:val="none"/>
      <w:lvlText w:val=""/>
      <w:lvlJc w:val="left"/>
      <w:pPr>
        <w:tabs>
          <w:tab w:val="num" w:pos="360"/>
        </w:tabs>
      </w:pPr>
    </w:lvl>
    <w:lvl w:ilvl="8" w:tplc="B8B6B854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06061DD"/>
    <w:multiLevelType w:val="hybridMultilevel"/>
    <w:tmpl w:val="333251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1A3160"/>
    <w:multiLevelType w:val="multilevel"/>
    <w:tmpl w:val="B5C494B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5B44F8B"/>
    <w:multiLevelType w:val="hybridMultilevel"/>
    <w:tmpl w:val="6E425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766AB9"/>
    <w:multiLevelType w:val="hybridMultilevel"/>
    <w:tmpl w:val="ABDA5C1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FF2E90"/>
    <w:multiLevelType w:val="multilevel"/>
    <w:tmpl w:val="30C08EF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7C4F5B"/>
    <w:multiLevelType w:val="hybridMultilevel"/>
    <w:tmpl w:val="7DC2F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D47FF9"/>
    <w:multiLevelType w:val="hybridMultilevel"/>
    <w:tmpl w:val="70D2837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883852"/>
    <w:multiLevelType w:val="hybridMultilevel"/>
    <w:tmpl w:val="9FF03D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29EF6DB6"/>
    <w:multiLevelType w:val="multilevel"/>
    <w:tmpl w:val="572E1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DC12AC"/>
    <w:multiLevelType w:val="hybridMultilevel"/>
    <w:tmpl w:val="8C5C05A6"/>
    <w:lvl w:ilvl="0" w:tplc="E67236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8955A73"/>
    <w:multiLevelType w:val="multilevel"/>
    <w:tmpl w:val="422E6E6C"/>
    <w:lvl w:ilvl="0">
      <w:start w:val="1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2">
    <w:nsid w:val="3C611960"/>
    <w:multiLevelType w:val="hybridMultilevel"/>
    <w:tmpl w:val="C9E020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8C0C51"/>
    <w:multiLevelType w:val="hybridMultilevel"/>
    <w:tmpl w:val="C0BA0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917C9B"/>
    <w:multiLevelType w:val="hybridMultilevel"/>
    <w:tmpl w:val="417ED680"/>
    <w:lvl w:ilvl="0" w:tplc="04190001">
      <w:start w:val="1"/>
      <w:numFmt w:val="bullet"/>
      <w:lvlText w:val=""/>
      <w:lvlJc w:val="left"/>
      <w:pPr>
        <w:tabs>
          <w:tab w:val="num" w:pos="791"/>
        </w:tabs>
        <w:ind w:left="79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1"/>
        </w:tabs>
        <w:ind w:left="151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1"/>
        </w:tabs>
        <w:ind w:left="223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1"/>
        </w:tabs>
        <w:ind w:left="295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1"/>
        </w:tabs>
        <w:ind w:left="367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1"/>
        </w:tabs>
        <w:ind w:left="439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1"/>
        </w:tabs>
        <w:ind w:left="511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1"/>
        </w:tabs>
        <w:ind w:left="583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1"/>
        </w:tabs>
        <w:ind w:left="6551" w:hanging="360"/>
      </w:pPr>
      <w:rPr>
        <w:rFonts w:ascii="Wingdings" w:hAnsi="Wingdings" w:cs="Wingdings" w:hint="default"/>
      </w:rPr>
    </w:lvl>
  </w:abstractNum>
  <w:abstractNum w:abstractNumId="15">
    <w:nsid w:val="5CAF685F"/>
    <w:multiLevelType w:val="hybridMultilevel"/>
    <w:tmpl w:val="C48A8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26D282C"/>
    <w:multiLevelType w:val="multilevel"/>
    <w:tmpl w:val="BB80CE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A9B782D"/>
    <w:multiLevelType w:val="hybridMultilevel"/>
    <w:tmpl w:val="6CD6CA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3"/>
  </w:num>
  <w:num w:numId="9">
    <w:abstractNumId w:val="6"/>
  </w:num>
  <w:num w:numId="10">
    <w:abstractNumId w:val="0"/>
  </w:num>
  <w:num w:numId="1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6"/>
  </w:num>
  <w:num w:numId="13">
    <w:abstractNumId w:val="9"/>
  </w:num>
  <w:num w:numId="14">
    <w:abstractNumId w:val="10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2"/>
  </w:num>
  <w:num w:numId="18">
    <w:abstractNumId w:val="17"/>
  </w:num>
  <w:num w:numId="19">
    <w:abstractNumId w:val="14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166E0"/>
    <w:rsid w:val="00010523"/>
    <w:rsid w:val="00056535"/>
    <w:rsid w:val="000B6284"/>
    <w:rsid w:val="000F4330"/>
    <w:rsid w:val="0016473C"/>
    <w:rsid w:val="001772B1"/>
    <w:rsid w:val="001A1150"/>
    <w:rsid w:val="00252FDC"/>
    <w:rsid w:val="00255904"/>
    <w:rsid w:val="00264619"/>
    <w:rsid w:val="00286E36"/>
    <w:rsid w:val="002932CA"/>
    <w:rsid w:val="002941ED"/>
    <w:rsid w:val="0029505D"/>
    <w:rsid w:val="00300003"/>
    <w:rsid w:val="003166E0"/>
    <w:rsid w:val="00324AF3"/>
    <w:rsid w:val="00333873"/>
    <w:rsid w:val="00333F1C"/>
    <w:rsid w:val="003A1E71"/>
    <w:rsid w:val="003A7224"/>
    <w:rsid w:val="003A7BB6"/>
    <w:rsid w:val="004253C6"/>
    <w:rsid w:val="0043052F"/>
    <w:rsid w:val="00432931"/>
    <w:rsid w:val="004E3F81"/>
    <w:rsid w:val="00503783"/>
    <w:rsid w:val="00531482"/>
    <w:rsid w:val="0057237C"/>
    <w:rsid w:val="005C202E"/>
    <w:rsid w:val="005D62CA"/>
    <w:rsid w:val="00605505"/>
    <w:rsid w:val="00696049"/>
    <w:rsid w:val="006F5224"/>
    <w:rsid w:val="006F7679"/>
    <w:rsid w:val="00703BAC"/>
    <w:rsid w:val="007D384D"/>
    <w:rsid w:val="00863E70"/>
    <w:rsid w:val="008A3A30"/>
    <w:rsid w:val="008B7DBC"/>
    <w:rsid w:val="008E0C72"/>
    <w:rsid w:val="009141A1"/>
    <w:rsid w:val="00951B6C"/>
    <w:rsid w:val="00973DE6"/>
    <w:rsid w:val="009B7743"/>
    <w:rsid w:val="009F3F24"/>
    <w:rsid w:val="00A23314"/>
    <w:rsid w:val="00A237A1"/>
    <w:rsid w:val="00A64162"/>
    <w:rsid w:val="00B04150"/>
    <w:rsid w:val="00B05138"/>
    <w:rsid w:val="00B434A2"/>
    <w:rsid w:val="00B532F9"/>
    <w:rsid w:val="00B63700"/>
    <w:rsid w:val="00B80458"/>
    <w:rsid w:val="00BB5E7F"/>
    <w:rsid w:val="00BC7D62"/>
    <w:rsid w:val="00BE3697"/>
    <w:rsid w:val="00C042A1"/>
    <w:rsid w:val="00CE185D"/>
    <w:rsid w:val="00CF4D1F"/>
    <w:rsid w:val="00D07D51"/>
    <w:rsid w:val="00D20E27"/>
    <w:rsid w:val="00D34A9E"/>
    <w:rsid w:val="00D64007"/>
    <w:rsid w:val="00E04D01"/>
    <w:rsid w:val="00E23856"/>
    <w:rsid w:val="00E437EE"/>
    <w:rsid w:val="00E544DE"/>
    <w:rsid w:val="00EC1781"/>
    <w:rsid w:val="00ED709B"/>
    <w:rsid w:val="00F024B4"/>
    <w:rsid w:val="00F060B6"/>
    <w:rsid w:val="00F50F85"/>
    <w:rsid w:val="00F61466"/>
    <w:rsid w:val="00F669F5"/>
    <w:rsid w:val="00F70944"/>
    <w:rsid w:val="00F70F29"/>
    <w:rsid w:val="00F75832"/>
    <w:rsid w:val="00FA25D0"/>
    <w:rsid w:val="00FE0E85"/>
    <w:rsid w:val="00FF6F84"/>
    <w:rsid w:val="00FF7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C7A1DE2F-BDBF-49BA-B8BC-48AB0605F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697"/>
    <w:pPr>
      <w:spacing w:after="160" w:line="259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2385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E2385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E2385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3"/>
    <w:next w:val="a"/>
    <w:link w:val="40"/>
    <w:uiPriority w:val="99"/>
    <w:qFormat/>
    <w:rsid w:val="00E23856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23856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E23856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E23856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E23856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E2385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E23856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E23856"/>
    <w:pPr>
      <w:spacing w:after="0" w:line="240" w:lineRule="auto"/>
      <w:ind w:right="-5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locked/>
    <w:rsid w:val="00E23856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uiPriority w:val="99"/>
    <w:rsid w:val="00E23856"/>
  </w:style>
  <w:style w:type="paragraph" w:styleId="a5">
    <w:name w:val="footer"/>
    <w:aliases w:val="Нижний колонтитул Знак Знак Знак,Нижний колонтитул1,Нижний колонтитул Знак Знак"/>
    <w:basedOn w:val="a"/>
    <w:link w:val="a6"/>
    <w:uiPriority w:val="99"/>
    <w:rsid w:val="00E23856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5"/>
    <w:uiPriority w:val="99"/>
    <w:locked/>
    <w:rsid w:val="00E23856"/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E23856"/>
  </w:style>
  <w:style w:type="paragraph" w:styleId="a8">
    <w:name w:val="Normal (Web)"/>
    <w:basedOn w:val="a"/>
    <w:uiPriority w:val="99"/>
    <w:rsid w:val="00E2385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nl-NL"/>
    </w:rPr>
  </w:style>
  <w:style w:type="paragraph" w:styleId="a9">
    <w:name w:val="footnote text"/>
    <w:basedOn w:val="a"/>
    <w:link w:val="aa"/>
    <w:uiPriority w:val="99"/>
    <w:semiHidden/>
    <w:rsid w:val="00E238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FootnoteTextChar">
    <w:name w:val="Footnote Text Char"/>
    <w:basedOn w:val="a0"/>
    <w:uiPriority w:val="99"/>
    <w:locked/>
    <w:rsid w:val="00E2385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locked/>
    <w:rsid w:val="00E23856"/>
    <w:rPr>
      <w:rFonts w:ascii="Times New Roman" w:hAnsi="Times New Roman" w:cs="Times New Roman"/>
      <w:sz w:val="20"/>
      <w:szCs w:val="20"/>
      <w:lang w:val="en-US" w:eastAsia="ru-RU"/>
    </w:rPr>
  </w:style>
  <w:style w:type="character" w:styleId="ab">
    <w:name w:val="footnote reference"/>
    <w:basedOn w:val="a0"/>
    <w:uiPriority w:val="99"/>
    <w:semiHidden/>
    <w:rsid w:val="00E23856"/>
    <w:rPr>
      <w:vertAlign w:val="superscript"/>
    </w:rPr>
  </w:style>
  <w:style w:type="paragraph" w:styleId="23">
    <w:name w:val="List 2"/>
    <w:basedOn w:val="a"/>
    <w:uiPriority w:val="99"/>
    <w:rsid w:val="00E23856"/>
    <w:pPr>
      <w:spacing w:before="120" w:after="120" w:line="240" w:lineRule="auto"/>
      <w:ind w:left="720" w:hanging="360"/>
      <w:jc w:val="both"/>
    </w:pPr>
    <w:rPr>
      <w:rFonts w:ascii="Arial" w:eastAsia="Batang" w:hAnsi="Arial" w:cs="Arial"/>
      <w:sz w:val="20"/>
      <w:szCs w:val="20"/>
      <w:lang w:eastAsia="ko-KR"/>
    </w:rPr>
  </w:style>
  <w:style w:type="character" w:styleId="ac">
    <w:name w:val="Hyperlink"/>
    <w:basedOn w:val="a0"/>
    <w:uiPriority w:val="99"/>
    <w:rsid w:val="00E23856"/>
    <w:rPr>
      <w:color w:val="0000FF"/>
      <w:u w:val="single"/>
    </w:rPr>
  </w:style>
  <w:style w:type="paragraph" w:styleId="11">
    <w:name w:val="toc 1"/>
    <w:basedOn w:val="a"/>
    <w:next w:val="a"/>
    <w:autoRedefine/>
    <w:uiPriority w:val="99"/>
    <w:semiHidden/>
    <w:rsid w:val="00E23856"/>
    <w:pPr>
      <w:spacing w:before="240" w:after="120" w:line="240" w:lineRule="auto"/>
    </w:pPr>
    <w:rPr>
      <w:rFonts w:eastAsia="Times New Roman"/>
      <w:b/>
      <w:bCs/>
      <w:sz w:val="20"/>
      <w:szCs w:val="20"/>
      <w:lang w:eastAsia="ru-RU"/>
    </w:rPr>
  </w:style>
  <w:style w:type="paragraph" w:styleId="24">
    <w:name w:val="toc 2"/>
    <w:basedOn w:val="a"/>
    <w:next w:val="a"/>
    <w:autoRedefine/>
    <w:uiPriority w:val="99"/>
    <w:semiHidden/>
    <w:rsid w:val="00E23856"/>
    <w:pPr>
      <w:spacing w:before="120" w:after="0" w:line="240" w:lineRule="auto"/>
      <w:ind w:left="240"/>
    </w:pPr>
    <w:rPr>
      <w:rFonts w:eastAsia="Times New Roman"/>
      <w:i/>
      <w:iCs/>
      <w:sz w:val="20"/>
      <w:szCs w:val="20"/>
      <w:lang w:eastAsia="ru-RU"/>
    </w:rPr>
  </w:style>
  <w:style w:type="paragraph" w:styleId="31">
    <w:name w:val="toc 3"/>
    <w:basedOn w:val="a"/>
    <w:next w:val="a"/>
    <w:autoRedefine/>
    <w:uiPriority w:val="99"/>
    <w:semiHidden/>
    <w:rsid w:val="00E23856"/>
    <w:pPr>
      <w:spacing w:after="0" w:line="240" w:lineRule="auto"/>
      <w:ind w:left="48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List Paragraph"/>
    <w:aliases w:val="Содержание. 2 уровень"/>
    <w:basedOn w:val="a"/>
    <w:link w:val="ae"/>
    <w:uiPriority w:val="99"/>
    <w:qFormat/>
    <w:rsid w:val="00E23856"/>
    <w:pPr>
      <w:spacing w:before="120" w:after="12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Emphasis"/>
    <w:basedOn w:val="a0"/>
    <w:uiPriority w:val="99"/>
    <w:qFormat/>
    <w:rsid w:val="00E23856"/>
    <w:rPr>
      <w:i/>
      <w:iCs/>
    </w:rPr>
  </w:style>
  <w:style w:type="paragraph" w:styleId="af0">
    <w:name w:val="Balloon Text"/>
    <w:basedOn w:val="a"/>
    <w:link w:val="af1"/>
    <w:uiPriority w:val="99"/>
    <w:semiHidden/>
    <w:rsid w:val="00E23856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f1">
    <w:name w:val="Текст выноски Знак"/>
    <w:basedOn w:val="a0"/>
    <w:link w:val="af0"/>
    <w:uiPriority w:val="99"/>
    <w:locked/>
    <w:rsid w:val="00E23856"/>
    <w:rPr>
      <w:rFonts w:ascii="Segoe UI" w:hAnsi="Segoe UI" w:cs="Segoe UI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E2385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f2">
    <w:name w:val="header"/>
    <w:basedOn w:val="a"/>
    <w:link w:val="af3"/>
    <w:uiPriority w:val="99"/>
    <w:rsid w:val="00E2385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Верхний колонтитул Знак"/>
    <w:basedOn w:val="a0"/>
    <w:link w:val="af2"/>
    <w:uiPriority w:val="99"/>
    <w:locked/>
    <w:rsid w:val="00E23856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ommentTextChar">
    <w:name w:val="Comment Text Char"/>
    <w:uiPriority w:val="99"/>
    <w:locked/>
    <w:rsid w:val="00E23856"/>
    <w:rPr>
      <w:rFonts w:ascii="Times New Roman" w:hAnsi="Times New Roman" w:cs="Times New Roman"/>
      <w:sz w:val="20"/>
      <w:szCs w:val="20"/>
    </w:rPr>
  </w:style>
  <w:style w:type="paragraph" w:styleId="af4">
    <w:name w:val="annotation text"/>
    <w:basedOn w:val="a"/>
    <w:link w:val="af5"/>
    <w:uiPriority w:val="99"/>
    <w:semiHidden/>
    <w:rsid w:val="00E238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примечания Знак"/>
    <w:basedOn w:val="a0"/>
    <w:link w:val="af4"/>
    <w:uiPriority w:val="99"/>
    <w:locked/>
    <w:rsid w:val="00E2385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2">
    <w:name w:val="Текст примечания Знак1"/>
    <w:basedOn w:val="a0"/>
    <w:uiPriority w:val="99"/>
    <w:rsid w:val="00E23856"/>
    <w:rPr>
      <w:sz w:val="20"/>
      <w:szCs w:val="20"/>
    </w:rPr>
  </w:style>
  <w:style w:type="character" w:customStyle="1" w:styleId="CommentSubjectChar">
    <w:name w:val="Comment Subject Char"/>
    <w:uiPriority w:val="99"/>
    <w:locked/>
    <w:rsid w:val="00E23856"/>
    <w:rPr>
      <w:b/>
      <w:bCs/>
    </w:rPr>
  </w:style>
  <w:style w:type="paragraph" w:styleId="af6">
    <w:name w:val="annotation subject"/>
    <w:basedOn w:val="af4"/>
    <w:next w:val="af4"/>
    <w:link w:val="af7"/>
    <w:uiPriority w:val="99"/>
    <w:semiHidden/>
    <w:rsid w:val="00E23856"/>
    <w:rPr>
      <w:rFonts w:ascii="Calibri" w:hAnsi="Calibri" w:cs="Calibri"/>
      <w:b/>
      <w:bCs/>
    </w:rPr>
  </w:style>
  <w:style w:type="character" w:customStyle="1" w:styleId="af7">
    <w:name w:val="Тема примечания Знак"/>
    <w:basedOn w:val="af5"/>
    <w:link w:val="af6"/>
    <w:uiPriority w:val="99"/>
    <w:locked/>
    <w:rsid w:val="00E23856"/>
    <w:rPr>
      <w:rFonts w:ascii="Calibri" w:hAnsi="Calibri" w:cs="Calibri"/>
      <w:b/>
      <w:bCs/>
      <w:sz w:val="20"/>
      <w:szCs w:val="20"/>
      <w:lang w:eastAsia="ru-RU"/>
    </w:rPr>
  </w:style>
  <w:style w:type="character" w:customStyle="1" w:styleId="13">
    <w:name w:val="Тема примечания Знак1"/>
    <w:basedOn w:val="12"/>
    <w:uiPriority w:val="99"/>
    <w:rsid w:val="00E23856"/>
    <w:rPr>
      <w:b/>
      <w:bCs/>
      <w:sz w:val="20"/>
      <w:szCs w:val="20"/>
    </w:rPr>
  </w:style>
  <w:style w:type="paragraph" w:styleId="25">
    <w:name w:val="Body Text Indent 2"/>
    <w:basedOn w:val="a"/>
    <w:link w:val="26"/>
    <w:uiPriority w:val="99"/>
    <w:rsid w:val="00E2385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locked/>
    <w:rsid w:val="00E23856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E23856"/>
  </w:style>
  <w:style w:type="character" w:customStyle="1" w:styleId="af8">
    <w:name w:val="Цветовое выделение"/>
    <w:uiPriority w:val="99"/>
    <w:rsid w:val="00E23856"/>
    <w:rPr>
      <w:b/>
      <w:bCs/>
      <w:color w:val="26282F"/>
    </w:rPr>
  </w:style>
  <w:style w:type="character" w:customStyle="1" w:styleId="af9">
    <w:name w:val="Гипертекстовая ссылка"/>
    <w:uiPriority w:val="99"/>
    <w:rsid w:val="00E23856"/>
    <w:rPr>
      <w:b/>
      <w:bCs/>
      <w:color w:val="auto"/>
    </w:rPr>
  </w:style>
  <w:style w:type="character" w:customStyle="1" w:styleId="afa">
    <w:name w:val="Активная гипертекстовая ссылка"/>
    <w:uiPriority w:val="99"/>
    <w:rsid w:val="00E23856"/>
    <w:rPr>
      <w:b/>
      <w:bCs/>
      <w:color w:val="auto"/>
      <w:u w:val="single"/>
    </w:rPr>
  </w:style>
  <w:style w:type="paragraph" w:customStyle="1" w:styleId="afb">
    <w:name w:val="Внимание"/>
    <w:basedOn w:val="a"/>
    <w:next w:val="a"/>
    <w:uiPriority w:val="99"/>
    <w:rsid w:val="00E23856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Times New Roman" w:hAnsi="Times New Roman" w:cs="Times New Roman"/>
      <w:sz w:val="24"/>
      <w:szCs w:val="24"/>
      <w:shd w:val="clear" w:color="auto" w:fill="F5F3DA"/>
      <w:lang w:eastAsia="ru-RU"/>
    </w:rPr>
  </w:style>
  <w:style w:type="paragraph" w:customStyle="1" w:styleId="afc">
    <w:name w:val="Внимание: криминал!!"/>
    <w:basedOn w:val="afb"/>
    <w:next w:val="a"/>
    <w:uiPriority w:val="99"/>
    <w:rsid w:val="00E23856"/>
  </w:style>
  <w:style w:type="paragraph" w:customStyle="1" w:styleId="afd">
    <w:name w:val="Внимание: недобросовестность!"/>
    <w:basedOn w:val="afb"/>
    <w:next w:val="a"/>
    <w:uiPriority w:val="99"/>
    <w:rsid w:val="00E23856"/>
  </w:style>
  <w:style w:type="character" w:customStyle="1" w:styleId="afe">
    <w:name w:val="Выделение для Базового Поиска"/>
    <w:uiPriority w:val="99"/>
    <w:rsid w:val="00E23856"/>
    <w:rPr>
      <w:b/>
      <w:bCs/>
      <w:color w:val="0058A9"/>
    </w:rPr>
  </w:style>
  <w:style w:type="character" w:customStyle="1" w:styleId="aff">
    <w:name w:val="Выделение для Базового Поиска (курсив)"/>
    <w:uiPriority w:val="99"/>
    <w:rsid w:val="00E23856"/>
    <w:rPr>
      <w:b/>
      <w:bCs/>
      <w:i/>
      <w:iCs/>
      <w:color w:val="0058A9"/>
    </w:rPr>
  </w:style>
  <w:style w:type="paragraph" w:customStyle="1" w:styleId="aff0">
    <w:name w:val="Дочерний элемент списка"/>
    <w:basedOn w:val="a"/>
    <w:next w:val="a"/>
    <w:uiPriority w:val="99"/>
    <w:rsid w:val="00E23856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color w:val="868381"/>
      <w:sz w:val="20"/>
      <w:szCs w:val="20"/>
      <w:lang w:eastAsia="ru-RU"/>
    </w:rPr>
  </w:style>
  <w:style w:type="paragraph" w:customStyle="1" w:styleId="aff1">
    <w:name w:val="Основное меню (преемственное)"/>
    <w:basedOn w:val="a"/>
    <w:next w:val="a"/>
    <w:uiPriority w:val="99"/>
    <w:rsid w:val="00E23856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Verdana" w:eastAsia="Times New Roman" w:hAnsi="Verdana" w:cs="Verdana"/>
      <w:lang w:eastAsia="ru-RU"/>
    </w:rPr>
  </w:style>
  <w:style w:type="paragraph" w:customStyle="1" w:styleId="14">
    <w:name w:val="Заголовок1"/>
    <w:basedOn w:val="aff1"/>
    <w:next w:val="a"/>
    <w:uiPriority w:val="99"/>
    <w:rsid w:val="00E23856"/>
    <w:rPr>
      <w:b/>
      <w:bCs/>
      <w:color w:val="0058A9"/>
      <w:shd w:val="clear" w:color="auto" w:fill="ECE9D8"/>
    </w:rPr>
  </w:style>
  <w:style w:type="paragraph" w:customStyle="1" w:styleId="aff2">
    <w:name w:val="Заголовок группы контролов"/>
    <w:basedOn w:val="a"/>
    <w:next w:val="a"/>
    <w:uiPriority w:val="99"/>
    <w:rsid w:val="00E23856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aff3">
    <w:name w:val="Заголовок для информации об изменениях"/>
    <w:basedOn w:val="1"/>
    <w:next w:val="a"/>
    <w:uiPriority w:val="99"/>
    <w:rsid w:val="00E23856"/>
    <w:pPr>
      <w:keepLines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 w:cs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4">
    <w:name w:val="Заголовок распахивающейся части диалога"/>
    <w:basedOn w:val="a"/>
    <w:next w:val="a"/>
    <w:uiPriority w:val="99"/>
    <w:rsid w:val="00E23856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i/>
      <w:iCs/>
      <w:color w:val="000080"/>
      <w:lang w:eastAsia="ru-RU"/>
    </w:rPr>
  </w:style>
  <w:style w:type="character" w:customStyle="1" w:styleId="aff5">
    <w:name w:val="Заголовок своего сообщения"/>
    <w:uiPriority w:val="99"/>
    <w:rsid w:val="00E23856"/>
    <w:rPr>
      <w:b/>
      <w:bCs/>
      <w:color w:val="26282F"/>
    </w:rPr>
  </w:style>
  <w:style w:type="paragraph" w:customStyle="1" w:styleId="aff6">
    <w:name w:val="Заголовок статьи"/>
    <w:basedOn w:val="a"/>
    <w:next w:val="a"/>
    <w:uiPriority w:val="99"/>
    <w:rsid w:val="00E23856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7">
    <w:name w:val="Заголовок чужого сообщения"/>
    <w:uiPriority w:val="99"/>
    <w:rsid w:val="00E23856"/>
    <w:rPr>
      <w:b/>
      <w:bCs/>
      <w:color w:val="FF0000"/>
    </w:rPr>
  </w:style>
  <w:style w:type="paragraph" w:customStyle="1" w:styleId="aff8">
    <w:name w:val="Заголовок ЭР (левое окно)"/>
    <w:basedOn w:val="a"/>
    <w:next w:val="a"/>
    <w:uiPriority w:val="99"/>
    <w:rsid w:val="00E23856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rFonts w:ascii="Times New Roman" w:eastAsia="Times New Roman" w:hAnsi="Times New Roman" w:cs="Times New Roman"/>
      <w:b/>
      <w:bCs/>
      <w:color w:val="26282F"/>
      <w:sz w:val="26"/>
      <w:szCs w:val="26"/>
      <w:lang w:eastAsia="ru-RU"/>
    </w:rPr>
  </w:style>
  <w:style w:type="paragraph" w:customStyle="1" w:styleId="aff9">
    <w:name w:val="Заголовок ЭР (правое окно)"/>
    <w:basedOn w:val="aff8"/>
    <w:next w:val="a"/>
    <w:uiPriority w:val="99"/>
    <w:rsid w:val="00E23856"/>
    <w:pPr>
      <w:spacing w:after="0"/>
      <w:jc w:val="left"/>
    </w:pPr>
  </w:style>
  <w:style w:type="paragraph" w:customStyle="1" w:styleId="affa">
    <w:name w:val="Интерактивный заголовок"/>
    <w:basedOn w:val="14"/>
    <w:next w:val="a"/>
    <w:uiPriority w:val="99"/>
    <w:rsid w:val="00E23856"/>
    <w:rPr>
      <w:u w:val="single"/>
    </w:rPr>
  </w:style>
  <w:style w:type="paragraph" w:customStyle="1" w:styleId="affb">
    <w:name w:val="Текст информации об изменениях"/>
    <w:basedOn w:val="a"/>
    <w:next w:val="a"/>
    <w:uiPriority w:val="99"/>
    <w:rsid w:val="00E23856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color w:val="353842"/>
      <w:sz w:val="18"/>
      <w:szCs w:val="18"/>
      <w:lang w:eastAsia="ru-RU"/>
    </w:rPr>
  </w:style>
  <w:style w:type="paragraph" w:customStyle="1" w:styleId="affc">
    <w:name w:val="Информация об изменениях"/>
    <w:basedOn w:val="affb"/>
    <w:next w:val="a"/>
    <w:uiPriority w:val="99"/>
    <w:rsid w:val="00E2385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d">
    <w:name w:val="Текст (справка)"/>
    <w:basedOn w:val="a"/>
    <w:next w:val="a"/>
    <w:uiPriority w:val="99"/>
    <w:rsid w:val="00E23856"/>
    <w:pPr>
      <w:widowControl w:val="0"/>
      <w:autoSpaceDE w:val="0"/>
      <w:autoSpaceDN w:val="0"/>
      <w:adjustRightInd w:val="0"/>
      <w:spacing w:after="0" w:line="360" w:lineRule="auto"/>
      <w:ind w:left="170" w:right="17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e">
    <w:name w:val="Комментарий"/>
    <w:basedOn w:val="affd"/>
    <w:next w:val="a"/>
    <w:uiPriority w:val="99"/>
    <w:rsid w:val="00E2385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">
    <w:name w:val="Информация об изменениях документа"/>
    <w:basedOn w:val="affe"/>
    <w:next w:val="a"/>
    <w:uiPriority w:val="99"/>
    <w:rsid w:val="00E23856"/>
    <w:rPr>
      <w:i/>
      <w:iCs/>
    </w:rPr>
  </w:style>
  <w:style w:type="paragraph" w:customStyle="1" w:styleId="afff0">
    <w:name w:val="Текст (лев. подпись)"/>
    <w:basedOn w:val="a"/>
    <w:next w:val="a"/>
    <w:uiPriority w:val="99"/>
    <w:rsid w:val="00E23856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1">
    <w:name w:val="Колонтитул (левый)"/>
    <w:basedOn w:val="afff0"/>
    <w:next w:val="a"/>
    <w:uiPriority w:val="99"/>
    <w:rsid w:val="00E23856"/>
    <w:rPr>
      <w:sz w:val="14"/>
      <w:szCs w:val="14"/>
    </w:rPr>
  </w:style>
  <w:style w:type="paragraph" w:customStyle="1" w:styleId="afff2">
    <w:name w:val="Текст (прав. подпись)"/>
    <w:basedOn w:val="a"/>
    <w:next w:val="a"/>
    <w:uiPriority w:val="99"/>
    <w:rsid w:val="00E23856"/>
    <w:pPr>
      <w:widowControl w:val="0"/>
      <w:autoSpaceDE w:val="0"/>
      <w:autoSpaceDN w:val="0"/>
      <w:adjustRightInd w:val="0"/>
      <w:spacing w:after="0" w:line="36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3">
    <w:name w:val="Колонтитул (правый)"/>
    <w:basedOn w:val="afff2"/>
    <w:next w:val="a"/>
    <w:uiPriority w:val="99"/>
    <w:rsid w:val="00E23856"/>
    <w:rPr>
      <w:sz w:val="14"/>
      <w:szCs w:val="14"/>
    </w:rPr>
  </w:style>
  <w:style w:type="paragraph" w:customStyle="1" w:styleId="afff4">
    <w:name w:val="Комментарий пользователя"/>
    <w:basedOn w:val="affe"/>
    <w:next w:val="a"/>
    <w:uiPriority w:val="99"/>
    <w:rsid w:val="00E23856"/>
    <w:pPr>
      <w:jc w:val="left"/>
    </w:pPr>
    <w:rPr>
      <w:shd w:val="clear" w:color="auto" w:fill="FFDFE0"/>
    </w:rPr>
  </w:style>
  <w:style w:type="paragraph" w:customStyle="1" w:styleId="afff5">
    <w:name w:val="Куда обратиться?"/>
    <w:basedOn w:val="afb"/>
    <w:next w:val="a"/>
    <w:uiPriority w:val="99"/>
    <w:rsid w:val="00E23856"/>
  </w:style>
  <w:style w:type="paragraph" w:customStyle="1" w:styleId="afff6">
    <w:name w:val="Моноширинный"/>
    <w:basedOn w:val="a"/>
    <w:next w:val="a"/>
    <w:uiPriority w:val="99"/>
    <w:rsid w:val="00E23856"/>
    <w:pPr>
      <w:widowControl w:val="0"/>
      <w:autoSpaceDE w:val="0"/>
      <w:autoSpaceDN w:val="0"/>
      <w:adjustRightInd w:val="0"/>
      <w:spacing w:after="0" w:line="36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f7">
    <w:name w:val="Найденные слова"/>
    <w:uiPriority w:val="99"/>
    <w:rsid w:val="00E23856"/>
    <w:rPr>
      <w:b/>
      <w:bCs/>
      <w:color w:val="26282F"/>
      <w:shd w:val="clear" w:color="auto" w:fill="auto"/>
    </w:rPr>
  </w:style>
  <w:style w:type="paragraph" w:customStyle="1" w:styleId="afff8">
    <w:name w:val="Напишите нам"/>
    <w:basedOn w:val="a"/>
    <w:next w:val="a"/>
    <w:uiPriority w:val="99"/>
    <w:rsid w:val="00E23856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rFonts w:ascii="Times New Roman" w:eastAsia="Times New Roman" w:hAnsi="Times New Roman" w:cs="Times New Roman"/>
      <w:sz w:val="20"/>
      <w:szCs w:val="20"/>
      <w:shd w:val="clear" w:color="auto" w:fill="EFFFAD"/>
      <w:lang w:eastAsia="ru-RU"/>
    </w:rPr>
  </w:style>
  <w:style w:type="character" w:customStyle="1" w:styleId="afff9">
    <w:name w:val="Не вступил в силу"/>
    <w:uiPriority w:val="99"/>
    <w:rsid w:val="00E23856"/>
    <w:rPr>
      <w:b/>
      <w:bCs/>
      <w:color w:val="000000"/>
      <w:shd w:val="clear" w:color="auto" w:fill="auto"/>
    </w:rPr>
  </w:style>
  <w:style w:type="paragraph" w:customStyle="1" w:styleId="afffa">
    <w:name w:val="Необходимые документы"/>
    <w:basedOn w:val="afb"/>
    <w:next w:val="a"/>
    <w:uiPriority w:val="99"/>
    <w:rsid w:val="00E23856"/>
    <w:pPr>
      <w:ind w:firstLine="118"/>
    </w:pPr>
  </w:style>
  <w:style w:type="paragraph" w:customStyle="1" w:styleId="afffb">
    <w:name w:val="Нормальный (таблица)"/>
    <w:basedOn w:val="a"/>
    <w:next w:val="a"/>
    <w:uiPriority w:val="99"/>
    <w:rsid w:val="00E23856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c">
    <w:name w:val="Таблицы (моноширинный)"/>
    <w:basedOn w:val="a"/>
    <w:next w:val="a"/>
    <w:uiPriority w:val="99"/>
    <w:rsid w:val="00E23856"/>
    <w:pPr>
      <w:widowControl w:val="0"/>
      <w:autoSpaceDE w:val="0"/>
      <w:autoSpaceDN w:val="0"/>
      <w:adjustRightInd w:val="0"/>
      <w:spacing w:after="0" w:line="36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d">
    <w:name w:val="Оглавление"/>
    <w:basedOn w:val="afffc"/>
    <w:next w:val="a"/>
    <w:uiPriority w:val="99"/>
    <w:rsid w:val="00E23856"/>
    <w:pPr>
      <w:ind w:left="140"/>
    </w:pPr>
  </w:style>
  <w:style w:type="character" w:customStyle="1" w:styleId="afffe">
    <w:name w:val="Опечатки"/>
    <w:uiPriority w:val="99"/>
    <w:rsid w:val="00E23856"/>
    <w:rPr>
      <w:color w:val="FF0000"/>
    </w:rPr>
  </w:style>
  <w:style w:type="paragraph" w:customStyle="1" w:styleId="affff">
    <w:name w:val="Переменная часть"/>
    <w:basedOn w:val="aff1"/>
    <w:next w:val="a"/>
    <w:uiPriority w:val="99"/>
    <w:rsid w:val="00E23856"/>
    <w:rPr>
      <w:sz w:val="18"/>
      <w:szCs w:val="18"/>
    </w:rPr>
  </w:style>
  <w:style w:type="paragraph" w:customStyle="1" w:styleId="affff0">
    <w:name w:val="Подвал для информации об изменениях"/>
    <w:basedOn w:val="1"/>
    <w:next w:val="a"/>
    <w:uiPriority w:val="99"/>
    <w:rsid w:val="00E23856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 w:cs="Times New Roman"/>
      <w:b w:val="0"/>
      <w:bCs w:val="0"/>
      <w:kern w:val="0"/>
      <w:sz w:val="18"/>
      <w:szCs w:val="18"/>
    </w:rPr>
  </w:style>
  <w:style w:type="paragraph" w:customStyle="1" w:styleId="affff1">
    <w:name w:val="Подзаголовок для информации об изменениях"/>
    <w:basedOn w:val="affb"/>
    <w:next w:val="a"/>
    <w:uiPriority w:val="99"/>
    <w:rsid w:val="00E23856"/>
    <w:rPr>
      <w:b/>
      <w:bCs/>
    </w:rPr>
  </w:style>
  <w:style w:type="paragraph" w:customStyle="1" w:styleId="affff2">
    <w:name w:val="Подчёркнуный текст"/>
    <w:basedOn w:val="a"/>
    <w:next w:val="a"/>
    <w:uiPriority w:val="99"/>
    <w:rsid w:val="00E23856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3">
    <w:name w:val="Постоянная часть"/>
    <w:basedOn w:val="aff1"/>
    <w:next w:val="a"/>
    <w:uiPriority w:val="99"/>
    <w:rsid w:val="00E23856"/>
    <w:rPr>
      <w:sz w:val="20"/>
      <w:szCs w:val="20"/>
    </w:rPr>
  </w:style>
  <w:style w:type="paragraph" w:customStyle="1" w:styleId="affff4">
    <w:name w:val="Прижатый влево"/>
    <w:basedOn w:val="a"/>
    <w:next w:val="a"/>
    <w:uiPriority w:val="99"/>
    <w:rsid w:val="00E23856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5">
    <w:name w:val="Пример."/>
    <w:basedOn w:val="afb"/>
    <w:next w:val="a"/>
    <w:uiPriority w:val="99"/>
    <w:rsid w:val="00E23856"/>
  </w:style>
  <w:style w:type="paragraph" w:customStyle="1" w:styleId="affff6">
    <w:name w:val="Примечание."/>
    <w:basedOn w:val="afb"/>
    <w:next w:val="a"/>
    <w:uiPriority w:val="99"/>
    <w:rsid w:val="00E23856"/>
  </w:style>
  <w:style w:type="character" w:customStyle="1" w:styleId="affff7">
    <w:name w:val="Продолжение ссылки"/>
    <w:uiPriority w:val="99"/>
    <w:rsid w:val="00E23856"/>
  </w:style>
  <w:style w:type="paragraph" w:customStyle="1" w:styleId="affff8">
    <w:name w:val="Словарная статья"/>
    <w:basedOn w:val="a"/>
    <w:next w:val="a"/>
    <w:uiPriority w:val="99"/>
    <w:rsid w:val="00E23856"/>
    <w:pPr>
      <w:widowControl w:val="0"/>
      <w:autoSpaceDE w:val="0"/>
      <w:autoSpaceDN w:val="0"/>
      <w:adjustRightInd w:val="0"/>
      <w:spacing w:after="0" w:line="360" w:lineRule="auto"/>
      <w:ind w:right="1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9">
    <w:name w:val="Сравнение редакций"/>
    <w:uiPriority w:val="99"/>
    <w:rsid w:val="00E23856"/>
    <w:rPr>
      <w:b/>
      <w:bCs/>
      <w:color w:val="26282F"/>
    </w:rPr>
  </w:style>
  <w:style w:type="character" w:customStyle="1" w:styleId="affffa">
    <w:name w:val="Сравнение редакций. Добавленный фрагмент"/>
    <w:uiPriority w:val="99"/>
    <w:rsid w:val="00E23856"/>
    <w:rPr>
      <w:color w:val="000000"/>
      <w:shd w:val="clear" w:color="auto" w:fill="auto"/>
    </w:rPr>
  </w:style>
  <w:style w:type="character" w:customStyle="1" w:styleId="affffb">
    <w:name w:val="Сравнение редакций. Удаленный фрагмент"/>
    <w:uiPriority w:val="99"/>
    <w:rsid w:val="00E23856"/>
    <w:rPr>
      <w:color w:val="000000"/>
      <w:shd w:val="clear" w:color="auto" w:fill="auto"/>
    </w:rPr>
  </w:style>
  <w:style w:type="paragraph" w:customStyle="1" w:styleId="affffc">
    <w:name w:val="Ссылка на официальную публикацию"/>
    <w:basedOn w:val="a"/>
    <w:next w:val="a"/>
    <w:uiPriority w:val="99"/>
    <w:rsid w:val="00E23856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d">
    <w:name w:val="Ссылка на утративший силу документ"/>
    <w:uiPriority w:val="99"/>
    <w:rsid w:val="00E23856"/>
    <w:rPr>
      <w:b/>
      <w:bCs/>
      <w:color w:val="auto"/>
    </w:rPr>
  </w:style>
  <w:style w:type="paragraph" w:customStyle="1" w:styleId="affffe">
    <w:name w:val="Текст в таблице"/>
    <w:basedOn w:val="afffb"/>
    <w:next w:val="a"/>
    <w:uiPriority w:val="99"/>
    <w:rsid w:val="00E23856"/>
    <w:pPr>
      <w:ind w:firstLine="500"/>
    </w:pPr>
  </w:style>
  <w:style w:type="paragraph" w:customStyle="1" w:styleId="afffff">
    <w:name w:val="Текст ЭР (см. также)"/>
    <w:basedOn w:val="a"/>
    <w:next w:val="a"/>
    <w:uiPriority w:val="99"/>
    <w:rsid w:val="00E23856"/>
    <w:pPr>
      <w:widowControl w:val="0"/>
      <w:autoSpaceDE w:val="0"/>
      <w:autoSpaceDN w:val="0"/>
      <w:adjustRightInd w:val="0"/>
      <w:spacing w:before="200" w:after="0" w:line="36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f0">
    <w:name w:val="Технический комментарий"/>
    <w:basedOn w:val="a"/>
    <w:next w:val="a"/>
    <w:uiPriority w:val="99"/>
    <w:rsid w:val="00E23856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color w:val="463F31"/>
      <w:sz w:val="24"/>
      <w:szCs w:val="24"/>
      <w:shd w:val="clear" w:color="auto" w:fill="FFFFA6"/>
      <w:lang w:eastAsia="ru-RU"/>
    </w:rPr>
  </w:style>
  <w:style w:type="character" w:customStyle="1" w:styleId="afffff1">
    <w:name w:val="Утратил силу"/>
    <w:uiPriority w:val="99"/>
    <w:rsid w:val="00E23856"/>
    <w:rPr>
      <w:b/>
      <w:bCs/>
      <w:strike/>
      <w:color w:val="auto"/>
    </w:rPr>
  </w:style>
  <w:style w:type="paragraph" w:customStyle="1" w:styleId="afffff2">
    <w:name w:val="Формула"/>
    <w:basedOn w:val="a"/>
    <w:next w:val="a"/>
    <w:uiPriority w:val="99"/>
    <w:rsid w:val="00E23856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Times New Roman" w:hAnsi="Times New Roman" w:cs="Times New Roman"/>
      <w:sz w:val="24"/>
      <w:szCs w:val="24"/>
      <w:shd w:val="clear" w:color="auto" w:fill="F5F3DA"/>
      <w:lang w:eastAsia="ru-RU"/>
    </w:rPr>
  </w:style>
  <w:style w:type="paragraph" w:customStyle="1" w:styleId="afffff3">
    <w:name w:val="Центрированный (таблица)"/>
    <w:basedOn w:val="afffb"/>
    <w:next w:val="a"/>
    <w:uiPriority w:val="99"/>
    <w:rsid w:val="00E23856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E23856"/>
    <w:pPr>
      <w:widowControl w:val="0"/>
      <w:autoSpaceDE w:val="0"/>
      <w:autoSpaceDN w:val="0"/>
      <w:adjustRightInd w:val="0"/>
      <w:spacing w:before="300"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E2385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styleId="afffff4">
    <w:name w:val="annotation reference"/>
    <w:basedOn w:val="a0"/>
    <w:uiPriority w:val="99"/>
    <w:semiHidden/>
    <w:rsid w:val="00E23856"/>
    <w:rPr>
      <w:sz w:val="16"/>
      <w:szCs w:val="16"/>
    </w:rPr>
  </w:style>
  <w:style w:type="paragraph" w:styleId="41">
    <w:name w:val="toc 4"/>
    <w:basedOn w:val="a"/>
    <w:next w:val="a"/>
    <w:autoRedefine/>
    <w:uiPriority w:val="99"/>
    <w:semiHidden/>
    <w:rsid w:val="00E23856"/>
    <w:pPr>
      <w:spacing w:after="0" w:line="240" w:lineRule="auto"/>
      <w:ind w:left="720"/>
    </w:pPr>
    <w:rPr>
      <w:rFonts w:eastAsia="Times New Roman"/>
      <w:sz w:val="20"/>
      <w:szCs w:val="20"/>
      <w:lang w:eastAsia="ru-RU"/>
    </w:rPr>
  </w:style>
  <w:style w:type="paragraph" w:styleId="5">
    <w:name w:val="toc 5"/>
    <w:basedOn w:val="a"/>
    <w:next w:val="a"/>
    <w:autoRedefine/>
    <w:uiPriority w:val="99"/>
    <w:semiHidden/>
    <w:rsid w:val="00E23856"/>
    <w:pPr>
      <w:spacing w:after="0" w:line="240" w:lineRule="auto"/>
      <w:ind w:left="960"/>
    </w:pPr>
    <w:rPr>
      <w:rFonts w:eastAsia="Times New Roman"/>
      <w:sz w:val="20"/>
      <w:szCs w:val="20"/>
      <w:lang w:eastAsia="ru-RU"/>
    </w:rPr>
  </w:style>
  <w:style w:type="paragraph" w:styleId="6">
    <w:name w:val="toc 6"/>
    <w:basedOn w:val="a"/>
    <w:next w:val="a"/>
    <w:autoRedefine/>
    <w:uiPriority w:val="99"/>
    <w:semiHidden/>
    <w:rsid w:val="00E23856"/>
    <w:pPr>
      <w:spacing w:after="0" w:line="240" w:lineRule="auto"/>
      <w:ind w:left="1200"/>
    </w:pPr>
    <w:rPr>
      <w:rFonts w:eastAsia="Times New Roman"/>
      <w:sz w:val="20"/>
      <w:szCs w:val="20"/>
      <w:lang w:eastAsia="ru-RU"/>
    </w:rPr>
  </w:style>
  <w:style w:type="paragraph" w:styleId="7">
    <w:name w:val="toc 7"/>
    <w:basedOn w:val="a"/>
    <w:next w:val="a"/>
    <w:autoRedefine/>
    <w:uiPriority w:val="99"/>
    <w:semiHidden/>
    <w:rsid w:val="00E23856"/>
    <w:pPr>
      <w:spacing w:after="0" w:line="240" w:lineRule="auto"/>
      <w:ind w:left="1440"/>
    </w:pPr>
    <w:rPr>
      <w:rFonts w:eastAsia="Times New Roman"/>
      <w:sz w:val="20"/>
      <w:szCs w:val="20"/>
      <w:lang w:eastAsia="ru-RU"/>
    </w:rPr>
  </w:style>
  <w:style w:type="paragraph" w:styleId="8">
    <w:name w:val="toc 8"/>
    <w:basedOn w:val="a"/>
    <w:next w:val="a"/>
    <w:autoRedefine/>
    <w:uiPriority w:val="99"/>
    <w:semiHidden/>
    <w:rsid w:val="00E23856"/>
    <w:pPr>
      <w:spacing w:after="0" w:line="240" w:lineRule="auto"/>
      <w:ind w:left="1680"/>
    </w:pPr>
    <w:rPr>
      <w:rFonts w:eastAsia="Times New Roman"/>
      <w:sz w:val="20"/>
      <w:szCs w:val="20"/>
      <w:lang w:eastAsia="ru-RU"/>
    </w:rPr>
  </w:style>
  <w:style w:type="paragraph" w:styleId="9">
    <w:name w:val="toc 9"/>
    <w:basedOn w:val="a"/>
    <w:next w:val="a"/>
    <w:autoRedefine/>
    <w:uiPriority w:val="99"/>
    <w:semiHidden/>
    <w:rsid w:val="00E23856"/>
    <w:pPr>
      <w:spacing w:after="0" w:line="240" w:lineRule="auto"/>
      <w:ind w:left="1920"/>
    </w:pPr>
    <w:rPr>
      <w:rFonts w:eastAsia="Times New Roman"/>
      <w:sz w:val="20"/>
      <w:szCs w:val="20"/>
      <w:lang w:eastAsia="ru-RU"/>
    </w:rPr>
  </w:style>
  <w:style w:type="paragraph" w:customStyle="1" w:styleId="s1">
    <w:name w:val="s_1"/>
    <w:basedOn w:val="a"/>
    <w:uiPriority w:val="99"/>
    <w:rsid w:val="00E23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fff5">
    <w:name w:val="Table Grid"/>
    <w:basedOn w:val="a1"/>
    <w:uiPriority w:val="99"/>
    <w:rsid w:val="00E23856"/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6">
    <w:name w:val="endnote text"/>
    <w:basedOn w:val="a"/>
    <w:link w:val="afffff7"/>
    <w:uiPriority w:val="99"/>
    <w:semiHidden/>
    <w:rsid w:val="00E23856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ffff7">
    <w:name w:val="Текст концевой сноски Знак"/>
    <w:basedOn w:val="a0"/>
    <w:link w:val="afffff6"/>
    <w:uiPriority w:val="99"/>
    <w:semiHidden/>
    <w:locked/>
    <w:rsid w:val="00E23856"/>
    <w:rPr>
      <w:rFonts w:ascii="Calibri" w:hAnsi="Calibri" w:cs="Calibri"/>
      <w:sz w:val="20"/>
      <w:szCs w:val="20"/>
      <w:lang w:eastAsia="ru-RU"/>
    </w:rPr>
  </w:style>
  <w:style w:type="character" w:styleId="afffff8">
    <w:name w:val="endnote reference"/>
    <w:basedOn w:val="a0"/>
    <w:uiPriority w:val="99"/>
    <w:semiHidden/>
    <w:rsid w:val="00E23856"/>
    <w:rPr>
      <w:vertAlign w:val="superscript"/>
    </w:rPr>
  </w:style>
  <w:style w:type="character" w:styleId="afffff9">
    <w:name w:val="FollowedHyperlink"/>
    <w:basedOn w:val="a0"/>
    <w:uiPriority w:val="99"/>
    <w:semiHidden/>
    <w:rsid w:val="00E23856"/>
    <w:rPr>
      <w:color w:val="800080"/>
      <w:u w:val="single"/>
    </w:rPr>
  </w:style>
  <w:style w:type="character" w:customStyle="1" w:styleId="15">
    <w:name w:val="Нижний колонтитул Знак1"/>
    <w:aliases w:val="Нижний колонтитул Знак Знак Знак Знак1,Нижний колонтитул1 Знак1,Нижний колонтитул Знак Знак Знак2"/>
    <w:basedOn w:val="a0"/>
    <w:uiPriority w:val="99"/>
    <w:semiHidden/>
    <w:rsid w:val="00E23856"/>
    <w:rPr>
      <w:rFonts w:eastAsia="Times New Roman"/>
      <w:lang w:eastAsia="en-US"/>
    </w:rPr>
  </w:style>
  <w:style w:type="paragraph" w:styleId="afffffa">
    <w:name w:val="No Spacing"/>
    <w:link w:val="afffffb"/>
    <w:uiPriority w:val="99"/>
    <w:qFormat/>
    <w:rsid w:val="00E23856"/>
    <w:pPr>
      <w:spacing w:after="160" w:line="259" w:lineRule="auto"/>
    </w:pPr>
    <w:rPr>
      <w:rFonts w:eastAsia="Times New Roman" w:cs="Calibri"/>
      <w:lang w:eastAsia="en-US"/>
    </w:rPr>
  </w:style>
  <w:style w:type="character" w:styleId="afffffc">
    <w:name w:val="Strong"/>
    <w:basedOn w:val="a0"/>
    <w:uiPriority w:val="99"/>
    <w:qFormat/>
    <w:rsid w:val="00E23856"/>
    <w:rPr>
      <w:b/>
      <w:bCs/>
    </w:rPr>
  </w:style>
  <w:style w:type="paragraph" w:customStyle="1" w:styleId="msonormalcxspmiddle">
    <w:name w:val="msonormalcxspmiddle"/>
    <w:basedOn w:val="a"/>
    <w:uiPriority w:val="99"/>
    <w:rsid w:val="00E23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yperlink1">
    <w:name w:val="Hyperlink.1"/>
    <w:uiPriority w:val="99"/>
    <w:rsid w:val="00E23856"/>
    <w:rPr>
      <w:lang w:val="ru-RU"/>
    </w:rPr>
  </w:style>
  <w:style w:type="character" w:customStyle="1" w:styleId="ae">
    <w:name w:val="Абзац списка Знак"/>
    <w:aliases w:val="Содержание. 2 уровень Знак"/>
    <w:link w:val="ad"/>
    <w:uiPriority w:val="99"/>
    <w:locked/>
    <w:rsid w:val="00E23856"/>
    <w:rPr>
      <w:rFonts w:ascii="Times New Roman" w:hAnsi="Times New Roman" w:cs="Times New Roman"/>
      <w:sz w:val="20"/>
      <w:szCs w:val="20"/>
      <w:lang w:eastAsia="ru-RU"/>
    </w:rPr>
  </w:style>
  <w:style w:type="paragraph" w:styleId="afffffd">
    <w:name w:val="Title"/>
    <w:basedOn w:val="a"/>
    <w:link w:val="afffffe"/>
    <w:uiPriority w:val="99"/>
    <w:qFormat/>
    <w:rsid w:val="00E2385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fe">
    <w:name w:val="Название Знак"/>
    <w:basedOn w:val="a0"/>
    <w:link w:val="afffffd"/>
    <w:uiPriority w:val="99"/>
    <w:locked/>
    <w:rsid w:val="00E2385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7">
    <w:name w:val="Основной текст2"/>
    <w:basedOn w:val="a0"/>
    <w:uiPriority w:val="99"/>
    <w:rsid w:val="00E23856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afffffb">
    <w:name w:val="Без интервала Знак"/>
    <w:link w:val="afffffa"/>
    <w:uiPriority w:val="99"/>
    <w:locked/>
    <w:rsid w:val="00E23856"/>
    <w:rPr>
      <w:rFonts w:ascii="Calibri" w:hAnsi="Calibri" w:cs="Calibri"/>
      <w:sz w:val="22"/>
      <w:szCs w:val="22"/>
      <w:lang w:val="ru-RU" w:eastAsia="en-US"/>
    </w:rPr>
  </w:style>
  <w:style w:type="paragraph" w:customStyle="1" w:styleId="Style8">
    <w:name w:val="Style8"/>
    <w:basedOn w:val="a"/>
    <w:uiPriority w:val="99"/>
    <w:rsid w:val="00E23856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Arial Black" w:eastAsia="Times New Roman" w:hAnsi="Arial Black" w:cs="Arial Black"/>
      <w:sz w:val="24"/>
      <w:szCs w:val="24"/>
      <w:lang w:eastAsia="ru-RU"/>
    </w:rPr>
  </w:style>
  <w:style w:type="character" w:customStyle="1" w:styleId="16">
    <w:name w:val="Основной текст1"/>
    <w:link w:val="17"/>
    <w:uiPriority w:val="99"/>
    <w:locked/>
    <w:rsid w:val="00E23856"/>
    <w:rPr>
      <w:sz w:val="27"/>
      <w:szCs w:val="27"/>
      <w:shd w:val="clear" w:color="auto" w:fill="FFFFFF"/>
    </w:rPr>
  </w:style>
  <w:style w:type="character" w:customStyle="1" w:styleId="32">
    <w:name w:val="Основной текст3"/>
    <w:basedOn w:val="16"/>
    <w:uiPriority w:val="99"/>
    <w:rsid w:val="00E23856"/>
    <w:rPr>
      <w:sz w:val="18"/>
      <w:szCs w:val="18"/>
      <w:shd w:val="clear" w:color="auto" w:fill="FFFFFF"/>
    </w:rPr>
  </w:style>
  <w:style w:type="paragraph" w:customStyle="1" w:styleId="17">
    <w:name w:val="Основной текст17"/>
    <w:basedOn w:val="a"/>
    <w:link w:val="16"/>
    <w:uiPriority w:val="99"/>
    <w:rsid w:val="00E23856"/>
    <w:pPr>
      <w:shd w:val="clear" w:color="auto" w:fill="FFFFFF"/>
      <w:spacing w:after="0" w:line="192" w:lineRule="exact"/>
    </w:pPr>
    <w:rPr>
      <w:sz w:val="27"/>
      <w:szCs w:val="27"/>
      <w:shd w:val="clear" w:color="auto" w:fill="FFFFFF"/>
      <w:lang w:eastAsia="ru-RU"/>
    </w:rPr>
  </w:style>
  <w:style w:type="character" w:customStyle="1" w:styleId="90">
    <w:name w:val="Основной текст (9)"/>
    <w:basedOn w:val="a0"/>
    <w:uiPriority w:val="99"/>
    <w:rsid w:val="00E23856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basedOn w:val="a0"/>
    <w:uiPriority w:val="99"/>
    <w:rsid w:val="00E23856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4">
    <w:name w:val="Style4"/>
    <w:basedOn w:val="a"/>
    <w:uiPriority w:val="99"/>
    <w:rsid w:val="00E238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E23856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0"/>
    <w:uiPriority w:val="99"/>
    <w:rsid w:val="00E23856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uiPriority w:val="99"/>
    <w:rsid w:val="00E23856"/>
    <w:pPr>
      <w:widowControl w:val="0"/>
      <w:autoSpaceDE w:val="0"/>
      <w:autoSpaceDN w:val="0"/>
      <w:adjustRightInd w:val="0"/>
      <w:spacing w:after="0" w:line="240" w:lineRule="auto"/>
    </w:pPr>
    <w:rPr>
      <w:rFonts w:ascii="Angsana New" w:eastAsia="Times New Roman" w:hAnsi="Angsana New" w:cs="Angsana New"/>
      <w:sz w:val="24"/>
      <w:szCs w:val="24"/>
      <w:lang w:eastAsia="ru-RU" w:bidi="th-TH"/>
    </w:rPr>
  </w:style>
  <w:style w:type="character" w:customStyle="1" w:styleId="FontStyle11">
    <w:name w:val="Font Style11"/>
    <w:basedOn w:val="a0"/>
    <w:uiPriority w:val="99"/>
    <w:rsid w:val="00E23856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4">
    <w:name w:val="Font Style14"/>
    <w:basedOn w:val="a0"/>
    <w:uiPriority w:val="99"/>
    <w:rsid w:val="00E23856"/>
    <w:rPr>
      <w:rFonts w:ascii="Times New Roman" w:hAnsi="Times New Roman" w:cs="Times New Roman"/>
      <w:i/>
      <w:iCs/>
      <w:sz w:val="22"/>
      <w:szCs w:val="22"/>
    </w:rPr>
  </w:style>
  <w:style w:type="character" w:customStyle="1" w:styleId="8pt">
    <w:name w:val="Основной текст + 8 pt"/>
    <w:aliases w:val="Курсив"/>
    <w:basedOn w:val="16"/>
    <w:uiPriority w:val="99"/>
    <w:rsid w:val="00E23856"/>
    <w:rPr>
      <w:i/>
      <w:iCs/>
      <w:sz w:val="16"/>
      <w:szCs w:val="16"/>
      <w:shd w:val="clear" w:color="auto" w:fill="FFFFFF"/>
    </w:rPr>
  </w:style>
  <w:style w:type="character" w:customStyle="1" w:styleId="200">
    <w:name w:val="Основной текст (20)"/>
    <w:basedOn w:val="a0"/>
    <w:uiPriority w:val="99"/>
    <w:rsid w:val="00E23856"/>
    <w:rPr>
      <w:rFonts w:ascii="Times New Roman" w:hAnsi="Times New Roman" w:cs="Times New Roman"/>
      <w:sz w:val="18"/>
      <w:szCs w:val="18"/>
    </w:rPr>
  </w:style>
  <w:style w:type="paragraph" w:styleId="affffff">
    <w:name w:val="List"/>
    <w:basedOn w:val="a"/>
    <w:uiPriority w:val="99"/>
    <w:rsid w:val="00BB5E7F"/>
    <w:pPr>
      <w:ind w:left="283" w:hanging="283"/>
    </w:pPr>
  </w:style>
  <w:style w:type="paragraph" w:customStyle="1" w:styleId="consplusnonformatcxspmiddle">
    <w:name w:val="consplusnonformatcxspmiddle"/>
    <w:basedOn w:val="a"/>
    <w:uiPriority w:val="99"/>
    <w:rsid w:val="00FF7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cxsplast">
    <w:name w:val="consplusnonformatcxsplast"/>
    <w:basedOn w:val="a"/>
    <w:uiPriority w:val="99"/>
    <w:rsid w:val="00FF7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FF71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uiPriority w:val="99"/>
    <w:rsid w:val="00FF7104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FF7104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uiPriority w:val="99"/>
    <w:rsid w:val="00FF7104"/>
    <w:rPr>
      <w:rFonts w:ascii="Times New Roman" w:hAnsi="Times New Roman" w:cs="Times New Roman"/>
      <w:sz w:val="26"/>
      <w:szCs w:val="26"/>
    </w:rPr>
  </w:style>
  <w:style w:type="character" w:customStyle="1" w:styleId="18">
    <w:name w:val="Просмотренная гиперссылка1"/>
    <w:uiPriority w:val="99"/>
    <w:semiHidden/>
    <w:rsid w:val="00FF7104"/>
    <w:rPr>
      <w:color w:val="800080"/>
      <w:u w:val="single"/>
    </w:rPr>
  </w:style>
  <w:style w:type="paragraph" w:styleId="affffff0">
    <w:name w:val="TOC Heading"/>
    <w:basedOn w:val="1"/>
    <w:next w:val="a"/>
    <w:uiPriority w:val="99"/>
    <w:qFormat/>
    <w:rsid w:val="00FF7104"/>
    <w:pPr>
      <w:keepLines/>
      <w:spacing w:before="480" w:after="0" w:line="276" w:lineRule="auto"/>
      <w:outlineLvl w:val="9"/>
    </w:pPr>
    <w:rPr>
      <w:rFonts w:ascii="Cambria" w:hAnsi="Cambria" w:cs="Cambria"/>
      <w:b w:val="0"/>
      <w:bCs w:val="0"/>
      <w:color w:val="365F91"/>
      <w:sz w:val="28"/>
      <w:szCs w:val="28"/>
    </w:rPr>
  </w:style>
  <w:style w:type="character" w:customStyle="1" w:styleId="NoSpacingChar">
    <w:name w:val="No Spacing Char"/>
    <w:link w:val="19"/>
    <w:uiPriority w:val="99"/>
    <w:locked/>
    <w:rsid w:val="00FF7104"/>
    <w:rPr>
      <w:lang w:val="en-US"/>
    </w:rPr>
  </w:style>
  <w:style w:type="paragraph" w:customStyle="1" w:styleId="19">
    <w:name w:val="Без интервала1"/>
    <w:basedOn w:val="a"/>
    <w:link w:val="NoSpacingChar"/>
    <w:uiPriority w:val="99"/>
    <w:rsid w:val="00FF7104"/>
    <w:pPr>
      <w:spacing w:after="0" w:line="240" w:lineRule="auto"/>
    </w:pPr>
    <w:rPr>
      <w:sz w:val="20"/>
      <w:szCs w:val="20"/>
      <w:lang w:val="en-US" w:eastAsia="ru-RU"/>
    </w:rPr>
  </w:style>
  <w:style w:type="paragraph" w:customStyle="1" w:styleId="28">
    <w:name w:val="Знак2"/>
    <w:basedOn w:val="a"/>
    <w:uiPriority w:val="99"/>
    <w:rsid w:val="00FF7104"/>
    <w:pPr>
      <w:tabs>
        <w:tab w:val="left" w:pos="708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a">
    <w:name w:val="Абзац списка1"/>
    <w:basedOn w:val="a"/>
    <w:uiPriority w:val="99"/>
    <w:rsid w:val="00FF7104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f1">
    <w:name w:val="Стиль"/>
    <w:basedOn w:val="a"/>
    <w:uiPriority w:val="99"/>
    <w:rsid w:val="00FF7104"/>
    <w:pPr>
      <w:tabs>
        <w:tab w:val="left" w:pos="708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ff2">
    <w:name w:val="Заголовок Я"/>
    <w:basedOn w:val="2"/>
    <w:uiPriority w:val="99"/>
    <w:rsid w:val="00FF7104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 w:val="0"/>
      <w:autoSpaceDN w:val="0"/>
      <w:adjustRightInd w:val="0"/>
      <w:spacing w:before="0" w:after="0"/>
      <w:jc w:val="center"/>
    </w:pPr>
    <w:rPr>
      <w:rFonts w:ascii="Times New Roman" w:hAnsi="Times New Roman" w:cs="Times New Roman"/>
      <w:caps/>
    </w:rPr>
  </w:style>
  <w:style w:type="paragraph" w:customStyle="1" w:styleId="42">
    <w:name w:val="Знак4"/>
    <w:basedOn w:val="a"/>
    <w:uiPriority w:val="99"/>
    <w:rsid w:val="00FF7104"/>
    <w:pPr>
      <w:spacing w:line="240" w:lineRule="exact"/>
    </w:pPr>
    <w:rPr>
      <w:rFonts w:ascii="Verdana" w:eastAsia="Times New Roman" w:hAnsi="Verdana" w:cs="Verdana"/>
      <w:sz w:val="20"/>
      <w:szCs w:val="20"/>
      <w:lang w:eastAsia="ru-RU"/>
    </w:rPr>
  </w:style>
  <w:style w:type="character" w:customStyle="1" w:styleId="apple-style-span">
    <w:name w:val="apple-style-span"/>
    <w:uiPriority w:val="99"/>
    <w:rsid w:val="00FF7104"/>
  </w:style>
  <w:style w:type="paragraph" w:customStyle="1" w:styleId="Style2">
    <w:name w:val="Style2"/>
    <w:basedOn w:val="a"/>
    <w:uiPriority w:val="99"/>
    <w:rsid w:val="00FF7104"/>
    <w:pPr>
      <w:widowControl w:val="0"/>
      <w:autoSpaceDE w:val="0"/>
      <w:autoSpaceDN w:val="0"/>
      <w:adjustRightInd w:val="0"/>
      <w:spacing w:after="0" w:line="274" w:lineRule="exact"/>
      <w:ind w:firstLine="57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Знак21"/>
    <w:basedOn w:val="a"/>
    <w:uiPriority w:val="99"/>
    <w:rsid w:val="00B80458"/>
    <w:pPr>
      <w:tabs>
        <w:tab w:val="left" w:pos="708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18</Pages>
  <Words>4734</Words>
  <Characters>26988</Characters>
  <Application>Microsoft Office Word</Application>
  <DocSecurity>0</DocSecurity>
  <Lines>224</Lines>
  <Paragraphs>63</Paragraphs>
  <ScaleCrop>false</ScaleCrop>
  <Company>chetk</Company>
  <LinksUpToDate>false</LinksUpToDate>
  <CharactersWithSpaces>31659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Леонтьева Ксения Николаевна</dc:creator>
  <cp:keywords/>
  <dc:description/>
  <cp:lastModifiedBy>Филиппова Алина Анатольевна</cp:lastModifiedBy>
  <cp:revision>16</cp:revision>
  <dcterms:created xsi:type="dcterms:W3CDTF">2019-09-23T09:19:00Z</dcterms:created>
  <dcterms:modified xsi:type="dcterms:W3CDTF">2021-11-24T05:42:00Z</dcterms:modified>
</cp:coreProperties>
</file>