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386" w:rsidRPr="00AC2386" w:rsidRDefault="00AC2386" w:rsidP="00AC2386">
      <w:pPr>
        <w:shd w:val="clear" w:color="auto" w:fill="FFFFFF"/>
        <w:ind w:left="10" w:right="72" w:hanging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386">
        <w:rPr>
          <w:rFonts w:ascii="Times New Roman" w:hAnsi="Times New Roman" w:cs="Times New Roman"/>
          <w:b/>
          <w:sz w:val="28"/>
          <w:szCs w:val="28"/>
        </w:rPr>
        <w:t xml:space="preserve">VI Чемпионат профессионального мастерства для людей с </w:t>
      </w:r>
    </w:p>
    <w:p w:rsidR="00AC2386" w:rsidRPr="00AC2386" w:rsidRDefault="00AC2386" w:rsidP="00AC2386">
      <w:pPr>
        <w:shd w:val="clear" w:color="auto" w:fill="FFFFFF"/>
        <w:ind w:left="10" w:right="72" w:hanging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386">
        <w:rPr>
          <w:rFonts w:ascii="Times New Roman" w:hAnsi="Times New Roman" w:cs="Times New Roman"/>
          <w:b/>
          <w:sz w:val="28"/>
          <w:szCs w:val="28"/>
        </w:rPr>
        <w:t>инвалидностью «Абилимпикс» в Чувашской Республике</w:t>
      </w:r>
    </w:p>
    <w:p w:rsidR="00AC2386" w:rsidRPr="00AC2386" w:rsidRDefault="00AC2386" w:rsidP="00AC2386">
      <w:pPr>
        <w:shd w:val="clear" w:color="auto" w:fill="FFFFFF"/>
        <w:spacing w:before="100" w:beforeAutospacing="1" w:after="100" w:afterAutospacing="1" w:line="260" w:lineRule="auto"/>
        <w:ind w:left="10" w:right="72" w:hanging="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1"/>
        <w:tblW w:w="94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AC2386" w:rsidRPr="00AC2386" w:rsidTr="00AC2386">
        <w:trPr>
          <w:trHeight w:val="1021"/>
        </w:trPr>
        <w:tc>
          <w:tcPr>
            <w:tcW w:w="4991" w:type="dxa"/>
          </w:tcPr>
          <w:p w:rsidR="00AC2386" w:rsidRPr="00AC2386" w:rsidRDefault="00AC2386" w:rsidP="00AC2386">
            <w:pPr>
              <w:spacing w:after="3" w:line="260" w:lineRule="auto"/>
              <w:ind w:right="72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 xml:space="preserve"> УТВЕРЖДЕНО</w:t>
            </w:r>
          </w:p>
          <w:p w:rsidR="00AC2386" w:rsidRPr="00AC2386" w:rsidRDefault="00AC2386" w:rsidP="00AC2386">
            <w:pPr>
              <w:spacing w:after="3" w:line="260" w:lineRule="auto"/>
              <w:ind w:right="72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Директор Чебоксарского экономико-технологического колледжа Минобразования Чувашии</w:t>
            </w:r>
          </w:p>
          <w:p w:rsidR="00AC2386" w:rsidRPr="00AC2386" w:rsidRDefault="00AC2386" w:rsidP="00AC2386">
            <w:pPr>
              <w:spacing w:after="3" w:line="260" w:lineRule="auto"/>
              <w:ind w:right="72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_________________Н.К. Горшкова</w:t>
            </w:r>
          </w:p>
          <w:p w:rsidR="00AC2386" w:rsidRPr="00AC2386" w:rsidRDefault="00AC2386" w:rsidP="00AC2386">
            <w:pPr>
              <w:spacing w:after="3" w:line="260" w:lineRule="auto"/>
              <w:ind w:right="72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13" w:type="dxa"/>
          </w:tcPr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Согласовано</w:t>
            </w: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руководитель Регионального центра</w:t>
            </w: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развития движения «Абилимпикс»</w:t>
            </w: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в Чувашской Республике</w:t>
            </w: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_____________Т.И. Григорьева</w:t>
            </w:r>
          </w:p>
        </w:tc>
      </w:tr>
      <w:tr w:rsidR="00AC2386" w:rsidRPr="00AC2386" w:rsidTr="00AC2386">
        <w:trPr>
          <w:trHeight w:val="275"/>
        </w:trPr>
        <w:tc>
          <w:tcPr>
            <w:tcW w:w="4991" w:type="dxa"/>
          </w:tcPr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Согласовано:</w:t>
            </w: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Руководитель РУМЦ СПО</w:t>
            </w: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_______________С.П. Кондратьева</w:t>
            </w:r>
          </w:p>
        </w:tc>
        <w:tc>
          <w:tcPr>
            <w:tcW w:w="4413" w:type="dxa"/>
          </w:tcPr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>Согласовано:</w:t>
            </w: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 xml:space="preserve">Председатель   Чувашской РО ВОИ </w:t>
            </w:r>
          </w:p>
          <w:p w:rsidR="00AC2386" w:rsidRPr="00AC2386" w:rsidRDefault="00AC2386" w:rsidP="00AC2386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2386">
              <w:rPr>
                <w:rFonts w:ascii="Times New Roman" w:eastAsiaTheme="minorEastAsia" w:hAnsi="Times New Roman"/>
                <w:sz w:val="24"/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7868F5" w:rsidRPr="00630E94" w:rsidRDefault="007868F5" w:rsidP="009F7CA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6F1DEF" w:rsidRDefault="007868F5" w:rsidP="009F7C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DEF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7868F5" w:rsidRPr="006F1DEF" w:rsidRDefault="007868F5" w:rsidP="009F7C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1DEF">
        <w:rPr>
          <w:rFonts w:ascii="Times New Roman" w:hAnsi="Times New Roman" w:cs="Times New Roman"/>
          <w:sz w:val="28"/>
          <w:szCs w:val="28"/>
        </w:rPr>
        <w:t xml:space="preserve">по компетенции </w:t>
      </w:r>
    </w:p>
    <w:p w:rsidR="007868F5" w:rsidRDefault="006F1DEF" w:rsidP="009F7CA3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ПРОМЫШЛЕННАЯ РОБОТОТЕХНИКА</w:t>
      </w:r>
    </w:p>
    <w:p w:rsidR="0027117D" w:rsidRPr="00630E94" w:rsidRDefault="0027117D" w:rsidP="009F7CA3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630E94" w:rsidRDefault="00FD3FAD" w:rsidP="009F7CA3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B361868" wp14:editId="2DA5FB6F">
            <wp:extent cx="2752725" cy="2228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24" t="14896" r="22097" b="23954"/>
                    <a:stretch/>
                  </pic:blipFill>
                  <pic:spPr bwMode="auto">
                    <a:xfrm>
                      <a:off x="0" y="0"/>
                      <a:ext cx="27527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1F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27117D" w:rsidRDefault="0027117D" w:rsidP="00EF3C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17D" w:rsidRDefault="0027117D" w:rsidP="00EF3C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17D" w:rsidRDefault="0027117D" w:rsidP="00EF3C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AF4" w:rsidRDefault="002A1190" w:rsidP="00EF3C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Чебоксары</w:t>
      </w:r>
      <w:r w:rsidR="003026B7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1D22A7">
        <w:rPr>
          <w:rFonts w:ascii="Times New Roman" w:hAnsi="Times New Roman" w:cs="Times New Roman"/>
          <w:b/>
          <w:sz w:val="28"/>
          <w:szCs w:val="28"/>
        </w:rPr>
        <w:t>2</w:t>
      </w:r>
      <w:r w:rsidR="005B6AF4" w:rsidRPr="00EF3CE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868F5" w:rsidRPr="006F1DEF" w:rsidRDefault="007868F5" w:rsidP="009F7CA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F1DEF">
        <w:rPr>
          <w:rFonts w:ascii="Times New Roman" w:hAnsi="Times New Roman" w:cs="Times New Roman"/>
          <w:b/>
          <w:sz w:val="28"/>
          <w:szCs w:val="28"/>
        </w:rPr>
        <w:lastRenderedPageBreak/>
        <w:t>Описание компетенции.</w:t>
      </w:r>
    </w:p>
    <w:p w:rsidR="005B6AF4" w:rsidRPr="006F1DEF" w:rsidRDefault="005B6AF4" w:rsidP="000E15D8">
      <w:pPr>
        <w:pStyle w:val="Default"/>
        <w:numPr>
          <w:ilvl w:val="1"/>
          <w:numId w:val="1"/>
        </w:numPr>
        <w:spacing w:line="360" w:lineRule="auto"/>
        <w:rPr>
          <w:b/>
          <w:color w:val="auto"/>
          <w:sz w:val="28"/>
          <w:szCs w:val="28"/>
        </w:rPr>
      </w:pPr>
      <w:r w:rsidRPr="006F1DEF">
        <w:rPr>
          <w:b/>
          <w:color w:val="auto"/>
          <w:sz w:val="28"/>
          <w:szCs w:val="28"/>
        </w:rPr>
        <w:t xml:space="preserve">Актуальность компетенции. </w:t>
      </w:r>
    </w:p>
    <w:p w:rsidR="005B6AF4" w:rsidRPr="006F1DEF" w:rsidRDefault="005B6AF4" w:rsidP="006F1DEF">
      <w:pPr>
        <w:pStyle w:val="Default"/>
        <w:spacing w:line="276" w:lineRule="auto"/>
        <w:ind w:firstLine="708"/>
        <w:jc w:val="both"/>
        <w:rPr>
          <w:color w:val="auto"/>
          <w:sz w:val="26"/>
          <w:szCs w:val="26"/>
        </w:rPr>
      </w:pPr>
      <w:r w:rsidRPr="006F1DEF">
        <w:rPr>
          <w:color w:val="auto"/>
          <w:sz w:val="26"/>
          <w:szCs w:val="26"/>
        </w:rPr>
        <w:t xml:space="preserve">Промышленная робототехника – одна из самых перспективных сфер в России </w:t>
      </w:r>
      <w:r w:rsidR="006F1DEF">
        <w:rPr>
          <w:color w:val="auto"/>
          <w:sz w:val="26"/>
          <w:szCs w:val="26"/>
        </w:rPr>
        <w:br/>
      </w:r>
      <w:r w:rsidRPr="006F1DEF">
        <w:rPr>
          <w:color w:val="auto"/>
          <w:sz w:val="26"/>
          <w:szCs w:val="26"/>
        </w:rPr>
        <w:t xml:space="preserve">и в мире. Еще немного и роботы заменят большую часть сотрудников на производствах связанных с машиностроением, пищевой промышленностью, нефтепереработкой, фармацевтикой. Уже сейчас в нашей стране есть нехватка кадров, которые могли бы работать с этими машинами. </w:t>
      </w:r>
    </w:p>
    <w:p w:rsidR="005B6AF4" w:rsidRPr="006F1DEF" w:rsidRDefault="005B6AF4" w:rsidP="006F1DEF">
      <w:pPr>
        <w:pStyle w:val="Default"/>
        <w:spacing w:line="276" w:lineRule="auto"/>
        <w:ind w:firstLine="708"/>
        <w:jc w:val="both"/>
        <w:rPr>
          <w:color w:val="auto"/>
          <w:sz w:val="26"/>
          <w:szCs w:val="26"/>
        </w:rPr>
      </w:pPr>
      <w:r w:rsidRPr="006F1DEF">
        <w:rPr>
          <w:color w:val="auto"/>
          <w:sz w:val="26"/>
          <w:szCs w:val="26"/>
        </w:rPr>
        <w:t>В ближайшие годы дефицит будет только расти. Получить образование в сфере робототехники сейчас – значит стать востребованным и хорошо оплачиваемым специалистом в будущем.</w:t>
      </w:r>
    </w:p>
    <w:p w:rsidR="005B6AF4" w:rsidRPr="006F1DEF" w:rsidRDefault="005B6AF4" w:rsidP="000E15D8">
      <w:pPr>
        <w:pStyle w:val="Default"/>
        <w:spacing w:line="276" w:lineRule="auto"/>
        <w:ind w:firstLine="708"/>
        <w:jc w:val="both"/>
        <w:rPr>
          <w:color w:val="auto"/>
          <w:sz w:val="26"/>
          <w:szCs w:val="26"/>
        </w:rPr>
      </w:pPr>
      <w:r w:rsidRPr="006F1DEF">
        <w:rPr>
          <w:color w:val="auto"/>
          <w:sz w:val="26"/>
          <w:szCs w:val="26"/>
        </w:rPr>
        <w:t xml:space="preserve">Именно данный факт – быть востребованным и нужным очень важен для людей </w:t>
      </w:r>
      <w:r w:rsidR="006F1DEF">
        <w:rPr>
          <w:color w:val="auto"/>
          <w:sz w:val="26"/>
          <w:szCs w:val="26"/>
        </w:rPr>
        <w:br/>
      </w:r>
      <w:r w:rsidRPr="006F1DEF">
        <w:rPr>
          <w:color w:val="auto"/>
          <w:sz w:val="26"/>
          <w:szCs w:val="26"/>
        </w:rPr>
        <w:t xml:space="preserve">с инвалидностью, в настоящее время государственные предприятия где эксплуатируются промышленные роботы, такие как ПАО “Камаз”, ОАО”Нижнекамскнефтехим”, ПАО”Нижнекамскшина”, ПАО “ТАНЕКО” и.др. все больше трудоустраивают специалистов имеющих ограничения по здоровью,  а государство в свою очередь предусматривает ряд преференций. </w:t>
      </w:r>
    </w:p>
    <w:p w:rsidR="005B6AF4" w:rsidRPr="006F1DEF" w:rsidRDefault="005B6AF4" w:rsidP="006F1DEF">
      <w:pPr>
        <w:pStyle w:val="Default"/>
        <w:spacing w:line="276" w:lineRule="auto"/>
        <w:ind w:firstLine="708"/>
        <w:jc w:val="both"/>
        <w:rPr>
          <w:b/>
          <w:color w:val="auto"/>
          <w:sz w:val="26"/>
          <w:szCs w:val="26"/>
        </w:rPr>
      </w:pPr>
      <w:r w:rsidRPr="006F1DEF">
        <w:rPr>
          <w:color w:val="auto"/>
          <w:sz w:val="26"/>
          <w:szCs w:val="26"/>
        </w:rPr>
        <w:t xml:space="preserve">Льготы при приеме на работу инвалидов включают послабления в налоговой </w:t>
      </w:r>
      <w:r w:rsidR="006F1DEF">
        <w:rPr>
          <w:color w:val="auto"/>
          <w:sz w:val="26"/>
          <w:szCs w:val="26"/>
        </w:rPr>
        <w:br/>
      </w:r>
      <w:r w:rsidRPr="006F1DEF">
        <w:rPr>
          <w:color w:val="auto"/>
          <w:sz w:val="26"/>
          <w:szCs w:val="26"/>
        </w:rPr>
        <w:t>и социальной сфере, а также финансовую помощь</w:t>
      </w:r>
    </w:p>
    <w:p w:rsidR="001E5BA8" w:rsidRPr="00630E94" w:rsidRDefault="001E5BA8" w:rsidP="009F7CA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E5BA8" w:rsidRPr="006F1DEF" w:rsidRDefault="001E5BA8" w:rsidP="009F7CA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1DEF">
        <w:rPr>
          <w:rFonts w:ascii="Times New Roman" w:hAnsi="Times New Roman" w:cs="Times New Roman"/>
          <w:b/>
          <w:bCs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:rsidR="001E5BA8" w:rsidRPr="00630E94" w:rsidRDefault="001E5BA8" w:rsidP="009F7CA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8329"/>
      </w:tblGrid>
      <w:tr w:rsidR="00690BE3" w:rsidRPr="00630E94" w:rsidTr="00F32C10">
        <w:trPr>
          <w:jc w:val="center"/>
        </w:trPr>
        <w:tc>
          <w:tcPr>
            <w:tcW w:w="1242" w:type="dxa"/>
            <w:vAlign w:val="center"/>
          </w:tcPr>
          <w:p w:rsidR="00690BE3" w:rsidRPr="00630E94" w:rsidRDefault="00690BE3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329" w:type="dxa"/>
            <w:vAlign w:val="center"/>
          </w:tcPr>
          <w:p w:rsidR="00690BE3" w:rsidRPr="00630E94" w:rsidRDefault="00F32C10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690BE3" w:rsidRPr="00630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азвание</w:t>
            </w:r>
          </w:p>
        </w:tc>
      </w:tr>
      <w:tr w:rsidR="00690BE3" w:rsidRPr="00630E94" w:rsidTr="00F32C10">
        <w:trPr>
          <w:jc w:val="center"/>
        </w:trPr>
        <w:tc>
          <w:tcPr>
            <w:tcW w:w="1242" w:type="dxa"/>
            <w:vAlign w:val="center"/>
          </w:tcPr>
          <w:p w:rsidR="00690BE3" w:rsidRPr="00630E94" w:rsidRDefault="00690BE3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14925</w:t>
            </w:r>
          </w:p>
        </w:tc>
        <w:tc>
          <w:tcPr>
            <w:tcW w:w="8329" w:type="dxa"/>
            <w:vAlign w:val="center"/>
          </w:tcPr>
          <w:p w:rsidR="00690BE3" w:rsidRPr="00630E94" w:rsidRDefault="00690BE3" w:rsidP="009F7CA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Наладчик машин и автоматических линий по производству изделий из пластмасс</w:t>
            </w:r>
          </w:p>
        </w:tc>
      </w:tr>
      <w:tr w:rsidR="00690BE3" w:rsidRPr="00630E94" w:rsidTr="00F32C10">
        <w:trPr>
          <w:jc w:val="center"/>
        </w:trPr>
        <w:tc>
          <w:tcPr>
            <w:tcW w:w="1242" w:type="dxa"/>
            <w:vAlign w:val="center"/>
          </w:tcPr>
          <w:p w:rsidR="00690BE3" w:rsidRPr="00630E94" w:rsidRDefault="00690BE3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4995</w:t>
            </w:r>
          </w:p>
        </w:tc>
        <w:tc>
          <w:tcPr>
            <w:tcW w:w="8329" w:type="dxa"/>
            <w:vAlign w:val="center"/>
          </w:tcPr>
          <w:p w:rsidR="00690BE3" w:rsidRPr="00630E94" w:rsidRDefault="00690BE3" w:rsidP="009F7CA3">
            <w:pPr>
              <w:tabs>
                <w:tab w:val="left" w:pos="296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Наладчик технологического оборудования</w:t>
            </w:r>
          </w:p>
        </w:tc>
      </w:tr>
      <w:tr w:rsidR="00690BE3" w:rsidRPr="00630E94" w:rsidTr="00F32C10">
        <w:trPr>
          <w:jc w:val="center"/>
        </w:trPr>
        <w:tc>
          <w:tcPr>
            <w:tcW w:w="1242" w:type="dxa"/>
            <w:vAlign w:val="center"/>
          </w:tcPr>
          <w:p w:rsidR="00690BE3" w:rsidRPr="00630E94" w:rsidRDefault="00690BE3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24163</w:t>
            </w:r>
          </w:p>
        </w:tc>
        <w:tc>
          <w:tcPr>
            <w:tcW w:w="8329" w:type="dxa"/>
            <w:vAlign w:val="center"/>
          </w:tcPr>
          <w:p w:rsidR="00690BE3" w:rsidRPr="00630E94" w:rsidRDefault="00690BE3" w:rsidP="009F7CA3">
            <w:pPr>
              <w:tabs>
                <w:tab w:val="left" w:pos="25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Механик-наладчик</w:t>
            </w:r>
          </w:p>
        </w:tc>
      </w:tr>
      <w:tr w:rsidR="00690BE3" w:rsidRPr="00630E94" w:rsidTr="00F32C10">
        <w:trPr>
          <w:jc w:val="center"/>
        </w:trPr>
        <w:tc>
          <w:tcPr>
            <w:tcW w:w="1242" w:type="dxa"/>
            <w:vAlign w:val="center"/>
          </w:tcPr>
          <w:p w:rsidR="00690BE3" w:rsidRPr="00630E94" w:rsidRDefault="00690BE3" w:rsidP="009F7CA3">
            <w:pPr>
              <w:tabs>
                <w:tab w:val="left" w:pos="5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15479</w:t>
            </w:r>
          </w:p>
        </w:tc>
        <w:tc>
          <w:tcPr>
            <w:tcW w:w="8329" w:type="dxa"/>
            <w:vAlign w:val="center"/>
          </w:tcPr>
          <w:p w:rsidR="00690BE3" w:rsidRPr="00630E94" w:rsidRDefault="00690BE3" w:rsidP="009F7CA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автоматической линии</w:t>
            </w:r>
          </w:p>
        </w:tc>
      </w:tr>
      <w:tr w:rsidR="00690BE3" w:rsidRPr="00630E94" w:rsidTr="00F32C10">
        <w:trPr>
          <w:jc w:val="center"/>
        </w:trPr>
        <w:tc>
          <w:tcPr>
            <w:tcW w:w="1242" w:type="dxa"/>
            <w:vAlign w:val="center"/>
          </w:tcPr>
          <w:p w:rsidR="00690BE3" w:rsidRPr="00630E94" w:rsidRDefault="00690BE3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47122</w:t>
            </w:r>
          </w:p>
        </w:tc>
        <w:tc>
          <w:tcPr>
            <w:tcW w:w="8329" w:type="dxa"/>
            <w:vAlign w:val="center"/>
          </w:tcPr>
          <w:p w:rsidR="00690BE3" w:rsidRPr="00630E94" w:rsidRDefault="00690BE3" w:rsidP="009F7CA3">
            <w:pPr>
              <w:tabs>
                <w:tab w:val="left" w:pos="4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Техник-электрик-наладчик электронного оборудования</w:t>
            </w:r>
          </w:p>
        </w:tc>
      </w:tr>
      <w:tr w:rsidR="00690BE3" w:rsidRPr="00630E94" w:rsidTr="00F32C10">
        <w:trPr>
          <w:jc w:val="center"/>
        </w:trPr>
        <w:tc>
          <w:tcPr>
            <w:tcW w:w="1242" w:type="dxa"/>
            <w:vAlign w:val="center"/>
          </w:tcPr>
          <w:p w:rsidR="00690BE3" w:rsidRPr="00630E94" w:rsidRDefault="00690BE3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22824</w:t>
            </w:r>
          </w:p>
        </w:tc>
        <w:tc>
          <w:tcPr>
            <w:tcW w:w="8329" w:type="dxa"/>
            <w:vAlign w:val="center"/>
          </w:tcPr>
          <w:p w:rsidR="00690BE3" w:rsidRPr="00630E94" w:rsidRDefault="00690BE3" w:rsidP="009F7CA3">
            <w:pPr>
              <w:tabs>
                <w:tab w:val="left" w:pos="1012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Инженер-программист</w:t>
            </w:r>
          </w:p>
        </w:tc>
      </w:tr>
      <w:tr w:rsidR="00690BE3" w:rsidRPr="00630E94" w:rsidTr="00F32C10">
        <w:trPr>
          <w:jc w:val="center"/>
        </w:trPr>
        <w:tc>
          <w:tcPr>
            <w:tcW w:w="1242" w:type="dxa"/>
            <w:vAlign w:val="center"/>
          </w:tcPr>
          <w:p w:rsidR="00690BE3" w:rsidRPr="00630E94" w:rsidRDefault="00F32C10" w:rsidP="009F7CA3">
            <w:pPr>
              <w:tabs>
                <w:tab w:val="left" w:pos="45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27099</w:t>
            </w:r>
          </w:p>
        </w:tc>
        <w:tc>
          <w:tcPr>
            <w:tcW w:w="8329" w:type="dxa"/>
            <w:vAlign w:val="center"/>
          </w:tcPr>
          <w:p w:rsidR="00690BE3" w:rsidRPr="00630E94" w:rsidRDefault="00F32C10" w:rsidP="009F7CA3">
            <w:pPr>
              <w:tabs>
                <w:tab w:val="left" w:pos="1129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Техник-программист</w:t>
            </w:r>
          </w:p>
        </w:tc>
      </w:tr>
      <w:tr w:rsidR="00F32C10" w:rsidRPr="00630E94" w:rsidTr="00F32C10">
        <w:trPr>
          <w:jc w:val="center"/>
        </w:trPr>
        <w:tc>
          <w:tcPr>
            <w:tcW w:w="1242" w:type="dxa"/>
            <w:vAlign w:val="center"/>
          </w:tcPr>
          <w:p w:rsidR="00F32C10" w:rsidRPr="00630E94" w:rsidRDefault="00F32C10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22854</w:t>
            </w:r>
          </w:p>
        </w:tc>
        <w:tc>
          <w:tcPr>
            <w:tcW w:w="8329" w:type="dxa"/>
            <w:vAlign w:val="center"/>
          </w:tcPr>
          <w:p w:rsidR="00F32C10" w:rsidRPr="00630E94" w:rsidRDefault="00F32C10" w:rsidP="009F7CA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Инженер-технолог</w:t>
            </w:r>
          </w:p>
        </w:tc>
      </w:tr>
      <w:tr w:rsidR="00F32C10" w:rsidRPr="00630E94" w:rsidTr="00F32C10">
        <w:trPr>
          <w:jc w:val="center"/>
        </w:trPr>
        <w:tc>
          <w:tcPr>
            <w:tcW w:w="1242" w:type="dxa"/>
            <w:vAlign w:val="center"/>
          </w:tcPr>
          <w:p w:rsidR="00F32C10" w:rsidRPr="00630E94" w:rsidRDefault="00F32C10" w:rsidP="009F7CA3">
            <w:pPr>
              <w:tabs>
                <w:tab w:val="left" w:pos="66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23936</w:t>
            </w:r>
          </w:p>
        </w:tc>
        <w:tc>
          <w:tcPr>
            <w:tcW w:w="8329" w:type="dxa"/>
            <w:vAlign w:val="center"/>
          </w:tcPr>
          <w:p w:rsidR="00F32C10" w:rsidRPr="00630E94" w:rsidRDefault="00F32C10" w:rsidP="009F7CA3">
            <w:pPr>
              <w:tabs>
                <w:tab w:val="left" w:pos="1489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по ремонту технологического оборудования</w:t>
            </w:r>
          </w:p>
        </w:tc>
      </w:tr>
      <w:tr w:rsidR="00F32C10" w:rsidRPr="00630E94" w:rsidTr="00F32C10">
        <w:trPr>
          <w:jc w:val="center"/>
        </w:trPr>
        <w:tc>
          <w:tcPr>
            <w:tcW w:w="1242" w:type="dxa"/>
            <w:vAlign w:val="center"/>
          </w:tcPr>
          <w:p w:rsidR="00F32C10" w:rsidRPr="00630E94" w:rsidRDefault="00F32C10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42525</w:t>
            </w:r>
          </w:p>
        </w:tc>
        <w:tc>
          <w:tcPr>
            <w:tcW w:w="8329" w:type="dxa"/>
            <w:vAlign w:val="center"/>
          </w:tcPr>
          <w:p w:rsidR="00F32C10" w:rsidRPr="00630E94" w:rsidRDefault="00F32C10" w:rsidP="009F7CA3">
            <w:pPr>
              <w:tabs>
                <w:tab w:val="left" w:pos="168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 по автоматизированным системам управления технологическими процессами</w:t>
            </w:r>
          </w:p>
        </w:tc>
      </w:tr>
      <w:tr w:rsidR="00AC219C" w:rsidRPr="00630E94" w:rsidTr="00F32C10">
        <w:trPr>
          <w:jc w:val="center"/>
        </w:trPr>
        <w:tc>
          <w:tcPr>
            <w:tcW w:w="1242" w:type="dxa"/>
            <w:vAlign w:val="center"/>
          </w:tcPr>
          <w:p w:rsidR="00AC219C" w:rsidRPr="00630E94" w:rsidRDefault="00AC219C" w:rsidP="009F7C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14919</w:t>
            </w:r>
          </w:p>
        </w:tc>
        <w:tc>
          <w:tcPr>
            <w:tcW w:w="8329" w:type="dxa"/>
            <w:vAlign w:val="center"/>
          </w:tcPr>
          <w:p w:rsidR="00AC219C" w:rsidRPr="00630E94" w:rsidRDefault="00AC219C" w:rsidP="009F7CA3">
            <w:pPr>
              <w:tabs>
                <w:tab w:val="left" w:pos="1683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Наладчик контрольно-измерительных приборов и автоматики</w:t>
            </w:r>
          </w:p>
        </w:tc>
      </w:tr>
    </w:tbl>
    <w:p w:rsidR="007868F5" w:rsidRPr="00630E94" w:rsidRDefault="007868F5" w:rsidP="009F7CA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A268E" w:rsidRPr="006F1DEF" w:rsidRDefault="00AA268E" w:rsidP="009F7CA3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F1DEF">
        <w:rPr>
          <w:rFonts w:ascii="Times New Roman" w:hAnsi="Times New Roman" w:cs="Times New Roman"/>
          <w:b/>
          <w:sz w:val="28"/>
          <w:szCs w:val="28"/>
        </w:rPr>
        <w:t xml:space="preserve">1.3. Ссылка на образовательный и/или профессиональный стандарт. 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3389"/>
        <w:gridCol w:w="2955"/>
      </w:tblGrid>
      <w:tr w:rsidR="00AA268E" w:rsidRPr="000E15D8" w:rsidTr="0012390A">
        <w:tc>
          <w:tcPr>
            <w:tcW w:w="3261" w:type="dxa"/>
          </w:tcPr>
          <w:p w:rsidR="00AA268E" w:rsidRPr="000E15D8" w:rsidRDefault="00AA268E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389" w:type="dxa"/>
          </w:tcPr>
          <w:p w:rsidR="00AA268E" w:rsidRPr="000E15D8" w:rsidRDefault="00AA268E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2955" w:type="dxa"/>
          </w:tcPr>
          <w:p w:rsidR="00AA268E" w:rsidRPr="000E15D8" w:rsidRDefault="00AA268E" w:rsidP="009F7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AA268E" w:rsidRPr="000E15D8" w:rsidTr="0012390A">
        <w:tc>
          <w:tcPr>
            <w:tcW w:w="3261" w:type="dxa"/>
          </w:tcPr>
          <w:p w:rsidR="00AA268E" w:rsidRPr="000E15D8" w:rsidRDefault="00AA268E" w:rsidP="006F1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ФГОС СПО по профессии </w:t>
            </w: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15.02.11 Техническая эксплуатация и обслуживание роботизированного производства»</w:t>
            </w:r>
          </w:p>
        </w:tc>
        <w:tc>
          <w:tcPr>
            <w:tcW w:w="3389" w:type="dxa"/>
          </w:tcPr>
          <w:p w:rsidR="00AA268E" w:rsidRPr="000E15D8" w:rsidRDefault="00AA268E" w:rsidP="006F1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ФГОС СПО по профессии </w:t>
            </w: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15.02.11 Техническая эксплуатация и обслуживание роботизированного производства</w:t>
            </w:r>
          </w:p>
        </w:tc>
        <w:tc>
          <w:tcPr>
            <w:tcW w:w="2955" w:type="dxa"/>
          </w:tcPr>
          <w:p w:rsidR="00AA268E" w:rsidRPr="000E15D8" w:rsidRDefault="00AA268E" w:rsidP="006F1DE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ФГОС ВО </w:t>
            </w:r>
          </w:p>
          <w:p w:rsidR="00AA268E" w:rsidRPr="000E15D8" w:rsidRDefault="00AA268E" w:rsidP="006F1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15.04.06/ 01.01</w:t>
            </w:r>
          </w:p>
          <w:p w:rsidR="00AA268E" w:rsidRPr="000E15D8" w:rsidRDefault="00AA268E" w:rsidP="006F1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Мехатроника и робототехника</w:t>
            </w:r>
          </w:p>
        </w:tc>
      </w:tr>
    </w:tbl>
    <w:p w:rsidR="00AA268E" w:rsidRPr="00630E94" w:rsidRDefault="00AA268E" w:rsidP="009F7CA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68F5" w:rsidRPr="006F1DEF" w:rsidRDefault="007868F5" w:rsidP="009F7CA3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F1DEF">
        <w:rPr>
          <w:rFonts w:ascii="Times New Roman" w:hAnsi="Times New Roman" w:cs="Times New Roman"/>
          <w:b/>
          <w:sz w:val="28"/>
          <w:szCs w:val="28"/>
        </w:rPr>
        <w:t>1.</w:t>
      </w:r>
      <w:r w:rsidR="00AA268E" w:rsidRPr="006F1DEF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6F1DEF">
        <w:rPr>
          <w:rFonts w:ascii="Times New Roman" w:hAnsi="Times New Roman" w:cs="Times New Roman"/>
          <w:b/>
          <w:sz w:val="28"/>
          <w:szCs w:val="28"/>
        </w:rPr>
        <w:t xml:space="preserve">. Требования к квалификации.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3151"/>
        <w:gridCol w:w="4937"/>
      </w:tblGrid>
      <w:tr w:rsidR="007868F5" w:rsidRPr="00630E94" w:rsidTr="000E15D8">
        <w:tc>
          <w:tcPr>
            <w:tcW w:w="2333" w:type="dxa"/>
          </w:tcPr>
          <w:p w:rsidR="007868F5" w:rsidRPr="00630E94" w:rsidRDefault="007868F5" w:rsidP="000E15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51" w:type="dxa"/>
          </w:tcPr>
          <w:p w:rsidR="007868F5" w:rsidRPr="00630E94" w:rsidRDefault="007868F5" w:rsidP="000E15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4937" w:type="dxa"/>
          </w:tcPr>
          <w:p w:rsidR="007868F5" w:rsidRPr="00630E94" w:rsidRDefault="007868F5" w:rsidP="000E15D8">
            <w:pPr>
              <w:tabs>
                <w:tab w:val="center" w:pos="1487"/>
                <w:tab w:val="right" w:pos="29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5B6AF4" w:rsidRPr="00630E94" w:rsidTr="000E15D8">
        <w:tc>
          <w:tcPr>
            <w:tcW w:w="10421" w:type="dxa"/>
            <w:gridSpan w:val="3"/>
          </w:tcPr>
          <w:p w:rsidR="005B6AF4" w:rsidRPr="00630E94" w:rsidRDefault="005B6AF4" w:rsidP="000E15D8">
            <w:pPr>
              <w:tabs>
                <w:tab w:val="center" w:pos="1487"/>
                <w:tab w:val="right" w:pos="297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630E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</w:t>
            </w:r>
          </w:p>
        </w:tc>
      </w:tr>
      <w:tr w:rsidR="005B6AF4" w:rsidRPr="00630E94" w:rsidTr="000E15D8">
        <w:trPr>
          <w:trHeight w:val="510"/>
        </w:trPr>
        <w:tc>
          <w:tcPr>
            <w:tcW w:w="2333" w:type="dxa"/>
          </w:tcPr>
          <w:p w:rsidR="005B6AF4" w:rsidRPr="006F1DEF" w:rsidRDefault="009E1D13" w:rsidP="000E15D8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r w:rsidR="005B6AF4"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t>сихология коллектива; психология личности; основы проектной деятельности</w:t>
            </w:r>
          </w:p>
          <w:p w:rsidR="005B6AF4" w:rsidRPr="006F1DEF" w:rsidRDefault="005B6AF4" w:rsidP="000E15D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6F1DE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- </w:t>
            </w:r>
            <w:r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t>особенности социального и культурного контекста; правила оформления документов.</w:t>
            </w:r>
          </w:p>
          <w:p w:rsidR="005B6AF4" w:rsidRPr="006F1DEF" w:rsidRDefault="005B6AF4" w:rsidP="000E15D8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6F1DE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-</w:t>
            </w:r>
            <w:r w:rsidRPr="006F1DE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Сущность гражданско-патриотической позиции</w:t>
            </w:r>
          </w:p>
          <w:p w:rsidR="005B6AF4" w:rsidRPr="006F1DEF" w:rsidRDefault="005B6AF4" w:rsidP="000E15D8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Общечеловеческие ценности</w:t>
            </w:r>
          </w:p>
          <w:p w:rsidR="005B6AF4" w:rsidRPr="006F1DEF" w:rsidRDefault="005B6AF4" w:rsidP="000E15D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Правила поведения в ходе выполнения профессиональной деятельности.</w:t>
            </w:r>
          </w:p>
        </w:tc>
        <w:tc>
          <w:tcPr>
            <w:tcW w:w="3151" w:type="dxa"/>
          </w:tcPr>
          <w:p w:rsidR="005B6AF4" w:rsidRPr="006F1DEF" w:rsidRDefault="009E1D13" w:rsidP="000E15D8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="005B6AF4"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контексте.</w:t>
            </w:r>
          </w:p>
        </w:tc>
        <w:tc>
          <w:tcPr>
            <w:tcW w:w="4937" w:type="dxa"/>
          </w:tcPr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ОПК-4                                                                          </w:t>
            </w: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Способы конструктивного 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выполнения узлов и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агрегатов мехатронных роботизированных устройств и систем;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принципы действия приводов мехатронного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типа;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типы информационных устройств и структуру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информационной и очувствляющей систем;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современные методы построения управляющих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систем;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сферы деятельности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специалиста мехатроники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уровни развития и поколения мехатронных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устройств;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социально-экономический эффект от применения</w:t>
            </w:r>
          </w:p>
          <w:p w:rsidR="00353A9E" w:rsidRPr="006F1DEF" w:rsidRDefault="00353A9E" w:rsidP="000E15D8">
            <w:pPr>
              <w:shd w:val="clear" w:color="auto" w:fill="FFFFFF"/>
              <w:tabs>
                <w:tab w:val="left" w:pos="10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мехатронных систем управления.</w:t>
            </w:r>
          </w:p>
          <w:p w:rsidR="005B6AF4" w:rsidRDefault="005B6AF4" w:rsidP="000E15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002C" w:rsidRDefault="002E002C" w:rsidP="000E15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002C" w:rsidRDefault="002E002C" w:rsidP="000E15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002C" w:rsidRPr="006F1DEF" w:rsidRDefault="002E002C" w:rsidP="000E15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1D13" w:rsidRPr="00630E94" w:rsidTr="000E15D8">
        <w:tc>
          <w:tcPr>
            <w:tcW w:w="10421" w:type="dxa"/>
            <w:gridSpan w:val="3"/>
          </w:tcPr>
          <w:p w:rsidR="009E1D13" w:rsidRPr="002E002C" w:rsidRDefault="009E1D13" w:rsidP="000E15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2E00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</w:t>
            </w:r>
          </w:p>
        </w:tc>
      </w:tr>
      <w:tr w:rsidR="009E1D13" w:rsidRPr="00630E94" w:rsidTr="000E15D8">
        <w:tc>
          <w:tcPr>
            <w:tcW w:w="2333" w:type="dxa"/>
          </w:tcPr>
          <w:p w:rsidR="009E1D13" w:rsidRPr="006F1DEF" w:rsidRDefault="009E1D13" w:rsidP="000E15D8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t>излагать свои мысли на государственном языке; оформлять документы.</w:t>
            </w:r>
          </w:p>
          <w:p w:rsidR="009E1D13" w:rsidRPr="006F1DEF" w:rsidRDefault="009E1D13" w:rsidP="000E15D8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-</w:t>
            </w:r>
            <w:r w:rsidRPr="006F1DE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Описывать значимость своей профессии</w:t>
            </w:r>
          </w:p>
          <w:p w:rsidR="009E1D13" w:rsidRPr="006F1DEF" w:rsidRDefault="009E1D13" w:rsidP="000E15D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Презентовать структуру профессиональной деятельности по профессии (специальности)</w:t>
            </w:r>
          </w:p>
          <w:p w:rsidR="009E1D13" w:rsidRPr="006F1DEF" w:rsidRDefault="009E1D13" w:rsidP="000E15D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 соблюдать нормы экологической безопасности; определять направления ресурсосбережения в рамках профессиональной деятельности по профессии (специальности).</w:t>
            </w:r>
          </w:p>
          <w:p w:rsidR="009E1D13" w:rsidRPr="006F1DEF" w:rsidRDefault="009E1D13" w:rsidP="000E15D8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3151" w:type="dxa"/>
          </w:tcPr>
          <w:p w:rsidR="009E1D13" w:rsidRPr="006F1DEF" w:rsidRDefault="009E1D13" w:rsidP="000E15D8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алгоритмы выполнения работ в профессиональной и смежных областях; методы работы в </w:t>
            </w:r>
            <w:r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  <w:p w:rsidR="002F280D" w:rsidRPr="006F1DEF" w:rsidRDefault="009E1D13" w:rsidP="000E15D8">
            <w:pPr>
              <w:spacing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номенклатура информационных источников</w:t>
            </w:r>
            <w:r w:rsidR="000E15D8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</w:t>
            </w: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>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  <w:p w:rsidR="002F280D" w:rsidRPr="006F1DEF" w:rsidRDefault="002F280D" w:rsidP="000E15D8">
            <w:pPr>
              <w:spacing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>-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2F280D" w:rsidRPr="006F1DEF" w:rsidRDefault="002F280D" w:rsidP="000E15D8">
            <w:pPr>
              <w:spacing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>- составить план действия; определить необходимые ресурсы;</w:t>
            </w:r>
          </w:p>
          <w:p w:rsidR="002F280D" w:rsidRPr="006F1DEF" w:rsidRDefault="002F280D" w:rsidP="000E15D8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-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</w:t>
            </w: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наставника).</w:t>
            </w:r>
          </w:p>
          <w:p w:rsidR="009E1D13" w:rsidRPr="006F1DEF" w:rsidRDefault="002F280D" w:rsidP="000E15D8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>-определять задачи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937" w:type="dxa"/>
          </w:tcPr>
          <w:p w:rsidR="00F61C84" w:rsidRPr="006F1DEF" w:rsidRDefault="00345243" w:rsidP="000E15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ПК-5. </w:t>
            </w:r>
            <w:r w:rsidR="00F61C84" w:rsidRPr="006F1DEF">
              <w:rPr>
                <w:rFonts w:ascii="Times New Roman" w:hAnsi="Times New Roman" w:cs="Times New Roman"/>
                <w:sz w:val="26"/>
                <w:szCs w:val="26"/>
              </w:rPr>
              <w:t xml:space="preserve">Способность разрабатывать методики проведения экспериментов и проводить эксперименты на действующих макетах и образцах мехатронных и робототехнических </w:t>
            </w:r>
            <w:r w:rsidR="00F61C84" w:rsidRPr="006F1DE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систем и их подсистем; обрабатывать результаты с применением современных информационных технологий и технических средств</w:t>
            </w:r>
          </w:p>
          <w:p w:rsidR="00F61C84" w:rsidRPr="006F1DEF" w:rsidRDefault="00F61C84" w:rsidP="000E15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sz w:val="26"/>
                <w:szCs w:val="26"/>
              </w:rPr>
              <w:t>Готовность разрабатывать</w:t>
            </w:r>
          </w:p>
          <w:p w:rsidR="00F61C84" w:rsidRPr="006F1DEF" w:rsidRDefault="00F61C84" w:rsidP="000E15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sz w:val="26"/>
                <w:szCs w:val="26"/>
              </w:rPr>
              <w:t>методику проведения экспериментальных исследований и испытаний мехатронной или робототехнической системы; способностью участвовать в проведении таких испытаний и обработке их результатов.</w:t>
            </w:r>
          </w:p>
          <w:p w:rsidR="009E1D13" w:rsidRPr="006F1DEF" w:rsidRDefault="00F61C84" w:rsidP="000E15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sz w:val="26"/>
                <w:szCs w:val="26"/>
              </w:rPr>
              <w:t>Способность проводить наладку, регулировку, и настройку мехатронных и робототехнических систем различного назначения. ПК-18. Готовность к участию в разработке программ регламентных испытаний, поверке и оценке состояния мехатронных и робототехнических систем различного назначения, а также их отдельных подсистем. ПК-19. Способность провести профилактический контроль технического состояния и функциональную диагностику мехатронных и робототехнических систем различного назначения, а также их отдельных подсистем. ПК-21. Готовность к составлению заявок на оборудование и комплектующие, к участию в подготовке технической документации на ремонт оборудования.</w:t>
            </w:r>
          </w:p>
        </w:tc>
      </w:tr>
      <w:tr w:rsidR="009E1D13" w:rsidRPr="00630E94" w:rsidTr="000E15D8">
        <w:tc>
          <w:tcPr>
            <w:tcW w:w="10421" w:type="dxa"/>
            <w:gridSpan w:val="3"/>
          </w:tcPr>
          <w:p w:rsidR="009E1D13" w:rsidRPr="00630E94" w:rsidRDefault="009E1D13" w:rsidP="000E15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Дескрипторы</w:t>
            </w:r>
          </w:p>
        </w:tc>
      </w:tr>
      <w:tr w:rsidR="007868F5" w:rsidRPr="00630E94" w:rsidTr="000E15D8">
        <w:tc>
          <w:tcPr>
            <w:tcW w:w="2333" w:type="dxa"/>
          </w:tcPr>
          <w:p w:rsidR="00A85AF3" w:rsidRPr="006F1DEF" w:rsidRDefault="009E1D13" w:rsidP="000E15D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C</w:t>
            </w:r>
            <w:r w:rsidR="00573E87"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>охранение и укрепление здоровья посредством использования средств физической культуры; 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3151" w:type="dxa"/>
          </w:tcPr>
          <w:p w:rsidR="006858C0" w:rsidRPr="006F1DEF" w:rsidRDefault="006858C0" w:rsidP="000E15D8">
            <w:pPr>
              <w:spacing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>Распознавание сложных проблемные ситуации в различных контекстах. Проведение анализа сложных ситуаций при решении задач профессиональной деятельности.Определение потребности в информации и источников её получения. Осуществление эффективного поиска. Разработка детального плана действий. Оценка рисков на каждом шаге.</w:t>
            </w:r>
          </w:p>
          <w:p w:rsidR="006858C0" w:rsidRPr="006F1DEF" w:rsidRDefault="006858C0" w:rsidP="000E15D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6F1DEF">
              <w:rPr>
                <w:rFonts w:ascii="Times New Roman" w:hAnsi="Times New Roman" w:cs="Times New Roman"/>
                <w:iCs/>
                <w:sz w:val="26"/>
                <w:szCs w:val="26"/>
              </w:rPr>
              <w:t>Оценка плюсов и минусов полученного результата, своего плана и его реализации, предлагает критерии оценки и рекомендации по улучшению плана.</w:t>
            </w:r>
          </w:p>
        </w:tc>
        <w:tc>
          <w:tcPr>
            <w:tcW w:w="4937" w:type="dxa"/>
          </w:tcPr>
          <w:p w:rsidR="005E5451" w:rsidRPr="006F1DEF" w:rsidRDefault="005E5451" w:rsidP="000E15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Способность развивать средствареализации информационных </w:t>
            </w:r>
            <w:r w:rsidR="00903A3C"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ехнологий</w:t>
            </w:r>
          </w:p>
          <w:p w:rsidR="005E5451" w:rsidRPr="006F1DEF" w:rsidRDefault="005E5451" w:rsidP="000E15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(методические, информационные, математические,</w:t>
            </w:r>
          </w:p>
          <w:p w:rsidR="005E5451" w:rsidRPr="006F1DEF" w:rsidRDefault="005E5451" w:rsidP="000E15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алгоритмические, технические и</w:t>
            </w:r>
          </w:p>
          <w:p w:rsidR="005E5451" w:rsidRPr="006F1DEF" w:rsidRDefault="005E5451" w:rsidP="000E15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программные) (ПК-12);</w:t>
            </w:r>
          </w:p>
          <w:p w:rsidR="005E5451" w:rsidRPr="006F1DEF" w:rsidRDefault="005E5451" w:rsidP="000E15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готовностьучаствоватьвработахподоводкеи</w:t>
            </w:r>
          </w:p>
          <w:p w:rsidR="005E5451" w:rsidRPr="006F1DEF" w:rsidRDefault="005E5451" w:rsidP="000E15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освоениюинформационных</w:t>
            </w:r>
          </w:p>
          <w:p w:rsidR="005E5451" w:rsidRPr="006F1DEF" w:rsidRDefault="005E5451" w:rsidP="000E15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F1D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технологий в ходе внедрения и эксплуатации информационных систем (ПК-15);</w:t>
            </w:r>
          </w:p>
          <w:p w:rsidR="002B4EAC" w:rsidRPr="006F1DEF" w:rsidRDefault="002B4EAC" w:rsidP="000E15D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</w:tr>
    </w:tbl>
    <w:p w:rsidR="00F61C84" w:rsidRPr="00630E94" w:rsidRDefault="00F61C84" w:rsidP="009F7C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1C84" w:rsidRPr="00630E94" w:rsidRDefault="00F61C84" w:rsidP="009F7C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br w:type="page"/>
      </w:r>
    </w:p>
    <w:p w:rsidR="007868F5" w:rsidRPr="006F1DEF" w:rsidRDefault="007868F5" w:rsidP="009F7CA3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F1DEF">
        <w:rPr>
          <w:rFonts w:ascii="Times New Roman" w:hAnsi="Times New Roman" w:cs="Times New Roman"/>
          <w:b/>
          <w:sz w:val="28"/>
          <w:szCs w:val="28"/>
        </w:rPr>
        <w:lastRenderedPageBreak/>
        <w:t>2.Конкурсное задание.</w:t>
      </w:r>
    </w:p>
    <w:p w:rsidR="007868F5" w:rsidRPr="006F1DEF" w:rsidRDefault="007868F5" w:rsidP="000E15D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F1DEF">
        <w:rPr>
          <w:rFonts w:ascii="Times New Roman" w:hAnsi="Times New Roman" w:cs="Times New Roman"/>
          <w:b/>
          <w:sz w:val="28"/>
          <w:szCs w:val="28"/>
        </w:rPr>
        <w:t>2.1. Краткое описание задания.</w:t>
      </w:r>
    </w:p>
    <w:p w:rsidR="00AB583B" w:rsidRPr="000E15D8" w:rsidRDefault="00AB583B" w:rsidP="000E15D8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E15D8">
        <w:rPr>
          <w:rFonts w:ascii="Times New Roman" w:hAnsi="Times New Roman" w:cs="Times New Roman"/>
          <w:i/>
          <w:sz w:val="26"/>
          <w:szCs w:val="26"/>
        </w:rPr>
        <w:t>Сценарий:</w:t>
      </w:r>
    </w:p>
    <w:p w:rsidR="00AB583B" w:rsidRPr="000E15D8" w:rsidRDefault="00AB583B" w:rsidP="000E15D8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E15D8">
        <w:rPr>
          <w:rFonts w:ascii="Times New Roman" w:hAnsi="Times New Roman" w:cs="Times New Roman"/>
          <w:sz w:val="26"/>
          <w:szCs w:val="26"/>
        </w:rPr>
        <w:t>Вы ответственный за внедрение нескольких робототехнических комплексов, приобретенных заказчиком. Робототехнический комплекс будет обеспечивать роботизир</w:t>
      </w:r>
      <w:r w:rsidR="008D1BC3" w:rsidRPr="000E15D8">
        <w:rPr>
          <w:rFonts w:ascii="Times New Roman" w:hAnsi="Times New Roman" w:cs="Times New Roman"/>
          <w:sz w:val="26"/>
          <w:szCs w:val="26"/>
        </w:rPr>
        <w:t>ованную сборку комплектующих в единую конструкцию</w:t>
      </w:r>
      <w:r w:rsidRPr="000E15D8">
        <w:rPr>
          <w:rFonts w:ascii="Times New Roman" w:hAnsi="Times New Roman" w:cs="Times New Roman"/>
          <w:sz w:val="26"/>
          <w:szCs w:val="26"/>
        </w:rPr>
        <w:t xml:space="preserve">, </w:t>
      </w:r>
      <w:r w:rsidR="008D1BC3" w:rsidRPr="000E15D8">
        <w:rPr>
          <w:rFonts w:ascii="Times New Roman" w:hAnsi="Times New Roman" w:cs="Times New Roman"/>
          <w:sz w:val="26"/>
          <w:szCs w:val="26"/>
        </w:rPr>
        <w:t xml:space="preserve">сварку частей конструкции и нанесения </w:t>
      </w:r>
      <w:r w:rsidRPr="000E15D8">
        <w:rPr>
          <w:rFonts w:ascii="Times New Roman" w:hAnsi="Times New Roman" w:cs="Times New Roman"/>
          <w:sz w:val="26"/>
          <w:szCs w:val="26"/>
        </w:rPr>
        <w:t>рисунка на сувенирную продукцию</w:t>
      </w:r>
      <w:r w:rsidR="008D1BC3" w:rsidRPr="000E15D8">
        <w:rPr>
          <w:rFonts w:ascii="Times New Roman" w:hAnsi="Times New Roman" w:cs="Times New Roman"/>
          <w:sz w:val="26"/>
          <w:szCs w:val="26"/>
        </w:rPr>
        <w:t>.</w:t>
      </w:r>
    </w:p>
    <w:p w:rsidR="002A3375" w:rsidRPr="000E15D8" w:rsidRDefault="002A3375" w:rsidP="000E15D8">
      <w:pPr>
        <w:spacing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0E15D8">
        <w:rPr>
          <w:rFonts w:ascii="Times New Roman" w:hAnsi="Times New Roman" w:cs="Times New Roman"/>
          <w:b/>
          <w:iCs/>
          <w:sz w:val="26"/>
          <w:szCs w:val="26"/>
        </w:rPr>
        <w:t>Школьники:</w:t>
      </w:r>
      <w:r w:rsidR="00CB1419" w:rsidRPr="000E15D8">
        <w:rPr>
          <w:rFonts w:ascii="Times New Roman" w:hAnsi="Times New Roman" w:cs="Times New Roman"/>
          <w:iCs/>
          <w:sz w:val="26"/>
          <w:szCs w:val="26"/>
        </w:rPr>
        <w:t>в</w:t>
      </w:r>
      <w:r w:rsidRPr="000E15D8">
        <w:rPr>
          <w:rFonts w:ascii="Times New Roman" w:hAnsi="Times New Roman" w:cs="Times New Roman"/>
          <w:iCs/>
          <w:sz w:val="26"/>
          <w:szCs w:val="26"/>
        </w:rPr>
        <w:t xml:space="preserve"> ходе выполнения конкурсного задания необходимо </w:t>
      </w:r>
      <w:r w:rsidR="003C3D89" w:rsidRPr="000E15D8">
        <w:rPr>
          <w:rFonts w:ascii="Times New Roman" w:hAnsi="Times New Roman" w:cs="Times New Roman"/>
          <w:iCs/>
          <w:sz w:val="26"/>
          <w:szCs w:val="26"/>
        </w:rPr>
        <w:t>обеспечить</w:t>
      </w:r>
      <w:r w:rsidR="008D1BC3" w:rsidRPr="000E15D8">
        <w:rPr>
          <w:rFonts w:ascii="Times New Roman" w:hAnsi="Times New Roman" w:cs="Times New Roman"/>
          <w:iCs/>
          <w:sz w:val="26"/>
          <w:szCs w:val="26"/>
        </w:rPr>
        <w:t xml:space="preserve"> сборку комплектующих в единую конструкцию,</w:t>
      </w:r>
      <w:r w:rsidR="003C3D89" w:rsidRPr="000E15D8">
        <w:rPr>
          <w:rFonts w:ascii="Times New Roman" w:hAnsi="Times New Roman" w:cs="Times New Roman"/>
          <w:iCs/>
          <w:sz w:val="26"/>
          <w:szCs w:val="26"/>
        </w:rPr>
        <w:t xml:space="preserve"> и нанести рисунок на сувенирную продукцию.</w:t>
      </w:r>
      <w:r w:rsidR="008D1BC3" w:rsidRPr="000E15D8">
        <w:rPr>
          <w:rFonts w:ascii="Times New Roman" w:hAnsi="Times New Roman" w:cs="Times New Roman"/>
          <w:iCs/>
          <w:sz w:val="26"/>
          <w:szCs w:val="26"/>
        </w:rPr>
        <w:t xml:space="preserve"> при помощи РТК.</w:t>
      </w:r>
    </w:p>
    <w:p w:rsidR="008D1BC3" w:rsidRPr="000E15D8" w:rsidRDefault="002A3375" w:rsidP="000E15D8">
      <w:pPr>
        <w:spacing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0E15D8">
        <w:rPr>
          <w:rFonts w:ascii="Times New Roman" w:hAnsi="Times New Roman" w:cs="Times New Roman"/>
          <w:b/>
          <w:iCs/>
          <w:sz w:val="26"/>
          <w:szCs w:val="26"/>
        </w:rPr>
        <w:t>Студенты:</w:t>
      </w:r>
      <w:r w:rsidR="00CB1419" w:rsidRPr="000E15D8">
        <w:rPr>
          <w:rFonts w:ascii="Times New Roman" w:hAnsi="Times New Roman" w:cs="Times New Roman"/>
          <w:iCs/>
          <w:sz w:val="26"/>
          <w:szCs w:val="26"/>
        </w:rPr>
        <w:t>в</w:t>
      </w:r>
      <w:r w:rsidR="003C3D89" w:rsidRPr="000E15D8">
        <w:rPr>
          <w:rFonts w:ascii="Times New Roman" w:hAnsi="Times New Roman" w:cs="Times New Roman"/>
          <w:iCs/>
          <w:sz w:val="26"/>
          <w:szCs w:val="26"/>
        </w:rPr>
        <w:t xml:space="preserve"> ходе выполнения конкурсного задания необходимо обеспечить </w:t>
      </w:r>
      <w:r w:rsidR="008D1BC3" w:rsidRPr="000E15D8">
        <w:rPr>
          <w:rFonts w:ascii="Times New Roman" w:hAnsi="Times New Roman" w:cs="Times New Roman"/>
          <w:iCs/>
          <w:sz w:val="26"/>
          <w:szCs w:val="26"/>
        </w:rPr>
        <w:t>сборку комплектующих в единую конструкцию, сварку частей конструкции и нанесения рисунка на сувенирную продукцию. при помощи РТК</w:t>
      </w:r>
    </w:p>
    <w:p w:rsidR="002A3375" w:rsidRPr="000E15D8" w:rsidRDefault="003C3D89" w:rsidP="000E15D8">
      <w:pPr>
        <w:pStyle w:val="a3"/>
        <w:spacing w:after="160" w:line="240" w:lineRule="auto"/>
        <w:ind w:left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0E15D8">
        <w:rPr>
          <w:rFonts w:ascii="Times New Roman" w:hAnsi="Times New Roman" w:cs="Times New Roman"/>
          <w:iCs/>
          <w:sz w:val="26"/>
          <w:szCs w:val="26"/>
        </w:rPr>
        <w:t>Презентовать проект по автоматизации</w:t>
      </w:r>
      <w:r w:rsidR="008D1BC3" w:rsidRPr="000E15D8">
        <w:rPr>
          <w:rFonts w:ascii="Times New Roman" w:hAnsi="Times New Roman" w:cs="Times New Roman"/>
          <w:iCs/>
          <w:sz w:val="26"/>
          <w:szCs w:val="26"/>
        </w:rPr>
        <w:t xml:space="preserve"> данного процесса</w:t>
      </w:r>
      <w:r w:rsidRPr="000E15D8">
        <w:rPr>
          <w:rFonts w:ascii="Times New Roman" w:hAnsi="Times New Roman" w:cs="Times New Roman"/>
          <w:iCs/>
          <w:sz w:val="26"/>
          <w:szCs w:val="26"/>
        </w:rPr>
        <w:t xml:space="preserve"> заказчику.</w:t>
      </w:r>
    </w:p>
    <w:p w:rsidR="008D1BC3" w:rsidRPr="000E15D8" w:rsidRDefault="002A3375" w:rsidP="000E15D8">
      <w:pPr>
        <w:spacing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0E15D8">
        <w:rPr>
          <w:rFonts w:ascii="Times New Roman" w:hAnsi="Times New Roman" w:cs="Times New Roman"/>
          <w:b/>
          <w:iCs/>
          <w:sz w:val="26"/>
          <w:szCs w:val="26"/>
        </w:rPr>
        <w:t>Специалисты:</w:t>
      </w:r>
      <w:r w:rsidR="00CB1419" w:rsidRPr="000E15D8">
        <w:rPr>
          <w:rFonts w:ascii="Times New Roman" w:hAnsi="Times New Roman" w:cs="Times New Roman"/>
          <w:iCs/>
          <w:sz w:val="26"/>
          <w:szCs w:val="26"/>
        </w:rPr>
        <w:t>в</w:t>
      </w:r>
      <w:r w:rsidR="008D1BC3" w:rsidRPr="000E15D8">
        <w:rPr>
          <w:rFonts w:ascii="Times New Roman" w:hAnsi="Times New Roman" w:cs="Times New Roman"/>
          <w:iCs/>
          <w:sz w:val="26"/>
          <w:szCs w:val="26"/>
        </w:rPr>
        <w:t xml:space="preserve"> ходе выполнения конкурсного задания необходимо обеспечить сборку комплектующих в единую конструкцию, сварку частей конструкции и нанесения рисунка на сувенирную продукцию при помощи РТК.</w:t>
      </w:r>
    </w:p>
    <w:p w:rsidR="008D1BC3" w:rsidRPr="000E15D8" w:rsidRDefault="008D1BC3" w:rsidP="000E15D8">
      <w:pPr>
        <w:pStyle w:val="a3"/>
        <w:spacing w:after="160" w:line="240" w:lineRule="auto"/>
        <w:ind w:left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0E15D8">
        <w:rPr>
          <w:rFonts w:ascii="Times New Roman" w:hAnsi="Times New Roman" w:cs="Times New Roman"/>
          <w:iCs/>
          <w:sz w:val="26"/>
          <w:szCs w:val="26"/>
        </w:rPr>
        <w:t>Презентовать проект по автоматизации данного процесса заказчику.</w:t>
      </w:r>
    </w:p>
    <w:p w:rsidR="004265BB" w:rsidRPr="000E15D8" w:rsidRDefault="004265BB" w:rsidP="008D1BC3">
      <w:pPr>
        <w:pStyle w:val="a3"/>
        <w:spacing w:after="160" w:line="360" w:lineRule="auto"/>
        <w:ind w:left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F5468" w:rsidRPr="00CB1419" w:rsidRDefault="00DF5468" w:rsidP="00DF546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B1419">
        <w:rPr>
          <w:rFonts w:ascii="Times New Roman" w:hAnsi="Times New Roman" w:cs="Times New Roman"/>
          <w:b/>
          <w:sz w:val="28"/>
          <w:szCs w:val="28"/>
        </w:rPr>
        <w:t xml:space="preserve">2.2. Структура и подробное описание конкурсного задания. </w:t>
      </w:r>
    </w:p>
    <w:p w:rsidR="00DF5468" w:rsidRPr="005117B8" w:rsidRDefault="00DF5468" w:rsidP="00DF5468">
      <w:pPr>
        <w:pStyle w:val="a3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81" w:type="dxa"/>
        <w:tblLayout w:type="fixed"/>
        <w:tblLook w:val="04A0" w:firstRow="1" w:lastRow="0" w:firstColumn="1" w:lastColumn="0" w:noHBand="0" w:noVBand="1"/>
      </w:tblPr>
      <w:tblGrid>
        <w:gridCol w:w="2433"/>
        <w:gridCol w:w="2671"/>
        <w:gridCol w:w="1984"/>
        <w:gridCol w:w="2693"/>
      </w:tblGrid>
      <w:tr w:rsidR="00DF5468" w:rsidRPr="00EF3CE5" w:rsidTr="00085172">
        <w:tc>
          <w:tcPr>
            <w:tcW w:w="2433" w:type="dxa"/>
          </w:tcPr>
          <w:p w:rsidR="00DF5468" w:rsidRPr="00EF3CE5" w:rsidRDefault="00DF5468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:rsidR="00DF5468" w:rsidRPr="00EF3CE5" w:rsidRDefault="00DF5468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  <w:p w:rsidR="00DF5468" w:rsidRPr="00EF3CE5" w:rsidRDefault="00DF5468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DF5468" w:rsidRPr="00EF3CE5" w:rsidRDefault="00DF5468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693" w:type="dxa"/>
          </w:tcPr>
          <w:p w:rsidR="00DF5468" w:rsidRPr="00EF3CE5" w:rsidRDefault="00DF5468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27797F" w:rsidRPr="00EF3CE5" w:rsidTr="00085172">
        <w:trPr>
          <w:trHeight w:val="120"/>
        </w:trPr>
        <w:tc>
          <w:tcPr>
            <w:tcW w:w="2433" w:type="dxa"/>
            <w:vMerge w:val="restart"/>
          </w:tcPr>
          <w:p w:rsidR="0027797F" w:rsidRPr="00EF3CE5" w:rsidRDefault="0027797F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2671" w:type="dxa"/>
          </w:tcPr>
          <w:p w:rsidR="0027797F" w:rsidRPr="00EF3CE5" w:rsidRDefault="0027797F" w:rsidP="000E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sz w:val="24"/>
                <w:szCs w:val="24"/>
              </w:rPr>
              <w:t>Модуль 1. Паллетирование. Сборка комплектующих в единую конструкцию</w:t>
            </w:r>
          </w:p>
        </w:tc>
        <w:tc>
          <w:tcPr>
            <w:tcW w:w="1984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0 </w:t>
            </w: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минут</w:t>
            </w:r>
          </w:p>
        </w:tc>
        <w:tc>
          <w:tcPr>
            <w:tcW w:w="2693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Собрана конструкция будущего изделия сувенира</w:t>
            </w:r>
          </w:p>
        </w:tc>
      </w:tr>
      <w:tr w:rsidR="0027797F" w:rsidRPr="00EF3CE5" w:rsidTr="00085172">
        <w:trPr>
          <w:trHeight w:val="120"/>
        </w:trPr>
        <w:tc>
          <w:tcPr>
            <w:tcW w:w="2433" w:type="dxa"/>
            <w:vMerge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sz w:val="24"/>
                <w:szCs w:val="24"/>
              </w:rPr>
              <w:t>Модуль 2. Сварка частей конструкции</w:t>
            </w:r>
          </w:p>
        </w:tc>
        <w:tc>
          <w:tcPr>
            <w:tcW w:w="1984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0 </w:t>
            </w: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минут</w:t>
            </w:r>
          </w:p>
        </w:tc>
        <w:tc>
          <w:tcPr>
            <w:tcW w:w="2693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sz w:val="24"/>
                <w:szCs w:val="24"/>
              </w:rPr>
              <w:t>Сувенирное изделие состоящее из деталей  соединение которых</w:t>
            </w:r>
            <w:r w:rsidR="000E15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3CE5">
              <w:rPr>
                <w:rFonts w:ascii="Times New Roman" w:hAnsi="Times New Roman" w:cs="Times New Roman"/>
                <w:sz w:val="24"/>
                <w:szCs w:val="24"/>
              </w:rPr>
              <w:t>получено при помощи роботизированной сварки</w:t>
            </w:r>
          </w:p>
        </w:tc>
      </w:tr>
      <w:tr w:rsidR="0027797F" w:rsidRPr="00EF3CE5" w:rsidTr="00085172">
        <w:trPr>
          <w:trHeight w:val="120"/>
        </w:trPr>
        <w:tc>
          <w:tcPr>
            <w:tcW w:w="2433" w:type="dxa"/>
            <w:vMerge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sz w:val="24"/>
                <w:szCs w:val="24"/>
              </w:rPr>
              <w:t>Модуль 3. Нанесение рисунка на сувенирную</w:t>
            </w:r>
          </w:p>
        </w:tc>
        <w:tc>
          <w:tcPr>
            <w:tcW w:w="1984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0 </w:t>
            </w: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минут</w:t>
            </w:r>
          </w:p>
        </w:tc>
        <w:tc>
          <w:tcPr>
            <w:tcW w:w="2693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Сувенирная продукция с нанесенным покрытием готовая к использованию</w:t>
            </w:r>
          </w:p>
        </w:tc>
      </w:tr>
      <w:tr w:rsidR="0027797F" w:rsidRPr="00EF3CE5" w:rsidTr="00085172">
        <w:trPr>
          <w:trHeight w:val="120"/>
        </w:trPr>
        <w:tc>
          <w:tcPr>
            <w:tcW w:w="2433" w:type="dxa"/>
            <w:vMerge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sz w:val="24"/>
                <w:szCs w:val="24"/>
              </w:rPr>
              <w:t>Модуль 4. Презентация проекта</w:t>
            </w:r>
          </w:p>
        </w:tc>
        <w:tc>
          <w:tcPr>
            <w:tcW w:w="1984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0 </w:t>
            </w:r>
            <w:r w:rsidRPr="00EF3C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минут</w:t>
            </w:r>
          </w:p>
        </w:tc>
        <w:tc>
          <w:tcPr>
            <w:tcW w:w="2693" w:type="dxa"/>
          </w:tcPr>
          <w:p w:rsidR="0027797F" w:rsidRPr="00EF3CE5" w:rsidRDefault="0027797F" w:rsidP="000E15D8">
            <w:pPr>
              <w:pStyle w:val="a3"/>
              <w:spacing w:after="1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проекта по автоматизации </w:t>
            </w:r>
            <w:r w:rsidRPr="00EF3C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процесса изготовления сувенирной продукции </w:t>
            </w:r>
          </w:p>
        </w:tc>
      </w:tr>
      <w:tr w:rsidR="00DF5468" w:rsidRPr="00EF3CE5" w:rsidTr="00085172">
        <w:trPr>
          <w:trHeight w:val="120"/>
        </w:trPr>
        <w:tc>
          <w:tcPr>
            <w:tcW w:w="9781" w:type="dxa"/>
            <w:gridSpan w:val="4"/>
          </w:tcPr>
          <w:p w:rsidR="00DF5468" w:rsidRPr="00EF3CE5" w:rsidRDefault="00DF5468" w:rsidP="000E15D8">
            <w:pPr>
              <w:pStyle w:val="a3"/>
              <w:spacing w:after="160"/>
              <w:ind w:left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EF3CE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lastRenderedPageBreak/>
              <w:t xml:space="preserve">Общее время выполнения конкурсного задания: </w:t>
            </w:r>
            <w:r w:rsidR="0027797F" w:rsidRPr="00EF3CE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4</w:t>
            </w:r>
            <w:r w:rsidRPr="00EF3CE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 часа</w:t>
            </w:r>
          </w:p>
        </w:tc>
      </w:tr>
    </w:tbl>
    <w:p w:rsidR="00DF5468" w:rsidRDefault="00DF5468" w:rsidP="00DF546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p w:rsidR="007868F5" w:rsidRPr="00CB1419" w:rsidRDefault="00F61C84" w:rsidP="009F7CA3">
      <w:pPr>
        <w:pStyle w:val="20"/>
        <w:shd w:val="clear" w:color="auto" w:fill="auto"/>
        <w:tabs>
          <w:tab w:val="left" w:pos="1340"/>
        </w:tabs>
        <w:spacing w:line="360" w:lineRule="auto"/>
        <w:ind w:firstLine="0"/>
        <w:jc w:val="both"/>
        <w:rPr>
          <w:sz w:val="28"/>
          <w:szCs w:val="28"/>
          <w:lang w:bidi="ru-RU"/>
        </w:rPr>
      </w:pPr>
      <w:r w:rsidRPr="00CB1419">
        <w:rPr>
          <w:sz w:val="28"/>
          <w:szCs w:val="28"/>
          <w:lang w:bidi="ru-RU"/>
        </w:rPr>
        <w:tab/>
      </w:r>
      <w:r w:rsidR="007868F5" w:rsidRPr="00CB1419">
        <w:rPr>
          <w:sz w:val="28"/>
          <w:szCs w:val="28"/>
          <w:lang w:bidi="ru-RU"/>
        </w:rPr>
        <w:t>2.3.Последовательность выполнения задания.</w:t>
      </w:r>
    </w:p>
    <w:p w:rsidR="006253CF" w:rsidRPr="00CB1419" w:rsidRDefault="006253CF" w:rsidP="006253CF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B1419">
        <w:rPr>
          <w:rFonts w:ascii="Times New Roman" w:hAnsi="Times New Roman" w:cs="Times New Roman"/>
          <w:b/>
          <w:sz w:val="26"/>
          <w:szCs w:val="26"/>
        </w:rPr>
        <w:t>Модуль 1. Паллетирование. Сборка комплектующих в единую конструкцию</w:t>
      </w:r>
    </w:p>
    <w:p w:rsidR="006253CF" w:rsidRPr="00673DDF" w:rsidRDefault="006253CF" w:rsidP="006253CF">
      <w:pPr>
        <w:pStyle w:val="a3"/>
        <w:numPr>
          <w:ilvl w:val="0"/>
          <w:numId w:val="2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Создайте папку под названием «ABL_</w:t>
      </w:r>
      <w:r w:rsidRPr="00673D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73DDF">
        <w:rPr>
          <w:rFonts w:ascii="Times New Roman" w:hAnsi="Times New Roman" w:cs="Times New Roman"/>
          <w:sz w:val="24"/>
          <w:szCs w:val="24"/>
        </w:rPr>
        <w:t>_Name» (</w:t>
      </w:r>
      <w:r w:rsidRPr="00673D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73DDF">
        <w:rPr>
          <w:rFonts w:ascii="Times New Roman" w:hAnsi="Times New Roman" w:cs="Times New Roman"/>
          <w:sz w:val="24"/>
          <w:szCs w:val="24"/>
        </w:rPr>
        <w:t>-текущий год, Name- свое имя английскими буквами);</w:t>
      </w:r>
    </w:p>
    <w:p w:rsidR="006253CF" w:rsidRPr="00673DDF" w:rsidRDefault="006253CF" w:rsidP="006253CF">
      <w:pPr>
        <w:pStyle w:val="a3"/>
        <w:numPr>
          <w:ilvl w:val="0"/>
          <w:numId w:val="2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Создайте программу «Load_N1»;</w:t>
      </w:r>
    </w:p>
    <w:p w:rsidR="006253CF" w:rsidRPr="00673DDF" w:rsidRDefault="006253CF" w:rsidP="006253CF">
      <w:pPr>
        <w:pStyle w:val="a3"/>
        <w:numPr>
          <w:ilvl w:val="0"/>
          <w:numId w:val="2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Используйте откалиброванный инструмент №13</w:t>
      </w:r>
    </w:p>
    <w:p w:rsidR="006253CF" w:rsidRPr="00673DDF" w:rsidRDefault="006253CF" w:rsidP="006253CF">
      <w:pPr>
        <w:pStyle w:val="a3"/>
        <w:numPr>
          <w:ilvl w:val="0"/>
          <w:numId w:val="2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Для калибровки баз «Место загрузки» и «Место выгрузки» используйте базы №11 и №12</w:t>
      </w:r>
    </w:p>
    <w:p w:rsidR="006253CF" w:rsidRPr="00673DDF" w:rsidRDefault="006253CF" w:rsidP="006253CF">
      <w:pPr>
        <w:pStyle w:val="a3"/>
        <w:numPr>
          <w:ilvl w:val="0"/>
          <w:numId w:val="2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 xml:space="preserve">Напишите программу перемещения 10  элементов от «Место загрузки»  в «Место выгрузки». Расположение элементов на «Месте загрузки» и «Месте выгрузки» должно соответствовать  схеме изображенной на рис 1; </w:t>
      </w:r>
    </w:p>
    <w:p w:rsidR="006253CF" w:rsidRPr="00673DDF" w:rsidRDefault="006253CF" w:rsidP="006253CF">
      <w:pPr>
        <w:pStyle w:val="a3"/>
        <w:spacing w:line="360" w:lineRule="auto"/>
        <w:ind w:left="0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noProof/>
          <w:sz w:val="24"/>
          <w:szCs w:val="24"/>
        </w:rPr>
        <w:lastRenderedPageBreak/>
        <w:drawing>
          <wp:inline distT="0" distB="0" distL="0" distR="0" wp14:anchorId="237D1B41" wp14:editId="118B4AF5">
            <wp:extent cx="4367284" cy="264766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089" t="31681" r="33648" b="14563"/>
                    <a:stretch/>
                  </pic:blipFill>
                  <pic:spPr bwMode="auto">
                    <a:xfrm>
                      <a:off x="0" y="0"/>
                      <a:ext cx="4380911" cy="265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DDF">
        <w:rPr>
          <w:noProof/>
          <w:sz w:val="24"/>
          <w:szCs w:val="24"/>
        </w:rPr>
        <w:drawing>
          <wp:inline distT="0" distB="0" distL="0" distR="0" wp14:anchorId="27C75147" wp14:editId="2485D415">
            <wp:extent cx="4442199" cy="2866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512" t="15703" r="17058" b="12895"/>
                    <a:stretch/>
                  </pic:blipFill>
                  <pic:spPr bwMode="auto">
                    <a:xfrm>
                      <a:off x="0" y="0"/>
                      <a:ext cx="4459786" cy="287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3CF" w:rsidRDefault="006253CF" w:rsidP="006253CF">
      <w:pPr>
        <w:pStyle w:val="a3"/>
        <w:spacing w:line="360" w:lineRule="auto"/>
        <w:ind w:left="0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Рис1 Схема перемещения 10 элементов с указанием их расположения</w:t>
      </w:r>
    </w:p>
    <w:p w:rsidR="006253CF" w:rsidRPr="00673DDF" w:rsidRDefault="006253CF" w:rsidP="006253CF">
      <w:pPr>
        <w:pStyle w:val="a3"/>
        <w:numPr>
          <w:ilvl w:val="0"/>
          <w:numId w:val="2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Во время работы робот не должен совершать столкновения;</w:t>
      </w:r>
    </w:p>
    <w:p w:rsidR="006253CF" w:rsidRPr="00673DDF" w:rsidRDefault="006253CF" w:rsidP="006253CF">
      <w:pPr>
        <w:pStyle w:val="a3"/>
        <w:numPr>
          <w:ilvl w:val="0"/>
          <w:numId w:val="2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Время выполнения программы, при условии полностью выполненного задания, не должна превышать 7 минут;</w:t>
      </w:r>
    </w:p>
    <w:p w:rsidR="006253CF" w:rsidRPr="00610829" w:rsidRDefault="006253CF" w:rsidP="006253CF">
      <w:pPr>
        <w:pStyle w:val="a3"/>
        <w:numPr>
          <w:ilvl w:val="0"/>
          <w:numId w:val="20"/>
        </w:numPr>
        <w:spacing w:line="360" w:lineRule="auto"/>
        <w:ind w:left="0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610829">
        <w:rPr>
          <w:rFonts w:ascii="Times New Roman" w:hAnsi="Times New Roman" w:cs="Times New Roman"/>
          <w:sz w:val="24"/>
          <w:szCs w:val="24"/>
        </w:rPr>
        <w:t>Скорость перемещения не превышает 30%;</w:t>
      </w:r>
    </w:p>
    <w:p w:rsidR="006253CF" w:rsidRPr="00673DDF" w:rsidRDefault="006253CF" w:rsidP="006253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Вам необходимо произвести работы по программированию РТК.</w:t>
      </w:r>
    </w:p>
    <w:p w:rsidR="006253CF" w:rsidRPr="00673DDF" w:rsidRDefault="006253CF" w:rsidP="006253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 xml:space="preserve"> РТК будет обеспечивать процесс сварки изделия.</w:t>
      </w:r>
    </w:p>
    <w:p w:rsidR="006253CF" w:rsidRPr="00673DDF" w:rsidRDefault="006253CF" w:rsidP="006253C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Необходимо провести подготовительные работы  промышленного робота.</w:t>
      </w:r>
    </w:p>
    <w:p w:rsidR="006253CF" w:rsidRPr="00673DDF" w:rsidRDefault="006253CF" w:rsidP="006253C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Необходимо откалибровать инструмент с номером жеребьевки к которому прибавили 10 (например участник №2 – для него Номер  инструмента для калибровки 2+10=12, т.е №12 ).</w:t>
      </w:r>
    </w:p>
    <w:p w:rsidR="006253CF" w:rsidRPr="00673DDF" w:rsidRDefault="006253CF" w:rsidP="006253C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 xml:space="preserve">Закрепите с помощью крепежных элементов изделие на сварочном столе. </w:t>
      </w:r>
    </w:p>
    <w:p w:rsidR="006253CF" w:rsidRPr="00673DDF" w:rsidRDefault="006253CF" w:rsidP="006253C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Выполнить калибровку сварочного изделия при помощи инструмента. Номера баз на выбор участников с 11 по 15</w:t>
      </w:r>
    </w:p>
    <w:p w:rsidR="006253CF" w:rsidRPr="00673DDF" w:rsidRDefault="006253CF" w:rsidP="006253C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lastRenderedPageBreak/>
        <w:t xml:space="preserve">Написание программы. Напишите программу для осуществления сварки всех отмеченных красным цветом швов на изделии. </w:t>
      </w:r>
    </w:p>
    <w:p w:rsidR="006253CF" w:rsidRPr="00673DDF" w:rsidRDefault="006253CF" w:rsidP="006253CF">
      <w:pPr>
        <w:pStyle w:val="a3"/>
        <w:autoSpaceDE w:val="0"/>
        <w:autoSpaceDN w:val="0"/>
        <w:adjustRightInd w:val="0"/>
        <w:spacing w:after="0" w:line="360" w:lineRule="auto"/>
        <w:ind w:left="142" w:right="-427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25E173" wp14:editId="7146DEFA">
            <wp:extent cx="3306788" cy="28459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4_13033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3" r="17850" b="35861"/>
                    <a:stretch/>
                  </pic:blipFill>
                  <pic:spPr bwMode="auto">
                    <a:xfrm>
                      <a:off x="0" y="0"/>
                      <a:ext cx="3317870" cy="285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DDF">
        <w:rPr>
          <w:rFonts w:ascii="Times New Roman" w:hAnsi="Times New Roman" w:cs="Times New Roman"/>
          <w:sz w:val="24"/>
          <w:szCs w:val="24"/>
        </w:rPr>
        <w:t xml:space="preserve"> </w:t>
      </w:r>
      <w:r w:rsidRPr="00673D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513BB" wp14:editId="5D32D0F6">
            <wp:extent cx="2784143" cy="285018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4_13034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4" b="5529"/>
                    <a:stretch/>
                  </pic:blipFill>
                  <pic:spPr bwMode="auto">
                    <a:xfrm>
                      <a:off x="0" y="0"/>
                      <a:ext cx="2785762" cy="285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3CF" w:rsidRPr="00673DDF" w:rsidRDefault="006253CF" w:rsidP="006253CF">
      <w:pPr>
        <w:pStyle w:val="a3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Рис. 2 Изделие для сварки.</w:t>
      </w:r>
    </w:p>
    <w:p w:rsidR="006253CF" w:rsidRPr="00CB1419" w:rsidRDefault="006253CF" w:rsidP="006253C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73DDF">
        <w:rPr>
          <w:rFonts w:ascii="Times New Roman" w:hAnsi="Times New Roman" w:cs="Times New Roman"/>
          <w:sz w:val="24"/>
          <w:szCs w:val="24"/>
        </w:rPr>
        <w:t>Произведите запуск программы по имитации сварки в режиме Т1</w:t>
      </w:r>
    </w:p>
    <w:p w:rsidR="006253CF" w:rsidRDefault="006253CF" w:rsidP="006253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3CF" w:rsidRPr="00673DDF" w:rsidRDefault="006253CF" w:rsidP="006253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DDF">
        <w:rPr>
          <w:rFonts w:ascii="Times New Roman" w:hAnsi="Times New Roman" w:cs="Times New Roman"/>
          <w:b/>
          <w:sz w:val="24"/>
          <w:szCs w:val="24"/>
        </w:rPr>
        <w:t>Модуль 3. Нанесение рисунка на продукцию</w:t>
      </w:r>
    </w:p>
    <w:p w:rsidR="006253CF" w:rsidRPr="00673DDF" w:rsidRDefault="006253CF" w:rsidP="006253CF">
      <w:pPr>
        <w:pStyle w:val="a3"/>
        <w:numPr>
          <w:ilvl w:val="0"/>
          <w:numId w:val="1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Произведите подготовку оборудования к эксплуатации;</w:t>
      </w:r>
    </w:p>
    <w:p w:rsidR="006253CF" w:rsidRPr="00673DDF" w:rsidRDefault="006253CF" w:rsidP="006253CF">
      <w:pPr>
        <w:pStyle w:val="a3"/>
        <w:numPr>
          <w:ilvl w:val="0"/>
          <w:numId w:val="1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Откалибруйте инструмент. Номер инструмента укажите с 11 по 15, номер жеребьевки к которому прибавили 10 (например участник №2 – для него Номер  инструмента для калибровки 2+10=12, т.е №12 ).</w:t>
      </w:r>
    </w:p>
    <w:p w:rsidR="006253CF" w:rsidRPr="00673DDF" w:rsidRDefault="006253CF" w:rsidP="006253CF">
      <w:pPr>
        <w:pStyle w:val="a3"/>
        <w:numPr>
          <w:ilvl w:val="0"/>
          <w:numId w:val="1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Откалибруйте базу. Номер Базы укажите с 11 по 15, номер жеребьевки к которому прибавили 10 (например участник №2 – для него Номер  Базы для калибровки 2+10=12, т.е №12 ).</w:t>
      </w:r>
    </w:p>
    <w:p w:rsidR="006253CF" w:rsidRPr="00673DDF" w:rsidRDefault="006253CF" w:rsidP="006253CF">
      <w:pPr>
        <w:pStyle w:val="a3"/>
        <w:numPr>
          <w:ilvl w:val="0"/>
          <w:numId w:val="1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Создайте папку под названием «ABL_</w:t>
      </w:r>
      <w:r w:rsidRPr="00673D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73DDF">
        <w:rPr>
          <w:rFonts w:ascii="Times New Roman" w:hAnsi="Times New Roman" w:cs="Times New Roman"/>
          <w:sz w:val="24"/>
          <w:szCs w:val="24"/>
        </w:rPr>
        <w:t>_Name» (</w:t>
      </w:r>
      <w:r w:rsidRPr="00673D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73DDF">
        <w:rPr>
          <w:rFonts w:ascii="Times New Roman" w:hAnsi="Times New Roman" w:cs="Times New Roman"/>
          <w:sz w:val="24"/>
          <w:szCs w:val="24"/>
        </w:rPr>
        <w:t>-текущий год, Name- свое имя английскими буквами);</w:t>
      </w:r>
    </w:p>
    <w:p w:rsidR="006253CF" w:rsidRPr="00673DDF" w:rsidRDefault="006253CF" w:rsidP="006253CF">
      <w:pPr>
        <w:pStyle w:val="a3"/>
        <w:numPr>
          <w:ilvl w:val="0"/>
          <w:numId w:val="1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Создайте программу под названием «Load_</w:t>
      </w:r>
      <w:r w:rsidRPr="00673D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73DDF">
        <w:rPr>
          <w:rFonts w:ascii="Times New Roman" w:hAnsi="Times New Roman" w:cs="Times New Roman"/>
          <w:sz w:val="24"/>
          <w:szCs w:val="24"/>
        </w:rPr>
        <w:t>2»;</w:t>
      </w:r>
    </w:p>
    <w:p w:rsidR="006253CF" w:rsidRPr="00673DDF" w:rsidRDefault="006253CF" w:rsidP="006253CF">
      <w:pPr>
        <w:pStyle w:val="a3"/>
        <w:numPr>
          <w:ilvl w:val="0"/>
          <w:numId w:val="19"/>
        </w:numPr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Выполните задание по перемещению инструмента по заданной траектории, согласно эскизу (рис3);</w:t>
      </w:r>
    </w:p>
    <w:p w:rsidR="006253CF" w:rsidRPr="00673DDF" w:rsidRDefault="006253CF" w:rsidP="006253CF">
      <w:pPr>
        <w:pStyle w:val="a3"/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875A04" wp14:editId="40950D77">
            <wp:extent cx="1760561" cy="17605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lee-B6H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47" cy="17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DDF">
        <w:rPr>
          <w:rFonts w:ascii="Times New Roman" w:hAnsi="Times New Roman" w:cs="Times New Roman"/>
          <w:sz w:val="24"/>
          <w:szCs w:val="24"/>
        </w:rPr>
        <w:t>Рис.3 Эскиз сувенирной продукции</w:t>
      </w:r>
    </w:p>
    <w:p w:rsidR="006253CF" w:rsidRPr="00673DDF" w:rsidRDefault="006253CF" w:rsidP="006253CF">
      <w:pPr>
        <w:pStyle w:val="a3"/>
        <w:numPr>
          <w:ilvl w:val="0"/>
          <w:numId w:val="19"/>
        </w:numPr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Скорость выполнения задания составляет не более 30%;</w:t>
      </w:r>
    </w:p>
    <w:p w:rsidR="006253CF" w:rsidRPr="00673DDF" w:rsidRDefault="006253CF" w:rsidP="006253CF">
      <w:pPr>
        <w:pStyle w:val="a3"/>
        <w:numPr>
          <w:ilvl w:val="0"/>
          <w:numId w:val="19"/>
        </w:numPr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 xml:space="preserve">Во время прохождения траектории задания робот не должен повредить оснастку. </w:t>
      </w:r>
    </w:p>
    <w:p w:rsidR="006253CF" w:rsidRPr="00673DDF" w:rsidRDefault="006253CF" w:rsidP="006253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3DDF">
        <w:rPr>
          <w:rFonts w:ascii="Times New Roman" w:hAnsi="Times New Roman" w:cs="Times New Roman"/>
          <w:b/>
          <w:sz w:val="24"/>
          <w:szCs w:val="24"/>
        </w:rPr>
        <w:t>Модуль 4. Презентация проекта</w:t>
      </w:r>
    </w:p>
    <w:p w:rsidR="006253CF" w:rsidRPr="00673DDF" w:rsidRDefault="006253CF" w:rsidP="006253C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DDF">
        <w:rPr>
          <w:rFonts w:ascii="Times New Roman" w:hAnsi="Times New Roman" w:cs="Times New Roman"/>
          <w:i/>
          <w:sz w:val="24"/>
          <w:szCs w:val="24"/>
        </w:rPr>
        <w:t>Сценарий</w:t>
      </w:r>
    </w:p>
    <w:p w:rsidR="006253CF" w:rsidRPr="00673DDF" w:rsidRDefault="006253CF" w:rsidP="006253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Вы ответственный за проработку РТК. Необходимо проработать концепцию, техническую часть, подготовить материалы и провести презентацию проекта по внедрению промышленной робототехники в технологический процесс по изготовлению сувенирной продукции.</w:t>
      </w:r>
    </w:p>
    <w:p w:rsidR="006253CF" w:rsidRPr="00673DDF" w:rsidRDefault="006253CF" w:rsidP="006253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Проект может быть:</w:t>
      </w:r>
    </w:p>
    <w:p w:rsidR="006253CF" w:rsidRPr="00673DDF" w:rsidRDefault="006253CF" w:rsidP="006253C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Исследовательским;</w:t>
      </w:r>
    </w:p>
    <w:p w:rsidR="006253CF" w:rsidRPr="00673DDF" w:rsidRDefault="006253CF" w:rsidP="006253C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Коммерческим;</w:t>
      </w:r>
    </w:p>
    <w:p w:rsidR="006253CF" w:rsidRPr="00673DDF" w:rsidRDefault="006253CF" w:rsidP="006253C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DDF">
        <w:rPr>
          <w:rFonts w:ascii="Times New Roman" w:hAnsi="Times New Roman" w:cs="Times New Roman"/>
          <w:sz w:val="24"/>
          <w:szCs w:val="24"/>
        </w:rPr>
        <w:t>Социальным;</w:t>
      </w:r>
    </w:p>
    <w:p w:rsidR="006253CF" w:rsidRPr="00673DDF" w:rsidRDefault="006253CF" w:rsidP="006253CF">
      <w:pPr>
        <w:pStyle w:val="20"/>
        <w:shd w:val="clear" w:color="auto" w:fill="auto"/>
        <w:tabs>
          <w:tab w:val="left" w:pos="1340"/>
        </w:tabs>
        <w:spacing w:line="298" w:lineRule="exact"/>
        <w:ind w:left="720" w:firstLine="0"/>
        <w:jc w:val="both"/>
        <w:rPr>
          <w:bCs w:val="0"/>
          <w:sz w:val="24"/>
          <w:szCs w:val="24"/>
        </w:rPr>
      </w:pPr>
      <w:r w:rsidRPr="00673DDF">
        <w:rPr>
          <w:bCs w:val="0"/>
          <w:sz w:val="24"/>
          <w:szCs w:val="24"/>
        </w:rPr>
        <w:t>Особые указания:</w:t>
      </w:r>
    </w:p>
    <w:p w:rsidR="006253CF" w:rsidRPr="00673DDF" w:rsidRDefault="006253CF" w:rsidP="006253CF">
      <w:pPr>
        <w:pStyle w:val="20"/>
        <w:shd w:val="clear" w:color="auto" w:fill="auto"/>
        <w:tabs>
          <w:tab w:val="left" w:pos="1340"/>
        </w:tabs>
        <w:spacing w:line="298" w:lineRule="exact"/>
        <w:ind w:left="720" w:firstLine="0"/>
        <w:jc w:val="both"/>
        <w:rPr>
          <w:color w:val="000000" w:themeColor="text1"/>
          <w:sz w:val="24"/>
          <w:szCs w:val="24"/>
        </w:rPr>
      </w:pPr>
      <w:r w:rsidRPr="00673DDF">
        <w:rPr>
          <w:color w:val="000000" w:themeColor="text1"/>
          <w:sz w:val="24"/>
          <w:szCs w:val="24"/>
        </w:rPr>
        <w:t>МОЖНО:</w:t>
      </w:r>
    </w:p>
    <w:p w:rsidR="006253CF" w:rsidRPr="00673DDF" w:rsidRDefault="006253CF" w:rsidP="006253CF">
      <w:pPr>
        <w:pStyle w:val="20"/>
        <w:shd w:val="clear" w:color="auto" w:fill="auto"/>
        <w:tabs>
          <w:tab w:val="left" w:pos="1340"/>
        </w:tabs>
        <w:spacing w:line="298" w:lineRule="exact"/>
        <w:ind w:left="720" w:firstLine="0"/>
        <w:jc w:val="both"/>
        <w:rPr>
          <w:b w:val="0"/>
          <w:color w:val="000000" w:themeColor="text1"/>
          <w:sz w:val="24"/>
          <w:szCs w:val="24"/>
        </w:rPr>
      </w:pPr>
      <w:r w:rsidRPr="00673DDF">
        <w:rPr>
          <w:b w:val="0"/>
          <w:color w:val="000000" w:themeColor="text1"/>
          <w:sz w:val="24"/>
          <w:szCs w:val="24"/>
        </w:rPr>
        <w:t>Участник данной компетенции может взять с собой на площадку флеш-карту для выполнения  4 модуля конкурсного задания.</w:t>
      </w:r>
    </w:p>
    <w:p w:rsidR="006253CF" w:rsidRPr="00673DDF" w:rsidRDefault="006253CF" w:rsidP="006253CF">
      <w:pPr>
        <w:pStyle w:val="20"/>
        <w:shd w:val="clear" w:color="auto" w:fill="auto"/>
        <w:tabs>
          <w:tab w:val="left" w:pos="1340"/>
        </w:tabs>
        <w:spacing w:line="298" w:lineRule="exact"/>
        <w:ind w:left="720" w:firstLine="0"/>
        <w:jc w:val="both"/>
        <w:rPr>
          <w:color w:val="000000" w:themeColor="text1"/>
          <w:sz w:val="24"/>
          <w:szCs w:val="24"/>
        </w:rPr>
      </w:pPr>
      <w:r w:rsidRPr="00673DDF">
        <w:rPr>
          <w:color w:val="000000" w:themeColor="text1"/>
          <w:sz w:val="24"/>
          <w:szCs w:val="24"/>
        </w:rPr>
        <w:t>НЕЛЬЗЯ:</w:t>
      </w:r>
    </w:p>
    <w:p w:rsidR="006253CF" w:rsidRDefault="006253CF" w:rsidP="006253C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</w:rPr>
      </w:pPr>
      <w:r w:rsidRPr="00673DDF">
        <w:rPr>
          <w:b w:val="0"/>
          <w:color w:val="000000" w:themeColor="text1"/>
          <w:sz w:val="24"/>
          <w:szCs w:val="24"/>
        </w:rPr>
        <w:t>Участникам запрещается брать с собой на соревновательную площадку сотовые телефоны.</w:t>
      </w:r>
    </w:p>
    <w:p w:rsidR="006253CF" w:rsidRDefault="006253CF" w:rsidP="006253C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</w:rPr>
      </w:pPr>
    </w:p>
    <w:p w:rsidR="00241444" w:rsidRPr="00CB1419" w:rsidRDefault="00241444" w:rsidP="00241444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bidi="ru-RU"/>
        </w:rPr>
      </w:pPr>
      <w:r w:rsidRPr="00CB1419">
        <w:rPr>
          <w:color w:val="000000"/>
          <w:sz w:val="28"/>
          <w:szCs w:val="28"/>
          <w:lang w:bidi="ru-RU"/>
        </w:rPr>
        <w:t>2.4. 30% изменение конкурсного задания.</w:t>
      </w:r>
    </w:p>
    <w:p w:rsidR="00241444" w:rsidRDefault="00241444" w:rsidP="00241444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</w:rPr>
      </w:pPr>
    </w:p>
    <w:p w:rsidR="00712F3E" w:rsidRPr="000E15D8" w:rsidRDefault="00241444" w:rsidP="000E15D8">
      <w:pPr>
        <w:pStyle w:val="Default"/>
        <w:jc w:val="both"/>
        <w:rPr>
          <w:bCs/>
          <w:color w:val="auto"/>
          <w:sz w:val="26"/>
          <w:szCs w:val="26"/>
        </w:rPr>
      </w:pPr>
      <w:r>
        <w:rPr>
          <w:color w:val="365F91" w:themeColor="accent1" w:themeShade="BF"/>
        </w:rPr>
        <w:tab/>
      </w:r>
      <w:r w:rsidR="00712F3E" w:rsidRPr="000E15D8">
        <w:rPr>
          <w:bCs/>
          <w:color w:val="auto"/>
          <w:sz w:val="26"/>
          <w:szCs w:val="26"/>
        </w:rPr>
        <w:t>В компетенции «Промышленная робототехника» 30 % изменени</w:t>
      </w:r>
      <w:r w:rsidR="00735B87" w:rsidRPr="000E15D8">
        <w:rPr>
          <w:bCs/>
          <w:color w:val="auto"/>
          <w:sz w:val="26"/>
          <w:szCs w:val="26"/>
        </w:rPr>
        <w:t>е</w:t>
      </w:r>
      <w:r w:rsidR="00712F3E" w:rsidRPr="000E15D8">
        <w:rPr>
          <w:bCs/>
          <w:color w:val="auto"/>
          <w:sz w:val="26"/>
          <w:szCs w:val="26"/>
        </w:rPr>
        <w:t xml:space="preserve"> конкурсного задания внос</w:t>
      </w:r>
      <w:r w:rsidR="00735B87" w:rsidRPr="000E15D8">
        <w:rPr>
          <w:bCs/>
          <w:color w:val="auto"/>
          <w:sz w:val="26"/>
          <w:szCs w:val="26"/>
        </w:rPr>
        <w:t>и</w:t>
      </w:r>
      <w:r w:rsidR="00712F3E" w:rsidRPr="000E15D8">
        <w:rPr>
          <w:bCs/>
          <w:color w:val="auto"/>
          <w:sz w:val="26"/>
          <w:szCs w:val="26"/>
        </w:rPr>
        <w:t>тся с учетом приобретенных навыкови умений ра</w:t>
      </w:r>
      <w:r w:rsidR="0094321F" w:rsidRPr="000E15D8">
        <w:rPr>
          <w:bCs/>
          <w:color w:val="auto"/>
          <w:sz w:val="26"/>
          <w:szCs w:val="26"/>
        </w:rPr>
        <w:t>боты на промышленном роботе.</w:t>
      </w:r>
    </w:p>
    <w:p w:rsidR="00712F3E" w:rsidRPr="000E15D8" w:rsidRDefault="00712F3E" w:rsidP="000E15D8">
      <w:pPr>
        <w:pStyle w:val="Default"/>
        <w:jc w:val="both"/>
        <w:rPr>
          <w:bCs/>
          <w:color w:val="auto"/>
          <w:sz w:val="26"/>
          <w:szCs w:val="26"/>
        </w:rPr>
      </w:pPr>
      <w:r w:rsidRPr="000E15D8">
        <w:rPr>
          <w:bCs/>
          <w:color w:val="auto"/>
          <w:sz w:val="26"/>
          <w:szCs w:val="26"/>
        </w:rPr>
        <w:t>- В первом модуле возможно изменение количества перемещаемых объектов (для отработки навыка оптимизации производственного процесса)</w:t>
      </w:r>
      <w:r w:rsidR="00735B87" w:rsidRPr="000E15D8">
        <w:rPr>
          <w:bCs/>
          <w:color w:val="auto"/>
          <w:sz w:val="26"/>
          <w:szCs w:val="26"/>
        </w:rPr>
        <w:t>.</w:t>
      </w:r>
    </w:p>
    <w:p w:rsidR="00712F3E" w:rsidRPr="000E15D8" w:rsidRDefault="00712F3E" w:rsidP="000E15D8">
      <w:pPr>
        <w:pStyle w:val="Default"/>
        <w:jc w:val="both"/>
        <w:rPr>
          <w:bCs/>
          <w:color w:val="auto"/>
          <w:sz w:val="26"/>
          <w:szCs w:val="26"/>
        </w:rPr>
      </w:pPr>
      <w:r w:rsidRPr="000E15D8">
        <w:rPr>
          <w:bCs/>
          <w:color w:val="auto"/>
          <w:sz w:val="26"/>
          <w:szCs w:val="26"/>
        </w:rPr>
        <w:t xml:space="preserve">- Во втором модуле возможно изменение в схеме траектории прохождения сварочных швов. </w:t>
      </w:r>
    </w:p>
    <w:p w:rsidR="00712F3E" w:rsidRPr="000E15D8" w:rsidRDefault="00712F3E" w:rsidP="000E15D8">
      <w:pPr>
        <w:pStyle w:val="Default"/>
        <w:jc w:val="both"/>
        <w:rPr>
          <w:bCs/>
          <w:color w:val="auto"/>
          <w:sz w:val="26"/>
          <w:szCs w:val="26"/>
        </w:rPr>
      </w:pPr>
      <w:r w:rsidRPr="000E15D8">
        <w:rPr>
          <w:bCs/>
          <w:color w:val="auto"/>
          <w:sz w:val="26"/>
          <w:szCs w:val="26"/>
        </w:rPr>
        <w:t xml:space="preserve">- В третьем модуле возможно изменение наносимого рисунка, цвета используемого покрытия. </w:t>
      </w:r>
    </w:p>
    <w:p w:rsidR="0094321F" w:rsidRPr="000E15D8" w:rsidRDefault="0094321F" w:rsidP="000E15D8">
      <w:pPr>
        <w:pStyle w:val="Default"/>
        <w:jc w:val="both"/>
        <w:rPr>
          <w:bCs/>
          <w:color w:val="auto"/>
          <w:sz w:val="26"/>
          <w:szCs w:val="26"/>
        </w:rPr>
      </w:pPr>
      <w:r w:rsidRPr="000E15D8">
        <w:rPr>
          <w:bCs/>
          <w:color w:val="auto"/>
          <w:sz w:val="26"/>
          <w:szCs w:val="26"/>
        </w:rPr>
        <w:t>- В четвертый модуль изменения не вносятся.</w:t>
      </w:r>
    </w:p>
    <w:p w:rsidR="0034500A" w:rsidRDefault="0034500A" w:rsidP="0034500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p w:rsidR="0034500A" w:rsidRDefault="0034500A" w:rsidP="0034500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bidi="ru-RU"/>
        </w:rPr>
      </w:pPr>
      <w:r w:rsidRPr="00CB1419">
        <w:rPr>
          <w:color w:val="000000"/>
          <w:sz w:val="28"/>
          <w:szCs w:val="28"/>
          <w:lang w:bidi="ru-RU"/>
        </w:rPr>
        <w:t>2.5. Критерии оценки выполнения задания.</w:t>
      </w:r>
    </w:p>
    <w:p w:rsidR="00CB1419" w:rsidRPr="00CB1419" w:rsidRDefault="00CB1419" w:rsidP="0034500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bidi="ru-RU"/>
        </w:rPr>
      </w:pPr>
    </w:p>
    <w:p w:rsidR="00451AC7" w:rsidRDefault="00451AC7" w:rsidP="007159D8">
      <w:pPr>
        <w:pStyle w:val="20"/>
        <w:shd w:val="clear" w:color="auto" w:fill="auto"/>
        <w:tabs>
          <w:tab w:val="left" w:pos="993"/>
        </w:tabs>
        <w:spacing w:line="298" w:lineRule="exact"/>
        <w:ind w:firstLine="0"/>
        <w:jc w:val="left"/>
        <w:rPr>
          <w:color w:val="000000" w:themeColor="text1"/>
          <w:lang w:bidi="ru-RU"/>
        </w:rPr>
      </w:pPr>
      <w:r>
        <w:rPr>
          <w:color w:val="000000" w:themeColor="text1"/>
          <w:lang w:bidi="ru-RU"/>
        </w:rPr>
        <w:t xml:space="preserve">Категория- </w:t>
      </w:r>
      <w:r w:rsidR="007159D8">
        <w:rPr>
          <w:color w:val="000000" w:themeColor="text1"/>
          <w:lang w:bidi="ru-RU"/>
        </w:rPr>
        <w:t>студенты</w:t>
      </w:r>
      <w:r w:rsidR="000E15D8">
        <w:rPr>
          <w:color w:val="000000" w:themeColor="text1"/>
          <w:lang w:bidi="ru-RU"/>
        </w:rPr>
        <w:t>.</w:t>
      </w:r>
    </w:p>
    <w:p w:rsidR="00CB1419" w:rsidRDefault="00CB1419" w:rsidP="007159D8">
      <w:pPr>
        <w:pStyle w:val="20"/>
        <w:shd w:val="clear" w:color="auto" w:fill="auto"/>
        <w:tabs>
          <w:tab w:val="left" w:pos="993"/>
        </w:tabs>
        <w:spacing w:line="298" w:lineRule="exact"/>
        <w:ind w:firstLine="0"/>
        <w:jc w:val="left"/>
        <w:rPr>
          <w:b w:val="0"/>
          <w:color w:val="365F91" w:themeColor="accent1" w:themeShade="BF"/>
          <w:lang w:bidi="ru-RU"/>
        </w:rPr>
      </w:pPr>
    </w:p>
    <w:tbl>
      <w:tblPr>
        <w:tblW w:w="98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4678"/>
        <w:gridCol w:w="1843"/>
      </w:tblGrid>
      <w:tr w:rsidR="00451AC7" w:rsidRPr="000E15D8" w:rsidTr="000E15D8">
        <w:tc>
          <w:tcPr>
            <w:tcW w:w="3295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451AC7" w:rsidRPr="000E15D8" w:rsidTr="000E15D8">
        <w:trPr>
          <w:trHeight w:val="1228"/>
        </w:trPr>
        <w:tc>
          <w:tcPr>
            <w:tcW w:w="3295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Паллетирование. Сборка комплектующих в единую конструкцию</w:t>
            </w:r>
          </w:p>
        </w:tc>
        <w:tc>
          <w:tcPr>
            <w:tcW w:w="4678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Сборка конструкции сувенирного изделия при помощи роботизированного комплекса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51AC7" w:rsidRPr="000E15D8" w:rsidRDefault="00451AC7" w:rsidP="002179DD">
            <w:pPr>
              <w:tabs>
                <w:tab w:val="left" w:pos="845"/>
                <w:tab w:val="center" w:pos="101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51AC7" w:rsidRPr="000E15D8" w:rsidTr="000E15D8">
        <w:trPr>
          <w:trHeight w:val="259"/>
        </w:trPr>
        <w:tc>
          <w:tcPr>
            <w:tcW w:w="3295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ind w:righ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 xml:space="preserve"> Сварка частей конструкции</w:t>
            </w:r>
          </w:p>
        </w:tc>
        <w:tc>
          <w:tcPr>
            <w:tcW w:w="4678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 xml:space="preserve">Сварка частей конструкции сувенирного изделия при помощи сварочного роботизированного комплекса </w:t>
            </w:r>
          </w:p>
        </w:tc>
        <w:tc>
          <w:tcPr>
            <w:tcW w:w="1843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51AC7" w:rsidRPr="000E15D8" w:rsidTr="000E15D8">
        <w:trPr>
          <w:trHeight w:val="259"/>
        </w:trPr>
        <w:tc>
          <w:tcPr>
            <w:tcW w:w="3295" w:type="dxa"/>
            <w:shd w:val="clear" w:color="auto" w:fill="auto"/>
          </w:tcPr>
          <w:p w:rsidR="00451AC7" w:rsidRPr="000E15D8" w:rsidRDefault="00451AC7" w:rsidP="002179DD">
            <w:pPr>
              <w:pStyle w:val="a3"/>
              <w:spacing w:after="1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Нанесение рисунка на сувенирную продукцию</w:t>
            </w:r>
          </w:p>
        </w:tc>
        <w:tc>
          <w:tcPr>
            <w:tcW w:w="4678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Нанесение рисунка на готовое изделие-сувенир.</w:t>
            </w:r>
          </w:p>
        </w:tc>
        <w:tc>
          <w:tcPr>
            <w:tcW w:w="1843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51AC7" w:rsidRPr="000E15D8" w:rsidTr="000E15D8">
        <w:trPr>
          <w:trHeight w:val="259"/>
        </w:trPr>
        <w:tc>
          <w:tcPr>
            <w:tcW w:w="3295" w:type="dxa"/>
            <w:shd w:val="clear" w:color="auto" w:fill="auto"/>
          </w:tcPr>
          <w:p w:rsidR="00451AC7" w:rsidRPr="000E15D8" w:rsidRDefault="00451AC7" w:rsidP="002179DD">
            <w:pPr>
              <w:pStyle w:val="a3"/>
              <w:spacing w:after="1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4678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проекта по автоматизации процесса изготовления сувенирной продукции </w:t>
            </w:r>
          </w:p>
        </w:tc>
        <w:tc>
          <w:tcPr>
            <w:tcW w:w="1843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51AC7" w:rsidRPr="000E15D8" w:rsidTr="000E15D8">
        <w:tc>
          <w:tcPr>
            <w:tcW w:w="7973" w:type="dxa"/>
            <w:gridSpan w:val="2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451AC7" w:rsidRPr="000E15D8" w:rsidRDefault="00451AC7" w:rsidP="002179D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CB1419" w:rsidRDefault="00CB1419" w:rsidP="007159D8">
      <w:pPr>
        <w:pStyle w:val="20"/>
        <w:shd w:val="clear" w:color="auto" w:fill="auto"/>
        <w:tabs>
          <w:tab w:val="left" w:pos="993"/>
        </w:tabs>
        <w:spacing w:line="298" w:lineRule="exact"/>
        <w:ind w:firstLine="0"/>
        <w:jc w:val="left"/>
        <w:rPr>
          <w:color w:val="000000" w:themeColor="text1"/>
          <w:lang w:bidi="ru-RU"/>
        </w:rPr>
      </w:pPr>
    </w:p>
    <w:p w:rsidR="0034500A" w:rsidRDefault="0034500A" w:rsidP="0034500A">
      <w:pPr>
        <w:rPr>
          <w:rFonts w:ascii="Times New Roman" w:hAnsi="Times New Roman" w:cs="Times New Roman"/>
          <w:b/>
          <w:sz w:val="24"/>
          <w:szCs w:val="24"/>
        </w:rPr>
      </w:pPr>
      <w:r w:rsidRPr="00735B87">
        <w:rPr>
          <w:rFonts w:ascii="Times New Roman" w:hAnsi="Times New Roman" w:cs="Times New Roman"/>
          <w:b/>
          <w:bCs/>
          <w:sz w:val="24"/>
          <w:szCs w:val="24"/>
        </w:rPr>
        <w:t xml:space="preserve">Модуль 1. </w:t>
      </w:r>
      <w:r w:rsidR="00DB5E90" w:rsidRPr="00735B87">
        <w:rPr>
          <w:rFonts w:ascii="Times New Roman" w:hAnsi="Times New Roman" w:cs="Times New Roman"/>
          <w:b/>
          <w:sz w:val="24"/>
          <w:szCs w:val="24"/>
        </w:rPr>
        <w:t>Паллетирование. Сборка комплектующих в единую конструкцию.</w:t>
      </w:r>
    </w:p>
    <w:p w:rsidR="00A704D2" w:rsidRPr="006253CF" w:rsidRDefault="006253CF" w:rsidP="003450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Категория : Студенты</w:t>
      </w:r>
    </w:p>
    <w:tbl>
      <w:tblPr>
        <w:tblW w:w="10065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2269"/>
        <w:gridCol w:w="850"/>
        <w:gridCol w:w="1843"/>
        <w:gridCol w:w="1559"/>
        <w:gridCol w:w="1560"/>
        <w:gridCol w:w="1984"/>
      </w:tblGrid>
      <w:tr w:rsidR="006253CF" w:rsidRPr="00735B87" w:rsidTr="006253C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3CF" w:rsidRPr="00735B87" w:rsidRDefault="006253CF" w:rsidP="006253CF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3CF" w:rsidRPr="00735B87" w:rsidRDefault="006253CF" w:rsidP="006253CF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  <w:r w:rsidRPr="00735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9" w:type="dxa"/>
            <w:vMerge w:val="restart"/>
          </w:tcPr>
          <w:p w:rsidR="006253CF" w:rsidRPr="00735B87" w:rsidRDefault="006253CF" w:rsidP="006253C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5B87">
              <w:rPr>
                <w:rFonts w:ascii="Times New Roman" w:hAnsi="Times New Roman" w:cs="Times New Roman"/>
                <w:b/>
                <w:sz w:val="24"/>
                <w:szCs w:val="24"/>
              </w:rPr>
              <w:t>Сборка конструкции сувенирного изделия при помощи роботизированного комплекса</w:t>
            </w:r>
          </w:p>
        </w:tc>
        <w:tc>
          <w:tcPr>
            <w:tcW w:w="850" w:type="dxa"/>
            <w:vAlign w:val="center"/>
          </w:tcPr>
          <w:p w:rsidR="006253CF" w:rsidRPr="00735B87" w:rsidRDefault="006253CF" w:rsidP="006253CF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53CF" w:rsidRPr="00735B87" w:rsidRDefault="006253CF" w:rsidP="006253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выполнении задания была соблюдена ТБ </w:t>
            </w:r>
          </w:p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9" w:type="dxa"/>
            <w:vMerge/>
          </w:tcPr>
          <w:p w:rsidR="006253CF" w:rsidRPr="00735B87" w:rsidRDefault="006253CF" w:rsidP="006253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vAlign w:val="center"/>
          </w:tcPr>
          <w:p w:rsidR="006253CF" w:rsidRPr="00735B87" w:rsidRDefault="006253CF" w:rsidP="006253CF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53CF" w:rsidRPr="00735B87" w:rsidRDefault="006253CF" w:rsidP="006253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Перемещения робота  осуществляются с использованием соответствующих баз</w:t>
            </w:r>
          </w:p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269" w:type="dxa"/>
            <w:vMerge/>
          </w:tcPr>
          <w:p w:rsidR="006253CF" w:rsidRPr="00735B87" w:rsidRDefault="006253CF" w:rsidP="006253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vAlign w:val="center"/>
          </w:tcPr>
          <w:p w:rsidR="006253CF" w:rsidRPr="00735B87" w:rsidRDefault="006253CF" w:rsidP="006253CF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53CF" w:rsidRPr="00735B87" w:rsidRDefault="006253CF" w:rsidP="006253CF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Произведена калибровка 2 баз</w:t>
            </w:r>
          </w:p>
          <w:p w:rsidR="006253CF" w:rsidRPr="00735B87" w:rsidRDefault="006253CF" w:rsidP="006253CF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6253CF" w:rsidRPr="00735B87" w:rsidRDefault="006253CF" w:rsidP="006253CF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  <w:vAlign w:val="center"/>
          </w:tcPr>
          <w:p w:rsidR="006253CF" w:rsidRPr="00735B87" w:rsidRDefault="006253CF" w:rsidP="006253CF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253CF" w:rsidRPr="00735B87" w:rsidRDefault="006253CF" w:rsidP="006253CF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269" w:type="dxa"/>
            <w:vMerge/>
          </w:tcPr>
          <w:p w:rsidR="006253CF" w:rsidRPr="00735B87" w:rsidRDefault="006253CF" w:rsidP="006253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vAlign w:val="center"/>
          </w:tcPr>
          <w:p w:rsidR="006253CF" w:rsidRPr="00735B87" w:rsidRDefault="006253CF" w:rsidP="006253CF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53CF" w:rsidRPr="00735B87" w:rsidRDefault="006253CF" w:rsidP="006253CF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 xml:space="preserve">Перенесены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 xml:space="preserve"> обьект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заданием</w:t>
            </w: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6253CF" w:rsidRPr="00735B87" w:rsidRDefault="006253CF" w:rsidP="006253CF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253CF" w:rsidRPr="00735B87" w:rsidRDefault="006253CF" w:rsidP="006253CF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253CF" w:rsidRPr="00735B87" w:rsidRDefault="006253CF" w:rsidP="006253CF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9" w:type="dxa"/>
            <w:vMerge/>
          </w:tcPr>
          <w:p w:rsidR="006253CF" w:rsidRPr="00735B87" w:rsidRDefault="006253CF" w:rsidP="006253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vAlign w:val="center"/>
          </w:tcPr>
          <w:p w:rsidR="006253CF" w:rsidRPr="00735B87" w:rsidRDefault="006253CF" w:rsidP="006253CF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Перенесены  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 xml:space="preserve"> обьекты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заданием</w:t>
            </w:r>
          </w:p>
        </w:tc>
        <w:tc>
          <w:tcPr>
            <w:tcW w:w="1559" w:type="dxa"/>
            <w:vAlign w:val="center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2269" w:type="dxa"/>
            <w:vMerge/>
          </w:tcPr>
          <w:p w:rsidR="006253CF" w:rsidRPr="00735B87" w:rsidRDefault="006253CF" w:rsidP="006253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vAlign w:val="center"/>
          </w:tcPr>
          <w:p w:rsidR="006253CF" w:rsidRPr="00735B87" w:rsidRDefault="006253CF" w:rsidP="006253CF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53CF" w:rsidRPr="00735B87" w:rsidRDefault="006253CF" w:rsidP="006253C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Робот не совершает столкновений со столом во время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>ыполнения  программы</w:t>
            </w:r>
          </w:p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2269" w:type="dxa"/>
            <w:vMerge/>
          </w:tcPr>
          <w:p w:rsidR="006253CF" w:rsidRPr="00735B87" w:rsidRDefault="006253CF" w:rsidP="006253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850" w:type="dxa"/>
            <w:vAlign w:val="center"/>
          </w:tcPr>
          <w:p w:rsidR="006253CF" w:rsidRPr="00735B87" w:rsidRDefault="006253CF" w:rsidP="006253CF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53CF" w:rsidRPr="00735B87" w:rsidRDefault="006253CF" w:rsidP="006253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>Робот не совершает столкновений с оснасткой во время выполнения программы</w:t>
            </w:r>
          </w:p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2269" w:type="dxa"/>
            <w:vMerge/>
          </w:tcPr>
          <w:p w:rsidR="006253CF" w:rsidRPr="00735B87" w:rsidRDefault="006253CF" w:rsidP="006253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850" w:type="dxa"/>
            <w:vAlign w:val="center"/>
          </w:tcPr>
          <w:p w:rsidR="006253CF" w:rsidRPr="00735B87" w:rsidRDefault="006253CF" w:rsidP="006253CF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 xml:space="preserve">Досрочное завершение </w:t>
            </w:r>
          </w:p>
        </w:tc>
        <w:tc>
          <w:tcPr>
            <w:tcW w:w="1559" w:type="dxa"/>
            <w:vAlign w:val="center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253CF" w:rsidRPr="00735B87" w:rsidRDefault="006253CF" w:rsidP="006253CF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253CF" w:rsidRPr="00735B87" w:rsidTr="006253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65" w:type="dxa"/>
            <w:gridSpan w:val="6"/>
          </w:tcPr>
          <w:p w:rsidR="006253CF" w:rsidRPr="00735B87" w:rsidRDefault="006253CF" w:rsidP="006253C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О:</w:t>
            </w: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20</w:t>
            </w:r>
          </w:p>
        </w:tc>
      </w:tr>
    </w:tbl>
    <w:p w:rsidR="006253CF" w:rsidRDefault="006253CF" w:rsidP="003450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53CF" w:rsidRPr="006253CF" w:rsidRDefault="006253CF" w:rsidP="0034500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704D2" w:rsidRDefault="00A704D2" w:rsidP="0034500A">
      <w:pPr>
        <w:rPr>
          <w:rFonts w:ascii="Times New Roman" w:hAnsi="Times New Roman" w:cs="Times New Roman"/>
          <w:b/>
          <w:sz w:val="24"/>
          <w:szCs w:val="24"/>
        </w:rPr>
      </w:pPr>
    </w:p>
    <w:p w:rsidR="0034500A" w:rsidRPr="002179DD" w:rsidRDefault="0034500A" w:rsidP="0034500A">
      <w:pPr>
        <w:rPr>
          <w:rFonts w:ascii="Times New Roman" w:hAnsi="Times New Roman" w:cs="Times New Roman"/>
          <w:b/>
          <w:sz w:val="24"/>
          <w:szCs w:val="24"/>
        </w:rPr>
      </w:pPr>
      <w:r w:rsidRPr="002179DD">
        <w:rPr>
          <w:rFonts w:ascii="Times New Roman" w:hAnsi="Times New Roman" w:cs="Times New Roman"/>
          <w:b/>
          <w:sz w:val="24"/>
          <w:szCs w:val="24"/>
        </w:rPr>
        <w:t xml:space="preserve">Модуль 2. </w:t>
      </w:r>
      <w:r w:rsidR="00EF289F" w:rsidRPr="002179DD">
        <w:rPr>
          <w:rFonts w:ascii="Times New Roman" w:hAnsi="Times New Roman" w:cs="Times New Roman"/>
          <w:b/>
          <w:sz w:val="24"/>
          <w:szCs w:val="24"/>
        </w:rPr>
        <w:t>Сварка частей конструкции сувенирного изделия</w:t>
      </w:r>
      <w:r w:rsidR="002179DD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97"/>
        <w:gridCol w:w="538"/>
        <w:gridCol w:w="1985"/>
        <w:gridCol w:w="1843"/>
        <w:gridCol w:w="1701"/>
        <w:gridCol w:w="1701"/>
      </w:tblGrid>
      <w:tr w:rsidR="00DD34EF" w:rsidRPr="00735B87" w:rsidTr="00AC2386">
        <w:tc>
          <w:tcPr>
            <w:tcW w:w="2297" w:type="dxa"/>
          </w:tcPr>
          <w:p w:rsidR="00DD34EF" w:rsidRPr="00735B87" w:rsidRDefault="00DD34EF" w:rsidP="00AC238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5B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38" w:type="dxa"/>
          </w:tcPr>
          <w:p w:rsidR="00DD34EF" w:rsidRPr="00735B87" w:rsidRDefault="00DD34EF" w:rsidP="00AC238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5B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DD34EF" w:rsidRPr="00735B87" w:rsidRDefault="00DD34EF" w:rsidP="00AC238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5B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843" w:type="dxa"/>
          </w:tcPr>
          <w:p w:rsidR="00DD34EF" w:rsidRPr="00735B87" w:rsidRDefault="00DD34EF" w:rsidP="00AC238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5B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  <w:r w:rsidRPr="00735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DD34EF" w:rsidRPr="00735B87" w:rsidTr="00AC2386">
        <w:trPr>
          <w:trHeight w:val="573"/>
        </w:trPr>
        <w:tc>
          <w:tcPr>
            <w:tcW w:w="2297" w:type="dxa"/>
            <w:vMerge w:val="restart"/>
          </w:tcPr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Сварка частей конструкции </w:t>
            </w:r>
            <w:r w:rsidRPr="00735B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сувенирного изделия при помощи сварочного роботизированного комплекса </w:t>
            </w:r>
          </w:p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выполнении задания была </w:t>
            </w: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соблюдена ТБ </w:t>
            </w:r>
          </w:p>
          <w:p w:rsidR="00DD34EF" w:rsidRPr="00735B87" w:rsidRDefault="00DD34EF" w:rsidP="00AC2386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  <w:vAlign w:val="center"/>
          </w:tcPr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>На рабочем месте отсутствуют посторонние предметы, кроме предусмотренных заданием</w:t>
            </w:r>
          </w:p>
          <w:p w:rsidR="00DD34EF" w:rsidRPr="00735B87" w:rsidRDefault="00DD34EF" w:rsidP="00AC2386">
            <w:pPr>
              <w:tabs>
                <w:tab w:val="left" w:pos="142"/>
                <w:tab w:val="left" w:pos="35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  <w:vAlign w:val="center"/>
          </w:tcPr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Калибровка инструмента составляет не более 0,5000</w:t>
            </w: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  <w:vAlign w:val="center"/>
          </w:tcPr>
          <w:p w:rsidR="00DD34EF" w:rsidRPr="00735B87" w:rsidRDefault="00DD34EF" w:rsidP="00AC2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Откалиброваны не менее 2 баз </w:t>
            </w: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</w:tcPr>
          <w:p w:rsidR="00DD34EF" w:rsidRPr="00735B87" w:rsidRDefault="00DD34EF" w:rsidP="00AC238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Деталь закреплена согласно задания</w:t>
            </w:r>
          </w:p>
          <w:p w:rsidR="00DD34EF" w:rsidRPr="00735B87" w:rsidRDefault="00DD34EF" w:rsidP="00AC238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</w:tcPr>
          <w:p w:rsidR="00DD34EF" w:rsidRPr="00735B87" w:rsidRDefault="00DD34EF" w:rsidP="00AC238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CA558B" w:rsidRDefault="00DD34EF" w:rsidP="00AC2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Пройдены швы с наружной стороны детали</w:t>
            </w:r>
          </w:p>
          <w:p w:rsidR="00DD34EF" w:rsidRPr="00735B87" w:rsidRDefault="00DD34EF" w:rsidP="00AC238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</w:tcPr>
          <w:p w:rsidR="00DD34EF" w:rsidRPr="00735B87" w:rsidRDefault="00DD34EF" w:rsidP="00AC238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Пройдены </w:t>
            </w: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швы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внутренней стороны</w:t>
            </w: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завершена</w:t>
            </w: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D34EF" w:rsidRPr="00735B87" w:rsidRDefault="00DD34EF" w:rsidP="00AC238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</w:tcPr>
          <w:p w:rsidR="00DD34EF" w:rsidRPr="00735B87" w:rsidRDefault="00DD34EF" w:rsidP="00AC238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>Робот не совершает столкновений с оснасткой  во время выполнения программы</w:t>
            </w:r>
          </w:p>
          <w:p w:rsidR="00DD34EF" w:rsidRPr="00735B87" w:rsidRDefault="00DD34EF" w:rsidP="00AC238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</w:tcPr>
          <w:p w:rsidR="00DD34EF" w:rsidRPr="00735B87" w:rsidRDefault="00DD34EF" w:rsidP="00AC238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Использование подсказок</w:t>
            </w: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c>
          <w:tcPr>
            <w:tcW w:w="2297" w:type="dxa"/>
            <w:vMerge/>
          </w:tcPr>
          <w:p w:rsidR="00DD34EF" w:rsidRPr="00735B87" w:rsidRDefault="00DD34EF" w:rsidP="00AC238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D34EF" w:rsidRPr="00735B87" w:rsidRDefault="00DD34EF" w:rsidP="00AC238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Досрочное завершение .</w:t>
            </w:r>
          </w:p>
        </w:tc>
        <w:tc>
          <w:tcPr>
            <w:tcW w:w="1843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D34EF" w:rsidRPr="00735B87" w:rsidTr="00AC2386">
        <w:trPr>
          <w:trHeight w:val="303"/>
        </w:trPr>
        <w:tc>
          <w:tcPr>
            <w:tcW w:w="10065" w:type="dxa"/>
            <w:gridSpan w:val="6"/>
          </w:tcPr>
          <w:p w:rsidR="00DD34EF" w:rsidRPr="00735B87" w:rsidRDefault="00DD34EF" w:rsidP="00AC23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sz w:val="24"/>
                <w:szCs w:val="24"/>
              </w:rPr>
              <w:t>ИТОГО:                                                                                                                                     30</w:t>
            </w:r>
          </w:p>
        </w:tc>
      </w:tr>
    </w:tbl>
    <w:p w:rsidR="002179DD" w:rsidRDefault="002179DD" w:rsidP="008F2C87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65401C" w:rsidRDefault="0065401C" w:rsidP="008F2C87">
      <w:pPr>
        <w:spacing w:line="240" w:lineRule="auto"/>
        <w:rPr>
          <w:rFonts w:ascii="Times New Roman" w:hAnsi="Times New Roman" w:cs="Times New Roman"/>
        </w:rPr>
      </w:pPr>
      <w:r w:rsidRPr="002179DD">
        <w:rPr>
          <w:rFonts w:ascii="Times New Roman" w:hAnsi="Times New Roman" w:cs="Times New Roman"/>
          <w:b/>
          <w:bCs/>
          <w:sz w:val="24"/>
          <w:szCs w:val="24"/>
        </w:rPr>
        <w:t xml:space="preserve">Модуль 3. </w:t>
      </w:r>
      <w:r w:rsidR="00601433" w:rsidRPr="002179DD">
        <w:rPr>
          <w:rFonts w:ascii="Times New Roman" w:hAnsi="Times New Roman" w:cs="Times New Roman"/>
          <w:b/>
          <w:sz w:val="24"/>
          <w:szCs w:val="24"/>
        </w:rPr>
        <w:t>Нанесение рисунка на сувенирную продукцию</w:t>
      </w:r>
      <w:r w:rsidRPr="008F2C87">
        <w:rPr>
          <w:rFonts w:ascii="Times New Roman" w:hAnsi="Times New Roman" w:cs="Times New Roman"/>
        </w:rPr>
        <w:t>.</w:t>
      </w:r>
    </w:p>
    <w:p w:rsidR="006866DC" w:rsidRDefault="006866DC" w:rsidP="006866DC">
      <w:pPr>
        <w:spacing w:line="240" w:lineRule="auto"/>
        <w:rPr>
          <w:rFonts w:ascii="Times New Roman" w:hAnsi="Times New Roman" w:cs="Times New Roman"/>
        </w:rPr>
      </w:pPr>
      <w:r w:rsidRPr="002179DD">
        <w:rPr>
          <w:rFonts w:ascii="Times New Roman" w:hAnsi="Times New Roman" w:cs="Times New Roman"/>
          <w:b/>
          <w:bCs/>
          <w:sz w:val="24"/>
          <w:szCs w:val="24"/>
        </w:rPr>
        <w:t xml:space="preserve">Модуль 3. </w:t>
      </w:r>
      <w:r w:rsidRPr="002179DD">
        <w:rPr>
          <w:rFonts w:ascii="Times New Roman" w:hAnsi="Times New Roman" w:cs="Times New Roman"/>
          <w:b/>
          <w:sz w:val="24"/>
          <w:szCs w:val="24"/>
        </w:rPr>
        <w:t>Нанесение рисунка на сувенирную продукцию</w:t>
      </w:r>
      <w:r w:rsidRPr="008F2C87">
        <w:rPr>
          <w:rFonts w:ascii="Times New Roman" w:hAnsi="Times New Roman" w:cs="Times New Roman"/>
        </w:rPr>
        <w:t>.</w:t>
      </w:r>
    </w:p>
    <w:p w:rsidR="006866DC" w:rsidRPr="00DD34EF" w:rsidRDefault="00DD34EF" w:rsidP="006866DC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Категория: Студенты</w:t>
      </w: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DD34EF" w:rsidRPr="00735B87" w:rsidTr="00AC2386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4EF" w:rsidRPr="00735B87" w:rsidRDefault="00DD34EF" w:rsidP="00AC238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line="240" w:lineRule="auto"/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Максимальны</w:t>
            </w: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Объективна</w:t>
            </w: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Субъективна</w:t>
            </w: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я оценка (баллы)</w:t>
            </w:r>
            <w:r w:rsidRPr="00735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DD34EF" w:rsidRPr="00735B87" w:rsidRDefault="00DD34EF" w:rsidP="00AC23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5B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Запрограммировать робот для процесса : Нанесение рисунка на готовое изделие-сувенир.</w:t>
            </w: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выполнении задания была соблюдена ТБ </w:t>
            </w:r>
          </w:p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Cs/>
                <w:sz w:val="24"/>
                <w:szCs w:val="24"/>
              </w:rPr>
              <w:t>На рабочем месте отсутствуют посторонние предметы, кроме предусмотренных заданием</w:t>
            </w:r>
          </w:p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tabs>
                <w:tab w:val="left" w:pos="-108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Калибровка инструмента составляет не более 0,5000</w:t>
            </w: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tabs>
                <w:tab w:val="left" w:pos="-108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tabs>
                <w:tab w:val="left" w:pos="-10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 xml:space="preserve">Задание выполнено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30%</w:t>
            </w: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tabs>
                <w:tab w:val="left" w:pos="-108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 робота выполняются в откалиброванной Базе детали</w:t>
            </w: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выполнен на 75%</w:t>
            </w: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Робот не совершает столкновений с оснасткой  во время выполнения программы</w:t>
            </w: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Все траектории пройдены и отображены на изделии</w:t>
            </w: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Использование подсказок</w:t>
            </w: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</w:trPr>
        <w:tc>
          <w:tcPr>
            <w:tcW w:w="1844" w:type="dxa"/>
            <w:vMerge/>
          </w:tcPr>
          <w:p w:rsidR="00DD34EF" w:rsidRPr="00735B87" w:rsidRDefault="00DD34EF" w:rsidP="00AC238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D34EF" w:rsidRPr="00735B87" w:rsidRDefault="00DD34EF" w:rsidP="00AC2386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Досрочное завершение</w:t>
            </w:r>
          </w:p>
        </w:tc>
        <w:tc>
          <w:tcPr>
            <w:tcW w:w="1842" w:type="dxa"/>
            <w:vAlign w:val="center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4EF" w:rsidRPr="00735B87" w:rsidRDefault="00DD34EF" w:rsidP="00AC2386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4EF" w:rsidRPr="00735B87" w:rsidTr="00AC23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4" w:type="dxa"/>
            <w:gridSpan w:val="6"/>
          </w:tcPr>
          <w:p w:rsidR="00DD34EF" w:rsidRPr="00735B87" w:rsidRDefault="00DD34EF" w:rsidP="00AC2386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735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</w:tbl>
    <w:p w:rsidR="00CB1419" w:rsidRDefault="00CB1419" w:rsidP="008F2C87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65401C" w:rsidRPr="006462E7" w:rsidRDefault="000A3405" w:rsidP="008F2C8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462E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65401C" w:rsidRPr="006462E7">
        <w:rPr>
          <w:rFonts w:ascii="Times New Roman" w:hAnsi="Times New Roman" w:cs="Times New Roman"/>
          <w:b/>
          <w:bCs/>
          <w:sz w:val="24"/>
          <w:szCs w:val="24"/>
        </w:rPr>
        <w:t xml:space="preserve">одуль 4. </w:t>
      </w:r>
      <w:r w:rsidRPr="006462E7">
        <w:rPr>
          <w:rFonts w:ascii="Times New Roman" w:hAnsi="Times New Roman" w:cs="Times New Roman"/>
          <w:b/>
          <w:sz w:val="24"/>
          <w:szCs w:val="24"/>
        </w:rPr>
        <w:t>Презентация проекта</w:t>
      </w:r>
      <w:r w:rsidR="0065401C" w:rsidRPr="006462E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65401C" w:rsidRPr="006462E7" w:rsidTr="008F2C8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01C" w:rsidRPr="006462E7" w:rsidRDefault="0065401C" w:rsidP="008F2C87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line="240" w:lineRule="auto"/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  <w:r w:rsidRPr="006462E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65401C" w:rsidRPr="006462E7" w:rsidRDefault="000A3405" w:rsidP="008F2C8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62E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проекта по автоматизации процесса изготовления сувенирной продукции</w:t>
            </w:r>
          </w:p>
        </w:tc>
        <w:tc>
          <w:tcPr>
            <w:tcW w:w="709" w:type="dxa"/>
            <w:vAlign w:val="center"/>
          </w:tcPr>
          <w:p w:rsidR="0065401C" w:rsidRPr="006462E7" w:rsidRDefault="00381E42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462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1842" w:type="dxa"/>
            <w:vAlign w:val="center"/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401C" w:rsidRPr="006462E7" w:rsidRDefault="00DB0483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Использование подсказок</w:t>
            </w:r>
          </w:p>
        </w:tc>
        <w:tc>
          <w:tcPr>
            <w:tcW w:w="1842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401C" w:rsidRPr="006462E7" w:rsidRDefault="0065401C" w:rsidP="008F2C87">
            <w:pPr>
              <w:tabs>
                <w:tab w:val="left" w:pos="-10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определения цели и </w:t>
            </w:r>
            <w:r w:rsidR="00DB0483" w:rsidRPr="006462E7">
              <w:rPr>
                <w:rFonts w:ascii="Times New Roman" w:hAnsi="Times New Roman" w:cs="Times New Roman"/>
                <w:sz w:val="24"/>
                <w:szCs w:val="24"/>
              </w:rPr>
              <w:t xml:space="preserve">  поставленной </w:t>
            </w: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DB0483" w:rsidRPr="006462E7">
              <w:rPr>
                <w:rFonts w:ascii="Times New Roman" w:hAnsi="Times New Roman" w:cs="Times New Roman"/>
                <w:sz w:val="24"/>
                <w:szCs w:val="24"/>
              </w:rPr>
              <w:t>и в презентации</w:t>
            </w:r>
          </w:p>
        </w:tc>
        <w:tc>
          <w:tcPr>
            <w:tcW w:w="1842" w:type="dxa"/>
            <w:vAlign w:val="center"/>
          </w:tcPr>
          <w:p w:rsidR="0065401C" w:rsidRPr="006462E7" w:rsidRDefault="00A46E02" w:rsidP="008F2C87">
            <w:pPr>
              <w:tabs>
                <w:tab w:val="left" w:pos="-108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A46E02" w:rsidP="008F2C87">
            <w:pPr>
              <w:tabs>
                <w:tab w:val="left" w:pos="-108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tabs>
                <w:tab w:val="left" w:pos="-108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401C" w:rsidRPr="006462E7" w:rsidRDefault="00C727B4" w:rsidP="008F2C87">
            <w:pPr>
              <w:tabs>
                <w:tab w:val="left" w:pos="-10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Актуальность проекта</w:t>
            </w:r>
          </w:p>
        </w:tc>
        <w:tc>
          <w:tcPr>
            <w:tcW w:w="1842" w:type="dxa"/>
            <w:vAlign w:val="center"/>
          </w:tcPr>
          <w:p w:rsidR="0065401C" w:rsidRPr="006462E7" w:rsidRDefault="00A46E02" w:rsidP="008F2C87">
            <w:pPr>
              <w:tabs>
                <w:tab w:val="left" w:pos="-108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A46E02" w:rsidP="008F2C87">
            <w:pPr>
              <w:tabs>
                <w:tab w:val="left" w:pos="-108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tabs>
                <w:tab w:val="left" w:pos="-108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401C" w:rsidRPr="006462E7" w:rsidRDefault="00C727B4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Реалистичность проекта</w:t>
            </w:r>
          </w:p>
        </w:tc>
        <w:tc>
          <w:tcPr>
            <w:tcW w:w="1842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401C" w:rsidRPr="006462E7" w:rsidRDefault="00C727B4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Техническая проработка проекта</w:t>
            </w:r>
          </w:p>
        </w:tc>
        <w:tc>
          <w:tcPr>
            <w:tcW w:w="1842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401C" w:rsidRPr="006462E7" w:rsidRDefault="00C727B4" w:rsidP="008F2C87">
            <w:pPr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Новизна проекта</w:t>
            </w:r>
          </w:p>
        </w:tc>
        <w:tc>
          <w:tcPr>
            <w:tcW w:w="1842" w:type="dxa"/>
            <w:vAlign w:val="center"/>
          </w:tcPr>
          <w:p w:rsidR="0065401C" w:rsidRPr="006462E7" w:rsidRDefault="00A46E02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E372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49"/>
        </w:trPr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727B4" w:rsidRPr="006462E7" w:rsidRDefault="00C727B4" w:rsidP="00C727B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 существующих моделей из линейки пром</w:t>
            </w:r>
            <w:r w:rsidR="006462E7">
              <w:rPr>
                <w:rFonts w:ascii="Times New Roman" w:hAnsi="Times New Roman" w:cs="Times New Roman"/>
                <w:bCs/>
                <w:sz w:val="24"/>
                <w:szCs w:val="24"/>
              </w:rPr>
              <w:t>ышленных</w:t>
            </w:r>
            <w:r w:rsidRPr="006462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роботов / знание тематики</w:t>
            </w:r>
          </w:p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Align w:val="center"/>
          </w:tcPr>
          <w:p w:rsidR="00E3720E" w:rsidRPr="006462E7" w:rsidRDefault="00E3720E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01C" w:rsidRPr="006462E7" w:rsidRDefault="00A46E02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E3720E" w:rsidRPr="006462E7" w:rsidRDefault="00E3720E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401C" w:rsidRPr="006462E7" w:rsidRDefault="00C727B4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Наличие подходящих фото,видео материалов</w:t>
            </w:r>
          </w:p>
        </w:tc>
        <w:tc>
          <w:tcPr>
            <w:tcW w:w="1842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</w:trPr>
        <w:tc>
          <w:tcPr>
            <w:tcW w:w="1844" w:type="dxa"/>
            <w:vMerge/>
          </w:tcPr>
          <w:p w:rsidR="0065401C" w:rsidRPr="006462E7" w:rsidRDefault="0065401C" w:rsidP="008F2C8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65401C" w:rsidRPr="006462E7" w:rsidRDefault="0065401C" w:rsidP="008F2C87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401C" w:rsidRPr="006462E7" w:rsidRDefault="002E5E2E" w:rsidP="008F2C87">
            <w:pPr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="00C727B4" w:rsidRPr="006462E7">
              <w:rPr>
                <w:rFonts w:ascii="Times New Roman" w:hAnsi="Times New Roman" w:cs="Times New Roman"/>
                <w:sz w:val="24"/>
                <w:szCs w:val="24"/>
              </w:rPr>
              <w:t xml:space="preserve">терактивность </w:t>
            </w:r>
          </w:p>
        </w:tc>
        <w:tc>
          <w:tcPr>
            <w:tcW w:w="1842" w:type="dxa"/>
            <w:vAlign w:val="center"/>
          </w:tcPr>
          <w:p w:rsidR="0065401C" w:rsidRPr="006462E7" w:rsidRDefault="00A46E02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5401C" w:rsidRPr="006462E7" w:rsidRDefault="00A46E02" w:rsidP="008F2C87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401C" w:rsidRPr="006462E7" w:rsidRDefault="0065401C" w:rsidP="008F2C87">
            <w:pPr>
              <w:tabs>
                <w:tab w:val="left" w:pos="-108"/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01C" w:rsidRPr="006462E7" w:rsidTr="008F2C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4" w:type="dxa"/>
            <w:gridSpan w:val="6"/>
          </w:tcPr>
          <w:p w:rsidR="002E5E2E" w:rsidRPr="006462E7" w:rsidRDefault="0065401C" w:rsidP="00735B87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 w:rsidR="00735B87"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646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20</w:t>
            </w:r>
          </w:p>
        </w:tc>
      </w:tr>
    </w:tbl>
    <w:p w:rsidR="00CB1419" w:rsidRDefault="00CB1419" w:rsidP="00CB1419">
      <w:pPr>
        <w:pStyle w:val="a3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8F5" w:rsidRPr="00CB1419" w:rsidRDefault="007868F5" w:rsidP="006462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1419">
        <w:rPr>
          <w:rFonts w:ascii="Times New Roman" w:eastAsia="Times New Roman" w:hAnsi="Times New Roman" w:cs="Times New Roman"/>
          <w:b/>
          <w:sz w:val="28"/>
          <w:szCs w:val="28"/>
        </w:rPr>
        <w:t>Перечень используемого оборудования, инструментов и расходных материалов.</w:t>
      </w:r>
      <w:r w:rsidR="007B4187" w:rsidRPr="00CB1419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всех категорий участников</w:t>
      </w:r>
      <w:r w:rsidR="00826729" w:rsidRPr="00CB141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D0216" w:rsidRPr="00630E94" w:rsidRDefault="009A2B3F" w:rsidP="006462E7">
      <w:pPr>
        <w:pStyle w:val="a3"/>
        <w:spacing w:after="0" w:line="360" w:lineRule="auto"/>
        <w:ind w:left="14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E94">
        <w:rPr>
          <w:rFonts w:ascii="Times New Roman" w:eastAsia="Times New Roman" w:hAnsi="Times New Roman" w:cs="Times New Roman"/>
          <w:b/>
          <w:sz w:val="24"/>
          <w:szCs w:val="24"/>
        </w:rPr>
        <w:t>Студенты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5D0216" w:rsidRPr="00630E94" w:rsidTr="006462E7">
        <w:tc>
          <w:tcPr>
            <w:tcW w:w="9571" w:type="dxa"/>
            <w:shd w:val="clear" w:color="auto" w:fill="auto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62"/>
              <w:gridCol w:w="1723"/>
              <w:gridCol w:w="1534"/>
              <w:gridCol w:w="3495"/>
              <w:gridCol w:w="131"/>
              <w:gridCol w:w="992"/>
              <w:gridCol w:w="987"/>
            </w:tblGrid>
            <w:tr w:rsidR="00121317" w:rsidRPr="00CF2762" w:rsidTr="006462E7">
              <w:tc>
                <w:tcPr>
                  <w:tcW w:w="5000" w:type="pct"/>
                  <w:gridSpan w:val="8"/>
                </w:tcPr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ОБОРУДОВАНИЕ НА 1-ГО УЧАСТНИКА </w:t>
                  </w:r>
                </w:p>
              </w:tc>
            </w:tr>
            <w:tr w:rsidR="00121317" w:rsidRPr="00CF2762" w:rsidTr="006462E7">
              <w:tc>
                <w:tcPr>
                  <w:tcW w:w="5000" w:type="pct"/>
                  <w:gridSpan w:val="8"/>
                </w:tcPr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915C38" w:rsidRPr="00CF2762" w:rsidTr="006462E7">
              <w:tc>
                <w:tcPr>
                  <w:tcW w:w="225" w:type="pct"/>
                  <w:shd w:val="clear" w:color="auto" w:fill="auto"/>
                </w:tcPr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№</w:t>
                  </w:r>
                </w:p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п/п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Наименовани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е</w:t>
                  </w:r>
                </w:p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21" w:type="pct"/>
                  <w:shd w:val="clear" w:color="auto" w:fill="auto"/>
                </w:tcPr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Фотооборуд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ования или инструмента, или мебели</w:t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 xml:space="preserve">Технические характеристики 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 xml:space="preserve">оборудования, инструментов и </w:t>
                  </w: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ссылка на сайт производителя, поставщика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 xml:space="preserve">Ед. 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измерения</w:t>
                  </w:r>
                </w:p>
              </w:tc>
              <w:tc>
                <w:tcPr>
                  <w:tcW w:w="528" w:type="pct"/>
                </w:tcPr>
                <w:p w:rsidR="00121317" w:rsidRPr="00CF2762" w:rsidRDefault="00121317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Необх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одимое кол-во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Times New Roman"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Промышленный робот 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  <w:lang w:val="en-US"/>
                    </w:rPr>
                    <w:t>KUKA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ind w:left="-215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44553E6A" wp14:editId="15483EAE">
                        <wp:extent cx="873369" cy="1628696"/>
                        <wp:effectExtent l="19050" t="0" r="2931" b="0"/>
                        <wp:docPr id="38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08bb405dafcb05b3945502d9985ec187013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9239" cy="1639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Промышленный робот-манипулятор KUKA KR 10 R1100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Робот с шестью степенями свободы, обеспечивает возможность установки на него оборудования массой 10 кг. Рабочая зона: радиус1101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Максимальная грузоподъемность 10 кг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Количество осей - 6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Класс защищенности электрооборудования IP 65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Вес манипулятора 55 кг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Диапазон рабочих температур манипулятора, 0С: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нижняя рабочая температура 0С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верхняя рабочая температура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+45С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Подвижность осей: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1в диапазоне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  <w:t>+170°, -170°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2 в диапазоне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  <w:t>+45°, -190°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3 в диапазоне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  <w:t>+156°, -120°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4 в диапазоне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  <w:t>+185°,-185°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5 в диапазоне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  <w:t>+120°,-120°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6 в диапазоне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  <w:t>+350°,-350°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Скорость поворота осей: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1 (поворот):220 0/с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2 (рука):     210 0/с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3 (рука):     270 0/с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4 (запястье): 381 0/с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5 (изгиб):     311 0/с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Ось 6 (вращение):492 0/с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Повторяемость позиционирования:+/- 0,02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Площадь установки промышленного робота не менее 208 x 208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Переходная плита в комплекте </w:t>
                  </w:r>
                </w:p>
                <w:p w:rsidR="002B6845" w:rsidRPr="00CF2762" w:rsidRDefault="00FD3FAD" w:rsidP="006462E7">
                  <w:pPr>
                    <w:pStyle w:val="Default"/>
                    <w:rPr>
                      <w:color w:val="000000" w:themeColor="text1"/>
                    </w:rPr>
                  </w:pPr>
                  <w:hyperlink r:id="rId15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  <w:r w:rsidR="00D53BD9" w:rsidRPr="00CF2762">
                    <w:rPr>
                      <w:color w:val="000000" w:themeColor="text1"/>
                    </w:rPr>
                    <w:t xml:space="preserve">, </w:t>
                  </w:r>
                  <w:hyperlink r:id="rId16" w:history="1">
                    <w:r w:rsidR="00D53BD9" w:rsidRPr="00CF2762">
                      <w:rPr>
                        <w:rStyle w:val="a6"/>
                        <w:color w:val="000000" w:themeColor="text1"/>
                      </w:rPr>
                      <w:t>https://www.kuka.com/ru-ru</w:t>
                    </w:r>
                  </w:hyperlink>
                </w:p>
                <w:p w:rsidR="00D53BD9" w:rsidRPr="00CF2762" w:rsidRDefault="00D53BD9" w:rsidP="006462E7">
                  <w:pPr>
                    <w:pStyle w:val="Default"/>
                    <w:rPr>
                      <w:rFonts w:eastAsia="Times New Roman"/>
                      <w:color w:val="000000" w:themeColor="text1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3\5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Times New Roman"/>
                      <w:color w:val="000000" w:themeColor="text1"/>
                      <w:lang w:val="en-US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Базовый стол Siegmund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ind w:left="-215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0F994858" wp14:editId="0679151D">
                        <wp:extent cx="1204079" cy="962025"/>
                        <wp:effectExtent l="0" t="0" r="0" b="0"/>
                        <wp:docPr id="39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«Базовый плазменное азотирование» 16 системы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7256" cy="964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Базовый стол Siegmund серии «Basic» 1500 х 1000 16 система с плазменным азотированием 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Горизонтальное расположение отверстий на основной рабочей поверхности и один ряд 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lastRenderedPageBreak/>
                    <w:t>отверстий на боковых стенках - наличие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Межосевое расстояние отверстий 50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Диаметр отверстий 16мм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Материал столешницы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конструкционной стальной плиты S355J2+N толщиной11,5-13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EN 10025-2 2004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Высота боковых поверхностей столешницы 50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Плазменное азотирование поверхности 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Нанесение линии координатной сетки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Шаг нанесения координатной сетки 50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Габариты стола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Длина 1500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Ширина 1000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Вес 270 кг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Четыре стандартных опоры 815 мм</w:t>
                  </w:r>
                </w:p>
                <w:p w:rsidR="002B6845" w:rsidRPr="00CF2762" w:rsidRDefault="00FD3FAD" w:rsidP="006462E7">
                  <w:pPr>
                    <w:pStyle w:val="Default"/>
                    <w:rPr>
                      <w:rFonts w:eastAsia="Times New Roman"/>
                      <w:b/>
                      <w:color w:val="000000" w:themeColor="text1"/>
                      <w:u w:val="single"/>
                    </w:rPr>
                  </w:pPr>
                  <w:hyperlink r:id="rId18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3\5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Times New Roman"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Набор оснастки № 1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  <w:lang w:val="en-US"/>
                    </w:rPr>
                    <w:t>S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iegmund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ind w:left="-215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6E2BB566" wp14:editId="1DDB0F48">
                        <wp:extent cx="1151492" cy="552450"/>
                        <wp:effectExtent l="0" t="0" r="0" b="0"/>
                        <wp:docPr id="432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op_items_catalog_image591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278" cy="551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Сборочно-сварочная оснастка Siegmund 16 система, набор </w:t>
                  </w:r>
                </w:p>
                <w:p w:rsidR="002B6845" w:rsidRPr="00CF2762" w:rsidRDefault="00FD3FAD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20" w:history="1">
                    <w:r w:rsidR="002B6845" w:rsidRPr="00CF2762">
                      <w:rPr>
                        <w:rFonts w:eastAsia="Calibri"/>
                        <w:bCs/>
                        <w:color w:val="000000" w:themeColor="text1"/>
                      </w:rPr>
                      <w:t>Струбцина вороненая</w:t>
                    </w:r>
                  </w:hyperlink>
                  <w:r w:rsidR="002B6845" w:rsidRPr="00CF2762">
                    <w:rPr>
                      <w:rFonts w:eastAsia="Calibri"/>
                      <w:bCs/>
                      <w:color w:val="000000" w:themeColor="text1"/>
                    </w:rPr>
                    <w:t>  - 4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Ширина – 150 мм 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Высота – 200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Струбцина обеспечивает быстрый и точный зажим различных сварочных элементов.</w:t>
                  </w:r>
                </w:p>
                <w:p w:rsidR="002B6845" w:rsidRPr="00CF2762" w:rsidRDefault="00FD3FAD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21" w:history="1">
                    <w:r w:rsidR="002B6845" w:rsidRPr="00CF2762">
                      <w:rPr>
                        <w:rFonts w:eastAsia="Calibri"/>
                        <w:bCs/>
                        <w:color w:val="000000" w:themeColor="text1"/>
                      </w:rPr>
                      <w:t>Болт вороненый</w:t>
                    </w:r>
                  </w:hyperlink>
                  <w:r w:rsidR="002B6845"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 Ø 16 мм – 12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Имеет шарики-фиксаторы, защищают фаску отверстий, снижая давление.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Имеет резиновое кольцо, которое не препятствует легкому очищению элемента.</w:t>
                  </w:r>
                </w:p>
                <w:p w:rsidR="002B6845" w:rsidRPr="00CF2762" w:rsidRDefault="00FD3FAD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22" w:history="1">
                    <w:r w:rsidR="002B6845" w:rsidRPr="00CF2762">
                      <w:rPr>
                        <w:rFonts w:eastAsia="Calibri"/>
                        <w:bCs/>
                        <w:color w:val="000000" w:themeColor="text1"/>
                      </w:rPr>
                      <w:t>Упор азотированный</w:t>
                    </w:r>
                  </w:hyperlink>
                  <w:r w:rsidR="002B6845" w:rsidRPr="00CF2762">
                    <w:rPr>
                      <w:rFonts w:eastAsia="Calibri"/>
                      <w:bCs/>
                      <w:color w:val="000000" w:themeColor="text1"/>
                    </w:rPr>
                    <w:t>, 115 мм – 4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Универсальный упор 115 L имеет возможность быть зафиксирован с помощью отверстия системы или с помощью отверстия слота (в диапазоне от 0 до 50 мм.). Имеет возможность использоваться с призмами и адаптерами.</w:t>
                  </w:r>
                </w:p>
                <w:p w:rsidR="002B6845" w:rsidRPr="00CF2762" w:rsidRDefault="00FD3FAD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23" w:history="1">
                    <w:r w:rsidR="002B6845" w:rsidRPr="00CF2762">
                      <w:rPr>
                        <w:rFonts w:eastAsia="Calibri"/>
                        <w:bCs/>
                        <w:color w:val="000000" w:themeColor="text1"/>
                      </w:rPr>
                      <w:t>Угольник азотированный</w:t>
                    </w:r>
                  </w:hyperlink>
                  <w:r w:rsidR="002B6845"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 – 4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Ширина – 25 мм 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Высота – 90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Длина – 90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Упорный и крепежный угольник 90 L имеет возможность фиксироваться с помощью отверстия системы или с помощью отверстия слота. Имеет возможность служить упором для крупных конструкций.</w:t>
                  </w:r>
                </w:p>
                <w:p w:rsidR="002B6845" w:rsidRPr="00CF2762" w:rsidRDefault="00FD3FAD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24" w:history="1">
                    <w:r w:rsidR="002B6845" w:rsidRPr="00CF2762">
                      <w:rPr>
                        <w:rFonts w:eastAsia="Calibri"/>
                        <w:bCs/>
                        <w:color w:val="000000" w:themeColor="text1"/>
                      </w:rPr>
                      <w:t>Угольник азотированный</w:t>
                    </w:r>
                  </w:hyperlink>
                  <w:r w:rsidR="002B6845"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 – 4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Ширина – 30 мм 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Высота – 25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Длина – 90 мм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Упорный и крепежный угольник 90 ХL / 90 SL имеет возможность использоваться для упора крупных секций. Так как он совместим со всеми видами угольников, имеет возможность создание регулируемой по высоте поверхности, используя отверстие слот.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Упор эксцентриковый диаметром не менее Ø75 с резьбой M10 – 1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Ключ шестигранный на 4 –1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Щетка диаметром Ø17 –1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Оселоккомбинированный размером 150х50х25 мм –1 шт.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Держатель горелки – 1 шт</w:t>
                  </w:r>
                </w:p>
                <w:p w:rsidR="002B6845" w:rsidRPr="00CF2762" w:rsidRDefault="00FD3FAD" w:rsidP="006462E7">
                  <w:pPr>
                    <w:pStyle w:val="Default"/>
                    <w:rPr>
                      <w:color w:val="000000" w:themeColor="text1"/>
                      <w:shd w:val="clear" w:color="auto" w:fill="FFFFFF"/>
                    </w:rPr>
                  </w:pPr>
                  <w:hyperlink r:id="rId25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3\5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Times New Roman"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Сварочный аппарат ESAB с панелью управления U8_2 для сварки без использования газа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ind w:left="-357" w:right="-213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noProof/>
                      <w:color w:val="000000" w:themeColor="text1"/>
                    </w:rPr>
                    <w:drawing>
                      <wp:inline distT="0" distB="0" distL="0" distR="0" wp14:anchorId="77E5EEFB" wp14:editId="4B0E0B5E">
                        <wp:extent cx="1370592" cy="1405803"/>
                        <wp:effectExtent l="0" t="0" r="0" b="0"/>
                        <wp:docPr id="474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05745_Aristo_Mig_4004i_Pulse_WeldCloud_Top_Box-1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626" cy="1411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Технические параметры источника Aristo™ Mig 4004i Pulse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Электропитание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Напряжение 3 фазы 50/60 Гц, В    380 – 440, ± 10%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Сечение кабеля, Ø мм2    4 x 4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Предохранитель, ток, A    20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Допустимая нагрузка при MIG/MAG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ПВ 100%, А/В, 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  <w:t>300/29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ПВ 60%, А/В, 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  <w:t xml:space="preserve">400/34 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Диапазон настройки, A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  <w:lang w:val="en-US"/>
                    </w:rPr>
                    <w:t>MIG/MAG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  <w:lang w:val="en-US"/>
                    </w:rPr>
                    <w:tab/>
                    <w:t>16 - 400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  <w:lang w:val="en-US"/>
                    </w:rPr>
                    <w:t>MMA    16 - 400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  <w:lang w:val="en-US"/>
                    </w:rPr>
                    <w:t>TIG (Live TIG) 4 - 400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Напряжение холостого хода, В    55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lastRenderedPageBreak/>
                    <w:t>Напряжение холостого хода при активации VRD, В    &lt; 35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Мощность холостого хода, Вт    137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КПД при максимальном токе, %    88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Коэффициент мощности при максимальном токе    0,94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Габариты ДxШxВ, мм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ab/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с охлаждающим устройством, дxшxв, мм    610 x 256 x 675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Вес, кг    44.5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с охлаждающим устройством без хладагента, кг58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Рабочая температура, °C    -10 - +40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Класс защиты корпуса    IP23</w:t>
                  </w:r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Класс применения    S</w:t>
                  </w:r>
                </w:p>
                <w:p w:rsidR="00D53BD9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Полный комплект для промышленного робота 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  <w:lang w:val="en-US"/>
                    </w:rPr>
                    <w:t>KUKAKR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 xml:space="preserve"> 10 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  <w:lang w:val="en-US"/>
                    </w:rPr>
                    <w:t>R</w:t>
                  </w: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1100</w:t>
                  </w:r>
                  <w:r w:rsidR="00D53BD9" w:rsidRPr="00CF2762">
                    <w:rPr>
                      <w:rFonts w:eastAsia="Calibri"/>
                      <w:bCs/>
                      <w:color w:val="000000" w:themeColor="text1"/>
                    </w:rPr>
                    <w:t>.</w:t>
                  </w:r>
                  <w:r w:rsidRPr="00CF2762">
                    <w:rPr>
                      <w:rFonts w:eastAsia="Calibri"/>
                      <w:b/>
                      <w:bCs/>
                      <w:color w:val="000000" w:themeColor="text1"/>
                      <w:u w:val="single"/>
                      <w:lang w:val="en-US"/>
                    </w:rPr>
                    <w:t>www</w:t>
                  </w:r>
                  <w:r w:rsidRPr="00CF2762">
                    <w:rPr>
                      <w:rFonts w:eastAsia="Calibri"/>
                      <w:b/>
                      <w:bCs/>
                      <w:color w:val="000000" w:themeColor="text1"/>
                      <w:u w:val="single"/>
                    </w:rPr>
                    <w:t>.</w:t>
                  </w:r>
                  <w:r w:rsidRPr="00CF2762">
                    <w:rPr>
                      <w:rFonts w:eastAsia="Calibri"/>
                      <w:b/>
                      <w:bCs/>
                      <w:color w:val="000000" w:themeColor="text1"/>
                      <w:u w:val="single"/>
                      <w:lang w:val="en-US"/>
                    </w:rPr>
                    <w:t>vektor</w:t>
                  </w:r>
                  <w:r w:rsidRPr="00CF2762">
                    <w:rPr>
                      <w:rFonts w:eastAsia="Calibri"/>
                      <w:b/>
                      <w:bCs/>
                      <w:color w:val="000000" w:themeColor="text1"/>
                      <w:u w:val="single"/>
                    </w:rPr>
                    <w:t>-</w:t>
                  </w:r>
                  <w:r w:rsidRPr="00CF2762">
                    <w:rPr>
                      <w:rFonts w:eastAsia="Calibri"/>
                      <w:b/>
                      <w:bCs/>
                      <w:color w:val="000000" w:themeColor="text1"/>
                      <w:u w:val="single"/>
                      <w:lang w:val="en-US"/>
                    </w:rPr>
                    <w:t>grupp</w:t>
                  </w:r>
                  <w:r w:rsidRPr="00CF2762">
                    <w:rPr>
                      <w:rFonts w:eastAsia="Calibri"/>
                      <w:b/>
                      <w:bCs/>
                      <w:color w:val="000000" w:themeColor="text1"/>
                      <w:u w:val="single"/>
                    </w:rPr>
                    <w:t>.</w:t>
                  </w:r>
                  <w:r w:rsidRPr="00CF2762">
                    <w:rPr>
                      <w:rFonts w:eastAsia="Calibri"/>
                      <w:b/>
                      <w:bCs/>
                      <w:color w:val="000000" w:themeColor="text1"/>
                      <w:u w:val="single"/>
                      <w:lang w:val="en-US"/>
                    </w:rPr>
                    <w:t>ru</w:t>
                  </w:r>
                  <w:hyperlink r:id="rId27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://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www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.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esab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.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ru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/</w:t>
                    </w:r>
                  </w:hyperlink>
                </w:p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lastRenderedPageBreak/>
                    <w:t xml:space="preserve"> 5 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color w:val="000000" w:themeColor="text1"/>
                    </w:rPr>
                    <w:t xml:space="preserve">Автоматическая станция очистки горелки </w:t>
                  </w:r>
                  <w:r w:rsidRPr="00CF2762">
                    <w:rPr>
                      <w:color w:val="000000" w:themeColor="text1"/>
                      <w:lang w:val="en-US"/>
                    </w:rPr>
                    <w:t>ESAB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ind w:left="-73" w:right="-213"/>
                    <w:rPr>
                      <w:rFonts w:eastAsia="Calibri"/>
                      <w:bCs/>
                      <w:noProof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noProof/>
                      <w:color w:val="000000" w:themeColor="text1"/>
                    </w:rPr>
                    <w:drawing>
                      <wp:inline distT="0" distB="0" distL="0" distR="0" wp14:anchorId="74D6FC79" wp14:editId="76A09A4D">
                        <wp:extent cx="988695" cy="2899410"/>
                        <wp:effectExtent l="0" t="0" r="0" b="0"/>
                        <wp:docPr id="516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duct_logo_243-1528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695" cy="289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Станция очистки горелки RT2000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Принцип действия: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•  Легко заменяемые развертки (расширители) </w:t>
                  </w: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>•  Процесс очистки начинается после физического касания клапана с газовым наконечником сварочной горелки </w:t>
                  </w: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>•  Конец проволоки после откусывания определенной длинны предотвращает ее раннее сгорание </w:t>
                  </w: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>•  Предельный диаметр проволоки для автоматического откусывания - 1,6 мм 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Характеристики станции очистки горелки: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очищенный сжатый воздух под давлением 6 бар;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расход воздуха л/сек,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управление процессом – пневматическое,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стартовый сигнал 24 В,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сигнал окончания 24 В,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время очистки 5 секунд,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- дозировка жидкости против </w:t>
                  </w: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lastRenderedPageBreak/>
                    <w:t>прилипания брызг – регулируемая,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подача жидкости против прилипания брызг посредством капельного блока объемом 300 мл или канистры 1 литра,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размеры (Д х В х Ш)345 мм х 240 мм х 162,5 мм,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 масса 9,5 кг (без подставки и механизма откусывания проволоки),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- наличие устройства для откусывания проволоки с характеристиками: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1) стартовый сигнал – механический от сварочной горелки,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2) принцип работы – пневматический, рабочее давление 6 бар,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3) напряжение питания не менее 24 В,</w:t>
                  </w:r>
                </w:p>
                <w:p w:rsidR="002B6845" w:rsidRPr="00CF2762" w:rsidRDefault="002B6845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r w:rsidRPr="00CF2762">
                    <w:rPr>
                      <w:color w:val="000000" w:themeColor="text1"/>
                    </w:rPr>
                    <w:t>4)  масса3 кг.</w:t>
                  </w:r>
                </w:p>
                <w:p w:rsidR="002B6845" w:rsidRPr="00CF2762" w:rsidRDefault="002B6845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r w:rsidRPr="00CF2762">
                    <w:rPr>
                      <w:color w:val="000000" w:themeColor="text1"/>
                    </w:rPr>
                    <w:t>Обязательное наличие стойки под станцию.</w:t>
                  </w:r>
                </w:p>
                <w:p w:rsidR="00D53BD9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29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  <w:hyperlink r:id="rId30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://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www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.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esab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.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ru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/</w:t>
                    </w:r>
                  </w:hyperlink>
                </w:p>
                <w:p w:rsidR="002B6845" w:rsidRPr="00CF2762" w:rsidRDefault="002B6845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 xml:space="preserve">  6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color w:val="000000" w:themeColor="text1"/>
                      <w:lang w:val="en-US"/>
                    </w:rPr>
                  </w:pPr>
                  <w:r w:rsidRPr="00CF2762">
                    <w:rPr>
                      <w:color w:val="000000" w:themeColor="text1"/>
                    </w:rPr>
                    <w:t xml:space="preserve">Мобильная вытяжка </w:t>
                  </w:r>
                  <w:r w:rsidRPr="00CF2762">
                    <w:rPr>
                      <w:color w:val="000000" w:themeColor="text1"/>
                      <w:lang w:val="en-US"/>
                    </w:rPr>
                    <w:t>Ulmatec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ind w:left="-215" w:right="-354"/>
                    <w:rPr>
                      <w:rFonts w:eastAsia="Calibri"/>
                      <w:bCs/>
                      <w:noProof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noProof/>
                      <w:color w:val="000000" w:themeColor="text1"/>
                    </w:rPr>
                    <w:drawing>
                      <wp:inline distT="0" distB="0" distL="0" distR="0" wp14:anchorId="0A4C6ED7" wp14:editId="3144F31E">
                        <wp:extent cx="840723" cy="1707364"/>
                        <wp:effectExtent l="0" t="0" r="0" b="0"/>
                        <wp:docPr id="558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966" cy="1734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Промышленная вытяжка предназначена для одного рабочего места.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Дополнительный разъём вытяжного заборного шланга.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Встроенный циклонный сепаратор предварительного разделения.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Пылесборник с зажимом.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Мощность компрессора 400 В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Производительность 750 м3/час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Рабочая поверхность фильтра 3 м2</w:t>
                  </w:r>
                </w:p>
                <w:p w:rsidR="002B6845" w:rsidRPr="00CF2762" w:rsidRDefault="002B6845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Размеры 450х550х1130 мм</w:t>
                  </w:r>
                </w:p>
                <w:p w:rsidR="002B6845" w:rsidRPr="00CF2762" w:rsidRDefault="00FD3FAD" w:rsidP="006462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hyperlink r:id="rId32" w:tgtFrame="_blank" w:history="1">
                    <w:r w:rsidR="002B6845" w:rsidRPr="00CF2762">
                      <w:rPr>
                        <w:rFonts w:ascii="Times New Roman" w:eastAsia="Calibri" w:hAnsi="Times New Roman" w:cs="Times New Roman"/>
                        <w:b/>
                        <w:bCs/>
                        <w:color w:val="000000" w:themeColor="text1"/>
                        <w:sz w:val="24"/>
                        <w:szCs w:val="24"/>
                        <w:u w:val="single"/>
                      </w:rPr>
                      <w:t>www.vektor-grupp.ru</w:t>
                    </w:r>
                  </w:hyperlink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7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eastAsia="Times New Roman" w:cs="Times New Roman"/>
                      <w:color w:val="000000" w:themeColor="text1"/>
                      <w:lang w:val="en-US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Вакуумный захват</w:t>
                  </w:r>
                  <w:r w:rsidRPr="00CF2762">
                    <w:rPr>
                      <w:rFonts w:cs="Times New Roman"/>
                      <w:color w:val="000000" w:themeColor="text1"/>
                      <w:lang w:val="en-US"/>
                    </w:rPr>
                    <w:t>Festo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ind w:left="-215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3D2F848A" wp14:editId="62FC7647">
                        <wp:extent cx="860760" cy="855785"/>
                        <wp:effectExtent l="19050" t="0" r="0" b="0"/>
                        <wp:docPr id="559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431" cy="857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Материал автоматического генератора вакуума - алюминий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Глушитель - наличие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Вес 0,11 кг.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Уровень шума 68  дБА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Время для создания вакуума 0.2 сек.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Время сбрасывания вакуума 0.2 сек.</w:t>
                  </w:r>
                </w:p>
                <w:p w:rsidR="002B6845" w:rsidRPr="00CF2762" w:rsidRDefault="00FD3FAD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shd w:val="clear" w:color="auto" w:fill="FFFFFF"/>
                      <w:lang w:val="ru-RU"/>
                    </w:rPr>
                  </w:pPr>
                  <w:hyperlink r:id="rId34" w:tgtFrame="_blank" w:history="1">
                    <w:r w:rsidR="002B6845" w:rsidRPr="00CF2762">
                      <w:rPr>
                        <w:rFonts w:eastAsia="Calibri" w:cs="Times New Roman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 xml:space="preserve"> 8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eastAsia="Times New Roman"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Пневматический двух кулачковый захват</w:t>
                  </w:r>
                  <w:r w:rsidRPr="00CF2762">
                    <w:rPr>
                      <w:rFonts w:eastAsia="Times New Roman" w:cs="Times New Roman"/>
                      <w:color w:val="000000" w:themeColor="text1"/>
                    </w:rPr>
                    <w:t>Destaco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ind w:left="-215" w:right="-354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0A525AF6" wp14:editId="147848B1">
                        <wp:extent cx="972803" cy="1088390"/>
                        <wp:effectExtent l="0" t="0" r="0" b="0"/>
                        <wp:docPr id="601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3687" cy="1111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Пневматический двух кулачковый захват</w:t>
                  </w:r>
                  <w:r w:rsidRPr="00CF2762">
                    <w:rPr>
                      <w:rFonts w:cs="Times New Roman"/>
                      <w:color w:val="000000" w:themeColor="text1"/>
                      <w:lang w:val="en-US"/>
                    </w:rPr>
                    <w:t>DestacoRPL</w:t>
                  </w: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-4</w:t>
                  </w:r>
                  <w:r w:rsidRPr="00CF2762">
                    <w:rPr>
                      <w:rFonts w:cs="Times New Roman"/>
                      <w:color w:val="000000" w:themeColor="text1"/>
                      <w:lang w:val="en-US"/>
                    </w:rPr>
                    <w:t>M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Ход поршня19.1 мм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Тип захвата параллельный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Сила сжатия,  N 160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Ход 25,4 мм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Диапазон температур -35 - +80 °</w:t>
                  </w:r>
                </w:p>
                <w:p w:rsidR="002B6845" w:rsidRPr="00CF2762" w:rsidRDefault="00FD3FAD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shd w:val="clear" w:color="auto" w:fill="FFFFFF"/>
                      <w:lang w:val="ru-RU"/>
                    </w:rPr>
                  </w:pPr>
                  <w:hyperlink r:id="rId36" w:tgtFrame="_blank" w:history="1">
                    <w:r w:rsidR="002B6845" w:rsidRPr="00CF2762">
                      <w:rPr>
                        <w:rFonts w:eastAsia="Calibri" w:cs="Times New Roman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9</w:t>
                  </w:r>
                </w:p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eastAsia="Times New Roman" w:cs="Times New Roman"/>
                      <w:color w:val="000000" w:themeColor="text1"/>
                      <w:lang w:val="en-US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Компрессор Bamby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ind w:left="-215" w:right="-354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6589600D" wp14:editId="6236C3F0">
                        <wp:extent cx="963395" cy="1201615"/>
                        <wp:effectExtent l="19050" t="0" r="8155" b="0"/>
                        <wp:docPr id="602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B24V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938" cy="1212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Бесшумный компрессор Bamby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Вид компрессора - поршневой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Тип компрессора - масляный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Объём ресивера – 24 л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Производительность – 50 л/мин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Давление – 8 бар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Мощность двигателя –  0,50 кВт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Напряжение – 220 В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Уровень шума – 40 дБ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Масса – 21 кг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Длина – 470 мм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 xml:space="preserve">Ширина – 340 мм </w:t>
                  </w:r>
                </w:p>
                <w:p w:rsidR="002B6845" w:rsidRPr="00CF2762" w:rsidRDefault="002B6845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CF2762">
                    <w:rPr>
                      <w:rFonts w:cs="Times New Roman"/>
                      <w:color w:val="000000" w:themeColor="text1"/>
                      <w:lang w:val="ru-RU"/>
                    </w:rPr>
                    <w:t>Высота – 340 мм</w:t>
                  </w:r>
                </w:p>
                <w:p w:rsidR="002B6845" w:rsidRPr="00CF2762" w:rsidRDefault="00FD3FAD" w:rsidP="006462E7">
                  <w:pPr>
                    <w:pStyle w:val="Standard"/>
                    <w:autoSpaceDE w:val="0"/>
                    <w:rPr>
                      <w:rFonts w:cs="Times New Roman"/>
                      <w:color w:val="000000" w:themeColor="text1"/>
                      <w:shd w:val="clear" w:color="auto" w:fill="FFFFFF"/>
                      <w:lang w:val="en-US"/>
                    </w:rPr>
                  </w:pPr>
                  <w:hyperlink r:id="rId38" w:tgtFrame="_blank" w:history="1">
                    <w:r w:rsidR="002B6845" w:rsidRPr="00CF2762">
                      <w:rPr>
                        <w:rFonts w:eastAsia="Calibri" w:cs="Times New Roman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A353D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A353D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Система безопасности РТК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F05F62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anchor distT="0" distB="0" distL="114300" distR="114300" simplePos="0" relativeHeight="251659776" behindDoc="1" locked="0" layoutInCell="1" allowOverlap="1" wp14:anchorId="6A07B9A2" wp14:editId="456967D3">
                        <wp:simplePos x="0" y="0"/>
                        <wp:positionH relativeFrom="column">
                          <wp:posOffset>20320</wp:posOffset>
                        </wp:positionH>
                        <wp:positionV relativeFrom="paragraph">
                          <wp:posOffset>-1270</wp:posOffset>
                        </wp:positionV>
                        <wp:extent cx="715010" cy="403860"/>
                        <wp:effectExtent l="19050" t="0" r="8890" b="0"/>
                        <wp:wrapNone/>
                        <wp:docPr id="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10" cy="40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CF2762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77C0D9AC" wp14:editId="3C6B9B63">
                        <wp:extent cx="272415" cy="272415"/>
                        <wp:effectExtent l="19050" t="0" r="0" b="0"/>
                        <wp:docPr id="6" name="Рисунок 15" descr="00926978001241098745.jpg (240×24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00926978001241098745.jpg (240×24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88" cy="272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FD3FAD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hyperlink r:id="rId41" w:tgtFrame="_blank" w:history="1">
                    <w:r w:rsidR="00A353DE" w:rsidRPr="00CF2762">
                      <w:rPr>
                        <w:rFonts w:ascii="Times New Roman" w:eastAsia="Calibri" w:hAnsi="Times New Roman" w:cs="Times New Roman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A353DE" w:rsidRPr="00CF2762" w:rsidRDefault="00A353D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A353D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шт </w:t>
                  </w:r>
                </w:p>
              </w:tc>
              <w:tc>
                <w:tcPr>
                  <w:tcW w:w="528" w:type="pct"/>
                </w:tcPr>
                <w:p w:rsidR="002B6845" w:rsidRPr="00CF2762" w:rsidRDefault="00A353D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</w:tr>
            <w:tr w:rsidR="00C047F4" w:rsidRPr="00CF2762" w:rsidTr="006462E7">
              <w:tc>
                <w:tcPr>
                  <w:tcW w:w="225" w:type="pct"/>
                  <w:shd w:val="clear" w:color="auto" w:fill="auto"/>
                </w:tcPr>
                <w:p w:rsidR="00C047F4" w:rsidRPr="00CF2762" w:rsidRDefault="00C047F4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C047F4" w:rsidRPr="00CF2762" w:rsidRDefault="00C047F4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Ограждения РТК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C047F4" w:rsidRPr="00CF2762" w:rsidRDefault="00C047F4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07350135" wp14:editId="177BF25F">
                        <wp:extent cx="533400" cy="387927"/>
                        <wp:effectExtent l="0" t="0" r="0" b="0"/>
                        <wp:docPr id="4" name="Рисунок 2" descr="https://vmasshtabe.ru/wp-content/uploads/2016/06/401281-vms-svpo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vmasshtabe.ru/wp-content/uploads/2016/06/401281-vms-svpo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489" cy="396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C047F4" w:rsidRPr="00CF2762" w:rsidRDefault="00FD3FAD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hyperlink r:id="rId43" w:tgtFrame="_blank" w:history="1">
                    <w:r w:rsidR="00C047F4" w:rsidRPr="00CF2762">
                      <w:rPr>
                        <w:rFonts w:ascii="Times New Roman" w:eastAsia="Calibri" w:hAnsi="Times New Roman" w:cs="Times New Roman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C047F4" w:rsidRPr="00CF2762" w:rsidRDefault="00C047F4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F2762">
                    <w:rPr>
                      <w:rFonts w:ascii="Times New Roman" w:hAnsi="Times New Roman" w:cs="Times New Roman"/>
                    </w:rPr>
                    <w:t xml:space="preserve">глухие панели с затемненным стеклом </w:t>
                  </w:r>
                </w:p>
                <w:p w:rsidR="00C047F4" w:rsidRPr="00CF2762" w:rsidRDefault="00C047F4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C047F4" w:rsidRPr="00CF2762" w:rsidRDefault="00C047F4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C047F4" w:rsidRPr="00CF2762" w:rsidRDefault="00C047F4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</w:tr>
            <w:tr w:rsidR="00C1044E" w:rsidRPr="00CF2762" w:rsidTr="006462E7">
              <w:tc>
                <w:tcPr>
                  <w:tcW w:w="225" w:type="pct"/>
                  <w:shd w:val="clear" w:color="auto" w:fill="auto"/>
                </w:tcPr>
                <w:p w:rsidR="00C1044E" w:rsidRPr="00CF2762" w:rsidRDefault="00C1044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C1044E" w:rsidRPr="00C1044E" w:rsidRDefault="00C1044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C1044E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Программное обеспечение  </w:t>
                  </w:r>
                  <w:r w:rsidRPr="00C1044E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t>sim pro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C1044E" w:rsidRPr="00C1044E" w:rsidRDefault="00C1044E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C1044E" w:rsidRPr="00C1044E" w:rsidRDefault="00C1044E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04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Симулятор промышленного робота КУКА 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C1044E" w:rsidRPr="00CF2762" w:rsidRDefault="00C1044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C1044E" w:rsidRPr="00CF2762" w:rsidRDefault="00C1044E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</w:tr>
            <w:tr w:rsidR="002B6845" w:rsidRPr="00CF2762" w:rsidTr="006462E7"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РАСХОДНЫЕ МАТЕРИАЛЫ НА 1 УЧАСТНИКА</w:t>
                  </w:r>
                </w:p>
              </w:tc>
            </w:tr>
            <w:tr w:rsidR="002B6845" w:rsidRPr="00CF2762" w:rsidTr="006462E7"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Расходные материалы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№</w:t>
                  </w:r>
                </w:p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Фото расходных материалов</w:t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Технические характеристики оборудования, инструментов и </w:t>
                  </w: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ссылка на сайт производителя, поставщика</w:t>
                  </w: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Ед. измерения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Необходимое кол-во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бумага А4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090DEF1F" wp14:editId="769B2C1C">
                        <wp:extent cx="601707" cy="395643"/>
                        <wp:effectExtent l="19050" t="19050" r="8255" b="4445"/>
                        <wp:docPr id="603" name="Рисунок 7" descr="Бумага A4 500 шт. SvetoCopy Class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Бумага A4 500 шт. SvetoCopy Class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013510" flipV="1">
                                  <a:off x="0" y="0"/>
                                  <a:ext cx="605105" cy="397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застройщика</w:t>
                  </w: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лист металла  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39F822B0" wp14:editId="7F577ECB">
                        <wp:extent cx="502627" cy="333745"/>
                        <wp:effectExtent l="19050" t="0" r="0" b="0"/>
                        <wp:docPr id="604" name="Рисунок 24" descr="Лист СТ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Лист СТ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0" y="0"/>
                                  <a:ext cx="502552" cy="333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сталь СТ3.размер 150х100х3</w:t>
                  </w:r>
                </w:p>
                <w:p w:rsidR="002B6845" w:rsidRPr="00CF2762" w:rsidRDefault="00FD3FAD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hyperlink r:id="rId46" w:history="1">
                    <w:r w:rsidR="002B6845" w:rsidRPr="00CF2762">
                      <w:rPr>
                        <w:rStyle w:val="a6"/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https://www.esab.ru/</w:t>
                    </w:r>
                  </w:hyperlink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</w:tr>
            <w:tr w:rsidR="009176BE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лист металла  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5AA82F2D" wp14:editId="0126ADBD">
                        <wp:extent cx="400050" cy="400050"/>
                        <wp:effectExtent l="0" t="0" r="0" b="0"/>
                        <wp:docPr id="605" name="Рисунок 29" descr="https://s.alicdn.com/@sc01/kf/H582ebe26e74f4223b85f2fecef561416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s.alicdn.com/@sc01/kf/H582ebe26e74f4223b85f2fecef561416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319" cy="400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сталь СТ2.размер 170х110х2</w:t>
                  </w:r>
                </w:p>
                <w:p w:rsidR="002B6845" w:rsidRPr="00CF2762" w:rsidRDefault="00FD3FAD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hyperlink r:id="rId48" w:history="1">
                    <w:r w:rsidR="002B6845" w:rsidRPr="00CF2762">
                      <w:rPr>
                        <w:rStyle w:val="a6"/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https://www.esab.ru/</w:t>
                    </w:r>
                  </w:hyperlink>
                </w:p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лист металла  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43E3DDB6" wp14:editId="17BD75D9">
                        <wp:extent cx="539750" cy="330597"/>
                        <wp:effectExtent l="0" t="0" r="0" b="0"/>
                        <wp:docPr id="606" name="Рисунок 34" descr="https://images.ru.prom.st/614071758_w640_h640_list-nerzhaveyuschij-12h18n10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images.ru.prom.st/614071758_w640_h640_list-nerzhaveyuschij-12h18n10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43920" cy="333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сталь СТ2.размер 150х150х4</w:t>
                  </w:r>
                </w:p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https://www.esab.ru/</w:t>
                  </w: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ручки 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5A5EC5E5" wp14:editId="00DAC7A6">
                        <wp:extent cx="431800" cy="323850"/>
                        <wp:effectExtent l="0" t="0" r="0" b="0"/>
                        <wp:docPr id="607" name="Рисунок 4" descr="Ручка шариковая OfficeSpace &quot;School&quot; синяя, 1,0мм, грип, на масляной основ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Ручка шариковая OfficeSpace &quot;School&quot; синяя, 1,0мм, грип, на масляной основ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027" cy="32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шариковая синяя</w:t>
                  </w:r>
                </w:p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застройщика</w:t>
                  </w: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B94A34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anchor distT="0" distB="0" distL="114300" distR="114300" simplePos="0" relativeHeight="251657728" behindDoc="0" locked="0" layoutInCell="1" allowOverlap="1" wp14:anchorId="6429DC88" wp14:editId="34FE3436">
                        <wp:simplePos x="0" y="0"/>
                        <wp:positionH relativeFrom="column">
                          <wp:posOffset>17145</wp:posOffset>
                        </wp:positionH>
                        <wp:positionV relativeFrom="paragraph">
                          <wp:posOffset>304800</wp:posOffset>
                        </wp:positionV>
                        <wp:extent cx="527050" cy="5270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80"/>
                            <wp:lineTo x="21080" y="21080"/>
                            <wp:lineTo x="21080" y="0"/>
                            <wp:lineTo x="0" y="0"/>
                          </wp:wrapPolygon>
                        </wp:wrapThrough>
                        <wp:docPr id="608" name="Рисунок 39" descr="Маркеры перманентные &quot;Schneider. Maxx 130&quot;, круглые, 1-3 мм, 4 цве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Маркеры перманентные &quot;Schneider. Maxx 130&quot;, круглые, 1-3 мм, 4 цве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50" cy="52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перманентный набор 4 цвета</w:t>
                  </w:r>
                </w:p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9F9F9"/>
                    </w:rPr>
                    <w:t xml:space="preserve">Водостойкая краска на нитрооснове не поддается атмосферным воздействиям и широко применяется в производстве для маркировки изделий из пластика, дерева, металла, камня, стекла, резины. Тонкий игольчатый пишущий узел позволяет наносить линии толщиной 1 мм. </w:t>
                  </w:r>
                  <w:hyperlink r:id="rId52" w:tgtFrame="_blank" w:history="1">
                    <w:r w:rsidRPr="00CF2762">
                      <w:rPr>
                        <w:rStyle w:val="a6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www.vektor-grupp.ru</w:t>
                    </w:r>
                  </w:hyperlink>
                </w:p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3\5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Фреза для станции очистки горелки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1725C2A7" wp14:editId="1EA93BA4">
                        <wp:extent cx="520700" cy="1010633"/>
                        <wp:effectExtent l="0" t="0" r="0" b="0"/>
                        <wp:docPr id="609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745" cy="101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Фреза для станции очистки горелки – 2 шт.</w:t>
                  </w:r>
                </w:p>
                <w:p w:rsidR="002B6845" w:rsidRPr="00CF2762" w:rsidRDefault="00FD3FAD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hyperlink r:id="rId54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D53BD9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55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://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www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.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esab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.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ru</w:t>
                    </w:r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</w:rPr>
                      <w:t>/</w:t>
                    </w:r>
                  </w:hyperlink>
                </w:p>
                <w:p w:rsidR="00D53BD9" w:rsidRPr="00CF2762" w:rsidRDefault="00D53BD9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Проволокопровод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5D61B42E" wp14:editId="084A2BFF">
                        <wp:extent cx="673100" cy="504933"/>
                        <wp:effectExtent l="0" t="0" r="0" b="0"/>
                        <wp:docPr id="610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87846d5b4ebd64d2843337e7da1e84a.jp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245" cy="506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Проволокопровод – 5 шт.</w:t>
                  </w:r>
                </w:p>
                <w:p w:rsidR="002B6845" w:rsidRPr="00CF2762" w:rsidRDefault="00FD3FAD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hyperlink r:id="rId57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D53BD9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58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https://www.esab.ru/</w:t>
                    </w:r>
                  </w:hyperlink>
                </w:p>
                <w:p w:rsidR="00D53BD9" w:rsidRPr="00CF2762" w:rsidRDefault="00D53BD9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Сопло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20867C9A" wp14:editId="6266E4CD">
                        <wp:extent cx="463550" cy="990217"/>
                        <wp:effectExtent l="0" t="0" r="0" b="0"/>
                        <wp:docPr id="611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905" cy="999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Сопло – 5 шт.</w:t>
                  </w:r>
                </w:p>
                <w:p w:rsidR="002B6845" w:rsidRPr="00CF2762" w:rsidRDefault="00FD3FAD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hyperlink r:id="rId60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D53BD9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61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https://www.esab.ru/</w:t>
                    </w:r>
                  </w:hyperlink>
                </w:p>
                <w:p w:rsidR="00D53BD9" w:rsidRPr="00CF2762" w:rsidRDefault="00D53BD9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Изолятор керамический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206489E8" wp14:editId="4C0B3F4E">
                        <wp:extent cx="715979" cy="565150"/>
                        <wp:effectExtent l="0" t="0" r="0" b="0"/>
                        <wp:docPr id="612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726207335dbc2a73dd449.jp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7402" cy="566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Изолятор керамический – 10 шт.</w:t>
                  </w:r>
                </w:p>
                <w:p w:rsidR="002B6845" w:rsidRPr="00CF2762" w:rsidRDefault="00FD3FAD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hyperlink r:id="rId63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D53BD9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64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https://www.esab.ru/</w:t>
                    </w:r>
                  </w:hyperlink>
                </w:p>
                <w:p w:rsidR="00D53BD9" w:rsidRPr="00CF2762" w:rsidRDefault="00D53BD9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1</w:t>
                  </w: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Изолятор шейки горелки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66886BC0" wp14:editId="1A9A8B7B">
                        <wp:extent cx="603250" cy="717791"/>
                        <wp:effectExtent l="0" t="0" r="0" b="0"/>
                        <wp:docPr id="61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558005217-pt-38-plazma-esab-270x351.jpg"/>
                                <pic:cNvPicPr/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651" cy="719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Изолятор шейки горелки – 2 шт.</w:t>
                  </w:r>
                </w:p>
                <w:p w:rsidR="002B6845" w:rsidRPr="00CF2762" w:rsidRDefault="00FD3FAD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hyperlink r:id="rId66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D53BD9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67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https://www.esab.ru/</w:t>
                    </w:r>
                  </w:hyperlink>
                </w:p>
                <w:p w:rsidR="00D53BD9" w:rsidRPr="00CF2762" w:rsidRDefault="00D53BD9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1</w:t>
                  </w: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Держательконтактного наконечника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35E5A249" wp14:editId="458F91A0">
                        <wp:extent cx="622300" cy="622300"/>
                        <wp:effectExtent l="0" t="0" r="0" b="0"/>
                        <wp:docPr id="614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b6acc2662776be3b743e84b0f1a074f_s800x0.jpg"/>
                                <pic:cNvPicPr/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Держательконтактного наконечника – 10 шт.</w:t>
                  </w:r>
                </w:p>
                <w:p w:rsidR="002B6845" w:rsidRPr="00CF2762" w:rsidRDefault="00FD3FAD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hyperlink r:id="rId69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D53BD9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70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https://www.esab.ru/</w:t>
                    </w:r>
                  </w:hyperlink>
                </w:p>
                <w:p w:rsidR="00D53BD9" w:rsidRPr="00CF2762" w:rsidRDefault="00D53BD9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1</w:t>
                  </w: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Контактный наконечник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2FD28F6D" wp14:editId="3BD51C71">
                        <wp:extent cx="544448" cy="596900"/>
                        <wp:effectExtent l="0" t="0" r="0" b="0"/>
                        <wp:docPr id="615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f27a253e6a647c41518a4738e6ddd16.jpg"/>
                                <pic:cNvPicPr/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014" cy="599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Контактный наконечник – 50 шт.</w:t>
                  </w:r>
                </w:p>
                <w:p w:rsidR="002B6845" w:rsidRPr="00CF2762" w:rsidRDefault="00FD3FAD" w:rsidP="006462E7">
                  <w:pPr>
                    <w:pStyle w:val="Default"/>
                    <w:jc w:val="both"/>
                    <w:rPr>
                      <w:color w:val="000000" w:themeColor="text1"/>
                    </w:rPr>
                  </w:pPr>
                  <w:hyperlink r:id="rId72" w:tgtFrame="_blank" w:history="1">
                    <w:r w:rsidR="002B6845" w:rsidRPr="00CF2762">
                      <w:rPr>
                        <w:rFonts w:eastAsia="Calibri"/>
                        <w:b/>
                        <w:bCs/>
                        <w:color w:val="000000" w:themeColor="text1"/>
                        <w:u w:val="single"/>
                      </w:rPr>
                      <w:t>www.vektor-grupp.ru</w:t>
                    </w:r>
                  </w:hyperlink>
                </w:p>
                <w:p w:rsidR="00D53BD9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73" w:history="1">
                    <w:r w:rsidR="00D53BD9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https://www.esab.ru/</w:t>
                    </w:r>
                  </w:hyperlink>
                </w:p>
                <w:p w:rsidR="00D53BD9" w:rsidRPr="00CF2762" w:rsidRDefault="00D53BD9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1</w:t>
                  </w: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Порошковая проволока Coreshield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79B0FEB4" wp14:editId="16282F90">
                        <wp:extent cx="603250" cy="429675"/>
                        <wp:effectExtent l="0" t="0" r="0" b="0"/>
                        <wp:docPr id="616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00-en_US-MainView-01.jpg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094" cy="432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r w:rsidRPr="00CF2762">
                    <w:rPr>
                      <w:rFonts w:eastAsia="Calibri"/>
                      <w:bCs/>
                      <w:color w:val="000000" w:themeColor="text1"/>
                    </w:rPr>
                    <w:t>Порошковая проволока Coreshield 8 1.6mm - 11.3 кг.</w:t>
                  </w:r>
                </w:p>
                <w:p w:rsidR="002B6845" w:rsidRPr="00CF2762" w:rsidRDefault="00FD3FAD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  <w:hyperlink r:id="rId75" w:history="1">
                    <w:r w:rsidR="002B6845" w:rsidRPr="00CF2762">
                      <w:rPr>
                        <w:rStyle w:val="a6"/>
                        <w:rFonts w:eastAsia="Calibri"/>
                        <w:bCs/>
                        <w:color w:val="000000" w:themeColor="text1"/>
                        <w:lang w:val="en-US"/>
                      </w:rPr>
                      <w:t>https://www.esab.ru/</w:t>
                    </w:r>
                  </w:hyperlink>
                </w:p>
                <w:p w:rsidR="002B6845" w:rsidRPr="00CF2762" w:rsidRDefault="002B6845" w:rsidP="006462E7">
                  <w:pPr>
                    <w:pStyle w:val="Default"/>
                    <w:jc w:val="both"/>
                    <w:rPr>
                      <w:rFonts w:eastAsia="Calibri"/>
                      <w:bCs/>
                      <w:color w:val="000000" w:themeColor="text1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AC2386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AC2386" w:rsidRPr="00CF2762" w:rsidRDefault="00AC2386" w:rsidP="00AC23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lastRenderedPageBreak/>
                    <w:t>15</w:t>
                  </w:r>
                </w:p>
              </w:tc>
              <w:tc>
                <w:tcPr>
                  <w:tcW w:w="922" w:type="pct"/>
                  <w:shd w:val="clear" w:color="auto" w:fill="auto"/>
                </w:tcPr>
                <w:p w:rsidR="00AC2386" w:rsidRPr="00AC2386" w:rsidRDefault="00AC2386" w:rsidP="00AC238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Скотч малярный  38мм х 50 м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AC2386" w:rsidRDefault="00AC2386" w:rsidP="00AC2386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72671926" wp14:editId="783CB8EB">
                        <wp:extent cx="836930" cy="731520"/>
                        <wp:effectExtent l="0" t="0" r="127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нимокСкотч.JPG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930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0" w:type="pct"/>
                  <w:shd w:val="clear" w:color="auto" w:fill="auto"/>
                </w:tcPr>
                <w:p w:rsidR="00AC2386" w:rsidRPr="00CF2762" w:rsidRDefault="00AC2386" w:rsidP="00AC23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застройщика</w:t>
                  </w: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AC2386" w:rsidRPr="00CF2762" w:rsidRDefault="00AC2386" w:rsidP="00AC23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AC2386" w:rsidRPr="00CF2762" w:rsidRDefault="00AC2386" w:rsidP="00AC23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58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922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70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01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B6845" w:rsidRPr="00CF2762" w:rsidTr="006462E7"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РАСХОДНЫЕ МАТЕРИАЛЫ, ОБОРУДОВАНИЕ И ИНСТРУМЕНТЫ, КОТОРЫЕ УЧАСТНИКИ ДОЛЖНЫ ИМЕТЬ ПРИ СЕБЕ (при необходимости)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По согласованию с главным экспертом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B6845" w:rsidRPr="00CF2762" w:rsidTr="006462E7"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РАСХОДНЫЕ МАТЕРИАЛЫ И ОБОРУДОВАНИЕ, ЗАПРЕЩЕННЫЕ НА ПЛОЩАДКЕ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По согласованию с главным экспертом 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B6845" w:rsidRPr="00CF2762" w:rsidTr="006462E7"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ДОПОЛНИТЕЛЬНОЕ ОБОРУДОВАНИЕ, ИНСТРУМЕНТЫ КОТОРОЕ МОЖЕТ ПРИВЕСТИ С СОБОЙ УЧАСТНИК (при необходимости)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№</w:t>
                  </w:r>
                </w:p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Наименование оборудования или инструмента, или мебели</w:t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Технические характеристики оборудования, инструментов и </w:t>
                  </w: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ссылка на сайт производителя, поставщика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Ед. измерения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Необходимое кол-во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E111F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Н</w:t>
                  </w:r>
                  <w:r w:rsidR="002B6845"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оутбук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3FD7FE52" wp14:editId="5C44558C">
                        <wp:extent cx="518835" cy="381000"/>
                        <wp:effectExtent l="0" t="0" r="0" b="0"/>
                        <wp:docPr id="617" name="Рисунок 19" descr="https://im0-tub-ru.yandex.net/i?id=90c3a4b21b131f1ed5ab67a8b4a1e28f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0-tub-ru.yandex.net/i?id=90c3a4b21b131f1ed5ab67a8b4a1e28f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023" cy="381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участника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B6845" w:rsidRPr="00CF2762" w:rsidTr="006462E7"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ОБОРУДОВАНИЕ НА 1-ГО ЭКСПЕРТА (при необходимости)</w:t>
                  </w:r>
                </w:p>
              </w:tc>
            </w:tr>
            <w:tr w:rsidR="002B6845" w:rsidRPr="00CF2762" w:rsidTr="006462E7">
              <w:trPr>
                <w:trHeight w:val="454"/>
              </w:trPr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В данном пункте необходимо указать оборудование, ПО, мебель, инструментов для экспертов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№</w:t>
                  </w:r>
                </w:p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Фото необходимого оборудования или инструмента, или мебели</w:t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Технические характеристики оборудования, инструментов и </w:t>
                  </w: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ссылка на сайт производителя, поставщика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Ед. измерения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Необходимое кол-во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стол офисный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6CE8DF12" wp14:editId="3CC29812">
                        <wp:extent cx="895350" cy="714375"/>
                        <wp:effectExtent l="0" t="0" r="0" b="0"/>
                        <wp:docPr id="61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стул офисный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3A4195E6" wp14:editId="01207BFD">
                        <wp:extent cx="742950" cy="742950"/>
                        <wp:effectExtent l="0" t="0" r="0" b="0"/>
                        <wp:docPr id="61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970721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Кулер для воды 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77A5D0C0" wp14:editId="2F463C7A">
                        <wp:extent cx="457200" cy="690113"/>
                        <wp:effectExtent l="0" t="0" r="0" b="0"/>
                        <wp:docPr id="620" name="Рисунок 9" descr="Кулер для воды Ecotronic H2-TN настольный без охлажд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Кулер для воды Ecotronic H2-TN настольный без охлажд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315" cy="720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настольный без охлаждения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 w:rsidR="00023DA0"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970721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корзина для мусора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5F4F2C8A" wp14:editId="7B6C80F9">
                        <wp:extent cx="457200" cy="457200"/>
                        <wp:effectExtent l="0" t="0" r="0" b="0"/>
                        <wp:docPr id="622" name="Рисунок 13" descr="https://polimerbyt-shop.ru/images/detailed/5/9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olimerbyt-shop.ru/images/detailed/5/9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670" cy="4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970721"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вешалка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59FD444F" wp14:editId="6432819C">
                        <wp:extent cx="388620" cy="259138"/>
                        <wp:effectExtent l="0" t="0" r="0" b="0"/>
                        <wp:docPr id="624" name="Рисунок 1" descr="https://hoff.ru/upload/iblock/730/730cea7491cd7fc6b7cd031a510e1c1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off.ru/upload/iblock/730/730cea7491cd7fc6b7cd031a510e1c1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838" cy="261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970721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принтер А4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4521B3CF" wp14:editId="38FBF6F9">
                        <wp:extent cx="480646" cy="480646"/>
                        <wp:effectExtent l="19050" t="0" r="0" b="0"/>
                        <wp:docPr id="625" name="Рисунок 7" descr="https://c.dns-shop.ru/thumb/st4/fit/320/250/05c7c1b8f9a8766e30f4e751a50507c2/6ecb40574c4c724897bc13efac1335bca137068d787f779ba971a2a3643b9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.dns-shop.ru/thumb/st4/fit/320/250/05c7c1b8f9a8766e30f4e751a50507c2/6ecb40574c4c724897bc13efac1335bca137068d787f779ba971a2a3643b9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686" cy="480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ноутбук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000BBF07" wp14:editId="5DAC1B00">
                        <wp:extent cx="651510" cy="478429"/>
                        <wp:effectExtent l="0" t="0" r="0" b="0"/>
                        <wp:docPr id="626" name="Рисунок 19" descr="https://im0-tub-ru.yandex.net/i?id=90c3a4b21b131f1ed5ab67a8b4a1e28f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0-tub-ru.yandex.net/i?id=90c3a4b21b131f1ed5ab67a8b4a1e28f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183" cy="480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rPr>
                <w:trHeight w:val="344"/>
              </w:trPr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РАСХОДНЫЕ МАТЕРИАЛЫ НА 1 Эксперта (при необходимости)</w:t>
                  </w:r>
                </w:p>
              </w:tc>
            </w:tr>
            <w:tr w:rsidR="002B6845" w:rsidRPr="00CF2762" w:rsidTr="006462E7">
              <w:tc>
                <w:tcPr>
                  <w:tcW w:w="5000" w:type="pct"/>
                  <w:gridSpan w:val="8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Расходные материалы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№</w:t>
                  </w:r>
                </w:p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Фото расходных материалов</w:t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Технические характеристики оборудования, инструментов и </w:t>
                  </w: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ссылка на сайт производителя, поставщика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Ед. измерения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Необходимое кол-во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бумага А4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548D728E" wp14:editId="517091B8">
                        <wp:extent cx="893736" cy="587662"/>
                        <wp:effectExtent l="19050" t="38100" r="20664" b="21938"/>
                        <wp:docPr id="627" name="Рисунок 7" descr="Бумага A4 500 шт. SvetoCopy Class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Бумага A4 500 шт. SvetoCopy Class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013510" flipV="1">
                                  <a:off x="0" y="0"/>
                                  <a:ext cx="894202" cy="587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3\5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E111F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Р</w:t>
                  </w:r>
                  <w:r w:rsidR="002B6845"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учка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37698D16" wp14:editId="6756607A">
                        <wp:extent cx="731520" cy="548640"/>
                        <wp:effectExtent l="19050" t="0" r="0" b="0"/>
                        <wp:docPr id="628" name="Рисунок 4" descr="Ручка шариковая OfficeSpace &quot;School&quot; синяя, 1,0мм, грип, на масляной основ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Ручка шариковая OfficeSpace &quot;School&quot; синяя, 1,0мм, грип, на масляной основ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574" cy="547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ножницы канцелярские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6ECF22D6" wp14:editId="1B786D4C">
                        <wp:extent cx="496765" cy="308654"/>
                        <wp:effectExtent l="19050" t="0" r="0" b="0"/>
                        <wp:docPr id="629" name="Рисунок 4" descr="http://papus666.narod.ru/clipart/n/nogn/nogn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apus666.narod.ru/clipart/n/nogn/nogn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6921" cy="308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1\5</w:t>
                  </w:r>
                </w:p>
              </w:tc>
            </w:tr>
            <w:tr w:rsidR="002B6845" w:rsidRPr="00CF2762" w:rsidTr="006462E7">
              <w:tc>
                <w:tcPr>
                  <w:tcW w:w="225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скотч канцелярский широкий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2B6845" w:rsidRPr="00CF2762" w:rsidRDefault="00C1044E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94ACE8" wp14:editId="30BA0032">
                            <wp:extent cx="304800" cy="304800"/>
                            <wp:effectExtent l="0" t="0" r="0" b="0"/>
                            <wp:docPr id="7" name="AutoShap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C34F55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cM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Z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tAXDLACAAC3BQAADgAAAAAAAAAA&#10;AAAAAAAuAgAAZHJzL2Uyb0RvYy54bWxQSwECLQAUAAYACAAAACEATKDpLNgAAAADAQAADwAAAAAA&#10;AAAAAAAAAAAKBQAAZHJzL2Rvd25yZXYueG1sUEsFBgAAAAAEAAQA8wAAAA8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2B6845"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6AA655AE" wp14:editId="0A31D40C">
                        <wp:extent cx="547126" cy="547947"/>
                        <wp:effectExtent l="19050" t="0" r="5324" b="0"/>
                        <wp:docPr id="630" name="Рисунок 17" descr="https://images.ru.prom.st/693087997_w640_h640_skotch-upakovochnyj-prozrachny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images.ru.prom.st/693087997_w640_h640_skotch-upakovochnyj-prozrachny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261" cy="548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2B6845" w:rsidRPr="00CF2762" w:rsidRDefault="002B6845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AC2386" w:rsidRPr="00CF2762" w:rsidTr="006462E7">
              <w:tc>
                <w:tcPr>
                  <w:tcW w:w="225" w:type="pct"/>
                  <w:shd w:val="clear" w:color="auto" w:fill="auto"/>
                </w:tcPr>
                <w:p w:rsidR="00AC2386" w:rsidRPr="00CF2762" w:rsidRDefault="00AC2386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AC2386" w:rsidRPr="00AC2386" w:rsidRDefault="00AC2386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Скотч малярный  38мм х 50 м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AC2386" w:rsidRDefault="00AC2386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2FC5226E" wp14:editId="38C69A8F">
                        <wp:extent cx="836930" cy="731520"/>
                        <wp:effectExtent l="0" t="0" r="127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нимокСкотч.JPG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930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AC2386" w:rsidRPr="00CF2762" w:rsidRDefault="00AC2386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AC2386" w:rsidRPr="00CF2762" w:rsidRDefault="00AC2386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AC2386" w:rsidRPr="00CF2762" w:rsidRDefault="00AC2386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970721" w:rsidRPr="00CF2762" w:rsidTr="006462E7">
              <w:tc>
                <w:tcPr>
                  <w:tcW w:w="225" w:type="pct"/>
                  <w:shd w:val="clear" w:color="auto" w:fill="auto"/>
                </w:tcPr>
                <w:p w:rsidR="00970721" w:rsidRPr="00CF2762" w:rsidRDefault="00AC2386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970721" w:rsidRPr="00CF2762" w:rsidRDefault="00970721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стаканчик одноразовый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970721" w:rsidRPr="00CF2762" w:rsidRDefault="00970721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7EDBF053" wp14:editId="569F8DEC">
                        <wp:extent cx="300990" cy="472440"/>
                        <wp:effectExtent l="133350" t="38100" r="118110" b="22860"/>
                        <wp:docPr id="20" name="Рисунок 10" descr="Huhtamaki Стакан одноразовый бумажный 200 мл (50 шт.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uhtamaki Стакан одноразовый бумажный 200 мл (50 шт.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165202">
                                  <a:off x="0" y="0"/>
                                  <a:ext cx="301553" cy="473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970721" w:rsidRPr="00CF2762" w:rsidRDefault="00970721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материал: бумага</w:t>
                  </w:r>
                </w:p>
                <w:p w:rsidR="00970721" w:rsidRPr="00CF2762" w:rsidRDefault="00970721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диаметр: 8 см</w:t>
                  </w:r>
                </w:p>
                <w:p w:rsidR="00970721" w:rsidRPr="00CF2762" w:rsidRDefault="00970721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высота: 9.2 см</w:t>
                  </w:r>
                </w:p>
                <w:p w:rsidR="00970721" w:rsidRPr="00CF2762" w:rsidRDefault="00970721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объем: 200 мл</w:t>
                  </w:r>
                </w:p>
                <w:p w:rsidR="00970721" w:rsidRPr="00CF2762" w:rsidRDefault="00970721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подходит для горячего</w:t>
                  </w:r>
                </w:p>
                <w:p w:rsidR="00970721" w:rsidRPr="00CF2762" w:rsidRDefault="00970721" w:rsidP="006462E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970721" w:rsidRPr="00CF2762" w:rsidRDefault="00970721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B737B7" w:rsidRPr="00CF2762" w:rsidRDefault="00B737B7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970721" w:rsidRPr="00CF2762" w:rsidRDefault="00970721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уп.</w:t>
                  </w:r>
                </w:p>
              </w:tc>
              <w:tc>
                <w:tcPr>
                  <w:tcW w:w="528" w:type="pct"/>
                </w:tcPr>
                <w:p w:rsidR="00970721" w:rsidRPr="00CF2762" w:rsidRDefault="00970721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AC2386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мусорный пакет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2C6FAA34" wp14:editId="52E16228">
                        <wp:extent cx="727710" cy="252539"/>
                        <wp:effectExtent l="19050" t="0" r="0" b="0"/>
                        <wp:docPr id="450" name="Рисунок 16" descr="Мешки для мусора Фрекен БОК 16401852 35 л (15 шт.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Мешки для мусора Фрекен БОК 16401852 35 л (15 шт.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8006" cy="252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2\5</w:t>
                  </w:r>
                </w:p>
              </w:tc>
            </w:tr>
            <w:tr w:rsidR="00667968" w:rsidRPr="00CF2762" w:rsidTr="006462E7">
              <w:tc>
                <w:tcPr>
                  <w:tcW w:w="5000" w:type="pct"/>
                  <w:gridSpan w:val="8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ОБЩАЯ ИНФРАСТРУКТУРА КОНКУРСНОЙ ПЛОЩАДКИ (при необходимости)</w:t>
                  </w:r>
                </w:p>
              </w:tc>
            </w:tr>
            <w:tr w:rsidR="00667968" w:rsidRPr="00CF2762" w:rsidTr="006462E7">
              <w:tc>
                <w:tcPr>
                  <w:tcW w:w="5000" w:type="pct"/>
                  <w:gridSpan w:val="8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№</w:t>
                  </w:r>
                </w:p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п/п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Наименовани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 xml:space="preserve">Фото 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необходимого оборудования, средства индивидуальной защиты</w:t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 xml:space="preserve">Технические характеристики 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 xml:space="preserve">оборудования, инструментов и </w:t>
                  </w:r>
                  <w:r w:rsidRPr="00CF276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ссылка на сайт производителя, поставщика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 xml:space="preserve">Ед. 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измерения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Необх</w:t>
                  </w: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одимое кол-во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перчатки 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21B78865" wp14:editId="18F85D6A">
                        <wp:extent cx="543658" cy="543658"/>
                        <wp:effectExtent l="19050" t="0" r="8792" b="0"/>
                        <wp:docPr id="451" name="Рисунок 1" descr="Перчатки ХБ с ПВХ покрытием, белы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ерчатки ХБ с ПВХ покрытием, белы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196" cy="543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хозяйственные х/б с точечным пвх покрытием. </w:t>
                  </w:r>
                  <w:hyperlink r:id="rId92" w:tgtFrame="_blank" w:history="1">
                    <w:r w:rsidRPr="00CF2762">
                      <w:rPr>
                        <w:rStyle w:val="a6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www.vektor-grupp.ru</w:t>
                    </w:r>
                  </w:hyperlink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сварочная маска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0C5F49EC" wp14:editId="3EA39709">
                        <wp:extent cx="727612" cy="668215"/>
                        <wp:effectExtent l="19050" t="0" r="0" b="0"/>
                        <wp:docPr id="452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8620" cy="669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t xml:space="preserve">ESAB </w:t>
                  </w:r>
                  <w:hyperlink r:id="rId94" w:history="1">
                    <w:r w:rsidRPr="00CF2762">
                      <w:rPr>
                        <w:rStyle w:val="a6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w:t>https://www.esab.ru/ru/ru/products/ppe-accessories/helmets-and-head-protection/a20-a30-automatic-welding-helmets.cfm</w:t>
                    </w:r>
                  </w:hyperlink>
                </w:p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t>(0700000720)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Сварочная роба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12728647" wp14:editId="4E95FC0D">
                        <wp:extent cx="478301" cy="637735"/>
                        <wp:effectExtent l="19050" t="0" r="0" b="0"/>
                        <wp:docPr id="453" name="Рисунок 37" descr="https://4.allegroimg.com/original/0346bc/8ec0f7bd42e8a75429863e530b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4.allegroimg.com/original/0346bc/8ec0f7bd42e8a75429863e530b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301" cy="637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FD3FAD" w:rsidP="006462E7">
                  <w:pPr>
                    <w:tabs>
                      <w:tab w:val="left" w:pos="348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hyperlink r:id="rId96" w:history="1">
                    <w:r w:rsidR="00667968" w:rsidRPr="00CF2762">
                      <w:rPr>
                        <w:rStyle w:val="a6"/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https://shop.vostok.ru/catalog/odezhda/zaschita-ot-povyshennyh-temperatur/dlya-svarschikov/kostyum-celnospilkovyy-vs01-cv-cher/</w:t>
                    </w:r>
                  </w:hyperlink>
                </w:p>
                <w:p w:rsidR="00667968" w:rsidRPr="00CF2762" w:rsidRDefault="00667968" w:rsidP="006462E7">
                  <w:pPr>
                    <w:tabs>
                      <w:tab w:val="left" w:pos="348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Сварочныекраги</w:t>
                  </w: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Heavy duty Black welding glove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709BA0E4" wp14:editId="1D782F62">
                        <wp:extent cx="543658" cy="542805"/>
                        <wp:effectExtent l="19050" t="0" r="8792" b="0"/>
                        <wp:docPr id="454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503" cy="543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FD3FAD" w:rsidP="006462E7">
                  <w:pPr>
                    <w:tabs>
                      <w:tab w:val="left" w:pos="3480"/>
                    </w:tabs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hyperlink r:id="rId98" w:history="1">
                    <w:r w:rsidR="00667968" w:rsidRPr="00CF2762">
                      <w:rPr>
                        <w:rStyle w:val="a6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https://www.esab.ru/ru/ru/products/ppe-accessories/gloves/heavy-duty-black-gloves.cfm</w:t>
                    </w:r>
                  </w:hyperlink>
                </w:p>
                <w:p w:rsidR="00667968" w:rsidRPr="00CF2762" w:rsidRDefault="00667968" w:rsidP="006462E7">
                  <w:pPr>
                    <w:tabs>
                      <w:tab w:val="left" w:pos="348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t>(0467222007)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Ботинки сварщика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5E543F10" wp14:editId="6104298B">
                        <wp:extent cx="430530" cy="430530"/>
                        <wp:effectExtent l="19050" t="0" r="7620" b="0"/>
                        <wp:docPr id="455" name="Рисунок 43" descr="Ботинки сварщика Perfect Protection черные размер 46 (120318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Ботинки сварщика Perfect Protection черные размер 46 (120318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713" cy="43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FD3FAD" w:rsidP="006462E7">
                  <w:pPr>
                    <w:tabs>
                      <w:tab w:val="left" w:pos="3480"/>
                    </w:tabs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hyperlink r:id="rId100" w:history="1">
                    <w:r w:rsidR="00667968" w:rsidRPr="00CF2762">
                      <w:rPr>
                        <w:rStyle w:val="a6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https://www.esab.ru/ru/ru/products/ppe-accessories/gloves/heavy-duty-black-gloves.cfm</w:t>
                    </w:r>
                  </w:hyperlink>
                </w:p>
                <w:p w:rsidR="00667968" w:rsidRPr="00CF2762" w:rsidRDefault="00667968" w:rsidP="006462E7">
                  <w:pPr>
                    <w:tabs>
                      <w:tab w:val="left" w:pos="3480"/>
                    </w:tabs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</w:tr>
            <w:tr w:rsidR="00667968" w:rsidRPr="00CF2762" w:rsidTr="006462E7">
              <w:tc>
                <w:tcPr>
                  <w:tcW w:w="5000" w:type="pct"/>
                  <w:gridSpan w:val="8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КОМНАТА УЧАСТНИКОВ (при необходимости)</w:t>
                  </w:r>
                </w:p>
              </w:tc>
            </w:tr>
            <w:tr w:rsidR="00667968" w:rsidRPr="00CF2762" w:rsidTr="006462E7">
              <w:tc>
                <w:tcPr>
                  <w:tcW w:w="5000" w:type="pct"/>
                  <w:gridSpan w:val="8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№</w:t>
                  </w:r>
                </w:p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необходимого оборудования или инструмента, или мебели, или расходных материалов</w:t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Технические характеристики оборудования, инструментов и </w:t>
                  </w:r>
                  <w:r w:rsidRPr="00CF276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ссылка на сайт производителя, поставщика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Ед. измерения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Необходимое кол-во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стол офисный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38CF215D" wp14:editId="7D3FC2B9">
                        <wp:extent cx="895350" cy="714375"/>
                        <wp:effectExtent l="0" t="0" r="0" b="0"/>
                        <wp:docPr id="45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5E2563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 w:rsidR="00667968"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2\5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стул офисный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7D7F018F" wp14:editId="0C6BC828">
                        <wp:extent cx="742950" cy="742950"/>
                        <wp:effectExtent l="0" t="0" r="0" b="0"/>
                        <wp:docPr id="45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5E2563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 w:rsidR="00667968"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корзина для мусора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75934F7" wp14:editId="0451A181">
                        <wp:extent cx="689610" cy="689610"/>
                        <wp:effectExtent l="19050" t="0" r="0" b="0"/>
                        <wp:docPr id="458" name="Рисунок 13" descr="https://polimerbyt-shop.ru/images/detailed/5/9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olimerbyt-shop.ru/images/detailed/5/9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827" cy="691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2B2B2B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5E2563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Ш</w:t>
                  </w:r>
                  <w:r w:rsidR="00667968"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</w:t>
                  </w: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вешалка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F3D5FA5" wp14:editId="508B1761">
                        <wp:extent cx="311150" cy="207480"/>
                        <wp:effectExtent l="0" t="0" r="0" b="0"/>
                        <wp:docPr id="460" name="Рисунок 1" descr="https://hoff.ru/upload/iblock/730/730cea7491cd7fc6b7cd031a510e1c1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off.ru/upload/iblock/730/730cea7491cd7fc6b7cd031a510e1c1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944" cy="213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numPr>
                      <w:ilvl w:val="0"/>
                      <w:numId w:val="38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CF276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на усмотрение застройщика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5E2563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Ш</w:t>
                  </w:r>
                  <w:r w:rsidR="00667968"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</w:t>
                  </w: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</w:tr>
            <w:tr w:rsidR="00667968" w:rsidRPr="00CF2762" w:rsidTr="006462E7">
              <w:tc>
                <w:tcPr>
                  <w:tcW w:w="5000" w:type="pct"/>
                  <w:gridSpan w:val="8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ДОПОЛНИТЕЛЬНЫЕ ТРЕБОВАНИЯ К ПЛОЩАДКЕ/КОММЕНТАРИИ</w:t>
                  </w:r>
                </w:p>
              </w:tc>
            </w:tr>
            <w:tr w:rsidR="00667968" w:rsidRPr="00CF2762" w:rsidTr="006462E7">
              <w:tc>
                <w:tcPr>
                  <w:tcW w:w="5000" w:type="pct"/>
                  <w:gridSpan w:val="8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№</w:t>
                  </w:r>
                </w:p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необходимого оборудования или инструмента, или мебели</w:t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Технические характеристики оборудования, инструментов и </w:t>
                  </w:r>
                  <w:r w:rsidRPr="00CF276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ссылка на сайт производителя, поставщика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Ед. измерения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Необходимое кол-во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Кулер для воды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0E1C84E3" wp14:editId="7722BF32">
                        <wp:extent cx="457200" cy="690113"/>
                        <wp:effectExtent l="0" t="0" r="0" b="0"/>
                        <wp:docPr id="461" name="Рисунок 9" descr="Кулер для воды Ecotronic H2-TN настольный без охлажд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Кулер для воды Ecotronic H2-TN настольный без охлажд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315" cy="720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настольный без охлаждения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Порошковый огнетушитель ОП-4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3BF65475" wp14:editId="7412D40F">
                        <wp:extent cx="295275" cy="295275"/>
                        <wp:effectExtent l="0" t="0" r="0" b="0"/>
                        <wp:docPr id="462" name="Рисунок 8" descr="Порошковый огнетушитель ОП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Порошковый огнетушитель ОП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Класс В - 55 В</w:t>
                  </w:r>
                </w:p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Класс А - 2 А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питание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220В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</w:t>
                  </w:r>
                </w:p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питание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380В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</w:t>
                  </w:r>
                </w:p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55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интернет</w:t>
                  </w:r>
                </w:p>
              </w:tc>
              <w:tc>
                <w:tcPr>
                  <w:tcW w:w="82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0" w:type="pct"/>
                  <w:gridSpan w:val="2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точка скорость не менее 50 мб\с</w:t>
                  </w:r>
                </w:p>
              </w:tc>
              <w:tc>
                <w:tcPr>
                  <w:tcW w:w="531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</w:t>
                  </w:r>
                </w:p>
              </w:tc>
              <w:tc>
                <w:tcPr>
                  <w:tcW w:w="528" w:type="pct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67968" w:rsidRPr="00CF2762" w:rsidTr="006462E7">
              <w:tc>
                <w:tcPr>
                  <w:tcW w:w="225" w:type="pct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75" w:type="pct"/>
                  <w:gridSpan w:val="7"/>
                  <w:shd w:val="clear" w:color="auto" w:fill="auto"/>
                </w:tcPr>
                <w:p w:rsidR="00667968" w:rsidRPr="00CF2762" w:rsidRDefault="00667968" w:rsidP="006462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F276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ДЛЯ работы промышленного оборудования необходимо отключить на площадке УЗО (устройство защитного отключения)</w:t>
                  </w:r>
                </w:p>
              </w:tc>
            </w:tr>
          </w:tbl>
          <w:p w:rsidR="00E247F7" w:rsidRDefault="00E247F7" w:rsidP="00CF6A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F6A6D" w:rsidRPr="00630E94" w:rsidRDefault="00CF6A6D" w:rsidP="00CF6A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868F5" w:rsidRPr="00E247F7" w:rsidRDefault="007868F5" w:rsidP="00CA2891">
      <w:pPr>
        <w:pStyle w:val="a3"/>
        <w:numPr>
          <w:ilvl w:val="0"/>
          <w:numId w:val="26"/>
        </w:numPr>
        <w:spacing w:after="0" w:line="240" w:lineRule="auto"/>
        <w:ind w:hanging="71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4AB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Минимальные требования к оснащению рабочих мест с учетом основных нозологий.</w:t>
      </w:r>
    </w:p>
    <w:tbl>
      <w:tblPr>
        <w:tblStyle w:val="a4"/>
        <w:tblW w:w="9854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985"/>
        <w:gridCol w:w="4359"/>
      </w:tblGrid>
      <w:tr w:rsidR="007868F5" w:rsidRPr="00630E94" w:rsidTr="00E247F7">
        <w:tc>
          <w:tcPr>
            <w:tcW w:w="1951" w:type="dxa"/>
          </w:tcPr>
          <w:p w:rsidR="007868F5" w:rsidRPr="00630E94" w:rsidRDefault="00CB1419" w:rsidP="00F31E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559" w:type="dxa"/>
          </w:tcPr>
          <w:p w:rsidR="007868F5" w:rsidRPr="00630E94" w:rsidRDefault="007868F5" w:rsidP="00F31E1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Площадь, м.кв.</w:t>
            </w:r>
          </w:p>
        </w:tc>
        <w:tc>
          <w:tcPr>
            <w:tcW w:w="1985" w:type="dxa"/>
          </w:tcPr>
          <w:p w:rsidR="007868F5" w:rsidRPr="00630E94" w:rsidRDefault="007868F5" w:rsidP="00F31E1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4359" w:type="dxa"/>
          </w:tcPr>
          <w:p w:rsidR="007868F5" w:rsidRPr="00630E94" w:rsidRDefault="007868F5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7868F5" w:rsidRPr="00630E94" w:rsidTr="00E247F7">
        <w:tc>
          <w:tcPr>
            <w:tcW w:w="1951" w:type="dxa"/>
          </w:tcPr>
          <w:p w:rsidR="007868F5" w:rsidRPr="00630E94" w:rsidRDefault="007868F5" w:rsidP="00F31E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559" w:type="dxa"/>
          </w:tcPr>
          <w:p w:rsidR="007868F5" w:rsidRPr="00630E94" w:rsidRDefault="00370196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7868F5" w:rsidRPr="00630E94" w:rsidRDefault="00370196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1,5 м</w:t>
            </w:r>
          </w:p>
        </w:tc>
        <w:tc>
          <w:tcPr>
            <w:tcW w:w="4359" w:type="dxa"/>
          </w:tcPr>
          <w:p w:rsidR="00A42442" w:rsidRPr="00A42442" w:rsidRDefault="00A42442" w:rsidP="00F31E14">
            <w:pPr>
              <w:pStyle w:val="a5"/>
              <w:spacing w:after="0"/>
              <w:ind w:firstLine="284"/>
              <w:jc w:val="center"/>
              <w:rPr>
                <w:shd w:val="clear" w:color="auto" w:fill="FFFFFF"/>
              </w:rPr>
            </w:pPr>
            <w:r w:rsidRPr="00A42442">
              <w:rPr>
                <w:shd w:val="clear" w:color="auto" w:fill="FFFFFF"/>
              </w:rPr>
              <w:t>В стандартном помещении необходимо первые столы в ряду у окна и среднем ряду предусмотреть для инвалидов с нарушениями зрения и слуха;</w:t>
            </w:r>
          </w:p>
          <w:p w:rsidR="007868F5" w:rsidRDefault="00A42442" w:rsidP="00F3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24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слабослышащих участников можно предусмотреть звукоусиливающую аппаратуру, телефон громкоговорящий</w:t>
            </w:r>
            <w:r w:rsidRPr="00A42442">
              <w:rPr>
                <w:rFonts w:ascii="Times New Roman" w:hAnsi="Times New Roman" w:cs="Times New Roman"/>
                <w:sz w:val="24"/>
                <w:szCs w:val="24"/>
              </w:rPr>
              <w:t xml:space="preserve"> акустическая система, информационная индукционная система, </w:t>
            </w:r>
            <w:r w:rsidRPr="00A424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наушники</w:t>
            </w:r>
            <w:r w:rsidRPr="00A424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4B17F1" w:rsidRDefault="004B17F1" w:rsidP="00F31E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Предусмотрена система безопасности в роботизированных ячейках                     ограждения с глухими панелями</w:t>
            </w:r>
            <w:r w:rsidR="007A35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защищающими участников</w:t>
            </w:r>
            <w:r w:rsidRPr="00C047F4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 xml:space="preserve"> от излучения</w:t>
            </w:r>
            <w:r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 xml:space="preserve"> сварочной </w:t>
            </w:r>
            <w:r w:rsidRPr="00C047F4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дуги</w:t>
            </w:r>
            <w:r>
              <w:rPr>
                <w:rFonts w:ascii="Arial" w:hAnsi="Arial" w:cs="Arial"/>
                <w:color w:val="2D2D2D"/>
                <w:spacing w:val="1"/>
                <w:sz w:val="17"/>
                <w:szCs w:val="17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датчики, концевой выключатель на дверях, световая сигнальная колонна, дополнительная кнопка аварийного останова) обеспечивающая блокирование и остановку работы всего оборудования при открытии дверцы ограждения.</w:t>
            </w:r>
          </w:p>
          <w:p w:rsidR="00252016" w:rsidRPr="00630E94" w:rsidRDefault="00252016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68F5" w:rsidRPr="00630E94" w:rsidTr="00E247F7">
        <w:trPr>
          <w:trHeight w:val="5517"/>
        </w:trPr>
        <w:tc>
          <w:tcPr>
            <w:tcW w:w="1951" w:type="dxa"/>
          </w:tcPr>
          <w:p w:rsidR="007868F5" w:rsidRPr="00630E94" w:rsidRDefault="007868F5" w:rsidP="00F31E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Рабочее место участника с нарушением зрения</w:t>
            </w:r>
          </w:p>
        </w:tc>
        <w:tc>
          <w:tcPr>
            <w:tcW w:w="1559" w:type="dxa"/>
          </w:tcPr>
          <w:p w:rsidR="007868F5" w:rsidRPr="00630E94" w:rsidRDefault="00370196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7868F5" w:rsidRPr="00630E94" w:rsidRDefault="00AA2EBF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1,5 м</w:t>
            </w:r>
          </w:p>
        </w:tc>
        <w:tc>
          <w:tcPr>
            <w:tcW w:w="4359" w:type="dxa"/>
          </w:tcPr>
          <w:p w:rsidR="00A42442" w:rsidRPr="002208F2" w:rsidRDefault="00A42442" w:rsidP="00F31E14">
            <w:pPr>
              <w:pStyle w:val="s1"/>
              <w:spacing w:before="0" w:beforeAutospacing="0" w:after="0" w:afterAutospacing="0"/>
              <w:ind w:firstLine="284"/>
              <w:jc w:val="center"/>
              <w:rPr>
                <w:shd w:val="clear" w:color="auto" w:fill="FFFFFF"/>
              </w:rPr>
            </w:pPr>
            <w:r w:rsidRPr="002208F2">
              <w:rPr>
                <w:shd w:val="clear" w:color="auto" w:fill="FFFFFF"/>
              </w:rPr>
              <w:t>В стандартном помещении необходимо первые столы в ряду у окна и среднем ряду предусмотреть для инвалидов с нарушениями зрения и слуха:</w:t>
            </w:r>
          </w:p>
          <w:p w:rsidR="007868F5" w:rsidRPr="002208F2" w:rsidRDefault="00A42442" w:rsidP="00F31E14">
            <w:pPr>
              <w:pStyle w:val="s1"/>
              <w:spacing w:before="0" w:beforeAutospacing="0" w:after="0" w:afterAutospacing="0"/>
              <w:ind w:firstLine="284"/>
              <w:jc w:val="center"/>
              <w:rPr>
                <w:bCs/>
              </w:rPr>
            </w:pPr>
            <w:r w:rsidRPr="002208F2">
              <w:rPr>
                <w:bCs/>
              </w:rPr>
              <w:t>а) оснащение (оборудование)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своего рабочего места и выполнение трудовых функций;</w:t>
            </w:r>
          </w:p>
          <w:p w:rsidR="00A42442" w:rsidRPr="002208F2" w:rsidRDefault="00A42442" w:rsidP="00F31E14">
            <w:pPr>
              <w:pStyle w:val="s1"/>
              <w:spacing w:before="0" w:beforeAutospacing="0" w:after="0" w:afterAutospacing="0"/>
              <w:ind w:firstLine="284"/>
              <w:jc w:val="center"/>
              <w:rPr>
                <w:bCs/>
              </w:rPr>
            </w:pPr>
            <w:r w:rsidRPr="002208F2">
              <w:rPr>
                <w:bCs/>
              </w:rPr>
              <w:t>Для слабовидящих в роботизированных ячейках предусмотрены дополнительные источники света.</w:t>
            </w:r>
          </w:p>
          <w:p w:rsidR="004B17F1" w:rsidRPr="002208F2" w:rsidRDefault="004B17F1" w:rsidP="00F31E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0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Предусмотрена система безопасности в роботизированных ячейках                    (ограждения с глухими панелями </w:t>
            </w:r>
            <w:r w:rsidRPr="002208F2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защищающими участников от излучения  сварочной дуги</w:t>
            </w:r>
            <w:r w:rsidRPr="002208F2">
              <w:rPr>
                <w:rFonts w:ascii="Arial" w:hAnsi="Arial" w:cs="Arial"/>
                <w:color w:val="2D2D2D"/>
                <w:spacing w:val="1"/>
                <w:sz w:val="17"/>
                <w:szCs w:val="17"/>
                <w:shd w:val="clear" w:color="auto" w:fill="FFFFFF"/>
              </w:rPr>
              <w:t xml:space="preserve">, </w:t>
            </w:r>
            <w:r w:rsidRPr="00220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датчики, концевой выключатель на дверях, световая сигнальная колонна, дополнительная кнопка аварийного останова) обеспечивающая блокирование и остановку работы всего оборудования при открытии дверцы ограждения.</w:t>
            </w:r>
          </w:p>
          <w:p w:rsidR="002208F2" w:rsidRDefault="002208F2" w:rsidP="00F31E1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0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сварочной роботизированной ячейке</w:t>
            </w:r>
          </w:p>
          <w:p w:rsidR="00E247F7" w:rsidRPr="002208F2" w:rsidRDefault="002208F2" w:rsidP="00F31E14">
            <w:pPr>
              <w:shd w:val="clear" w:color="auto" w:fill="FFFFFF" w:themeFill="background1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регламентировано размещение оборудование со стенами и полом из негорючих материалов. </w:t>
            </w:r>
          </w:p>
        </w:tc>
      </w:tr>
      <w:tr w:rsidR="007868F5" w:rsidRPr="00630E94" w:rsidTr="002208F2">
        <w:trPr>
          <w:trHeight w:val="983"/>
        </w:trPr>
        <w:tc>
          <w:tcPr>
            <w:tcW w:w="1951" w:type="dxa"/>
          </w:tcPr>
          <w:p w:rsidR="007868F5" w:rsidRPr="00630E94" w:rsidRDefault="007868F5" w:rsidP="00F31E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559" w:type="dxa"/>
          </w:tcPr>
          <w:p w:rsidR="007868F5" w:rsidRPr="00630E94" w:rsidRDefault="00370196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 м</w:t>
            </w:r>
          </w:p>
        </w:tc>
        <w:tc>
          <w:tcPr>
            <w:tcW w:w="1985" w:type="dxa"/>
          </w:tcPr>
          <w:p w:rsidR="007868F5" w:rsidRPr="00630E94" w:rsidRDefault="00370196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1,5 м</w:t>
            </w:r>
          </w:p>
        </w:tc>
        <w:tc>
          <w:tcPr>
            <w:tcW w:w="4359" w:type="dxa"/>
          </w:tcPr>
          <w:p w:rsidR="00E247F7" w:rsidRDefault="00936A25" w:rsidP="00F31E14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 А для участников, передвигающихся в кресле-коляске, выделить 1 - 2 первых стола в ряду у дверного проема; в случае необходимости </w:t>
            </w:r>
            <w:r w:rsidRPr="009D27EA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компьютер, оснащенный выносными компьютерными кнопками и специальной клавиатурой; персональный компьютер, оснащенный ножной или головной мышью и виртуальной экранной клавиатурой, персональный компьютер, оснащенный компьютерным джойстиком или компьютерным роллером и специальной клавиатурой.</w:t>
            </w:r>
            <w:r w:rsidRPr="009D27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</w:t>
            </w:r>
          </w:p>
          <w:p w:rsidR="00936A25" w:rsidRPr="009D27EA" w:rsidRDefault="00936A25" w:rsidP="00F31E14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инвалидов, передвигающихся на креслах-колясках, с учетом выполняемой трудовой функции предусматривают:</w:t>
            </w:r>
          </w:p>
          <w:p w:rsidR="00E247F7" w:rsidRDefault="00936A25" w:rsidP="00F3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7EA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снащение (оборудование) специального рабочего места оборудованием, обеспечивающим возможность подъезда к рабочему месту и разворота крес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ла-коляски.</w:t>
            </w:r>
          </w:p>
          <w:p w:rsidR="004B17F1" w:rsidRDefault="004B17F1" w:rsidP="00F31E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Предусмотрена система безопасности в роботизированных ячейках                    (ограждения с глухими панелями </w:t>
            </w:r>
            <w:r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защищающими участников</w:t>
            </w:r>
            <w:r w:rsidRPr="00C047F4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 xml:space="preserve"> от излучения </w:t>
            </w:r>
            <w:r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 xml:space="preserve"> сварочной </w:t>
            </w:r>
            <w:r w:rsidRPr="00C047F4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дуги</w:t>
            </w:r>
            <w:r>
              <w:rPr>
                <w:rFonts w:ascii="Arial" w:hAnsi="Arial" w:cs="Arial"/>
                <w:color w:val="2D2D2D"/>
                <w:spacing w:val="1"/>
                <w:sz w:val="17"/>
                <w:szCs w:val="17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датчики, концевой выключатель на дверях, световая сигнальная колонна, дополнительная кнопка аварийного останова) обеспечивающая блокирование и остановку работы всего оборудования при открытии дверцы ограждения.</w:t>
            </w:r>
          </w:p>
          <w:p w:rsidR="002208F2" w:rsidRDefault="004B17F1" w:rsidP="00F31E1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2208F2" w:rsidRPr="00220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сварочной роботизированной ячейке</w:t>
            </w:r>
          </w:p>
          <w:p w:rsidR="00E247F7" w:rsidRPr="00630E94" w:rsidRDefault="002208F2" w:rsidP="00F31E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регламентировано размещение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оборудование со стенами и полом из негорючих материалов.</w:t>
            </w:r>
          </w:p>
        </w:tc>
      </w:tr>
      <w:tr w:rsidR="00936A25" w:rsidRPr="00630E94" w:rsidTr="00E247F7">
        <w:tc>
          <w:tcPr>
            <w:tcW w:w="1951" w:type="dxa"/>
          </w:tcPr>
          <w:p w:rsidR="00936A25" w:rsidRPr="00630E94" w:rsidRDefault="00936A25" w:rsidP="00F31E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Рабочее место участника с соматическими заболеваниями</w:t>
            </w:r>
          </w:p>
        </w:tc>
        <w:tc>
          <w:tcPr>
            <w:tcW w:w="1559" w:type="dxa"/>
          </w:tcPr>
          <w:p w:rsidR="00936A25" w:rsidRPr="00630E94" w:rsidRDefault="00936A25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36A25" w:rsidRPr="00630E94" w:rsidRDefault="00936A25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1,5 м</w:t>
            </w:r>
          </w:p>
        </w:tc>
        <w:tc>
          <w:tcPr>
            <w:tcW w:w="4359" w:type="dxa"/>
          </w:tcPr>
          <w:p w:rsidR="00936A25" w:rsidRPr="009D27EA" w:rsidRDefault="00936A25" w:rsidP="00F31E14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заболеваний сердечнососудистой системы, а также инвалиды вследствие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других соматических заболеваний у</w:t>
            </w: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словия труда на рабочих местах должны соответствовать оптимальным и допустимым по микроклиматическим параметрам. На рабочих местах не допускается присутствие вредных химических веществ, включая аллергены, канцерогены, оксиды.</w:t>
            </w:r>
          </w:p>
          <w:p w:rsidR="00936A25" w:rsidRPr="009D27EA" w:rsidRDefault="00936A25" w:rsidP="00F31E14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center"/>
            </w:pPr>
            <w:r w:rsidRPr="009D27EA">
              <w:t>Уровни шума на рабочих местах и освещенность должны соответствовать действующим нормативам.</w:t>
            </w:r>
          </w:p>
          <w:p w:rsidR="00936A25" w:rsidRDefault="00936A25" w:rsidP="00F31E14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столы - с регулируемыми высотой и углом наклона поверхности; стулья (кресла) - с регулируемыми высотой сиденья и положением спинки.</w:t>
            </w:r>
          </w:p>
          <w:p w:rsidR="004B17F1" w:rsidRDefault="004B17F1" w:rsidP="00F31E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Предусмотрена система безопасности в роботизированных ячейках                    ( ограждения с глухими панелями </w:t>
            </w:r>
            <w:r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защищающими участников</w:t>
            </w:r>
            <w:r w:rsidRPr="00C047F4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 xml:space="preserve"> от излучения </w:t>
            </w:r>
            <w:r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 xml:space="preserve"> сварочной </w:t>
            </w:r>
            <w:r w:rsidRPr="00C047F4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дуги</w:t>
            </w:r>
            <w:r>
              <w:rPr>
                <w:rFonts w:ascii="Arial" w:hAnsi="Arial" w:cs="Arial"/>
                <w:color w:val="2D2D2D"/>
                <w:spacing w:val="1"/>
                <w:sz w:val="17"/>
                <w:szCs w:val="17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датчики, концевой выключатель на дверях, световая сигнальная колонна, дополнительная кнопка аварийного останова) обеспечивающая блокирование и остановку работы всего оборудования при открытии дверцы ограждения.</w:t>
            </w:r>
          </w:p>
          <w:p w:rsidR="002208F2" w:rsidRDefault="004B17F1" w:rsidP="00F31E1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2208F2" w:rsidRPr="00220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сварочной роботизированной ячейке</w:t>
            </w:r>
          </w:p>
          <w:p w:rsidR="004B17F1" w:rsidRDefault="002208F2" w:rsidP="00F31E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регламентировано размещение оборудование со стенами и полом из негорючих материалов.</w:t>
            </w:r>
          </w:p>
          <w:p w:rsidR="004B17F1" w:rsidRPr="009D27EA" w:rsidRDefault="004B17F1" w:rsidP="00F31E14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353DE" w:rsidRPr="009D27EA" w:rsidRDefault="00A353DE" w:rsidP="00F31E14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6A25" w:rsidRPr="00630E94" w:rsidTr="00E247F7">
        <w:tc>
          <w:tcPr>
            <w:tcW w:w="1951" w:type="dxa"/>
          </w:tcPr>
          <w:p w:rsidR="00936A25" w:rsidRPr="00630E94" w:rsidRDefault="00936A25" w:rsidP="00F31E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559" w:type="dxa"/>
          </w:tcPr>
          <w:p w:rsidR="00936A25" w:rsidRPr="00630E94" w:rsidRDefault="00936A25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</w:t>
            </w:r>
          </w:p>
        </w:tc>
        <w:tc>
          <w:tcPr>
            <w:tcW w:w="1985" w:type="dxa"/>
          </w:tcPr>
          <w:p w:rsidR="00936A25" w:rsidRPr="00630E94" w:rsidRDefault="00936A25" w:rsidP="00F31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9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1,5 м</w:t>
            </w:r>
          </w:p>
        </w:tc>
        <w:tc>
          <w:tcPr>
            <w:tcW w:w="4359" w:type="dxa"/>
          </w:tcPr>
          <w:p w:rsidR="00936A25" w:rsidRPr="009D27EA" w:rsidRDefault="00936A25" w:rsidP="00F31E14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нервно-психических заболеваний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оздаются оптимальные и допустимые санитарно-гигиенические условия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</w:t>
            </w: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теплый периоды года 40 - 60 %; отсутствие вредных веществ: аллергенов, канцерогенов, аэрозолей, выше ПДУ; шум - не выше ПДУ (до 81 дБА);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</w:t>
            </w:r>
          </w:p>
          <w:p w:rsidR="00936A25" w:rsidRDefault="00936A25" w:rsidP="00F31E14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Оборудование (технические устройства)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</w:t>
            </w:r>
          </w:p>
          <w:p w:rsidR="00A353DE" w:rsidRDefault="00C047F4" w:rsidP="00F31E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Предусмотрена система безопасности</w:t>
            </w:r>
            <w:r w:rsidR="004B17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роботизированных ячейках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(ограждения с глухими панелями </w:t>
            </w:r>
            <w:r w:rsidR="004B17F1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защищающими участников</w:t>
            </w:r>
            <w:r w:rsidRPr="00C047F4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 xml:space="preserve"> от излучения </w:t>
            </w:r>
            <w:r w:rsidR="004B17F1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 xml:space="preserve"> сварочной </w:t>
            </w:r>
            <w:r w:rsidRPr="00C047F4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shd w:val="clear" w:color="auto" w:fill="FFFFFF"/>
              </w:rPr>
              <w:t>дуги</w:t>
            </w:r>
            <w:r>
              <w:rPr>
                <w:rFonts w:ascii="Arial" w:hAnsi="Arial" w:cs="Arial"/>
                <w:color w:val="2D2D2D"/>
                <w:spacing w:val="1"/>
                <w:sz w:val="17"/>
                <w:szCs w:val="17"/>
                <w:shd w:val="clear" w:color="auto" w:fill="FFFFFF"/>
              </w:rPr>
              <w:t xml:space="preserve">, </w:t>
            </w:r>
            <w:r w:rsidR="004B17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датчики, концевой выключатель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дверях, световая </w:t>
            </w:r>
            <w:r w:rsidR="004B17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сигнальная колонна,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дополнительная кнопка аварийного останова) обеспечивающая блокирование и остановку работы всего оборудования при открытии дверцы ограждения</w:t>
            </w:r>
            <w:r w:rsidR="00A35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2208F2" w:rsidRDefault="002208F2" w:rsidP="00F31E1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0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сварочной роботизированной ячейке</w:t>
            </w:r>
          </w:p>
          <w:p w:rsidR="002208F2" w:rsidRDefault="002208F2" w:rsidP="00F31E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регламентировано размещение оборудование со стенами и полом из негорючих материалов.</w:t>
            </w:r>
          </w:p>
          <w:p w:rsidR="00A353DE" w:rsidRPr="009D27EA" w:rsidRDefault="00A353DE" w:rsidP="00F31E14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36A25" w:rsidRPr="00630E94" w:rsidRDefault="00936A25" w:rsidP="00F31E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530D9" w:rsidRDefault="009530D9" w:rsidP="009F7C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30D9" w:rsidRDefault="009530D9" w:rsidP="009F7C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9530D9" w:rsidSect="009176BE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9530D9" w:rsidRDefault="009530D9" w:rsidP="009F7C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30D9" w:rsidRPr="00F31E14" w:rsidRDefault="008F73C1" w:rsidP="00F31E14">
      <w:pPr>
        <w:pStyle w:val="a3"/>
        <w:numPr>
          <w:ilvl w:val="0"/>
          <w:numId w:val="26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E14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="009530D9" w:rsidRPr="00F31E14">
        <w:rPr>
          <w:rFonts w:ascii="Times New Roman" w:eastAsia="Times New Roman" w:hAnsi="Times New Roman" w:cs="Times New Roman"/>
          <w:b/>
          <w:sz w:val="24"/>
          <w:szCs w:val="24"/>
        </w:rPr>
        <w:t>рафическое изображение рабочих мест с учетом основных нозологий</w:t>
      </w:r>
    </w:p>
    <w:p w:rsidR="009530D9" w:rsidRDefault="009530D9" w:rsidP="009530D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E94">
        <w:rPr>
          <w:rFonts w:ascii="Times New Roman" w:eastAsia="Times New Roman" w:hAnsi="Times New Roman" w:cs="Times New Roman"/>
          <w:b/>
          <w:sz w:val="24"/>
          <w:szCs w:val="24"/>
        </w:rPr>
        <w:t>(для всех категорий)</w:t>
      </w:r>
    </w:p>
    <w:p w:rsidR="008F73C1" w:rsidRDefault="008F73C1" w:rsidP="009530D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 застройки «Промышленная робототехника»</w:t>
      </w:r>
    </w:p>
    <w:p w:rsidR="008F73C1" w:rsidRPr="008F73C1" w:rsidRDefault="008F73C1" w:rsidP="009530D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6752594</wp:posOffset>
            </wp:positionH>
            <wp:positionV relativeFrom="paragraph">
              <wp:posOffset>78992</wp:posOffset>
            </wp:positionV>
            <wp:extent cx="2663338" cy="5329825"/>
            <wp:effectExtent l="19050" t="0" r="3662" b="0"/>
            <wp:wrapNone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38" cy="532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73C1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337820</wp:posOffset>
            </wp:positionV>
            <wp:extent cx="7408545" cy="6069965"/>
            <wp:effectExtent l="19050" t="0" r="1905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545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73C1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При застройке для работы промышленного оборудования необходимо обеспечить отключение на площадке УЗО (устройство защитного отключения)  </w:t>
      </w:r>
    </w:p>
    <w:p w:rsidR="008F73C1" w:rsidRDefault="00C1044E" w:rsidP="009530D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6569075</wp:posOffset>
                </wp:positionH>
                <wp:positionV relativeFrom="paragraph">
                  <wp:posOffset>198120</wp:posOffset>
                </wp:positionV>
                <wp:extent cx="3176270" cy="347980"/>
                <wp:effectExtent l="12065" t="5715" r="12065" b="825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FAD" w:rsidRDefault="00FD3F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17.25pt;margin-top:15.6pt;width:250.1pt;height:27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BMRQIAAIcEAAAOAAAAZHJzL2Uyb0RvYy54bWysVG1v2yAQ/j5p/wHxfXGSJk1r1am6dpkm&#10;dS9Sux+AMbbRgGNAYme/fgckWdp9m+YPiLuDh7vnufPN7agV2QnnJZiKziZTSoTh0EjTVfT78+bd&#10;FSU+MNMwBUZUdC88vV2/fXMz2FLMoQfVCEcQxPhysBXtQ7BlUXjeC838BKwwGGzBaRbQdF3RODYg&#10;ulbFfDq9LAZwjXXAhffofchBuk74bSt4+Nq2XgSiKoq5hbS6tNZxLdY3rOwcs73khzTYP2ShmTT4&#10;6AnqgQVGtk7+BaUld+ChDRMOuoC2lVykGrCa2fRVNU89syLVguR4e6LJ/z9Y/mX3zRHZVBSFMkyj&#10;RM9iDOQ9jOQisjNYX+KhJ4vHwohuVDlV6u0j8B+eGLjvmenEnXMw9II1mN0s3izOrmYcH0Hq4TM0&#10;+AzbBkhAY+t0pA7JIIiOKu1PysRUODovZqvL+QpDHGMXi9X1VZKuYOXxtnU+fBSgSdxU1KHyCZ3t&#10;Hn2I2bDyeCQ+5kHJZiOVSobr6nvlyI5hl2zSlwp4dUwZMlT0ejlfZgJeQMSGFSeQusskqa3GajPw&#10;bBq/3HHox77M/mMlqecjREr2RYJaBpwSJTXKdIYS2f5gmtTDgUmV91ipMgf6I+OZ+zDW40HOGpo9&#10;CuEgTwNOL256cL8oGXASKup/bpkTlKhPBsW8ni0WcXSSsViu5mi480h9HmGGI1RFAyV5ex/yuG2t&#10;k12PL2VmDNxhA7QyaRM7JWd1yBu7PbFwmMw4Tud2OvXn/7H+DQAA//8DAFBLAwQUAAYACAAAACEA&#10;G/uuIuEAAAALAQAADwAAAGRycy9kb3ducmV2LnhtbEyPwU7DMBBE70j8g7VI3KjdJg0lxKkqEL1V&#10;qAEVjk68JFHjdRS7bejX457ocbRPM2+z5Wg6dsTBtZYkTCcCGFJldUu1hM+Pt4cFMOcVadVZQgm/&#10;6GCZ395kKtX2RFs8Fr5moYRcqiQ03vcp565q0Cg3sT1SuP3YwSgf4lBzPahTKDcdnwmRcKNaCguN&#10;6vGlwWpfHIwEV4lk9x4Xu6+Sr/H8pPXr93oj5f3duHoG5nH0/zBc9IM65MGptAfSjnUhiyieB1ZC&#10;NJ0BuxDzKH4EVkpYJAJ4nvHrH/I/AAAA//8DAFBLAQItABQABgAIAAAAIQC2gziS/gAAAOEBAAAT&#10;AAAAAAAAAAAAAAAAAAAAAABbQ29udGVudF9UeXBlc10ueG1sUEsBAi0AFAAGAAgAAAAhADj9If/W&#10;AAAAlAEAAAsAAAAAAAAAAAAAAAAALwEAAF9yZWxzLy5yZWxzUEsBAi0AFAAGAAgAAAAhABnu4ExF&#10;AgAAhwQAAA4AAAAAAAAAAAAAAAAALgIAAGRycy9lMm9Eb2MueG1sUEsBAi0AFAAGAAgAAAAhABv7&#10;riLhAAAACwEAAA8AAAAAAAAAAAAAAAAAnwQAAGRycy9kb3ducmV2LnhtbFBLBQYAAAAABAAEAPMA&#10;AACtBQAAAAA=&#10;" strokecolor="white [3212]">
                <v:textbox>
                  <w:txbxContent>
                    <w:p w:rsidR="00FD3FAD" w:rsidRDefault="00FD3FAD"/>
                  </w:txbxContent>
                </v:textbox>
              </v:shape>
            </w:pict>
          </mc:Fallback>
        </mc:AlternateContent>
      </w:r>
    </w:p>
    <w:p w:rsidR="008F73C1" w:rsidRPr="00630E94" w:rsidRDefault="008F73C1" w:rsidP="009530D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30D9" w:rsidRDefault="009530D9" w:rsidP="009F7C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30D9" w:rsidRDefault="009530D9" w:rsidP="009F7C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30D9" w:rsidRDefault="009530D9" w:rsidP="009F7C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9530D9" w:rsidSect="009530D9">
          <w:pgSz w:w="16838" w:h="11906" w:orient="landscape"/>
          <w:pgMar w:top="567" w:right="851" w:bottom="1134" w:left="1134" w:header="709" w:footer="709" w:gutter="0"/>
          <w:cols w:space="708"/>
          <w:titlePg/>
          <w:docGrid w:linePitch="360"/>
        </w:sectPr>
      </w:pPr>
    </w:p>
    <w:p w:rsidR="007868F5" w:rsidRPr="00630E94" w:rsidRDefault="00F31E14" w:rsidP="00F31E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</w:t>
      </w:r>
      <w:r w:rsidR="007868F5" w:rsidRPr="00630E94">
        <w:rPr>
          <w:rFonts w:ascii="Times New Roman" w:eastAsia="Times New Roman" w:hAnsi="Times New Roman" w:cs="Times New Roman"/>
          <w:b/>
          <w:sz w:val="24"/>
          <w:szCs w:val="24"/>
        </w:rPr>
        <w:t>. Требования охраны труда и техники безопасности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D53EC" w:rsidRPr="00630E94" w:rsidRDefault="007D53EC" w:rsidP="00F31E14">
      <w:pPr>
        <w:autoSpaceDE w:val="0"/>
        <w:autoSpaceDN w:val="0"/>
        <w:adjustRightInd w:val="0"/>
        <w:spacing w:line="240" w:lineRule="auto"/>
        <w:ind w:left="708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0E94">
        <w:rPr>
          <w:rFonts w:ascii="Times New Roman" w:hAnsi="Times New Roman" w:cs="Times New Roman"/>
          <w:b/>
          <w:bCs/>
          <w:sz w:val="24"/>
          <w:szCs w:val="24"/>
        </w:rPr>
        <w:t>Компетенция «Промышленная робототехника»</w:t>
      </w:r>
      <w:r w:rsidR="00F31E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0E94">
        <w:rPr>
          <w:rFonts w:ascii="Times New Roman" w:hAnsi="Times New Roman" w:cs="Times New Roman"/>
          <w:b/>
          <w:bCs/>
          <w:sz w:val="24"/>
          <w:szCs w:val="24"/>
        </w:rPr>
        <w:t>1. Перед работойнеобходимо: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1) Привести в порядок свою одежду: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а) застегнуть полы одежды;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30E94">
        <w:rPr>
          <w:rFonts w:ascii="Times New Roman" w:hAnsi="Times New Roman" w:cs="Times New Roman"/>
          <w:sz w:val="24"/>
          <w:szCs w:val="24"/>
        </w:rPr>
        <w:t>) тщательно застегнуть, завязать или засучить рукава;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30E94">
        <w:rPr>
          <w:rFonts w:ascii="Times New Roman" w:hAnsi="Times New Roman" w:cs="Times New Roman"/>
          <w:sz w:val="24"/>
          <w:szCs w:val="24"/>
        </w:rPr>
        <w:t>) длинные волосы убрать под головной убор.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2) Проверить исправность получаемого от </w:t>
      </w:r>
      <w:r w:rsidR="00193E1F" w:rsidRPr="00630E94">
        <w:rPr>
          <w:rFonts w:ascii="Times New Roman" w:hAnsi="Times New Roman" w:cs="Times New Roman"/>
          <w:sz w:val="24"/>
          <w:szCs w:val="24"/>
        </w:rPr>
        <w:t>эксперта</w:t>
      </w:r>
      <w:r w:rsidRPr="00630E94">
        <w:rPr>
          <w:rFonts w:ascii="Times New Roman" w:hAnsi="Times New Roman" w:cs="Times New Roman"/>
          <w:sz w:val="24"/>
          <w:szCs w:val="24"/>
        </w:rPr>
        <w:t xml:space="preserve"> инструмента и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приспособлений. 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3) Привести в порядок рабочее место: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а) удалить с</w:t>
      </w:r>
      <w:r w:rsidR="00193E1F" w:rsidRPr="00630E94">
        <w:rPr>
          <w:rFonts w:ascii="Times New Roman" w:hAnsi="Times New Roman" w:cs="Times New Roman"/>
          <w:sz w:val="24"/>
          <w:szCs w:val="24"/>
        </w:rPr>
        <w:t xml:space="preserve"> рабочей базы</w:t>
      </w:r>
      <w:r w:rsidRPr="00630E94">
        <w:rPr>
          <w:rFonts w:ascii="Times New Roman" w:hAnsi="Times New Roman" w:cs="Times New Roman"/>
          <w:sz w:val="24"/>
          <w:szCs w:val="24"/>
        </w:rPr>
        <w:t xml:space="preserve"> все лишние предметы;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30E94">
        <w:rPr>
          <w:rFonts w:ascii="Times New Roman" w:hAnsi="Times New Roman" w:cs="Times New Roman"/>
          <w:sz w:val="24"/>
          <w:szCs w:val="24"/>
        </w:rPr>
        <w:t>) необходимый инструмент положить на рабочем месте в определенном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порядке.</w:t>
      </w:r>
    </w:p>
    <w:p w:rsidR="007D53EC" w:rsidRPr="00630E94" w:rsidRDefault="007D53EC" w:rsidP="00F31E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0E94">
        <w:rPr>
          <w:rFonts w:ascii="Times New Roman" w:hAnsi="Times New Roman" w:cs="Times New Roman"/>
          <w:b/>
          <w:bCs/>
          <w:sz w:val="24"/>
          <w:szCs w:val="24"/>
        </w:rPr>
        <w:t>2. Во время работы с ячейкой необходимо соблюдать следующие правила: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1. Надежно закреплять оснастку на столе и инструмент на роботе.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2. Крепежные болты и гайки не должны иметь сорванную резьбу.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3. Запускать манипулятор и работать на нем без разрешения и инструктажа Экспертов Компетенции запрещено.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4. От робота,выполняющего программу</w:t>
      </w:r>
      <w:r w:rsidR="00F31E14">
        <w:rPr>
          <w:rFonts w:ascii="Times New Roman" w:hAnsi="Times New Roman" w:cs="Times New Roman"/>
          <w:sz w:val="24"/>
          <w:szCs w:val="24"/>
        </w:rPr>
        <w:t xml:space="preserve">, </w:t>
      </w:r>
      <w:r w:rsidRPr="00630E94">
        <w:rPr>
          <w:rFonts w:ascii="Times New Roman" w:hAnsi="Times New Roman" w:cs="Times New Roman"/>
          <w:sz w:val="24"/>
          <w:szCs w:val="24"/>
        </w:rPr>
        <w:t>отходитьне разрешается. Если появилась необходимость покинуть рабочее место – остановите программу и нажмите на пульте кнопку аварийной остановки.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5. Следить за работой электромотора, в случае его гудения немедленно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остановить.</w:t>
      </w:r>
    </w:p>
    <w:p w:rsidR="007D53EC" w:rsidRPr="00630E94" w:rsidRDefault="007D53EC" w:rsidP="00F31E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0E94">
        <w:rPr>
          <w:rFonts w:ascii="Times New Roman" w:hAnsi="Times New Roman" w:cs="Times New Roman"/>
          <w:b/>
          <w:bCs/>
          <w:sz w:val="24"/>
          <w:szCs w:val="24"/>
        </w:rPr>
        <w:t>НЕ КАСАТЬСЯ РУКАМИ ТОКОПРОВОДЯЩИХ ЧАСТЕЙРУБИЛЬНИКА, МОТОРА И ДРУГОГО ЭЛЕКТРИЧЕСКОГООБОРУДОВАНИЯ.</w:t>
      </w:r>
    </w:p>
    <w:p w:rsidR="009F7CA3" w:rsidRPr="00630E94" w:rsidRDefault="007D53EC" w:rsidP="00F31E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 Не приближайте лицо и руки к инструменту.</w:t>
      </w:r>
    </w:p>
    <w:p w:rsidR="007D53EC" w:rsidRPr="00630E94" w:rsidRDefault="007D53EC" w:rsidP="00F31E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E94">
        <w:rPr>
          <w:rFonts w:ascii="Times New Roman" w:hAnsi="Times New Roman" w:cs="Times New Roman"/>
          <w:b/>
          <w:sz w:val="24"/>
          <w:szCs w:val="24"/>
        </w:rPr>
        <w:t>Участнику запрещено:</w:t>
      </w:r>
    </w:p>
    <w:p w:rsidR="007D53EC" w:rsidRPr="00630E94" w:rsidRDefault="007D53EC" w:rsidP="00F31E14">
      <w:pPr>
        <w:pStyle w:val="a3"/>
        <w:numPr>
          <w:ilvl w:val="0"/>
          <w:numId w:val="3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производить переключение разъемов интерфейсных кабелей и периферийных устройств при включенном питании;</w:t>
      </w:r>
    </w:p>
    <w:p w:rsidR="007D53EC" w:rsidRPr="00630E94" w:rsidRDefault="007D53EC" w:rsidP="00F31E14">
      <w:pPr>
        <w:pStyle w:val="a3"/>
        <w:numPr>
          <w:ilvl w:val="0"/>
          <w:numId w:val="3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допускать захламленность рабочего места;</w:t>
      </w:r>
    </w:p>
    <w:p w:rsidR="007D53EC" w:rsidRPr="00630E94" w:rsidRDefault="007D53EC" w:rsidP="00F31E14">
      <w:pPr>
        <w:pStyle w:val="a3"/>
        <w:numPr>
          <w:ilvl w:val="0"/>
          <w:numId w:val="3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производить отключение питания во время выполнения активной задачи;</w:t>
      </w:r>
    </w:p>
    <w:p w:rsidR="007D53EC" w:rsidRPr="00630E94" w:rsidRDefault="007D53EC" w:rsidP="00F31E14">
      <w:pPr>
        <w:pStyle w:val="a3"/>
        <w:numPr>
          <w:ilvl w:val="0"/>
          <w:numId w:val="3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нельзядопускать попадание влаги на поверхность контроллера, монитора, рабочую поверхность клавиат</w:t>
      </w:r>
      <w:r w:rsidR="00502CD0" w:rsidRPr="00630E94">
        <w:rPr>
          <w:rFonts w:ascii="Times New Roman" w:hAnsi="Times New Roman" w:cs="Times New Roman"/>
          <w:sz w:val="24"/>
          <w:szCs w:val="24"/>
        </w:rPr>
        <w:t>уры, дисководов, принтеров и других</w:t>
      </w:r>
      <w:r w:rsidRPr="00630E94">
        <w:rPr>
          <w:rFonts w:ascii="Times New Roman" w:hAnsi="Times New Roman" w:cs="Times New Roman"/>
          <w:sz w:val="24"/>
          <w:szCs w:val="24"/>
        </w:rPr>
        <w:t xml:space="preserve"> устройств;</w:t>
      </w:r>
    </w:p>
    <w:p w:rsidR="007D53EC" w:rsidRPr="00630E94" w:rsidRDefault="007D53EC" w:rsidP="00F31E14">
      <w:pPr>
        <w:pStyle w:val="a3"/>
        <w:numPr>
          <w:ilvl w:val="0"/>
          <w:numId w:val="3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включать сильно охлажденное (принесенное с улицы в зимнее время) оборудование;</w:t>
      </w:r>
    </w:p>
    <w:p w:rsidR="007D53EC" w:rsidRDefault="007D53EC" w:rsidP="00F31E14">
      <w:pPr>
        <w:pStyle w:val="a3"/>
        <w:numPr>
          <w:ilvl w:val="0"/>
          <w:numId w:val="3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производить самостоятельно (без разрешения эксперта) вскрытие и ремонт оборудования.</w:t>
      </w:r>
    </w:p>
    <w:p w:rsidR="009F7CA3" w:rsidRPr="00630E94" w:rsidRDefault="007D53EC" w:rsidP="00F31E14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84" w:firstLine="76"/>
        <w:rPr>
          <w:rFonts w:ascii="Times New Roman" w:hAnsi="Times New Roman" w:cs="Times New Roman"/>
          <w:b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использовать сменные носители информации низкого качества и других организаций во избежание заражения компьютера вирусами при работе с электроприборами и оргтехникой (персональные компьютеры, принтеры, сканеры, копировальные аппараты, факсы, бытовые электроприборы, приборы освещения)</w:t>
      </w:r>
      <w:r w:rsidR="0099108E" w:rsidRPr="00630E94">
        <w:rPr>
          <w:rFonts w:ascii="Times New Roman" w:hAnsi="Times New Roman" w:cs="Times New Roman"/>
          <w:sz w:val="24"/>
          <w:szCs w:val="24"/>
        </w:rPr>
        <w:t>.</w:t>
      </w:r>
    </w:p>
    <w:p w:rsidR="009F7CA3" w:rsidRPr="00630E94" w:rsidRDefault="009F7CA3" w:rsidP="00F31E14">
      <w:pPr>
        <w:pStyle w:val="a3"/>
        <w:tabs>
          <w:tab w:val="left" w:pos="2049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7CA3" w:rsidRPr="00630E94" w:rsidRDefault="009F7CA3" w:rsidP="00F31E14">
      <w:pPr>
        <w:pStyle w:val="a3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2CD0" w:rsidRPr="00630E94" w:rsidRDefault="00502CD0" w:rsidP="00F31E14">
      <w:pPr>
        <w:pStyle w:val="a3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0E94">
        <w:rPr>
          <w:rFonts w:ascii="Times New Roman" w:hAnsi="Times New Roman" w:cs="Times New Roman"/>
          <w:b/>
          <w:sz w:val="24"/>
          <w:szCs w:val="24"/>
        </w:rPr>
        <w:t>Требования по сварочным работам</w:t>
      </w:r>
    </w:p>
    <w:p w:rsidR="00502CD0" w:rsidRPr="00630E94" w:rsidRDefault="00502CD0" w:rsidP="00F31E1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Сварка должна выполняться в соответствии с требованиями стандарта, ГОСТ 12.1.004-91, ГОСТ 12.1.010-76, ГОСТ 12.3.002-75, санитарными правилами при сварке, наплавке и резке металлов,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а также ГОСТ 12.3.003-86 Система стандартов безопасности труда (ССБТ). Работы электросварочные. Требования безопасности (с Изменением N 1). </w:t>
      </w:r>
    </w:p>
    <w:p w:rsidR="00502CD0" w:rsidRPr="00630E94" w:rsidRDefault="00502CD0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Сварка изделий средних и малых размеров в стационарных условиях должна производиться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в специально оборудованных кабинах. Кабины должны быть с открытым верхом и выполнены из негорючих материалов. Между стенкой и полом кабины следует оставлять зазор, высота </w:t>
      </w:r>
      <w:r w:rsidRPr="00630E94">
        <w:rPr>
          <w:rFonts w:ascii="Times New Roman" w:hAnsi="Times New Roman" w:cs="Times New Roman"/>
          <w:sz w:val="24"/>
          <w:szCs w:val="24"/>
        </w:rPr>
        <w:lastRenderedPageBreak/>
        <w:t xml:space="preserve">которого определяется видом сварки. Площадь кабины должна быть достаточной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для размещения сварочного оборудования, стола, устройства местной вытяжной вентиляции, свариваемого изделия, инструмента. Свободная площадь в кабине на один сварочный пост должна быть не менее 3 м2. </w:t>
      </w:r>
    </w:p>
    <w:p w:rsidR="00502CD0" w:rsidRPr="00630E94" w:rsidRDefault="00502CD0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Не допускается проведение сварки при неработающей местной вытяжной </w:t>
      </w:r>
      <w:r w:rsidR="00B12115">
        <w:rPr>
          <w:rFonts w:ascii="Times New Roman" w:hAnsi="Times New Roman" w:cs="Times New Roman"/>
          <w:sz w:val="24"/>
          <w:szCs w:val="24"/>
        </w:rPr>
        <w:t xml:space="preserve"> зональной </w:t>
      </w:r>
      <w:r w:rsidRPr="00630E94">
        <w:rPr>
          <w:rFonts w:ascii="Times New Roman" w:hAnsi="Times New Roman" w:cs="Times New Roman"/>
          <w:sz w:val="24"/>
          <w:szCs w:val="24"/>
        </w:rPr>
        <w:t xml:space="preserve">вентиляции. </w:t>
      </w:r>
    </w:p>
    <w:p w:rsidR="00502CD0" w:rsidRPr="00630E94" w:rsidRDefault="00502CD0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Стационарные посты сварки должны быть оборудованы </w:t>
      </w:r>
      <w:r w:rsidR="00B12115">
        <w:rPr>
          <w:rFonts w:ascii="Times New Roman" w:hAnsi="Times New Roman" w:cs="Times New Roman"/>
          <w:sz w:val="24"/>
          <w:szCs w:val="24"/>
        </w:rPr>
        <w:t>вытяжной вентиляцией</w:t>
      </w:r>
      <w:r w:rsidRPr="00630E94">
        <w:rPr>
          <w:rFonts w:ascii="Times New Roman" w:hAnsi="Times New Roman" w:cs="Times New Roman"/>
          <w:sz w:val="24"/>
          <w:szCs w:val="24"/>
        </w:rPr>
        <w:t xml:space="preserve">. Объем удаляемого воздуха для стандартного сварочного стола от одного поста следует принимать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не менее 1500 м3/ч, причем скорость всасывания в точке сварки должна быть не менее 0,2 м/с (обеспечивается мобильными системами вытяжки ESAB). </w:t>
      </w:r>
    </w:p>
    <w:p w:rsidR="000205AF" w:rsidRPr="00630E94" w:rsidRDefault="00502CD0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Размещение постов аргонодуговой сварки должно исключать возможность утечки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и проникновения защитного газа в смежные и расположенные ниже помещения. </w:t>
      </w:r>
    </w:p>
    <w:p w:rsidR="000205AF" w:rsidRPr="00630E94" w:rsidRDefault="00502CD0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Скорость </w:t>
      </w:r>
      <w:r w:rsidR="006D65F7">
        <w:rPr>
          <w:rFonts w:ascii="Times New Roman" w:hAnsi="Times New Roman" w:cs="Times New Roman"/>
          <w:sz w:val="24"/>
          <w:szCs w:val="24"/>
        </w:rPr>
        <w:t>удаления инертных газов и смеси</w:t>
      </w:r>
      <w:r w:rsidRPr="00630E94">
        <w:rPr>
          <w:rFonts w:ascii="Times New Roman" w:hAnsi="Times New Roman" w:cs="Times New Roman"/>
          <w:sz w:val="24"/>
          <w:szCs w:val="24"/>
        </w:rPr>
        <w:t xml:space="preserve"> не более 0,3 м/с, для сварки в активных газах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и их смесях, а также для сварки в смесях активных газов с инертными не более 0,5 м/с. </w:t>
      </w:r>
    </w:p>
    <w:p w:rsidR="000205AF" w:rsidRPr="00630E94" w:rsidRDefault="00502CD0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Эксплуатация баллонов, контейнеров, со сжиженным газом и рамп должна осуществляться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в соответствии с правилами устройства и безопасной эксплуатации сосудов, работающих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под давлением (пункт 10.3). Баллоны размещаются у каждого поста. </w:t>
      </w:r>
    </w:p>
    <w:p w:rsidR="000205AF" w:rsidRPr="00630E94" w:rsidRDefault="00502CD0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Требования безопасности к устройству, оснащению и организации рабочих мест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 xml:space="preserve">для проведения сварочных работ должны соответствовать ГОСТ 12.2.061-81, правилам устройства электроустановок и настоящего стандарта. </w:t>
      </w:r>
    </w:p>
    <w:p w:rsidR="000205AF" w:rsidRPr="00630E94" w:rsidRDefault="00502CD0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Кабина на два поста и более, а также рабочие места сварщиков ручной и механизированной дуговой сварки на поточных и конвейерных линиях, должны быть разделены ограждающими </w:t>
      </w:r>
      <w:r w:rsidR="00C46FDB">
        <w:rPr>
          <w:rFonts w:ascii="Times New Roman" w:hAnsi="Times New Roman" w:cs="Times New Roman"/>
          <w:sz w:val="24"/>
          <w:szCs w:val="24"/>
        </w:rPr>
        <w:t>конструкциями</w:t>
      </w:r>
      <w:r w:rsidRPr="00630E94">
        <w:rPr>
          <w:rFonts w:ascii="Times New Roman" w:hAnsi="Times New Roman" w:cs="Times New Roman"/>
          <w:sz w:val="24"/>
          <w:szCs w:val="24"/>
        </w:rPr>
        <w:t xml:space="preserve">, защищающими сварщиков от излучения дуги, брызг расплавленного металла, и обеспечивать достаточное пространство для каждого работающего. </w:t>
      </w:r>
    </w:p>
    <w:p w:rsidR="00502CD0" w:rsidRPr="00630E94" w:rsidRDefault="00F31E14" w:rsidP="00F31E14">
      <w:pPr>
        <w:pStyle w:val="ad"/>
        <w:numPr>
          <w:ilvl w:val="1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518795</wp:posOffset>
            </wp:positionV>
            <wp:extent cx="1797050" cy="1809750"/>
            <wp:effectExtent l="1905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CD0" w:rsidRPr="00630E94">
        <w:rPr>
          <w:rFonts w:ascii="Times New Roman" w:hAnsi="Times New Roman" w:cs="Times New Roman"/>
          <w:sz w:val="24"/>
          <w:szCs w:val="24"/>
        </w:rPr>
        <w:t xml:space="preserve">Каждому посту требуется обеспечить питание с напряжением 380 В (3 фазы), автоматом на 32 А и розеткой Евро (5 пин). </w:t>
      </w:r>
    </w:p>
    <w:p w:rsidR="008F73C1" w:rsidRDefault="00502CD0" w:rsidP="00F31E1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При использовании самозащитной проволоки (без газовых баллонов), пункт 6 не нужен, но каждая кабина должна быть герметичной с дополнительной общей вытяжкой не менее 1500 м3/ч. </w:t>
      </w:r>
    </w:p>
    <w:p w:rsidR="008F73C1" w:rsidRDefault="005B6362" w:rsidP="00F31E1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1. Ограждение сварочного поста</w:t>
      </w:r>
    </w:p>
    <w:p w:rsidR="009F7CA3" w:rsidRPr="00630E94" w:rsidRDefault="008F73C1" w:rsidP="00F31E1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02CD0" w:rsidRPr="00630E94">
        <w:rPr>
          <w:rFonts w:ascii="Times New Roman" w:hAnsi="Times New Roman" w:cs="Times New Roman"/>
          <w:sz w:val="24"/>
          <w:szCs w:val="24"/>
        </w:rPr>
        <w:t>ложность состоит в строительстве герметичной кабины, хотя это можно сделать.</w:t>
      </w:r>
    </w:p>
    <w:p w:rsidR="009F7CA3" w:rsidRPr="00630E94" w:rsidRDefault="009F7CA3" w:rsidP="00F31E1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D53EC" w:rsidRPr="00630E94" w:rsidRDefault="0099108E" w:rsidP="00F31E14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E9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D53EC" w:rsidRPr="00630E94">
        <w:rPr>
          <w:rFonts w:ascii="Times New Roman" w:hAnsi="Times New Roman" w:cs="Times New Roman"/>
          <w:b/>
          <w:sz w:val="24"/>
          <w:szCs w:val="24"/>
        </w:rPr>
        <w:t>Участник должен проверить, чтобы:</w:t>
      </w:r>
    </w:p>
    <w:p w:rsidR="007D53EC" w:rsidRPr="00630E94" w:rsidRDefault="007D53EC" w:rsidP="00F31E14">
      <w:pPr>
        <w:pStyle w:val="a3"/>
        <w:numPr>
          <w:ilvl w:val="0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Автоматические выключатели и электрические предохранители должны быть всегда исправны.</w:t>
      </w:r>
    </w:p>
    <w:p w:rsidR="007D53EC" w:rsidRPr="00630E94" w:rsidRDefault="007D53EC" w:rsidP="00F31E14">
      <w:pPr>
        <w:pStyle w:val="a3"/>
        <w:numPr>
          <w:ilvl w:val="0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Изоляция электропроводки, электроприборов, выключателей, штепсельных розеток, ламповых патронов и светильников, а также </w:t>
      </w:r>
      <w:r w:rsidR="00B02C57">
        <w:rPr>
          <w:rFonts w:ascii="Times New Roman" w:hAnsi="Times New Roman" w:cs="Times New Roman"/>
          <w:sz w:val="24"/>
          <w:szCs w:val="24"/>
        </w:rPr>
        <w:t>элементов электропроводки</w:t>
      </w:r>
      <w:r w:rsidRPr="00630E94">
        <w:rPr>
          <w:rFonts w:ascii="Times New Roman" w:hAnsi="Times New Roman" w:cs="Times New Roman"/>
          <w:sz w:val="24"/>
          <w:szCs w:val="24"/>
        </w:rPr>
        <w:t>, с помощью которых включаются в электросеть электроприборы, были в исправном состоянии.</w:t>
      </w:r>
    </w:p>
    <w:p w:rsidR="007D53EC" w:rsidRPr="00630E94" w:rsidRDefault="007D53EC" w:rsidP="00F31E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E94">
        <w:rPr>
          <w:rFonts w:ascii="Times New Roman" w:hAnsi="Times New Roman" w:cs="Times New Roman"/>
          <w:b/>
          <w:sz w:val="24"/>
          <w:szCs w:val="24"/>
        </w:rPr>
        <w:t>4. Участнику запрещается:</w:t>
      </w:r>
    </w:p>
    <w:p w:rsidR="007D53EC" w:rsidRPr="00630E94" w:rsidRDefault="007D53EC" w:rsidP="00F31E1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пользоваться неисправными электроприборами и электропроводкой;</w:t>
      </w:r>
    </w:p>
    <w:p w:rsidR="007D53EC" w:rsidRPr="00630E94" w:rsidRDefault="007D53EC" w:rsidP="00F31E1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lastRenderedPageBreak/>
        <w:t>очищать от загрязнения и пыли включенные осветительные аппараты и электрические лампы;</w:t>
      </w:r>
    </w:p>
    <w:p w:rsidR="007D53EC" w:rsidRPr="00630E94" w:rsidRDefault="007D53EC" w:rsidP="00F31E1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ремонтировать электроприборы самостоятельно;</w:t>
      </w:r>
    </w:p>
    <w:p w:rsidR="007D53EC" w:rsidRPr="00630E94" w:rsidRDefault="007D53EC" w:rsidP="00F31E1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подвешивать электропровода на гвоздях, металлических и деревянных предметах, перекручивать провод, закладывать провод и </w:t>
      </w:r>
      <w:r w:rsidR="00646373">
        <w:rPr>
          <w:rFonts w:ascii="Times New Roman" w:hAnsi="Times New Roman" w:cs="Times New Roman"/>
          <w:sz w:val="24"/>
          <w:szCs w:val="24"/>
        </w:rPr>
        <w:t>питающие провода</w:t>
      </w:r>
      <w:r w:rsidRPr="00630E94">
        <w:rPr>
          <w:rFonts w:ascii="Times New Roman" w:hAnsi="Times New Roman" w:cs="Times New Roman"/>
          <w:sz w:val="24"/>
          <w:szCs w:val="24"/>
        </w:rPr>
        <w:t xml:space="preserve"> на водопроводные трубы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>и батареи отопления, вешать что-либо на провода, вытягивать за шнур вилку из розетки;</w:t>
      </w:r>
    </w:p>
    <w:p w:rsidR="007D53EC" w:rsidRPr="00630E94" w:rsidRDefault="007D53EC" w:rsidP="00F31E1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прикасаться одновременно к персональному компьютеру и к устройствам, имеющим соединение с землей (радиаторы отопления, водопроводные краны, трубы и т.п.), а также прикасаться к электрическим проводам, не изолированным и не огражденным токоведущим частям электрических устройств, аппаратов и приборов (розеток, патронов, переключателей, предохранителей);</w:t>
      </w:r>
    </w:p>
    <w:p w:rsidR="007D53EC" w:rsidRPr="00630E94" w:rsidRDefault="007D53EC" w:rsidP="00F31E1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применять на открытом воздухе </w:t>
      </w:r>
      <w:r w:rsidR="00906878">
        <w:rPr>
          <w:rFonts w:ascii="Times New Roman" w:hAnsi="Times New Roman" w:cs="Times New Roman"/>
          <w:sz w:val="24"/>
          <w:szCs w:val="24"/>
        </w:rPr>
        <w:t>электрооборудование</w:t>
      </w:r>
      <w:r w:rsidR="00F31E14">
        <w:rPr>
          <w:rFonts w:ascii="Times New Roman" w:hAnsi="Times New Roman" w:cs="Times New Roman"/>
          <w:sz w:val="24"/>
          <w:szCs w:val="24"/>
        </w:rPr>
        <w:t>,</w:t>
      </w:r>
      <w:r w:rsidR="00906878">
        <w:rPr>
          <w:rFonts w:ascii="Times New Roman" w:hAnsi="Times New Roman" w:cs="Times New Roman"/>
          <w:sz w:val="24"/>
          <w:szCs w:val="24"/>
        </w:rPr>
        <w:t xml:space="preserve"> предназначенное для работы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="00906878">
        <w:rPr>
          <w:rFonts w:ascii="Times New Roman" w:hAnsi="Times New Roman" w:cs="Times New Roman"/>
          <w:sz w:val="24"/>
          <w:szCs w:val="24"/>
        </w:rPr>
        <w:t>в помещении</w:t>
      </w:r>
      <w:r w:rsidRPr="00630E94">
        <w:rPr>
          <w:rFonts w:ascii="Times New Roman" w:hAnsi="Times New Roman" w:cs="Times New Roman"/>
          <w:sz w:val="24"/>
          <w:szCs w:val="24"/>
        </w:rPr>
        <w:t>;</w:t>
      </w:r>
    </w:p>
    <w:p w:rsidR="007D53EC" w:rsidRPr="00CA087F" w:rsidRDefault="007D53EC" w:rsidP="00F31E1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пользоваться самодельными электронагревательными приборами и электроприборами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>с открытой спиралью;</w:t>
      </w:r>
    </w:p>
    <w:p w:rsidR="009F7CA3" w:rsidRPr="00CA087F" w:rsidRDefault="007D53EC" w:rsidP="00F31E1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87F">
        <w:rPr>
          <w:rFonts w:ascii="Times New Roman" w:hAnsi="Times New Roman" w:cs="Times New Roman"/>
          <w:sz w:val="24"/>
          <w:szCs w:val="24"/>
        </w:rPr>
        <w:t>наступать на переносимые электрические провода, лежащие на полу.</w:t>
      </w:r>
    </w:p>
    <w:p w:rsidR="009F7CA3" w:rsidRPr="00CA087F" w:rsidRDefault="009F7CA3" w:rsidP="00F31E1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3EC" w:rsidRPr="00630E94" w:rsidRDefault="007D53EC" w:rsidP="00F31E1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E94">
        <w:rPr>
          <w:rFonts w:ascii="Times New Roman" w:hAnsi="Times New Roman" w:cs="Times New Roman"/>
          <w:b/>
          <w:sz w:val="24"/>
          <w:szCs w:val="24"/>
        </w:rPr>
        <w:t>5. Требования безопасности в аварийных ситуациях</w:t>
      </w:r>
      <w:r w:rsidR="00F31E14">
        <w:rPr>
          <w:rFonts w:ascii="Times New Roman" w:hAnsi="Times New Roman" w:cs="Times New Roman"/>
          <w:b/>
          <w:sz w:val="24"/>
          <w:szCs w:val="24"/>
        </w:rPr>
        <w:t>.</w:t>
      </w:r>
    </w:p>
    <w:p w:rsidR="007D53EC" w:rsidRPr="00630E94" w:rsidRDefault="007D53EC" w:rsidP="00F31E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1. Немедленно прекратить работу, отключить персональный компьютер, иное электрооборудование и доложить Техническому Эксперту, если:</w:t>
      </w:r>
    </w:p>
    <w:p w:rsidR="007D53EC" w:rsidRPr="00630E94" w:rsidRDefault="007D53EC" w:rsidP="00F31E1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 xml:space="preserve">обнаружены механические повреждения и иные дефекты электрооборудования </w:t>
      </w:r>
      <w:r w:rsidR="00F31E14">
        <w:rPr>
          <w:rFonts w:ascii="Times New Roman" w:hAnsi="Times New Roman" w:cs="Times New Roman"/>
          <w:sz w:val="24"/>
          <w:szCs w:val="24"/>
        </w:rPr>
        <w:br/>
      </w:r>
      <w:r w:rsidRPr="00630E94">
        <w:rPr>
          <w:rFonts w:ascii="Times New Roman" w:hAnsi="Times New Roman" w:cs="Times New Roman"/>
          <w:sz w:val="24"/>
          <w:szCs w:val="24"/>
        </w:rPr>
        <w:t>и электропроводки;</w:t>
      </w:r>
    </w:p>
    <w:p w:rsidR="007D53EC" w:rsidRPr="00630E94" w:rsidRDefault="007D53EC" w:rsidP="00F31E1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наблюдается повышенный уровень шума при работе оборудования;</w:t>
      </w:r>
    </w:p>
    <w:p w:rsidR="007D53EC" w:rsidRPr="00630E94" w:rsidRDefault="007D53EC" w:rsidP="00F31E1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наблюдается повышенное тепловыделение от оборудования;</w:t>
      </w:r>
    </w:p>
    <w:p w:rsidR="007D53EC" w:rsidRPr="00630E94" w:rsidRDefault="007D53EC" w:rsidP="00F31E1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мерцание экрана не прекращается;</w:t>
      </w:r>
    </w:p>
    <w:p w:rsidR="007D53EC" w:rsidRPr="00630E94" w:rsidRDefault="007D53EC" w:rsidP="00F31E1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наблюдается прыганье текста на экране;</w:t>
      </w:r>
    </w:p>
    <w:p w:rsidR="007D53EC" w:rsidRPr="00630E94" w:rsidRDefault="007D53EC" w:rsidP="00F31E1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чувствуется запах гари и дыма;</w:t>
      </w:r>
    </w:p>
    <w:p w:rsidR="007D53EC" w:rsidRPr="00630E94" w:rsidRDefault="007D53EC" w:rsidP="00F31E1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прекращена подача электроэнергии.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2. Не приступать к работе до полного устранения неисправностей.</w:t>
      </w:r>
    </w:p>
    <w:p w:rsidR="007D53EC" w:rsidRPr="00630E94" w:rsidRDefault="007D53EC" w:rsidP="00F3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3. В случае возгорания или пожара работники должны немедленно прекратить работу, отключить электроприборы, вызвать пожарную команду, сообщить руководителю работ и приступить к ликвидации очага пожара имеющимися первичными средствами пожаротушения.</w:t>
      </w:r>
    </w:p>
    <w:p w:rsidR="007D53EC" w:rsidRDefault="007D53EC" w:rsidP="00F3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4. При травме в первую очередь освободить пострадавшего от травмирующего фактора, поставить в известность руководителя работ, вызвать медицинскую помощь, оказать первую доврачебную помощь пострадавшему и по возможности сохранить неизменной ситуацию до начала расследования причин несчастного случая.</w:t>
      </w:r>
    </w:p>
    <w:p w:rsidR="00F31E14" w:rsidRPr="00630E94" w:rsidRDefault="00F31E14" w:rsidP="00F3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3EC" w:rsidRPr="00630E94" w:rsidRDefault="007D53EC" w:rsidP="00F31E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0E94">
        <w:rPr>
          <w:rFonts w:ascii="Times New Roman" w:hAnsi="Times New Roman" w:cs="Times New Roman"/>
          <w:b/>
          <w:bCs/>
          <w:sz w:val="24"/>
          <w:szCs w:val="24"/>
        </w:rPr>
        <w:t>6. В процессе обработки не разрешается:</w:t>
      </w:r>
    </w:p>
    <w:p w:rsidR="007D53EC" w:rsidRPr="00630E94" w:rsidRDefault="007D53EC" w:rsidP="00F31E1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передавать или принимать какие-либо предмета через рабочую зону манипулятора;</w:t>
      </w:r>
    </w:p>
    <w:p w:rsidR="007D53EC" w:rsidRPr="00630E94" w:rsidRDefault="007D53EC" w:rsidP="00F31E1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снимать и ставить ограждения;</w:t>
      </w:r>
    </w:p>
    <w:p w:rsidR="007D53EC" w:rsidRPr="00630E94" w:rsidRDefault="007D53EC" w:rsidP="00F31E1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sz w:val="24"/>
          <w:szCs w:val="24"/>
        </w:rPr>
        <w:t>крепить оснастку.</w:t>
      </w:r>
    </w:p>
    <w:p w:rsidR="0050450A" w:rsidRPr="00630E94" w:rsidRDefault="0050450A" w:rsidP="00F31E1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3EC" w:rsidRPr="00630E94" w:rsidRDefault="007D53EC" w:rsidP="00F31E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94">
        <w:rPr>
          <w:rFonts w:ascii="Times New Roman" w:hAnsi="Times New Roman" w:cs="Times New Roman"/>
          <w:b/>
          <w:bCs/>
          <w:sz w:val="24"/>
          <w:szCs w:val="24"/>
        </w:rPr>
        <w:t>7. ОКОНЧИВ РАБОТУ – ВЫКЛЮЧИ МАНИПУЛЯТОР, НАЖМИ КНОПКУ АВАРИЙНОЙ ОСТАНОВКИ НА ПУЛЬТЕ, УБЕРИ РАБОЧЕЕ МЕСТО.</w:t>
      </w:r>
      <w:bookmarkStart w:id="0" w:name="_GoBack"/>
      <w:bookmarkEnd w:id="0"/>
    </w:p>
    <w:sectPr w:rsidR="007D53EC" w:rsidRPr="00630E94" w:rsidSect="009176BE">
      <w:pgSz w:w="11906" w:h="16838"/>
      <w:pgMar w:top="1134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FAD" w:rsidRDefault="00FD3FAD" w:rsidP="00F778B6">
      <w:pPr>
        <w:spacing w:after="0" w:line="240" w:lineRule="auto"/>
      </w:pPr>
      <w:r>
        <w:separator/>
      </w:r>
    </w:p>
  </w:endnote>
  <w:endnote w:type="continuationSeparator" w:id="0">
    <w:p w:rsidR="00FD3FAD" w:rsidRDefault="00FD3FAD" w:rsidP="00F7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FAD" w:rsidRDefault="00FD3FA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8698220"/>
      <w:docPartObj>
        <w:docPartGallery w:val="Page Numbers (Bottom of Page)"/>
        <w:docPartUnique/>
      </w:docPartObj>
    </w:sdtPr>
    <w:sdtContent>
      <w:p w:rsidR="00FD3FAD" w:rsidRDefault="00FD3FAD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117D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FD3FAD" w:rsidRDefault="00FD3FA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FAD" w:rsidRPr="00D6233E" w:rsidRDefault="00FD3FAD" w:rsidP="00D6233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FAD" w:rsidRDefault="00FD3FAD" w:rsidP="00F778B6">
      <w:pPr>
        <w:spacing w:after="0" w:line="240" w:lineRule="auto"/>
      </w:pPr>
      <w:r>
        <w:separator/>
      </w:r>
    </w:p>
  </w:footnote>
  <w:footnote w:type="continuationSeparator" w:id="0">
    <w:p w:rsidR="00FD3FAD" w:rsidRDefault="00FD3FAD" w:rsidP="00F77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FAD" w:rsidRDefault="00FD3FA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FAD" w:rsidRDefault="00FD3FA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FAD" w:rsidRDefault="00FD3FA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46CCF"/>
    <w:multiLevelType w:val="hybridMultilevel"/>
    <w:tmpl w:val="E71A8D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3676A7E6">
      <w:start w:val="1"/>
      <w:numFmt w:val="decimal"/>
      <w:lvlText w:val="%2)"/>
      <w:lvlJc w:val="left"/>
      <w:pPr>
        <w:ind w:left="361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261C40"/>
    <w:multiLevelType w:val="hybridMultilevel"/>
    <w:tmpl w:val="BDA63C98"/>
    <w:lvl w:ilvl="0" w:tplc="6E0AE7E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D3920"/>
    <w:multiLevelType w:val="multilevel"/>
    <w:tmpl w:val="585EA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144B3"/>
    <w:multiLevelType w:val="multilevel"/>
    <w:tmpl w:val="585EA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63293"/>
    <w:multiLevelType w:val="hybridMultilevel"/>
    <w:tmpl w:val="BCACC5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2676F5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A7004"/>
    <w:multiLevelType w:val="multilevel"/>
    <w:tmpl w:val="585EA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A2A25"/>
    <w:multiLevelType w:val="hybridMultilevel"/>
    <w:tmpl w:val="0CE6275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7D32B3"/>
    <w:multiLevelType w:val="multilevel"/>
    <w:tmpl w:val="BDA63C98"/>
    <w:lvl w:ilvl="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10972"/>
    <w:multiLevelType w:val="multilevel"/>
    <w:tmpl w:val="11B4AD7C"/>
    <w:lvl w:ilvl="0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14" w15:restartNumberingAfterBreak="0">
    <w:nsid w:val="30AC67A2"/>
    <w:multiLevelType w:val="hybridMultilevel"/>
    <w:tmpl w:val="1D9C5E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65AE3"/>
    <w:multiLevelType w:val="multilevel"/>
    <w:tmpl w:val="BDA63C98"/>
    <w:lvl w:ilvl="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57369"/>
    <w:multiLevelType w:val="hybridMultilevel"/>
    <w:tmpl w:val="C30C206C"/>
    <w:lvl w:ilvl="0" w:tplc="0419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17" w15:restartNumberingAfterBreak="0">
    <w:nsid w:val="3C984E76"/>
    <w:multiLevelType w:val="hybridMultilevel"/>
    <w:tmpl w:val="7BDC1DA8"/>
    <w:lvl w:ilvl="0" w:tplc="28188AA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8169C"/>
    <w:multiLevelType w:val="hybridMultilevel"/>
    <w:tmpl w:val="22964F1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005329B"/>
    <w:multiLevelType w:val="hybridMultilevel"/>
    <w:tmpl w:val="16F2C4C6"/>
    <w:lvl w:ilvl="0" w:tplc="8F6A47A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2" w15:restartNumberingAfterBreak="0">
    <w:nsid w:val="41E9479E"/>
    <w:multiLevelType w:val="hybridMultilevel"/>
    <w:tmpl w:val="585EA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61A8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56B52BE"/>
    <w:multiLevelType w:val="multilevel"/>
    <w:tmpl w:val="585EA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0132B"/>
    <w:multiLevelType w:val="hybridMultilevel"/>
    <w:tmpl w:val="35E2B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8" w15:restartNumberingAfterBreak="0">
    <w:nsid w:val="57023EB5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A7672"/>
    <w:multiLevelType w:val="hybridMultilevel"/>
    <w:tmpl w:val="95C2B510"/>
    <w:lvl w:ilvl="0" w:tplc="0419000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7" w:hanging="360"/>
      </w:pPr>
      <w:rPr>
        <w:rFonts w:ascii="Wingdings" w:hAnsi="Wingdings" w:hint="default"/>
      </w:rPr>
    </w:lvl>
  </w:abstractNum>
  <w:abstractNum w:abstractNumId="30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DA374D0"/>
    <w:multiLevelType w:val="hybridMultilevel"/>
    <w:tmpl w:val="51D84E72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A723BB"/>
    <w:multiLevelType w:val="hybridMultilevel"/>
    <w:tmpl w:val="DA5E0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B070F7"/>
    <w:multiLevelType w:val="hybridMultilevel"/>
    <w:tmpl w:val="1E4EF0CC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1BA702E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3603B8"/>
    <w:multiLevelType w:val="hybridMultilevel"/>
    <w:tmpl w:val="D708DE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C45247"/>
    <w:multiLevelType w:val="multilevel"/>
    <w:tmpl w:val="4F04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2B4B57"/>
    <w:multiLevelType w:val="hybridMultilevel"/>
    <w:tmpl w:val="2640BB7C"/>
    <w:lvl w:ilvl="0" w:tplc="0419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38" w15:restartNumberingAfterBreak="0">
    <w:nsid w:val="6B7400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F985842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 w15:restartNumberingAfterBreak="0">
    <w:nsid w:val="6FFC5A20"/>
    <w:multiLevelType w:val="multilevel"/>
    <w:tmpl w:val="585EA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D871BB"/>
    <w:multiLevelType w:val="hybridMultilevel"/>
    <w:tmpl w:val="B3984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24839"/>
    <w:multiLevelType w:val="hybridMultilevel"/>
    <w:tmpl w:val="CFF211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4A2FB2"/>
    <w:multiLevelType w:val="hybridMultilevel"/>
    <w:tmpl w:val="1EB2052A"/>
    <w:lvl w:ilvl="0" w:tplc="0419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44" w15:restartNumberingAfterBreak="0">
    <w:nsid w:val="7F1E7C9C"/>
    <w:multiLevelType w:val="multilevel"/>
    <w:tmpl w:val="BDA63C98"/>
    <w:lvl w:ilvl="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3"/>
  </w:num>
  <w:num w:numId="4">
    <w:abstractNumId w:val="27"/>
  </w:num>
  <w:num w:numId="5">
    <w:abstractNumId w:val="30"/>
  </w:num>
  <w:num w:numId="6">
    <w:abstractNumId w:val="26"/>
  </w:num>
  <w:num w:numId="7">
    <w:abstractNumId w:val="1"/>
  </w:num>
  <w:num w:numId="8">
    <w:abstractNumId w:val="11"/>
  </w:num>
  <w:num w:numId="9">
    <w:abstractNumId w:val="33"/>
  </w:num>
  <w:num w:numId="10">
    <w:abstractNumId w:val="41"/>
  </w:num>
  <w:num w:numId="11">
    <w:abstractNumId w:val="14"/>
  </w:num>
  <w:num w:numId="12">
    <w:abstractNumId w:val="42"/>
  </w:num>
  <w:num w:numId="13">
    <w:abstractNumId w:val="8"/>
  </w:num>
  <w:num w:numId="14">
    <w:abstractNumId w:val="35"/>
  </w:num>
  <w:num w:numId="15">
    <w:abstractNumId w:val="17"/>
  </w:num>
  <w:num w:numId="16">
    <w:abstractNumId w:val="25"/>
  </w:num>
  <w:num w:numId="17">
    <w:abstractNumId w:val="23"/>
  </w:num>
  <w:num w:numId="18">
    <w:abstractNumId w:val="38"/>
  </w:num>
  <w:num w:numId="19">
    <w:abstractNumId w:val="19"/>
  </w:num>
  <w:num w:numId="20">
    <w:abstractNumId w:val="2"/>
  </w:num>
  <w:num w:numId="21">
    <w:abstractNumId w:val="43"/>
  </w:num>
  <w:num w:numId="22">
    <w:abstractNumId w:val="37"/>
  </w:num>
  <w:num w:numId="23">
    <w:abstractNumId w:val="16"/>
  </w:num>
  <w:num w:numId="24">
    <w:abstractNumId w:val="29"/>
  </w:num>
  <w:num w:numId="25">
    <w:abstractNumId w:val="20"/>
  </w:num>
  <w:num w:numId="26">
    <w:abstractNumId w:val="13"/>
  </w:num>
  <w:num w:numId="27">
    <w:abstractNumId w:val="4"/>
  </w:num>
  <w:num w:numId="28">
    <w:abstractNumId w:val="15"/>
  </w:num>
  <w:num w:numId="29">
    <w:abstractNumId w:val="44"/>
  </w:num>
  <w:num w:numId="30">
    <w:abstractNumId w:val="12"/>
  </w:num>
  <w:num w:numId="31">
    <w:abstractNumId w:val="22"/>
  </w:num>
  <w:num w:numId="32">
    <w:abstractNumId w:val="6"/>
  </w:num>
  <w:num w:numId="33">
    <w:abstractNumId w:val="24"/>
  </w:num>
  <w:num w:numId="34">
    <w:abstractNumId w:val="7"/>
  </w:num>
  <w:num w:numId="35">
    <w:abstractNumId w:val="10"/>
  </w:num>
  <w:num w:numId="36">
    <w:abstractNumId w:val="40"/>
  </w:num>
  <w:num w:numId="37">
    <w:abstractNumId w:val="31"/>
  </w:num>
  <w:num w:numId="38">
    <w:abstractNumId w:val="36"/>
  </w:num>
  <w:num w:numId="39">
    <w:abstractNumId w:val="32"/>
  </w:num>
  <w:num w:numId="40">
    <w:abstractNumId w:val="5"/>
  </w:num>
  <w:num w:numId="41">
    <w:abstractNumId w:val="18"/>
  </w:num>
  <w:num w:numId="42">
    <w:abstractNumId w:val="9"/>
  </w:num>
  <w:num w:numId="43">
    <w:abstractNumId w:val="39"/>
  </w:num>
  <w:num w:numId="44">
    <w:abstractNumId w:val="28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DF"/>
    <w:rsid w:val="0000063C"/>
    <w:rsid w:val="0001189C"/>
    <w:rsid w:val="00017EA9"/>
    <w:rsid w:val="000205AF"/>
    <w:rsid w:val="00023DA0"/>
    <w:rsid w:val="00036580"/>
    <w:rsid w:val="0004636D"/>
    <w:rsid w:val="0004698E"/>
    <w:rsid w:val="00056D02"/>
    <w:rsid w:val="0006550A"/>
    <w:rsid w:val="00066C98"/>
    <w:rsid w:val="0007333F"/>
    <w:rsid w:val="00085172"/>
    <w:rsid w:val="000A2E67"/>
    <w:rsid w:val="000A3405"/>
    <w:rsid w:val="000B2A98"/>
    <w:rsid w:val="000B61AA"/>
    <w:rsid w:val="000B6D1F"/>
    <w:rsid w:val="000B75F1"/>
    <w:rsid w:val="000E15D8"/>
    <w:rsid w:val="00100AC1"/>
    <w:rsid w:val="00113C78"/>
    <w:rsid w:val="00120469"/>
    <w:rsid w:val="00121317"/>
    <w:rsid w:val="0012390A"/>
    <w:rsid w:val="00125504"/>
    <w:rsid w:val="0013089F"/>
    <w:rsid w:val="00134A22"/>
    <w:rsid w:val="00143649"/>
    <w:rsid w:val="00145103"/>
    <w:rsid w:val="00176EDF"/>
    <w:rsid w:val="0019258E"/>
    <w:rsid w:val="00193E1F"/>
    <w:rsid w:val="001A6C2F"/>
    <w:rsid w:val="001D22A7"/>
    <w:rsid w:val="001D6E66"/>
    <w:rsid w:val="001E5BA8"/>
    <w:rsid w:val="001F2D33"/>
    <w:rsid w:val="001F531D"/>
    <w:rsid w:val="002133A9"/>
    <w:rsid w:val="002179DD"/>
    <w:rsid w:val="002208F2"/>
    <w:rsid w:val="00231471"/>
    <w:rsid w:val="00234391"/>
    <w:rsid w:val="00235D59"/>
    <w:rsid w:val="00236FC0"/>
    <w:rsid w:val="00241444"/>
    <w:rsid w:val="0024171E"/>
    <w:rsid w:val="00252016"/>
    <w:rsid w:val="0026262F"/>
    <w:rsid w:val="0027117D"/>
    <w:rsid w:val="0027797F"/>
    <w:rsid w:val="00286666"/>
    <w:rsid w:val="00290C5D"/>
    <w:rsid w:val="00295FA9"/>
    <w:rsid w:val="002A1190"/>
    <w:rsid w:val="002A3375"/>
    <w:rsid w:val="002B4EAC"/>
    <w:rsid w:val="002B6845"/>
    <w:rsid w:val="002C20E7"/>
    <w:rsid w:val="002C2195"/>
    <w:rsid w:val="002C2A0C"/>
    <w:rsid w:val="002E002C"/>
    <w:rsid w:val="002E5E2E"/>
    <w:rsid w:val="002F280D"/>
    <w:rsid w:val="002F7CD1"/>
    <w:rsid w:val="002F7ECB"/>
    <w:rsid w:val="00300AF7"/>
    <w:rsid w:val="003026B7"/>
    <w:rsid w:val="00326591"/>
    <w:rsid w:val="00330569"/>
    <w:rsid w:val="003406EB"/>
    <w:rsid w:val="0034500A"/>
    <w:rsid w:val="00345243"/>
    <w:rsid w:val="00347D69"/>
    <w:rsid w:val="00353A9E"/>
    <w:rsid w:val="00364846"/>
    <w:rsid w:val="00370196"/>
    <w:rsid w:val="00373E7F"/>
    <w:rsid w:val="00381E42"/>
    <w:rsid w:val="003A0F7D"/>
    <w:rsid w:val="003A4C82"/>
    <w:rsid w:val="003C2B84"/>
    <w:rsid w:val="003C3A14"/>
    <w:rsid w:val="003C3D89"/>
    <w:rsid w:val="003F6939"/>
    <w:rsid w:val="00402A89"/>
    <w:rsid w:val="00407CCC"/>
    <w:rsid w:val="00411D38"/>
    <w:rsid w:val="0041514D"/>
    <w:rsid w:val="004265BB"/>
    <w:rsid w:val="004269E0"/>
    <w:rsid w:val="00433F65"/>
    <w:rsid w:val="004467A1"/>
    <w:rsid w:val="00451AC7"/>
    <w:rsid w:val="0045569F"/>
    <w:rsid w:val="00483602"/>
    <w:rsid w:val="00485595"/>
    <w:rsid w:val="004B17F1"/>
    <w:rsid w:val="004D1B30"/>
    <w:rsid w:val="00502CD0"/>
    <w:rsid w:val="0050450A"/>
    <w:rsid w:val="005117B8"/>
    <w:rsid w:val="00521B2C"/>
    <w:rsid w:val="0052705E"/>
    <w:rsid w:val="00531924"/>
    <w:rsid w:val="00536A87"/>
    <w:rsid w:val="00550A86"/>
    <w:rsid w:val="00555D3A"/>
    <w:rsid w:val="0055629A"/>
    <w:rsid w:val="00571BE3"/>
    <w:rsid w:val="00573D54"/>
    <w:rsid w:val="00573E87"/>
    <w:rsid w:val="00584DF9"/>
    <w:rsid w:val="005936EB"/>
    <w:rsid w:val="00596434"/>
    <w:rsid w:val="005A23F6"/>
    <w:rsid w:val="005B364C"/>
    <w:rsid w:val="005B6362"/>
    <w:rsid w:val="005B6AF4"/>
    <w:rsid w:val="005C19D1"/>
    <w:rsid w:val="005D0216"/>
    <w:rsid w:val="005D594E"/>
    <w:rsid w:val="005E2563"/>
    <w:rsid w:val="005E451F"/>
    <w:rsid w:val="005E5451"/>
    <w:rsid w:val="005F7E4A"/>
    <w:rsid w:val="00601433"/>
    <w:rsid w:val="006253CF"/>
    <w:rsid w:val="00630E94"/>
    <w:rsid w:val="006379F4"/>
    <w:rsid w:val="00642B25"/>
    <w:rsid w:val="006447A6"/>
    <w:rsid w:val="00645FF5"/>
    <w:rsid w:val="006462E7"/>
    <w:rsid w:val="00646373"/>
    <w:rsid w:val="0065401C"/>
    <w:rsid w:val="0066722D"/>
    <w:rsid w:val="00667968"/>
    <w:rsid w:val="006848C0"/>
    <w:rsid w:val="006858C0"/>
    <w:rsid w:val="006866DC"/>
    <w:rsid w:val="00690BE3"/>
    <w:rsid w:val="00691355"/>
    <w:rsid w:val="00696B46"/>
    <w:rsid w:val="00696CCE"/>
    <w:rsid w:val="006A2EA5"/>
    <w:rsid w:val="006D2FD5"/>
    <w:rsid w:val="006D65F7"/>
    <w:rsid w:val="006E2265"/>
    <w:rsid w:val="006F1DEF"/>
    <w:rsid w:val="006F4148"/>
    <w:rsid w:val="006F5DDC"/>
    <w:rsid w:val="00712F3E"/>
    <w:rsid w:val="007159D8"/>
    <w:rsid w:val="00715C5A"/>
    <w:rsid w:val="00717CC8"/>
    <w:rsid w:val="00732EB7"/>
    <w:rsid w:val="00732F49"/>
    <w:rsid w:val="00735B87"/>
    <w:rsid w:val="00736E9C"/>
    <w:rsid w:val="00780E45"/>
    <w:rsid w:val="007868F5"/>
    <w:rsid w:val="00792E93"/>
    <w:rsid w:val="007A351C"/>
    <w:rsid w:val="007B4187"/>
    <w:rsid w:val="007C2F4E"/>
    <w:rsid w:val="007C5367"/>
    <w:rsid w:val="007D53EC"/>
    <w:rsid w:val="007D74DF"/>
    <w:rsid w:val="007E0F7A"/>
    <w:rsid w:val="007E20B9"/>
    <w:rsid w:val="007E3FEE"/>
    <w:rsid w:val="007F2D9A"/>
    <w:rsid w:val="008233F4"/>
    <w:rsid w:val="00826729"/>
    <w:rsid w:val="0082707E"/>
    <w:rsid w:val="00831D6A"/>
    <w:rsid w:val="008320A7"/>
    <w:rsid w:val="008341C9"/>
    <w:rsid w:val="008347BC"/>
    <w:rsid w:val="0085545D"/>
    <w:rsid w:val="008772FD"/>
    <w:rsid w:val="00882795"/>
    <w:rsid w:val="00884781"/>
    <w:rsid w:val="008922EE"/>
    <w:rsid w:val="008943CF"/>
    <w:rsid w:val="008A4B74"/>
    <w:rsid w:val="008C2A07"/>
    <w:rsid w:val="008C54F3"/>
    <w:rsid w:val="008D1BC3"/>
    <w:rsid w:val="008D3B3C"/>
    <w:rsid w:val="008D4296"/>
    <w:rsid w:val="008D59DF"/>
    <w:rsid w:val="008F2C87"/>
    <w:rsid w:val="008F73C1"/>
    <w:rsid w:val="008F7FFD"/>
    <w:rsid w:val="009028CD"/>
    <w:rsid w:val="00903A3C"/>
    <w:rsid w:val="00905B41"/>
    <w:rsid w:val="00906878"/>
    <w:rsid w:val="00915C38"/>
    <w:rsid w:val="009176BE"/>
    <w:rsid w:val="00920467"/>
    <w:rsid w:val="009320C2"/>
    <w:rsid w:val="00936A25"/>
    <w:rsid w:val="00936C6D"/>
    <w:rsid w:val="009418CF"/>
    <w:rsid w:val="0094321F"/>
    <w:rsid w:val="00951E75"/>
    <w:rsid w:val="009530D9"/>
    <w:rsid w:val="00960028"/>
    <w:rsid w:val="009651FD"/>
    <w:rsid w:val="00967962"/>
    <w:rsid w:val="00970721"/>
    <w:rsid w:val="00972F0C"/>
    <w:rsid w:val="00980DC0"/>
    <w:rsid w:val="0099108E"/>
    <w:rsid w:val="009926F9"/>
    <w:rsid w:val="009A2B3F"/>
    <w:rsid w:val="009A36F8"/>
    <w:rsid w:val="009B2812"/>
    <w:rsid w:val="009C0C3F"/>
    <w:rsid w:val="009E1D13"/>
    <w:rsid w:val="009F4C6F"/>
    <w:rsid w:val="009F5526"/>
    <w:rsid w:val="009F7CA3"/>
    <w:rsid w:val="00A10CAB"/>
    <w:rsid w:val="00A26397"/>
    <w:rsid w:val="00A26A8C"/>
    <w:rsid w:val="00A353DE"/>
    <w:rsid w:val="00A37A73"/>
    <w:rsid w:val="00A42442"/>
    <w:rsid w:val="00A43BE0"/>
    <w:rsid w:val="00A45E59"/>
    <w:rsid w:val="00A46E02"/>
    <w:rsid w:val="00A476C9"/>
    <w:rsid w:val="00A505A5"/>
    <w:rsid w:val="00A55602"/>
    <w:rsid w:val="00A67FBD"/>
    <w:rsid w:val="00A704D2"/>
    <w:rsid w:val="00A75A69"/>
    <w:rsid w:val="00A85AF3"/>
    <w:rsid w:val="00A97B4B"/>
    <w:rsid w:val="00AA268E"/>
    <w:rsid w:val="00AA2EBF"/>
    <w:rsid w:val="00AA5CBA"/>
    <w:rsid w:val="00AA782B"/>
    <w:rsid w:val="00AB24BE"/>
    <w:rsid w:val="00AB583B"/>
    <w:rsid w:val="00AC219C"/>
    <w:rsid w:val="00AC2386"/>
    <w:rsid w:val="00AC752D"/>
    <w:rsid w:val="00AD0F9C"/>
    <w:rsid w:val="00AD79ED"/>
    <w:rsid w:val="00AE07B4"/>
    <w:rsid w:val="00AE2AC8"/>
    <w:rsid w:val="00B02C57"/>
    <w:rsid w:val="00B072DD"/>
    <w:rsid w:val="00B1108E"/>
    <w:rsid w:val="00B12115"/>
    <w:rsid w:val="00B13B50"/>
    <w:rsid w:val="00B3242B"/>
    <w:rsid w:val="00B37ADB"/>
    <w:rsid w:val="00B37F63"/>
    <w:rsid w:val="00B40511"/>
    <w:rsid w:val="00B44677"/>
    <w:rsid w:val="00B52833"/>
    <w:rsid w:val="00B62FD6"/>
    <w:rsid w:val="00B63237"/>
    <w:rsid w:val="00B65343"/>
    <w:rsid w:val="00B71FFB"/>
    <w:rsid w:val="00B73605"/>
    <w:rsid w:val="00B737B7"/>
    <w:rsid w:val="00B767CA"/>
    <w:rsid w:val="00B824DE"/>
    <w:rsid w:val="00B911B4"/>
    <w:rsid w:val="00B94A34"/>
    <w:rsid w:val="00BB0E30"/>
    <w:rsid w:val="00BB26D3"/>
    <w:rsid w:val="00BB58FC"/>
    <w:rsid w:val="00BC29C1"/>
    <w:rsid w:val="00BD1AE9"/>
    <w:rsid w:val="00BD1E4A"/>
    <w:rsid w:val="00BD4FE0"/>
    <w:rsid w:val="00BD5125"/>
    <w:rsid w:val="00BE3E95"/>
    <w:rsid w:val="00BF16B2"/>
    <w:rsid w:val="00BF3DDD"/>
    <w:rsid w:val="00BF4F86"/>
    <w:rsid w:val="00C047F4"/>
    <w:rsid w:val="00C1044E"/>
    <w:rsid w:val="00C1558B"/>
    <w:rsid w:val="00C33962"/>
    <w:rsid w:val="00C4253F"/>
    <w:rsid w:val="00C46FDB"/>
    <w:rsid w:val="00C727B4"/>
    <w:rsid w:val="00C74490"/>
    <w:rsid w:val="00C83152"/>
    <w:rsid w:val="00C966E0"/>
    <w:rsid w:val="00CA087F"/>
    <w:rsid w:val="00CA08C9"/>
    <w:rsid w:val="00CA2891"/>
    <w:rsid w:val="00CA705B"/>
    <w:rsid w:val="00CB1419"/>
    <w:rsid w:val="00CC0E46"/>
    <w:rsid w:val="00CC339B"/>
    <w:rsid w:val="00CF133B"/>
    <w:rsid w:val="00CF2762"/>
    <w:rsid w:val="00CF6A6D"/>
    <w:rsid w:val="00D00CE2"/>
    <w:rsid w:val="00D01A7A"/>
    <w:rsid w:val="00D034C2"/>
    <w:rsid w:val="00D13ED6"/>
    <w:rsid w:val="00D258C7"/>
    <w:rsid w:val="00D273A7"/>
    <w:rsid w:val="00D45F2A"/>
    <w:rsid w:val="00D53BD9"/>
    <w:rsid w:val="00D5752B"/>
    <w:rsid w:val="00D6233E"/>
    <w:rsid w:val="00D7324A"/>
    <w:rsid w:val="00D805AE"/>
    <w:rsid w:val="00DA06F5"/>
    <w:rsid w:val="00DA7149"/>
    <w:rsid w:val="00DB0483"/>
    <w:rsid w:val="00DB0A68"/>
    <w:rsid w:val="00DB2571"/>
    <w:rsid w:val="00DB5E90"/>
    <w:rsid w:val="00DC10B6"/>
    <w:rsid w:val="00DD34EF"/>
    <w:rsid w:val="00DD7224"/>
    <w:rsid w:val="00DD7756"/>
    <w:rsid w:val="00DE0FDE"/>
    <w:rsid w:val="00DE2CA0"/>
    <w:rsid w:val="00DF5468"/>
    <w:rsid w:val="00E111F8"/>
    <w:rsid w:val="00E247F7"/>
    <w:rsid w:val="00E3720E"/>
    <w:rsid w:val="00E44AF0"/>
    <w:rsid w:val="00E7647C"/>
    <w:rsid w:val="00E83579"/>
    <w:rsid w:val="00E84AB6"/>
    <w:rsid w:val="00EA0A5B"/>
    <w:rsid w:val="00EA5AA4"/>
    <w:rsid w:val="00EC4414"/>
    <w:rsid w:val="00ED3B0E"/>
    <w:rsid w:val="00EE31EB"/>
    <w:rsid w:val="00EE7A1F"/>
    <w:rsid w:val="00EF289F"/>
    <w:rsid w:val="00EF3CE5"/>
    <w:rsid w:val="00EF5F5E"/>
    <w:rsid w:val="00EF776B"/>
    <w:rsid w:val="00F05F62"/>
    <w:rsid w:val="00F07BE9"/>
    <w:rsid w:val="00F22DC8"/>
    <w:rsid w:val="00F312B8"/>
    <w:rsid w:val="00F31E14"/>
    <w:rsid w:val="00F32C10"/>
    <w:rsid w:val="00F51EB9"/>
    <w:rsid w:val="00F527C2"/>
    <w:rsid w:val="00F61C84"/>
    <w:rsid w:val="00F657B4"/>
    <w:rsid w:val="00F670C5"/>
    <w:rsid w:val="00F70EB6"/>
    <w:rsid w:val="00F748F0"/>
    <w:rsid w:val="00F77737"/>
    <w:rsid w:val="00F778B6"/>
    <w:rsid w:val="00F9218A"/>
    <w:rsid w:val="00FA2A86"/>
    <w:rsid w:val="00FB60F4"/>
    <w:rsid w:val="00FD3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A6A1C"/>
  <w15:docId w15:val="{386849FC-AA73-4AE8-87D7-54C758AE7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5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0A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3B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77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78B6"/>
  </w:style>
  <w:style w:type="paragraph" w:styleId="ab">
    <w:name w:val="footer"/>
    <w:basedOn w:val="a"/>
    <w:link w:val="ac"/>
    <w:uiPriority w:val="99"/>
    <w:unhideWhenUsed/>
    <w:rsid w:val="00F77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78B6"/>
  </w:style>
  <w:style w:type="paragraph" w:styleId="ad">
    <w:name w:val="No Spacing"/>
    <w:uiPriority w:val="1"/>
    <w:qFormat/>
    <w:rsid w:val="00502CD0"/>
    <w:pPr>
      <w:spacing w:after="0" w:line="240" w:lineRule="auto"/>
    </w:pPr>
  </w:style>
  <w:style w:type="paragraph" w:customStyle="1" w:styleId="s1">
    <w:name w:val="s_1"/>
    <w:basedOn w:val="a"/>
    <w:rsid w:val="00A42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936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6A25"/>
  </w:style>
  <w:style w:type="paragraph" w:customStyle="1" w:styleId="Standard">
    <w:name w:val="Standard"/>
    <w:rsid w:val="002B684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Lucidasans"/>
      <w:kern w:val="3"/>
      <w:sz w:val="24"/>
      <w:szCs w:val="24"/>
      <w:lang w:val="it-IT"/>
    </w:rPr>
  </w:style>
  <w:style w:type="table" w:customStyle="1" w:styleId="3">
    <w:name w:val="Сетка таблицы3"/>
    <w:basedOn w:val="a1"/>
    <w:next w:val="a4"/>
    <w:uiPriority w:val="59"/>
    <w:rsid w:val="0034500A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AC2386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vektor-grupp.ru/shop/sborochno-svarochnye-stoly/16-sistema/bolty/bystrozazhimnojj-bolt/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63" Type="http://schemas.openxmlformats.org/officeDocument/2006/relationships/hyperlink" Target="http://www.vektor-grupp.ru/" TargetMode="External"/><Relationship Id="rId68" Type="http://schemas.openxmlformats.org/officeDocument/2006/relationships/image" Target="media/image30.jpeg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112" Type="http://schemas.openxmlformats.org/officeDocument/2006/relationships/image" Target="media/image58.emf"/><Relationship Id="rId16" Type="http://schemas.openxmlformats.org/officeDocument/2006/relationships/hyperlink" Target="https://www.kuka.com/ru-ru" TargetMode="External"/><Relationship Id="rId107" Type="http://schemas.openxmlformats.org/officeDocument/2006/relationships/footer" Target="footer2.xml"/><Relationship Id="rId11" Type="http://schemas.openxmlformats.org/officeDocument/2006/relationships/image" Target="media/image4.jpeg"/><Relationship Id="rId32" Type="http://schemas.openxmlformats.org/officeDocument/2006/relationships/hyperlink" Target="http://www.vektor-grupp.ru/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25.jpeg"/><Relationship Id="rId58" Type="http://schemas.openxmlformats.org/officeDocument/2006/relationships/hyperlink" Target="https://www.esab.ru/" TargetMode="External"/><Relationship Id="rId74" Type="http://schemas.openxmlformats.org/officeDocument/2006/relationships/image" Target="media/image32.jpeg"/><Relationship Id="rId79" Type="http://schemas.openxmlformats.org/officeDocument/2006/relationships/image" Target="media/image36.jpeg"/><Relationship Id="rId102" Type="http://schemas.openxmlformats.org/officeDocument/2006/relationships/image" Target="media/image54.jpeg"/><Relationship Id="rId5" Type="http://schemas.openxmlformats.org/officeDocument/2006/relationships/webSettings" Target="webSettings.xml"/><Relationship Id="rId90" Type="http://schemas.openxmlformats.org/officeDocument/2006/relationships/image" Target="media/image47.jpeg"/><Relationship Id="rId95" Type="http://schemas.openxmlformats.org/officeDocument/2006/relationships/image" Target="media/image50.jpeg"/><Relationship Id="rId22" Type="http://schemas.openxmlformats.org/officeDocument/2006/relationships/hyperlink" Target="https://vektor-grupp.ru/shop/sborochno-svarochnye-stoly/16-sistema/upory/universalnyjj-upor-115l/" TargetMode="External"/><Relationship Id="rId27" Type="http://schemas.openxmlformats.org/officeDocument/2006/relationships/hyperlink" Target="https://www.esab.ru/" TargetMode="External"/><Relationship Id="rId43" Type="http://schemas.openxmlformats.org/officeDocument/2006/relationships/hyperlink" Target="http://www.vektor-grupp.ru/" TargetMode="External"/><Relationship Id="rId48" Type="http://schemas.openxmlformats.org/officeDocument/2006/relationships/hyperlink" Target="https://www.esab.ru/" TargetMode="External"/><Relationship Id="rId64" Type="http://schemas.openxmlformats.org/officeDocument/2006/relationships/hyperlink" Target="https://www.esab.ru/" TargetMode="External"/><Relationship Id="rId69" Type="http://schemas.openxmlformats.org/officeDocument/2006/relationships/hyperlink" Target="http://www.vektor-grupp.ru/" TargetMode="External"/><Relationship Id="rId113" Type="http://schemas.openxmlformats.org/officeDocument/2006/relationships/fontTable" Target="fontTable.xml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hyperlink" Target="http://www.vektor-grupp.ru/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55.jpeg"/><Relationship Id="rId108" Type="http://schemas.openxmlformats.org/officeDocument/2006/relationships/header" Target="header3.xml"/><Relationship Id="rId54" Type="http://schemas.openxmlformats.org/officeDocument/2006/relationships/hyperlink" Target="http://www.vektor-grupp.ru/" TargetMode="External"/><Relationship Id="rId70" Type="http://schemas.openxmlformats.org/officeDocument/2006/relationships/hyperlink" Target="https://www.esab.ru/" TargetMode="External"/><Relationship Id="rId75" Type="http://schemas.openxmlformats.org/officeDocument/2006/relationships/hyperlink" Target="https://www.esab.ru/" TargetMode="External"/><Relationship Id="rId91" Type="http://schemas.openxmlformats.org/officeDocument/2006/relationships/image" Target="media/image48.jpeg"/><Relationship Id="rId96" Type="http://schemas.openxmlformats.org/officeDocument/2006/relationships/hyperlink" Target="https://shop.vostok.ru/catalog/odezhda/zaschita-ot-povyshennyh-temperatur/dlya-svarschikov/kostyum-celnospilkovyy-vs01-cv-ch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vektor-grupp.ru/" TargetMode="External"/><Relationship Id="rId23" Type="http://schemas.openxmlformats.org/officeDocument/2006/relationships/hyperlink" Target="https://vektor-grupp.ru/shop/sborochno-svarochnye-stoly/16-sistema/ugolniki/upornyjj-i-krepezhnyjj-ugolnik-90-l/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www.vektor-grupp.ru/" TargetMode="External"/><Relationship Id="rId49" Type="http://schemas.openxmlformats.org/officeDocument/2006/relationships/image" Target="media/image22.jpeg"/><Relationship Id="rId57" Type="http://schemas.openxmlformats.org/officeDocument/2006/relationships/hyperlink" Target="http://www.vektor-grupp.ru/" TargetMode="External"/><Relationship Id="rId106" Type="http://schemas.openxmlformats.org/officeDocument/2006/relationships/footer" Target="footer1.xml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2.jpeg"/><Relationship Id="rId44" Type="http://schemas.openxmlformats.org/officeDocument/2006/relationships/image" Target="media/image19.jpeg"/><Relationship Id="rId52" Type="http://schemas.openxmlformats.org/officeDocument/2006/relationships/hyperlink" Target="http://www.vektor-grupp.ru/" TargetMode="External"/><Relationship Id="rId60" Type="http://schemas.openxmlformats.org/officeDocument/2006/relationships/hyperlink" Target="http://www.vektor-grupp.ru/" TargetMode="External"/><Relationship Id="rId65" Type="http://schemas.openxmlformats.org/officeDocument/2006/relationships/image" Target="media/image29.jpeg"/><Relationship Id="rId73" Type="http://schemas.openxmlformats.org/officeDocument/2006/relationships/hyperlink" Target="https://www.esab.ru/" TargetMode="External"/><Relationship Id="rId78" Type="http://schemas.openxmlformats.org/officeDocument/2006/relationships/image" Target="media/image35.jpeg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openxmlformats.org/officeDocument/2006/relationships/hyperlink" Target="https://www.esab.ru/ru/ru/products/ppe-accessories/helmets-and-head-protection/a20-a30-automatic-welding-helmets.cfm" TargetMode="External"/><Relationship Id="rId99" Type="http://schemas.openxmlformats.org/officeDocument/2006/relationships/image" Target="media/image52.jpeg"/><Relationship Id="rId101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www.vektor-grupp.ru/" TargetMode="External"/><Relationship Id="rId39" Type="http://schemas.openxmlformats.org/officeDocument/2006/relationships/image" Target="media/image16.png"/><Relationship Id="rId109" Type="http://schemas.openxmlformats.org/officeDocument/2006/relationships/footer" Target="footer3.xml"/><Relationship Id="rId34" Type="http://schemas.openxmlformats.org/officeDocument/2006/relationships/hyperlink" Target="http://www.vektor-grupp.ru/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esab.ru/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51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31.jpeg"/><Relationship Id="rId92" Type="http://schemas.openxmlformats.org/officeDocument/2006/relationships/hyperlink" Target="http://www.vektor-grupp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vektor-grupp.ru/" TargetMode="External"/><Relationship Id="rId24" Type="http://schemas.openxmlformats.org/officeDocument/2006/relationships/hyperlink" Target="https://vektor-grupp.ru/shop/sborochno-svarochnye-stoly/16-sistema/ugolniki/upornyjj-i-krepezhnyjj-ugolnik-90-xl/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66" Type="http://schemas.openxmlformats.org/officeDocument/2006/relationships/hyperlink" Target="http://www.vektor-grupp.ru/" TargetMode="External"/><Relationship Id="rId87" Type="http://schemas.openxmlformats.org/officeDocument/2006/relationships/image" Target="media/image44.png"/><Relationship Id="rId110" Type="http://schemas.openxmlformats.org/officeDocument/2006/relationships/image" Target="media/image56.jpeg"/><Relationship Id="rId61" Type="http://schemas.openxmlformats.org/officeDocument/2006/relationships/hyperlink" Target="https://www.esab.ru/" TargetMode="External"/><Relationship Id="rId82" Type="http://schemas.openxmlformats.org/officeDocument/2006/relationships/image" Target="media/image39.jpeg"/><Relationship Id="rId19" Type="http://schemas.openxmlformats.org/officeDocument/2006/relationships/image" Target="media/image9.jpeg"/><Relationship Id="rId14" Type="http://schemas.openxmlformats.org/officeDocument/2006/relationships/image" Target="media/image7.jpeg"/><Relationship Id="rId30" Type="http://schemas.openxmlformats.org/officeDocument/2006/relationships/hyperlink" Target="https://www.esab.ru/" TargetMode="External"/><Relationship Id="rId35" Type="http://schemas.openxmlformats.org/officeDocument/2006/relationships/image" Target="media/image14.jpeg"/><Relationship Id="rId56" Type="http://schemas.openxmlformats.org/officeDocument/2006/relationships/image" Target="media/image26.jpeg"/><Relationship Id="rId77" Type="http://schemas.openxmlformats.org/officeDocument/2006/relationships/image" Target="media/image34.jpeg"/><Relationship Id="rId100" Type="http://schemas.openxmlformats.org/officeDocument/2006/relationships/hyperlink" Target="https://www.esab.ru/ru/ru/products/ppe-accessories/gloves/heavy-duty-black-gloves.cfm" TargetMode="External"/><Relationship Id="rId105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24.jpeg"/><Relationship Id="rId72" Type="http://schemas.openxmlformats.org/officeDocument/2006/relationships/hyperlink" Target="http://www.vektor-grupp.ru/" TargetMode="External"/><Relationship Id="rId93" Type="http://schemas.openxmlformats.org/officeDocument/2006/relationships/image" Target="media/image49.png"/><Relationship Id="rId98" Type="http://schemas.openxmlformats.org/officeDocument/2006/relationships/hyperlink" Target="https://www.esab.ru/ru/ru/products/ppe-accessories/gloves/heavy-duty-black-gloves.cfm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vektor-grupp.ru/" TargetMode="External"/><Relationship Id="rId46" Type="http://schemas.openxmlformats.org/officeDocument/2006/relationships/hyperlink" Target="https://www.esab.ru/" TargetMode="External"/><Relationship Id="rId67" Type="http://schemas.openxmlformats.org/officeDocument/2006/relationships/hyperlink" Target="https://www.esab.ru/" TargetMode="External"/><Relationship Id="rId20" Type="http://schemas.openxmlformats.org/officeDocument/2006/relationships/hyperlink" Target="https://vektor-grupp.ru/shop/sborochno-svarochnye-stoly/16-sistema/strubtsiny/strubtsina-standartnaja/" TargetMode="External"/><Relationship Id="rId41" Type="http://schemas.openxmlformats.org/officeDocument/2006/relationships/hyperlink" Target="http://www.vektor-grupp.ru/" TargetMode="External"/><Relationship Id="rId62" Type="http://schemas.openxmlformats.org/officeDocument/2006/relationships/image" Target="media/image28.jpeg"/><Relationship Id="rId83" Type="http://schemas.openxmlformats.org/officeDocument/2006/relationships/image" Target="media/image40.jpeg"/><Relationship Id="rId88" Type="http://schemas.openxmlformats.org/officeDocument/2006/relationships/image" Target="media/image45.jpeg"/><Relationship Id="rId11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07694-B43D-4D1B-A56A-34A9F7CA7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34</Pages>
  <Words>7094</Words>
  <Characters>40437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Григорьева Татьяна Ивановна</cp:lastModifiedBy>
  <cp:revision>5</cp:revision>
  <cp:lastPrinted>2018-06-25T07:26:00Z</cp:lastPrinted>
  <dcterms:created xsi:type="dcterms:W3CDTF">2022-02-21T07:39:00Z</dcterms:created>
  <dcterms:modified xsi:type="dcterms:W3CDTF">2022-02-24T12:22:00Z</dcterms:modified>
</cp:coreProperties>
</file>