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78" w:rsidRDefault="00C30E78" w:rsidP="00C30E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Государственное автономное профессиональное образовательное учреждение </w:t>
      </w:r>
    </w:p>
    <w:p w:rsidR="00C30E78" w:rsidRDefault="00C30E78" w:rsidP="00C30E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Чувашской Республики </w:t>
      </w:r>
    </w:p>
    <w:p w:rsidR="00C30E78" w:rsidRDefault="00C30E78" w:rsidP="00C30E78">
      <w:pPr>
        <w:pStyle w:val="consplusnonformatcxspmiddle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«Чебоксарский экономико-технологический колледж»</w:t>
      </w:r>
    </w:p>
    <w:p w:rsidR="00C30E78" w:rsidRDefault="00C30E78" w:rsidP="00C30E78">
      <w:pPr>
        <w:pStyle w:val="consplusnonformatcxsplas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Министерства образования  и молодежной политики Чувашской Республики</w:t>
      </w: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C30E7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5E465A" w:rsidP="00C30E7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E74E2D">
        <w:rPr>
          <w:b/>
          <w:bCs/>
          <w:noProof/>
          <w:lang w:eastAsia="ru-RU"/>
        </w:rPr>
        <w:drawing>
          <wp:inline distT="0" distB="0" distL="0" distR="0">
            <wp:extent cx="1247775" cy="13335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4225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4225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4225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4225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4225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4225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4225" w:rsidRPr="00B770D8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770D8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 УЧЕБНОЙ ДИСЦИПЛИНЫ</w:t>
      </w:r>
    </w:p>
    <w:p w:rsidR="00FE4225" w:rsidRPr="00B770D8" w:rsidRDefault="00FE4225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Default="00FE4225" w:rsidP="00B770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7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ОП.02 К</w:t>
      </w:r>
      <w:r w:rsidRPr="00C30E78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онституционное право</w:t>
      </w:r>
    </w:p>
    <w:p w:rsidR="00FE4225" w:rsidRDefault="00FE4225" w:rsidP="00B770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7499">
        <w:rPr>
          <w:rFonts w:ascii="Times New Roman" w:hAnsi="Times New Roman" w:cs="Times New Roman"/>
          <w:sz w:val="24"/>
          <w:szCs w:val="24"/>
          <w:lang w:eastAsia="ru-RU"/>
        </w:rPr>
        <w:t>специальност</w:t>
      </w:r>
      <w:r w:rsidR="00C30E78">
        <w:rPr>
          <w:rFonts w:ascii="Times New Roman" w:hAnsi="Times New Roman" w:cs="Times New Roman"/>
          <w:sz w:val="24"/>
          <w:szCs w:val="24"/>
          <w:lang w:eastAsia="ru-RU"/>
        </w:rPr>
        <w:t>ь</w:t>
      </w:r>
    </w:p>
    <w:p w:rsidR="00FE4225" w:rsidRPr="006D7499" w:rsidRDefault="00FE4225" w:rsidP="00B770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FE4225" w:rsidRPr="00810DB6" w:rsidRDefault="00FE4225" w:rsidP="002B18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810DB6">
        <w:rPr>
          <w:rFonts w:ascii="Times New Roman" w:hAnsi="Times New Roman" w:cs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30E78" w:rsidRPr="00B770D8" w:rsidRDefault="00C30E78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E4225" w:rsidRDefault="004B77C3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Чебоксары </w:t>
      </w:r>
      <w:r w:rsidR="00FE4225" w:rsidRPr="00C30E7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20</w:t>
      </w:r>
      <w:r w:rsidR="00E7447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</w:t>
      </w:r>
      <w:r w:rsidR="00E91721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</w:t>
      </w:r>
    </w:p>
    <w:p w:rsidR="00C30E78" w:rsidRPr="00C30E78" w:rsidRDefault="00C30E78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FE4225" w:rsidRPr="00C30E78">
        <w:tc>
          <w:tcPr>
            <w:tcW w:w="5387" w:type="dxa"/>
          </w:tcPr>
          <w:p w:rsidR="00DF40F8" w:rsidRPr="00DF40F8" w:rsidRDefault="00DF40F8" w:rsidP="00DF40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</w:p>
          <w:p w:rsidR="00FE4225" w:rsidRPr="00B770D8" w:rsidRDefault="00FE4225" w:rsidP="00B770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70D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  <w:p w:rsidR="00FE4225" w:rsidRPr="00B770D8" w:rsidRDefault="00FE4225" w:rsidP="00B770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E4225" w:rsidRPr="00B770D8" w:rsidRDefault="00FE4225" w:rsidP="00B770D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E4225" w:rsidRPr="0002213C" w:rsidRDefault="00FE4225" w:rsidP="00E7447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02213C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УТВЕРЖДЕН</w:t>
            </w:r>
            <w:r w:rsidR="0002213C" w:rsidRPr="0002213C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А</w:t>
            </w:r>
          </w:p>
          <w:p w:rsidR="00C30E78" w:rsidRPr="00C30E78" w:rsidRDefault="00E74476" w:rsidP="00E744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Приказом №</w:t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 w:rsidR="00E91721"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 w:rsidR="00C30E78" w:rsidRPr="00C30E78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="00C2689C">
              <w:rPr>
                <w:rFonts w:ascii="Times New Roman" w:hAnsi="Times New Roman" w:cs="Times New Roman"/>
                <w:spacing w:val="20"/>
              </w:rPr>
              <w:t>353</w:t>
            </w:r>
          </w:p>
          <w:p w:rsidR="00FE4225" w:rsidRPr="00C30E78" w:rsidRDefault="00C30E78" w:rsidP="00E7447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0E78">
              <w:rPr>
                <w:rFonts w:ascii="Times New Roman" w:hAnsi="Times New Roman" w:cs="Times New Roman"/>
              </w:rPr>
              <w:t>от "</w:t>
            </w:r>
            <w:r w:rsidR="00E91721">
              <w:rPr>
                <w:rFonts w:ascii="Times New Roman" w:hAnsi="Times New Roman" w:cs="Times New Roman"/>
              </w:rPr>
              <w:t xml:space="preserve"> </w:t>
            </w:r>
            <w:r w:rsidR="00C2689C">
              <w:rPr>
                <w:rFonts w:ascii="Times New Roman" w:hAnsi="Times New Roman" w:cs="Times New Roman"/>
              </w:rPr>
              <w:t>30</w:t>
            </w:r>
            <w:r w:rsidR="00E91721">
              <w:rPr>
                <w:rFonts w:ascii="Times New Roman" w:hAnsi="Times New Roman" w:cs="Times New Roman"/>
              </w:rPr>
              <w:t xml:space="preserve"> </w:t>
            </w:r>
            <w:r w:rsidRPr="00C30E78">
              <w:rPr>
                <w:rFonts w:ascii="Times New Roman" w:hAnsi="Times New Roman" w:cs="Times New Roman"/>
              </w:rPr>
              <w:t xml:space="preserve">" </w:t>
            </w:r>
            <w:r w:rsidR="00E91721">
              <w:rPr>
                <w:rFonts w:ascii="Times New Roman" w:hAnsi="Times New Roman" w:cs="Times New Roman"/>
              </w:rPr>
              <w:t>августа  2022</w:t>
            </w:r>
            <w:r w:rsidRPr="00C30E78">
              <w:rPr>
                <w:rFonts w:ascii="Times New Roman" w:hAnsi="Times New Roman" w:cs="Times New Roman"/>
              </w:rPr>
              <w:t>г</w:t>
            </w:r>
            <w:r w:rsidRPr="00C30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4225" w:rsidRPr="00C30E78" w:rsidRDefault="00FE4225" w:rsidP="00E7447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225" w:rsidRDefault="00FE4225" w:rsidP="00E7447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7E84" w:rsidRPr="00C30E78" w:rsidRDefault="00DB7E84" w:rsidP="00E7447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6A7">
              <w:t>М.П.</w:t>
            </w:r>
          </w:p>
        </w:tc>
      </w:tr>
    </w:tbl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DF40F8" w:rsidRDefault="00DF40F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Pr="00DF40F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DF40F8" w:rsidRPr="00DF40F8" w:rsidRDefault="00DF40F8" w:rsidP="00DF40F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F40F8" w:rsidRPr="0002213C" w:rsidRDefault="00DF40F8" w:rsidP="00DF40F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F40F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C30E78" w:rsidRPr="0002213C" w:rsidRDefault="00C30E78" w:rsidP="00C30E78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2213C">
        <w:rPr>
          <w:rFonts w:ascii="Times New Roman" w:hAnsi="Times New Roman" w:cs="Times New Roman"/>
          <w:bCs/>
          <w:spacing w:val="20"/>
          <w:sz w:val="24"/>
          <w:szCs w:val="24"/>
        </w:rPr>
        <w:t>РАССМОТРЕН</w:t>
      </w:r>
      <w:r w:rsidR="00810DB6" w:rsidRPr="0002213C">
        <w:rPr>
          <w:rFonts w:ascii="Times New Roman" w:hAnsi="Times New Roman" w:cs="Times New Roman"/>
          <w:bCs/>
          <w:spacing w:val="20"/>
          <w:sz w:val="24"/>
          <w:szCs w:val="24"/>
        </w:rPr>
        <w:t>А</w:t>
      </w:r>
      <w:r w:rsidRPr="0002213C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</w:p>
    <w:p w:rsidR="00C30E78" w:rsidRPr="00C30E78" w:rsidRDefault="00C30E78" w:rsidP="00C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E78">
        <w:rPr>
          <w:rFonts w:ascii="Times New Roman" w:hAnsi="Times New Roman" w:cs="Times New Roman"/>
          <w:sz w:val="24"/>
          <w:szCs w:val="24"/>
        </w:rPr>
        <w:t>на заседании цикловой комиссии экономических</w:t>
      </w:r>
    </w:p>
    <w:p w:rsidR="00C30E78" w:rsidRPr="00C30E78" w:rsidRDefault="00C30E78" w:rsidP="00C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E78">
        <w:rPr>
          <w:rFonts w:ascii="Times New Roman" w:hAnsi="Times New Roman" w:cs="Times New Roman"/>
          <w:sz w:val="24"/>
          <w:szCs w:val="24"/>
        </w:rPr>
        <w:t>и социально-юридических дисциплин</w:t>
      </w:r>
    </w:p>
    <w:p w:rsidR="00C30E78" w:rsidRPr="00C30E78" w:rsidRDefault="00C30E78" w:rsidP="00C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E78">
        <w:rPr>
          <w:rFonts w:ascii="Times New Roman" w:hAnsi="Times New Roman" w:cs="Times New Roman"/>
          <w:sz w:val="24"/>
          <w:szCs w:val="24"/>
        </w:rPr>
        <w:t xml:space="preserve">Протокол №    от "     " </w:t>
      </w:r>
      <w:r w:rsidR="00E74476">
        <w:rPr>
          <w:rFonts w:ascii="Times New Roman" w:hAnsi="Times New Roman" w:cs="Times New Roman"/>
          <w:sz w:val="24"/>
          <w:szCs w:val="24"/>
        </w:rPr>
        <w:t>__________________</w:t>
      </w:r>
      <w:r w:rsidRPr="00C30E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0E78" w:rsidRPr="00C30E78" w:rsidRDefault="00C30E78" w:rsidP="00C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E78">
        <w:rPr>
          <w:rFonts w:ascii="Times New Roman" w:hAnsi="Times New Roman" w:cs="Times New Roman"/>
          <w:sz w:val="24"/>
          <w:szCs w:val="24"/>
        </w:rPr>
        <w:t>Председатель ЦК: __________/В.Д.Павлова/</w:t>
      </w:r>
    </w:p>
    <w:p w:rsidR="00C30E78" w:rsidRPr="00C30E78" w:rsidRDefault="00C30E78" w:rsidP="00C30E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30E78" w:rsidRPr="00C30E78" w:rsidRDefault="00C30E78" w:rsidP="00C30E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30E78" w:rsidRPr="00C30E78" w:rsidRDefault="00C30E78" w:rsidP="00C30E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30E78" w:rsidRPr="00C30E78" w:rsidRDefault="00C30E78" w:rsidP="00C30E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30E78" w:rsidRPr="00C30E78" w:rsidRDefault="00C30E78" w:rsidP="00C30E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30E78" w:rsidRPr="00C30E78" w:rsidRDefault="00C30E78" w:rsidP="00C30E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0E78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C30E78" w:rsidRDefault="00132C9F" w:rsidP="00C30E78">
      <w:pPr>
        <w:spacing w:after="0" w:line="240" w:lineRule="auto"/>
        <w:ind w:right="-4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А.К</w:t>
      </w:r>
      <w:r w:rsidR="00C30E78" w:rsidRPr="00C30E78">
        <w:rPr>
          <w:rFonts w:ascii="Times New Roman" w:hAnsi="Times New Roman" w:cs="Times New Roman"/>
          <w:sz w:val="24"/>
          <w:szCs w:val="24"/>
        </w:rPr>
        <w:t>., преподаватель</w:t>
      </w:r>
    </w:p>
    <w:p w:rsidR="00C30E78" w:rsidRPr="00C30E78" w:rsidRDefault="00C30E78" w:rsidP="00C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E78">
        <w:rPr>
          <w:rFonts w:ascii="Times New Roman" w:hAnsi="Times New Roman" w:cs="Times New Roman"/>
          <w:sz w:val="24"/>
          <w:szCs w:val="24"/>
        </w:rPr>
        <w:t>"___" ____________20</w:t>
      </w:r>
      <w:r w:rsidR="00E74476">
        <w:rPr>
          <w:rFonts w:ascii="Times New Roman" w:hAnsi="Times New Roman" w:cs="Times New Roman"/>
          <w:sz w:val="24"/>
          <w:szCs w:val="24"/>
        </w:rPr>
        <w:t>__</w:t>
      </w:r>
      <w:r w:rsidRPr="00C30E78">
        <w:rPr>
          <w:rFonts w:ascii="Times New Roman" w:hAnsi="Times New Roman" w:cs="Times New Roman"/>
          <w:sz w:val="24"/>
          <w:szCs w:val="24"/>
        </w:rPr>
        <w:t>_ г.</w:t>
      </w:r>
    </w:p>
    <w:p w:rsidR="00C30E78" w:rsidRPr="00E74E2D" w:rsidRDefault="00C30E78" w:rsidP="00C30E78">
      <w:r w:rsidRPr="00E74E2D">
        <w:tab/>
      </w:r>
    </w:p>
    <w:p w:rsidR="00C30E78" w:rsidRPr="00E74E2D" w:rsidRDefault="00C30E78" w:rsidP="00C30E78"/>
    <w:p w:rsidR="00FE4225" w:rsidRPr="00132C9F" w:rsidRDefault="00FE4225" w:rsidP="003F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70D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br w:type="page"/>
      </w:r>
      <w:r w:rsidRPr="00132C9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FE4225" w:rsidRPr="00132C9F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E4225" w:rsidRPr="009731C5">
        <w:tc>
          <w:tcPr>
            <w:tcW w:w="7668" w:type="dxa"/>
          </w:tcPr>
          <w:p w:rsidR="00FE4225" w:rsidRPr="009731C5" w:rsidRDefault="00FE4225" w:rsidP="00B770D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E4225" w:rsidRPr="009731C5" w:rsidRDefault="00FE4225" w:rsidP="00B7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FE4225" w:rsidRPr="009731C5">
        <w:tc>
          <w:tcPr>
            <w:tcW w:w="7668" w:type="dxa"/>
          </w:tcPr>
          <w:p w:rsidR="00FE4225" w:rsidRPr="009731C5" w:rsidRDefault="00FE4225" w:rsidP="00B770D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FE4225" w:rsidRPr="009731C5" w:rsidRDefault="00FE4225" w:rsidP="00B7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E4225" w:rsidRPr="009731C5" w:rsidRDefault="00FE4225" w:rsidP="00B7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4225" w:rsidRPr="009731C5">
        <w:tc>
          <w:tcPr>
            <w:tcW w:w="7668" w:type="dxa"/>
          </w:tcPr>
          <w:p w:rsidR="00FE4225" w:rsidRPr="009731C5" w:rsidRDefault="00FE4225" w:rsidP="00B770D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FE4225" w:rsidRPr="009731C5" w:rsidRDefault="00FE4225" w:rsidP="00B770D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E4225" w:rsidRPr="009731C5" w:rsidRDefault="00B211A4" w:rsidP="00B7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4225" w:rsidRPr="009731C5">
        <w:trPr>
          <w:trHeight w:val="670"/>
        </w:trPr>
        <w:tc>
          <w:tcPr>
            <w:tcW w:w="7668" w:type="dxa"/>
          </w:tcPr>
          <w:p w:rsidR="00FE4225" w:rsidRPr="009731C5" w:rsidRDefault="00FE4225" w:rsidP="00B770D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условия р</w:t>
            </w:r>
            <w:r w:rsidR="00132C9F"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еализации программы учебной дис</w:t>
            </w:r>
            <w:r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циплины</w:t>
            </w:r>
          </w:p>
          <w:p w:rsidR="00FE4225" w:rsidRPr="009731C5" w:rsidRDefault="00FE4225" w:rsidP="00B770D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E4225" w:rsidRPr="009731C5" w:rsidRDefault="006747AF" w:rsidP="00B7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4225" w:rsidRPr="009731C5">
        <w:tc>
          <w:tcPr>
            <w:tcW w:w="7668" w:type="dxa"/>
          </w:tcPr>
          <w:p w:rsidR="00FE4225" w:rsidRPr="009731C5" w:rsidRDefault="00FE4225" w:rsidP="00B770D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</w:t>
            </w:r>
            <w:r w:rsidR="00132C9F"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татов Освоения учеб</w:t>
            </w:r>
            <w:r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ной дисциплины</w:t>
            </w:r>
          </w:p>
          <w:p w:rsidR="00FE4225" w:rsidRPr="009731C5" w:rsidRDefault="00FE4225" w:rsidP="00B770D8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FE4225" w:rsidRPr="009731C5" w:rsidRDefault="00FE4225" w:rsidP="00D97296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903" w:type="dxa"/>
          </w:tcPr>
          <w:p w:rsidR="00FE4225" w:rsidRPr="009731C5" w:rsidRDefault="00FE4225" w:rsidP="00B7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47AF" w:rsidRPr="00973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E4225" w:rsidRPr="009731C5" w:rsidRDefault="00FE4225" w:rsidP="00B7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225" w:rsidRPr="009731C5" w:rsidRDefault="00FE4225" w:rsidP="00D9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225" w:rsidRPr="00B770D8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E4225" w:rsidRPr="008D5432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770D8"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br w:type="page"/>
      </w:r>
      <w:r w:rsidRPr="008D5432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1. паспорт  ПРОГРАММЫ УЧЕБНОЙ ДИСЦИПЛИНЫ</w:t>
      </w:r>
    </w:p>
    <w:p w:rsidR="00FE4225" w:rsidRPr="008D5432" w:rsidRDefault="00132C9F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7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ОП.02 </w:t>
      </w:r>
      <w:r w:rsidR="00FE4225" w:rsidRPr="008D5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КОНСТИТУЦИОННОЕ ПРАВО</w:t>
      </w:r>
    </w:p>
    <w:p w:rsidR="00FE4225" w:rsidRPr="008D5432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E4225" w:rsidRPr="008D5432" w:rsidRDefault="00FE4225" w:rsidP="008D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</w:t>
      </w:r>
      <w:r w:rsidRPr="008D54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432">
        <w:rPr>
          <w:rFonts w:ascii="Times New Roman" w:hAnsi="Times New Roman" w:cs="Times New Roman"/>
          <w:sz w:val="24"/>
          <w:szCs w:val="24"/>
          <w:lang w:eastAsia="ru-RU"/>
        </w:rPr>
        <w:t>по специальности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432">
        <w:rPr>
          <w:rFonts w:ascii="Times New Roman" w:hAnsi="Times New Roman" w:cs="Times New Roman"/>
          <w:sz w:val="24"/>
          <w:szCs w:val="24"/>
          <w:lang w:eastAsia="ru-RU"/>
        </w:rPr>
        <w:t>40.02.01 Право и организация социального 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4225" w:rsidRDefault="00FE4225" w:rsidP="008D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225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Место дисциплины в структуре основной профессиональной образо</w:t>
      </w:r>
      <w:r w:rsidRPr="008D5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вательной программы: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Конст</w:t>
      </w:r>
      <w:r w:rsidR="007977B2">
        <w:rPr>
          <w:rFonts w:ascii="Times New Roman" w:hAnsi="Times New Roman" w:cs="Times New Roman"/>
          <w:sz w:val="24"/>
          <w:szCs w:val="24"/>
          <w:lang w:eastAsia="ru-RU"/>
        </w:rPr>
        <w:t>итуционное право является общепро</w:t>
      </w:r>
      <w:r w:rsidR="007977B2">
        <w:rPr>
          <w:rFonts w:ascii="Times New Roman" w:hAnsi="Times New Roman" w:cs="Times New Roman"/>
          <w:sz w:val="24"/>
          <w:szCs w:val="24"/>
          <w:lang w:eastAsia="ru-RU"/>
        </w:rPr>
        <w:softHyphen/>
        <w:t>фессиональной</w:t>
      </w:r>
      <w:r w:rsidRPr="008D5432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</w:t>
      </w:r>
      <w:r w:rsidR="007977B2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D5432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профессионального цикла.</w:t>
      </w:r>
    </w:p>
    <w:p w:rsidR="00FE4225" w:rsidRPr="008D5432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E4225" w:rsidRPr="008D5432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FE4225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25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FA8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работать с законодательными и иными нормативными правовыми актами, специальной литературой;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анализировать, делать выводы и обосновывать свою точку зрения по конституционно-правовым отношениям;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применять правовые нормы для решения разнообразных практических ситуаций</w:t>
      </w:r>
    </w:p>
    <w:p w:rsidR="00FE4225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25" w:rsidRPr="009E4FA8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FA8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основные теоретические понятия и положения конституционного права;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содержание Конституции Российской Федерации;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особенности государственного устройства России и статуса субъектов федерации;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основные права, свободы и обязанности человека и гражданина;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избирательную систему Российской Федерации;</w:t>
      </w:r>
    </w:p>
    <w:p w:rsidR="00FE4225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систему органов государственной власти и местного самоуправления в Российской Федерации.</w:t>
      </w:r>
    </w:p>
    <w:p w:rsidR="00FE4225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25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593">
        <w:rPr>
          <w:rFonts w:ascii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</w:p>
    <w:p w:rsidR="00FE4225" w:rsidRPr="00960DB4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DB4">
        <w:rPr>
          <w:rFonts w:ascii="Times New Roman" w:hAnsi="Times New Roman" w:cs="Times New Roman"/>
          <w:sz w:val="24"/>
          <w:szCs w:val="24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E4225" w:rsidRPr="00960DB4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DB4">
        <w:rPr>
          <w:rFonts w:ascii="Times New Roman" w:hAnsi="Times New Roman" w:cs="Times New Roman"/>
          <w:sz w:val="24"/>
          <w:szCs w:val="24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E4225" w:rsidRPr="00960DB4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DB4">
        <w:rPr>
          <w:rFonts w:ascii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4225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DB4">
        <w:rPr>
          <w:rFonts w:ascii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28BB" w:rsidRPr="00960DB4" w:rsidRDefault="004528BB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8BB">
        <w:rPr>
          <w:rFonts w:ascii="Times New Roman" w:hAnsi="Times New Roman" w:cs="Times New Roman"/>
          <w:sz w:val="24"/>
          <w:szCs w:val="24"/>
          <w:lang w:eastAsia="ru-RU"/>
        </w:rPr>
        <w:t>ОК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28BB">
        <w:rPr>
          <w:rFonts w:ascii="Times New Roman" w:hAnsi="Times New Roman" w:cs="Times New Roman"/>
          <w:sz w:val="24"/>
          <w:szCs w:val="24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FE4225" w:rsidRPr="00960DB4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DB4">
        <w:rPr>
          <w:rFonts w:ascii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E4225" w:rsidRPr="00960DB4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DB4">
        <w:rPr>
          <w:rFonts w:ascii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4225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DB4">
        <w:rPr>
          <w:rFonts w:ascii="Times New Roman" w:hAnsi="Times New Roman" w:cs="Times New Roman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936F0F" w:rsidRDefault="00936F0F" w:rsidP="0096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C9F" w:rsidRDefault="00132C9F" w:rsidP="0096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C9F" w:rsidRDefault="00132C9F" w:rsidP="0096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C9F" w:rsidRDefault="00132C9F" w:rsidP="0096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25" w:rsidRPr="0055468A" w:rsidRDefault="00FE4225" w:rsidP="007A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2C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1.4. </w:t>
      </w:r>
      <w:r w:rsidR="00143948" w:rsidRPr="00132C9F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132C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оличество</w:t>
      </w:r>
      <w:r w:rsidRPr="005546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 на освоение программы дисциплины:</w:t>
      </w:r>
    </w:p>
    <w:p w:rsidR="00FE4225" w:rsidRPr="0055468A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68A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907DD3" w:rsidRPr="0055468A">
        <w:rPr>
          <w:rFonts w:ascii="Times New Roman" w:hAnsi="Times New Roman" w:cs="Times New Roman"/>
          <w:sz w:val="24"/>
          <w:szCs w:val="24"/>
          <w:u w:val="single"/>
          <w:lang w:eastAsia="ru-RU"/>
        </w:rPr>
        <w:t>110</w:t>
      </w:r>
      <w:r w:rsidRPr="0055468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5468A">
        <w:rPr>
          <w:rFonts w:ascii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132C9F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68A">
        <w:rPr>
          <w:rFonts w:ascii="Times New Roman" w:hAnsi="Times New Roman" w:cs="Times New Roman"/>
          <w:sz w:val="24"/>
          <w:szCs w:val="24"/>
          <w:lang w:eastAsia="ru-RU"/>
        </w:rPr>
        <w:t>обязательн</w:t>
      </w:r>
      <w:r w:rsidR="0055468A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55468A">
        <w:rPr>
          <w:rFonts w:ascii="Times New Roman" w:hAnsi="Times New Roman" w:cs="Times New Roman"/>
          <w:sz w:val="24"/>
          <w:szCs w:val="24"/>
          <w:lang w:eastAsia="ru-RU"/>
        </w:rPr>
        <w:t xml:space="preserve"> аудиторн</w:t>
      </w:r>
      <w:r w:rsidR="0055468A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55468A">
        <w:rPr>
          <w:rFonts w:ascii="Times New Roman" w:hAnsi="Times New Roman" w:cs="Times New Roman"/>
          <w:sz w:val="24"/>
          <w:szCs w:val="24"/>
          <w:lang w:eastAsia="ru-RU"/>
        </w:rPr>
        <w:t xml:space="preserve"> учебн</w:t>
      </w:r>
      <w:r w:rsidR="0055468A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55468A">
        <w:rPr>
          <w:rFonts w:ascii="Times New Roman" w:hAnsi="Times New Roman" w:cs="Times New Roman"/>
          <w:sz w:val="24"/>
          <w:szCs w:val="24"/>
          <w:lang w:eastAsia="ru-RU"/>
        </w:rPr>
        <w:t xml:space="preserve"> нагрузк</w:t>
      </w:r>
      <w:r w:rsidR="0055468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84FCA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55468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07DD3" w:rsidRPr="0055468A">
        <w:rPr>
          <w:rFonts w:ascii="Times New Roman" w:hAnsi="Times New Roman" w:cs="Times New Roman"/>
          <w:sz w:val="24"/>
          <w:szCs w:val="24"/>
          <w:u w:val="single"/>
          <w:lang w:eastAsia="ru-RU"/>
        </w:rPr>
        <w:t>7</w:t>
      </w:r>
      <w:r w:rsidRPr="0055468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4 </w:t>
      </w:r>
      <w:r w:rsidRPr="0055468A">
        <w:rPr>
          <w:rFonts w:ascii="Times New Roman" w:hAnsi="Times New Roman" w:cs="Times New Roman"/>
          <w:sz w:val="24"/>
          <w:szCs w:val="24"/>
          <w:lang w:eastAsia="ru-RU"/>
        </w:rPr>
        <w:t>часа;</w:t>
      </w:r>
    </w:p>
    <w:p w:rsidR="00FE4225" w:rsidRPr="0055468A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68A">
        <w:rPr>
          <w:rFonts w:ascii="Times New Roman" w:hAnsi="Times New Roman" w:cs="Times New Roman"/>
          <w:sz w:val="24"/>
          <w:szCs w:val="24"/>
          <w:lang w:eastAsia="ru-RU"/>
        </w:rPr>
        <w:t>самостоятельн</w:t>
      </w:r>
      <w:r w:rsidR="0055468A">
        <w:rPr>
          <w:rFonts w:ascii="Times New Roman" w:hAnsi="Times New Roman" w:cs="Times New Roman"/>
          <w:sz w:val="24"/>
          <w:szCs w:val="24"/>
          <w:lang w:eastAsia="ru-RU"/>
        </w:rPr>
        <w:t xml:space="preserve">ая </w:t>
      </w:r>
      <w:r w:rsidRPr="0055468A">
        <w:rPr>
          <w:rFonts w:ascii="Times New Roman" w:hAnsi="Times New Roman" w:cs="Times New Roman"/>
          <w:sz w:val="24"/>
          <w:szCs w:val="24"/>
          <w:lang w:eastAsia="ru-RU"/>
        </w:rPr>
        <w:t>работ</w:t>
      </w:r>
      <w:r w:rsidR="0055468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5468A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</w:t>
      </w:r>
      <w:r w:rsidRPr="0055468A">
        <w:rPr>
          <w:rFonts w:ascii="Times New Roman" w:hAnsi="Times New Roman" w:cs="Times New Roman"/>
          <w:sz w:val="24"/>
          <w:szCs w:val="24"/>
          <w:u w:val="single"/>
          <w:lang w:eastAsia="ru-RU"/>
        </w:rPr>
        <w:t>3</w:t>
      </w:r>
      <w:r w:rsidR="00907DD3" w:rsidRPr="0055468A">
        <w:rPr>
          <w:rFonts w:ascii="Times New Roman" w:hAnsi="Times New Roman" w:cs="Times New Roman"/>
          <w:sz w:val="24"/>
          <w:szCs w:val="24"/>
          <w:u w:val="single"/>
          <w:lang w:eastAsia="ru-RU"/>
        </w:rPr>
        <w:t>6</w:t>
      </w:r>
      <w:r w:rsidRPr="0055468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55468A">
        <w:rPr>
          <w:rFonts w:ascii="Times New Roman" w:hAnsi="Times New Roman" w:cs="Times New Roman"/>
          <w:sz w:val="24"/>
          <w:szCs w:val="24"/>
          <w:lang w:eastAsia="ru-RU"/>
        </w:rPr>
        <w:t>часа.</w:t>
      </w:r>
    </w:p>
    <w:p w:rsidR="00FE4225" w:rsidRPr="008D5432" w:rsidRDefault="00FE4225" w:rsidP="0022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468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8D5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СТРУКТУРА И СОДЕРЖАНИЕ УЧЕБНОЙ ДИСЦИ</w:t>
      </w:r>
      <w:r w:rsidRPr="008D5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ПЛИНЫ</w:t>
      </w:r>
    </w:p>
    <w:p w:rsidR="00FE4225" w:rsidRPr="008D5432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25" w:rsidRPr="008D5432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D5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p w:rsidR="00FE4225" w:rsidRPr="008D5432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756"/>
      </w:tblGrid>
      <w:tr w:rsidR="00FE4225" w:rsidRPr="008D5432">
        <w:trPr>
          <w:trHeight w:val="460"/>
        </w:trPr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56" w:type="dxa"/>
          </w:tcPr>
          <w:p w:rsidR="00FE4225" w:rsidRPr="008D5432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E4225" w:rsidRPr="008D5432">
        <w:trPr>
          <w:trHeight w:val="285"/>
        </w:trPr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756" w:type="dxa"/>
          </w:tcPr>
          <w:p w:rsidR="00FE4225" w:rsidRPr="00422D45" w:rsidRDefault="00C45A43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756" w:type="dxa"/>
          </w:tcPr>
          <w:p w:rsidR="00FE4225" w:rsidRPr="00422D45" w:rsidRDefault="00C45A43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E4225"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56" w:type="dxa"/>
          </w:tcPr>
          <w:p w:rsidR="00FE4225" w:rsidRPr="00422D45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756" w:type="dxa"/>
          </w:tcPr>
          <w:p w:rsidR="00FE4225" w:rsidRPr="00422D45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756" w:type="dxa"/>
          </w:tcPr>
          <w:p w:rsidR="00FE4225" w:rsidRPr="00422D45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756" w:type="dxa"/>
          </w:tcPr>
          <w:p w:rsidR="00FE4225" w:rsidRPr="00422D45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756" w:type="dxa"/>
          </w:tcPr>
          <w:p w:rsidR="00FE4225" w:rsidRPr="00422D45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756" w:type="dxa"/>
          </w:tcPr>
          <w:p w:rsidR="00FE4225" w:rsidRPr="00422D45" w:rsidRDefault="00FE4225" w:rsidP="00C45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45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56" w:type="dxa"/>
          </w:tcPr>
          <w:p w:rsidR="00FE4225" w:rsidRPr="00422D45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над курсовой работой (проектом)</w:t>
            </w:r>
          </w:p>
        </w:tc>
        <w:tc>
          <w:tcPr>
            <w:tcW w:w="2756" w:type="dxa"/>
          </w:tcPr>
          <w:p w:rsidR="00FE4225" w:rsidRPr="00422D45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Решение практических и ситуационных задач на основе нормативных актов; </w:t>
            </w:r>
          </w:p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сообщений, рефератов, презентаций, на основе поиска информации в законодательстве РФ и  на сайтах Интернета;</w:t>
            </w:r>
          </w:p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составление конспектов, таблиц, схем на основе поиска информации в законодательстве РФ и  на сайтах Интернета, работа с терминами и определениями;</w:t>
            </w:r>
          </w:p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составление документов</w:t>
            </w:r>
          </w:p>
        </w:tc>
        <w:tc>
          <w:tcPr>
            <w:tcW w:w="2756" w:type="dxa"/>
          </w:tcPr>
          <w:p w:rsidR="00FE4225" w:rsidRPr="002A4A9A" w:rsidRDefault="00EE4D9C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4A9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FE4225" w:rsidRPr="002A4A9A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E4225" w:rsidRPr="002A4A9A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E4225" w:rsidRPr="002A4A9A" w:rsidRDefault="001D3757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4A9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2A4A9A" w:rsidRPr="002A4A9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FE4225" w:rsidRPr="002A4A9A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E4225" w:rsidRPr="002A4A9A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E4225" w:rsidRPr="002A4A9A" w:rsidRDefault="002A4A9A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4A9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  <w:p w:rsidR="00FE4225" w:rsidRPr="00EE4D9C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  <w:p w:rsidR="00FE4225" w:rsidRPr="001D3757" w:rsidRDefault="002A4A9A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FE4225" w:rsidRPr="00422D45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E4225" w:rsidRPr="008D5432">
        <w:tc>
          <w:tcPr>
            <w:tcW w:w="9704" w:type="dxa"/>
            <w:gridSpan w:val="2"/>
          </w:tcPr>
          <w:p w:rsidR="00FE4225" w:rsidRPr="008D5432" w:rsidRDefault="00FE4225" w:rsidP="00907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  <w:r w:rsidR="00907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84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дифференцированн</w:t>
            </w:r>
            <w:r w:rsidR="00907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 зачет</w:t>
            </w:r>
          </w:p>
        </w:tc>
      </w:tr>
    </w:tbl>
    <w:p w:rsidR="006747AF" w:rsidRDefault="006747AF" w:rsidP="00423ED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042" w:rsidRDefault="00013042" w:rsidP="00423ED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042" w:rsidRDefault="00013042" w:rsidP="00423ED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1304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13042" w:rsidRDefault="00013042" w:rsidP="00423ED7">
      <w:pPr>
        <w:rPr>
          <w:rFonts w:ascii="Times New Roman" w:hAnsi="Times New Roman" w:cs="Times New Roman"/>
          <w:sz w:val="24"/>
          <w:szCs w:val="24"/>
          <w:lang w:eastAsia="ru-RU"/>
        </w:rPr>
        <w:sectPr w:rsidR="00013042" w:rsidSect="006747AF">
          <w:footerReference w:type="default" r:id="rId8"/>
          <w:pgSz w:w="11906" w:h="16838"/>
          <w:pgMar w:top="1134" w:right="567" w:bottom="1134" w:left="1701" w:header="708" w:footer="708" w:gutter="0"/>
          <w:pgNumType w:start="1"/>
          <w:cols w:space="720"/>
          <w:titlePg/>
          <w:docGrid w:linePitch="360"/>
        </w:sectPr>
      </w:pPr>
    </w:p>
    <w:p w:rsidR="00B81D18" w:rsidRDefault="00FE4225" w:rsidP="002F1550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24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2.2. Тематический план и содержание учебной дисциплины </w:t>
      </w:r>
      <w:r w:rsidRPr="00422D4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ОП.02. Конституционное право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411"/>
        <w:gridCol w:w="7448"/>
        <w:gridCol w:w="1985"/>
        <w:gridCol w:w="1984"/>
      </w:tblGrid>
      <w:tr w:rsidR="00C10288" w:rsidRPr="000E6915" w:rsidTr="002F1550">
        <w:trPr>
          <w:trHeight w:val="20"/>
        </w:trPr>
        <w:tc>
          <w:tcPr>
            <w:tcW w:w="2455" w:type="dxa"/>
          </w:tcPr>
          <w:p w:rsidR="00C10288" w:rsidRPr="00422D4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D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7859" w:type="dxa"/>
            <w:gridSpan w:val="2"/>
          </w:tcPr>
          <w:p w:rsidR="00C10288" w:rsidRPr="00422D45" w:rsidRDefault="00C10288" w:rsidP="00D56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D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985" w:type="dxa"/>
          </w:tcPr>
          <w:p w:rsidR="00C10288" w:rsidRPr="00422D4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 теоретического обучения</w:t>
            </w:r>
          </w:p>
        </w:tc>
        <w:tc>
          <w:tcPr>
            <w:tcW w:w="1984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10288" w:rsidRPr="000E6915" w:rsidTr="002F1550">
        <w:trPr>
          <w:trHeight w:val="20"/>
        </w:trPr>
        <w:tc>
          <w:tcPr>
            <w:tcW w:w="2455" w:type="dxa"/>
          </w:tcPr>
          <w:p w:rsidR="00C10288" w:rsidRPr="00422D4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D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9" w:type="dxa"/>
            <w:gridSpan w:val="2"/>
          </w:tcPr>
          <w:p w:rsidR="00C10288" w:rsidRPr="00422D4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D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C10288" w:rsidRPr="00422D4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D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A2897" w:rsidRPr="000E6915" w:rsidTr="002F1550">
        <w:trPr>
          <w:trHeight w:val="20"/>
        </w:trPr>
        <w:tc>
          <w:tcPr>
            <w:tcW w:w="2455" w:type="dxa"/>
            <w:vMerge w:val="restart"/>
          </w:tcPr>
          <w:p w:rsidR="008A2897" w:rsidRPr="00422D45" w:rsidRDefault="008A2897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D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 </w:t>
            </w:r>
          </w:p>
          <w:p w:rsidR="008A2897" w:rsidRPr="00484EBB" w:rsidRDefault="008A2897" w:rsidP="00484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E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Конституционное право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484E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84E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ведущая отрасль в системе российского права</w:t>
            </w:r>
          </w:p>
          <w:p w:rsidR="008A2897" w:rsidRPr="00422D4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8A2897" w:rsidRPr="00422D4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2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8A2897" w:rsidRPr="00422D4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8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A2897" w:rsidRPr="00C10288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A2897" w:rsidRPr="000E6915" w:rsidTr="002F1550">
        <w:trPr>
          <w:trHeight w:val="20"/>
        </w:trPr>
        <w:tc>
          <w:tcPr>
            <w:tcW w:w="2455" w:type="dxa"/>
            <w:vMerge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8A2897" w:rsidRPr="000E6915" w:rsidRDefault="008A2897" w:rsidP="00452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4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44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онституционное право как отрасль права, наука, учебная дисциплина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Предмет и метод конституционного права Российской Федерации. Конституционно-правовые нормы и институты. Источники конституционного права. </w:t>
            </w:r>
          </w:p>
        </w:tc>
        <w:tc>
          <w:tcPr>
            <w:tcW w:w="1985" w:type="dxa"/>
            <w:vMerge/>
          </w:tcPr>
          <w:p w:rsidR="008A2897" w:rsidRPr="00C1512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8A2897" w:rsidRPr="000E6915" w:rsidTr="00132C9F">
        <w:trPr>
          <w:trHeight w:val="315"/>
        </w:trPr>
        <w:tc>
          <w:tcPr>
            <w:tcW w:w="2455" w:type="dxa"/>
            <w:vMerge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8A2897" w:rsidRPr="000E6915" w:rsidRDefault="008A2897" w:rsidP="007B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E361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Конституция РФ: поня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тие, сущность, структура</w:t>
            </w:r>
          </w:p>
        </w:tc>
        <w:tc>
          <w:tcPr>
            <w:tcW w:w="1985" w:type="dxa"/>
            <w:vMerge/>
          </w:tcPr>
          <w:p w:rsidR="008A2897" w:rsidRPr="00C1512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8A2897" w:rsidRPr="000E6915" w:rsidTr="00132C9F">
        <w:trPr>
          <w:trHeight w:val="315"/>
        </w:trPr>
        <w:tc>
          <w:tcPr>
            <w:tcW w:w="2455" w:type="dxa"/>
            <w:vMerge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8" w:type="dxa"/>
          </w:tcPr>
          <w:p w:rsidR="008A2897" w:rsidRPr="006441A4" w:rsidRDefault="008A2897" w:rsidP="007B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Конституционные поправки и пересмотр Конституции Российской Федерации</w:t>
            </w:r>
          </w:p>
        </w:tc>
        <w:tc>
          <w:tcPr>
            <w:tcW w:w="1985" w:type="dxa"/>
            <w:vMerge/>
          </w:tcPr>
          <w:p w:rsidR="008A2897" w:rsidRPr="00C1512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8A2897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C10288" w:rsidRPr="000E6915" w:rsidTr="002F1550">
        <w:trPr>
          <w:trHeight w:val="20"/>
        </w:trPr>
        <w:tc>
          <w:tcPr>
            <w:tcW w:w="2455" w:type="dxa"/>
            <w:vMerge w:val="restart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</w:t>
            </w:r>
          </w:p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Правовое регулирование и закрепление основ конституционного строя в Российской Федерации </w:t>
            </w:r>
          </w:p>
        </w:tc>
        <w:tc>
          <w:tcPr>
            <w:tcW w:w="7859" w:type="dxa"/>
            <w:gridSpan w:val="2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C10288" w:rsidRPr="00C15125" w:rsidRDefault="00C10288" w:rsidP="0076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10288" w:rsidRPr="000E6915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spacing w:after="0" w:line="200" w:lineRule="exact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Понятие и принципы конституционного строя. Конституционное полновластие в демократическом государстве. Правовое государство. Верховенство права и его реализация.  Конституционные основы экономической системы Российской Федерации. Конституционные основы социальной системы Российской Федерации. Конституционное закрепление принципов политического плюрализма и многопартийности. </w:t>
            </w:r>
          </w:p>
        </w:tc>
        <w:tc>
          <w:tcPr>
            <w:tcW w:w="1985" w:type="dxa"/>
            <w:vMerge/>
          </w:tcPr>
          <w:p w:rsidR="00C10288" w:rsidRPr="00C1512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C10288" w:rsidRPr="000E6915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spacing w:after="0" w:line="200" w:lineRule="exact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 - светское государство. Правовое обеспечение свободы совести. Россия - федеративное, суверенное государство. Обеспечение суверенитета Российской Федерации. Конституционные основы организации государственной власти и местного самоуправления в Российской Федерации.</w:t>
            </w:r>
          </w:p>
        </w:tc>
        <w:tc>
          <w:tcPr>
            <w:tcW w:w="1985" w:type="dxa"/>
            <w:vMerge/>
          </w:tcPr>
          <w:p w:rsidR="00C10288" w:rsidRPr="00C1512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C10288" w:rsidRPr="000E6915" w:rsidTr="002F1550">
        <w:trPr>
          <w:trHeight w:val="351"/>
        </w:trPr>
        <w:tc>
          <w:tcPr>
            <w:tcW w:w="2455" w:type="dxa"/>
            <w:vMerge w:val="restart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</w:t>
            </w:r>
          </w:p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Конституционно-правовой механизм обеспечения и защиты прав и свобод человека и гражданина в Российской Федерации</w:t>
            </w:r>
          </w:p>
        </w:tc>
        <w:tc>
          <w:tcPr>
            <w:tcW w:w="7859" w:type="dxa"/>
            <w:gridSpan w:val="2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C10288" w:rsidRPr="00C1512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A289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10288" w:rsidRPr="000E6915" w:rsidTr="002F1550">
        <w:trPr>
          <w:trHeight w:val="7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10288" w:rsidRPr="000E6915" w:rsidRDefault="00C10288" w:rsidP="00080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Понятие и сущность правового статуса человека и гражданина. Международные стандарты прав человека. </w:t>
            </w:r>
          </w:p>
        </w:tc>
        <w:tc>
          <w:tcPr>
            <w:tcW w:w="1985" w:type="dxa"/>
            <w:vMerge/>
          </w:tcPr>
          <w:p w:rsidR="00C10288" w:rsidRPr="00C1512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8A2897" w:rsidRPr="000E6915" w:rsidTr="00CB4620">
        <w:trPr>
          <w:trHeight w:val="1200"/>
        </w:trPr>
        <w:tc>
          <w:tcPr>
            <w:tcW w:w="2455" w:type="dxa"/>
            <w:vMerge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8A2897" w:rsidRPr="0008028D" w:rsidRDefault="008A2897" w:rsidP="008A2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0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Конституционные права и свободы человека и гражданина в Российской Федерации</w:t>
            </w:r>
          </w:p>
          <w:p w:rsidR="008A2897" w:rsidRPr="0008028D" w:rsidRDefault="008A2897" w:rsidP="008A2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0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Конституционная система обеспечения и защиты прав и свобод человека и гражданина в Российской Федерации. Соблюдение и защита прав человека как предмет совместного ведения Российской Федерации и ее субъектов. Международные обязательства России в сфере защиты прав человека.</w:t>
            </w:r>
          </w:p>
          <w:p w:rsidR="008A2897" w:rsidRPr="000E6915" w:rsidRDefault="008A2897" w:rsidP="008A2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0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Неправительственные организации в механизмах защиты прав человека.</w:t>
            </w:r>
          </w:p>
        </w:tc>
        <w:tc>
          <w:tcPr>
            <w:tcW w:w="1985" w:type="dxa"/>
            <w:vMerge/>
          </w:tcPr>
          <w:p w:rsidR="008A2897" w:rsidRPr="00C1512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8A2897" w:rsidRPr="000E6915" w:rsidTr="002F1550">
        <w:trPr>
          <w:trHeight w:val="229"/>
        </w:trPr>
        <w:tc>
          <w:tcPr>
            <w:tcW w:w="2455" w:type="dxa"/>
            <w:vMerge w:val="restart"/>
          </w:tcPr>
          <w:p w:rsidR="008A2897" w:rsidRPr="000E6915" w:rsidRDefault="008A2897" w:rsidP="0013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</w:t>
            </w:r>
          </w:p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Гражданство Российской Федерации. Правовое положение иностранных граждан и лиц без гражданства</w:t>
            </w:r>
          </w:p>
        </w:tc>
        <w:tc>
          <w:tcPr>
            <w:tcW w:w="7859" w:type="dxa"/>
            <w:gridSpan w:val="2"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8A2897" w:rsidRPr="00C15125" w:rsidRDefault="008A2897" w:rsidP="00430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E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A2897" w:rsidRPr="000E6915" w:rsidTr="002F1550">
        <w:trPr>
          <w:trHeight w:val="229"/>
        </w:trPr>
        <w:tc>
          <w:tcPr>
            <w:tcW w:w="2455" w:type="dxa"/>
            <w:vMerge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8A2897" w:rsidRPr="000E6915" w:rsidRDefault="008A2897" w:rsidP="008A2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Гражданство Российской Федерации: понятие, правовое регулирование. </w:t>
            </w:r>
          </w:p>
        </w:tc>
        <w:tc>
          <w:tcPr>
            <w:tcW w:w="1985" w:type="dxa"/>
            <w:vMerge/>
          </w:tcPr>
          <w:p w:rsidR="008A2897" w:rsidRPr="00C1512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8A2897" w:rsidRPr="000E6915" w:rsidTr="002F1550">
        <w:trPr>
          <w:trHeight w:val="229"/>
        </w:trPr>
        <w:tc>
          <w:tcPr>
            <w:tcW w:w="2455" w:type="dxa"/>
            <w:vMerge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8A2897" w:rsidRPr="000E6915" w:rsidRDefault="008A2897" w:rsidP="008A2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Основания и порядок приобретения и прекращения гражданства Российской Федерации.</w:t>
            </w:r>
          </w:p>
        </w:tc>
        <w:tc>
          <w:tcPr>
            <w:tcW w:w="1985" w:type="dxa"/>
            <w:vMerge/>
          </w:tcPr>
          <w:p w:rsidR="008A2897" w:rsidRPr="00C1512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8A2897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8A2897" w:rsidRPr="000E6915" w:rsidTr="002F1550">
        <w:trPr>
          <w:trHeight w:val="229"/>
        </w:trPr>
        <w:tc>
          <w:tcPr>
            <w:tcW w:w="2455" w:type="dxa"/>
            <w:vMerge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8" w:type="dxa"/>
          </w:tcPr>
          <w:p w:rsidR="008A2897" w:rsidRPr="000E6915" w:rsidRDefault="008A2897" w:rsidP="008A2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Конституционно-правовые основы статуса иностранных граждан и лиц без гражданства в Российской Федерации. </w:t>
            </w:r>
          </w:p>
        </w:tc>
        <w:tc>
          <w:tcPr>
            <w:tcW w:w="1985" w:type="dxa"/>
            <w:vMerge/>
          </w:tcPr>
          <w:p w:rsidR="008A2897" w:rsidRPr="00C1512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</w:tr>
      <w:tr w:rsidR="008A2897" w:rsidRPr="000E6915" w:rsidTr="002F1550">
        <w:trPr>
          <w:trHeight w:val="229"/>
        </w:trPr>
        <w:tc>
          <w:tcPr>
            <w:tcW w:w="2455" w:type="dxa"/>
            <w:vMerge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8A2897" w:rsidRPr="000E691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8" w:type="dxa"/>
          </w:tcPr>
          <w:p w:rsidR="008A2897" w:rsidRPr="000E6915" w:rsidRDefault="008A2897" w:rsidP="008A2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Правовой статус беженцев и вынужденных переселенцев в Российской Федерации.</w:t>
            </w:r>
          </w:p>
        </w:tc>
        <w:tc>
          <w:tcPr>
            <w:tcW w:w="1985" w:type="dxa"/>
            <w:vMerge/>
          </w:tcPr>
          <w:p w:rsidR="008A2897" w:rsidRPr="00C15125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8A2897" w:rsidRDefault="008A289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</w:tr>
      <w:tr w:rsidR="002F1550" w:rsidRPr="000E6915" w:rsidTr="002F1550">
        <w:trPr>
          <w:trHeight w:val="229"/>
        </w:trPr>
        <w:tc>
          <w:tcPr>
            <w:tcW w:w="2455" w:type="dxa"/>
            <w:vMerge/>
          </w:tcPr>
          <w:p w:rsidR="002F1550" w:rsidRPr="000E6915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2F1550" w:rsidRPr="003314F0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  <w:vMerge w:val="restart"/>
          </w:tcPr>
          <w:p w:rsidR="002F1550" w:rsidRPr="00C10288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28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2F1550" w:rsidRPr="007D73C4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F1550" w:rsidRPr="000E6915" w:rsidTr="002F1550">
        <w:trPr>
          <w:trHeight w:val="229"/>
        </w:trPr>
        <w:tc>
          <w:tcPr>
            <w:tcW w:w="2455" w:type="dxa"/>
            <w:vMerge/>
          </w:tcPr>
          <w:p w:rsidR="002F1550" w:rsidRPr="000E6915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2F1550" w:rsidRPr="000E6915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 «Работа с нормативно-правовыми актами»</w:t>
            </w:r>
          </w:p>
        </w:tc>
        <w:tc>
          <w:tcPr>
            <w:tcW w:w="1985" w:type="dxa"/>
            <w:vMerge/>
          </w:tcPr>
          <w:p w:rsidR="002F1550" w:rsidRPr="004B298F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2F1550" w:rsidRPr="007D73C4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F1550" w:rsidRPr="000E6915" w:rsidTr="002F1550">
        <w:trPr>
          <w:trHeight w:val="229"/>
        </w:trPr>
        <w:tc>
          <w:tcPr>
            <w:tcW w:w="2455" w:type="dxa"/>
            <w:vMerge w:val="restart"/>
          </w:tcPr>
          <w:p w:rsidR="002F1550" w:rsidRPr="000E6915" w:rsidRDefault="00132C9F" w:rsidP="0013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</w:t>
            </w:r>
          </w:p>
          <w:p w:rsidR="002F1550" w:rsidRPr="000E6915" w:rsidRDefault="002F1550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Федеративное устройство Российской Федерации</w:t>
            </w:r>
          </w:p>
        </w:tc>
        <w:tc>
          <w:tcPr>
            <w:tcW w:w="7859" w:type="dxa"/>
            <w:gridSpan w:val="2"/>
          </w:tcPr>
          <w:p w:rsidR="002F1550" w:rsidRPr="000E6915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2F1550" w:rsidRPr="00C15125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2F1550" w:rsidRPr="007D73C4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C10288" w:rsidRPr="000E6915" w:rsidTr="002F1550">
        <w:trPr>
          <w:trHeight w:val="229"/>
        </w:trPr>
        <w:tc>
          <w:tcPr>
            <w:tcW w:w="2455" w:type="dxa"/>
            <w:vMerge/>
          </w:tcPr>
          <w:p w:rsidR="00C10288" w:rsidRPr="000E6915" w:rsidRDefault="00C10288" w:rsidP="00CE7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10288" w:rsidRPr="000E6915" w:rsidRDefault="00C10288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Конституционно-правовой статус и основные принципы федеративного устройства Российской Федерации. Конституционно-правовой статус республики в составе Российской Федерации. Конституционно-правовой статус краев, областей, городов федерального значения. Конституционно-правовой статус автономной области и автономных округов. </w:t>
            </w:r>
          </w:p>
        </w:tc>
        <w:tc>
          <w:tcPr>
            <w:tcW w:w="1985" w:type="dxa"/>
            <w:vMerge/>
          </w:tcPr>
          <w:p w:rsidR="00C10288" w:rsidRPr="00C15125" w:rsidRDefault="00C10288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C10288" w:rsidRDefault="00C10288" w:rsidP="00C102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028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0288" w:rsidRPr="000E6915" w:rsidTr="002F1550">
        <w:trPr>
          <w:trHeight w:val="229"/>
        </w:trPr>
        <w:tc>
          <w:tcPr>
            <w:tcW w:w="2455" w:type="dxa"/>
            <w:vMerge/>
          </w:tcPr>
          <w:p w:rsidR="00C10288" w:rsidRPr="000E6915" w:rsidRDefault="00C10288" w:rsidP="00CE7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C10288" w:rsidRPr="000E6915" w:rsidRDefault="00C10288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Правовое регулирование административно-территориального устройства субъектов Российской Федерации. Соответствие конституций и уставов субъектов Федерации Конституции Российской Федерации и федеральному законодательству. Конституционно-правовые основы организации представительной (законодательной) и исполнительной власти в субъектах Российской Федерации. </w:t>
            </w:r>
          </w:p>
        </w:tc>
        <w:tc>
          <w:tcPr>
            <w:tcW w:w="1985" w:type="dxa"/>
            <w:vMerge/>
          </w:tcPr>
          <w:p w:rsidR="00C10288" w:rsidRPr="00C15125" w:rsidRDefault="00C10288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C10288" w:rsidRDefault="00C10288" w:rsidP="00C1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288">
              <w:rPr>
                <w:rFonts w:ascii="Times New Roman" w:hAnsi="Times New Roman" w:cs="Times New Roman"/>
                <w:bCs/>
              </w:rPr>
              <w:t>1,2</w:t>
            </w:r>
          </w:p>
        </w:tc>
      </w:tr>
      <w:tr w:rsidR="00C10288" w:rsidRPr="000E6915" w:rsidTr="002F1550">
        <w:trPr>
          <w:trHeight w:val="229"/>
        </w:trPr>
        <w:tc>
          <w:tcPr>
            <w:tcW w:w="2455" w:type="dxa"/>
            <w:vMerge/>
          </w:tcPr>
          <w:p w:rsidR="00C10288" w:rsidRPr="000E6915" w:rsidRDefault="00C10288" w:rsidP="00CE7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8" w:type="dxa"/>
          </w:tcPr>
          <w:p w:rsidR="00C10288" w:rsidRPr="000E6915" w:rsidRDefault="00F20542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Компетенция Федерального Собрания Российской Федерации</w:t>
            </w:r>
          </w:p>
        </w:tc>
        <w:tc>
          <w:tcPr>
            <w:tcW w:w="1985" w:type="dxa"/>
            <w:vMerge/>
          </w:tcPr>
          <w:p w:rsidR="00C10288" w:rsidRPr="00C15125" w:rsidRDefault="00C10288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2F1550" w:rsidRDefault="002F1550" w:rsidP="002F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550">
              <w:rPr>
                <w:rFonts w:ascii="Times New Roman" w:hAnsi="Times New Roman" w:cs="Times New Roman"/>
                <w:bCs/>
              </w:rPr>
              <w:t>1,2</w:t>
            </w:r>
          </w:p>
        </w:tc>
      </w:tr>
      <w:tr w:rsidR="002F1550" w:rsidRPr="000E6915" w:rsidTr="002F1550">
        <w:trPr>
          <w:trHeight w:val="229"/>
        </w:trPr>
        <w:tc>
          <w:tcPr>
            <w:tcW w:w="2455" w:type="dxa"/>
            <w:vMerge/>
          </w:tcPr>
          <w:p w:rsidR="002F1550" w:rsidRPr="000E6915" w:rsidRDefault="002F1550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2F1550" w:rsidRPr="0031334D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  <w:vMerge w:val="restart"/>
          </w:tcPr>
          <w:p w:rsidR="002F1550" w:rsidRPr="004B298F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2F1550" w:rsidRPr="007D73C4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F1550" w:rsidRPr="000E6915" w:rsidTr="002F1550">
        <w:trPr>
          <w:trHeight w:val="229"/>
        </w:trPr>
        <w:tc>
          <w:tcPr>
            <w:tcW w:w="2455" w:type="dxa"/>
            <w:vMerge/>
          </w:tcPr>
          <w:p w:rsidR="002F1550" w:rsidRPr="000E6915" w:rsidRDefault="002F1550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2F1550" w:rsidRPr="000E6915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2 «Работа с нормативно-правовыми актами».</w:t>
            </w:r>
          </w:p>
        </w:tc>
        <w:tc>
          <w:tcPr>
            <w:tcW w:w="1985" w:type="dxa"/>
            <w:vMerge/>
          </w:tcPr>
          <w:p w:rsidR="002F1550" w:rsidRPr="004B298F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2F1550" w:rsidRPr="00CE799E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550" w:rsidRPr="000E6915" w:rsidTr="002F1550">
        <w:trPr>
          <w:trHeight w:val="20"/>
        </w:trPr>
        <w:tc>
          <w:tcPr>
            <w:tcW w:w="2455" w:type="dxa"/>
            <w:vMerge w:val="restart"/>
          </w:tcPr>
          <w:p w:rsidR="002F1550" w:rsidRPr="000E6915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F1550" w:rsidRPr="000E6915" w:rsidRDefault="00132C9F" w:rsidP="00132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</w:t>
            </w:r>
          </w:p>
          <w:p w:rsidR="002F1550" w:rsidRPr="000E6915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Президент Российской Федерации - глава государства</w:t>
            </w:r>
          </w:p>
        </w:tc>
        <w:tc>
          <w:tcPr>
            <w:tcW w:w="7859" w:type="dxa"/>
            <w:gridSpan w:val="2"/>
          </w:tcPr>
          <w:p w:rsidR="002F1550" w:rsidRPr="000E6915" w:rsidRDefault="002F155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2F1550" w:rsidRPr="00C15125" w:rsidRDefault="00430C8C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C8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2F1550" w:rsidRPr="00C732CC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704C0" w:rsidRPr="000E6915" w:rsidTr="002F1550">
        <w:trPr>
          <w:trHeight w:val="20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Становление института президентства в Российской Федерации. Правовой статус Президента Российской Федерации. Порядок выборов и вступления в должность Президента Российской Федерации. </w:t>
            </w:r>
          </w:p>
        </w:tc>
        <w:tc>
          <w:tcPr>
            <w:tcW w:w="1985" w:type="dxa"/>
            <w:vMerge w:val="restart"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704C0" w:rsidRPr="00C732CC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430C8C" w:rsidRPr="000E6915" w:rsidTr="002F1550">
        <w:trPr>
          <w:trHeight w:val="20"/>
        </w:trPr>
        <w:tc>
          <w:tcPr>
            <w:tcW w:w="2455" w:type="dxa"/>
            <w:vMerge/>
          </w:tcPr>
          <w:p w:rsidR="00430C8C" w:rsidRPr="000E6915" w:rsidRDefault="00430C8C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vMerge w:val="restart"/>
          </w:tcPr>
          <w:p w:rsidR="00430C8C" w:rsidRPr="000E6915" w:rsidRDefault="00430C8C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  <w:vMerge w:val="restart"/>
          </w:tcPr>
          <w:p w:rsidR="00430C8C" w:rsidRPr="000E6915" w:rsidRDefault="00430C8C" w:rsidP="00C6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Полномочия Президента Российской Федерации. Взаимодействие Президента Российской Федерации с Федеральным Собранием. Отношения Президента Российской Федерации с органами исполнительной власти. Отношения Президента Российской Федерации с судебными органами. </w:t>
            </w:r>
            <w:r w:rsidRPr="00C62D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Полномочия Президента Российской Федерации в сфере внешней политики. Полномочия Президента Российской Федерации в области безопасности и обороны. Иные полномочия Президента Российской Федерации. Акты Президента Российской Федерации. Досрочное прекращение полномочий Президента Российской Федера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ции.</w:t>
            </w:r>
          </w:p>
        </w:tc>
        <w:tc>
          <w:tcPr>
            <w:tcW w:w="1985" w:type="dxa"/>
            <w:vMerge/>
          </w:tcPr>
          <w:p w:rsidR="00430C8C" w:rsidRPr="000E6915" w:rsidRDefault="00430C8C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430C8C" w:rsidRPr="00C732CC" w:rsidRDefault="00430C8C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</w:tr>
      <w:tr w:rsidR="00430C8C" w:rsidRPr="000E6915" w:rsidTr="002F1550">
        <w:trPr>
          <w:trHeight w:val="20"/>
        </w:trPr>
        <w:tc>
          <w:tcPr>
            <w:tcW w:w="2455" w:type="dxa"/>
            <w:vMerge/>
          </w:tcPr>
          <w:p w:rsidR="00430C8C" w:rsidRPr="000E6915" w:rsidRDefault="00430C8C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vMerge/>
          </w:tcPr>
          <w:p w:rsidR="00430C8C" w:rsidRPr="000E6915" w:rsidRDefault="00430C8C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8" w:type="dxa"/>
            <w:vMerge/>
          </w:tcPr>
          <w:p w:rsidR="00430C8C" w:rsidRPr="000E6915" w:rsidRDefault="00430C8C" w:rsidP="00430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430C8C" w:rsidRPr="000E6915" w:rsidRDefault="00430C8C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430C8C" w:rsidRPr="00C732CC" w:rsidRDefault="00430C8C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</w:tr>
      <w:tr w:rsidR="00C704C0" w:rsidRPr="000E6915" w:rsidTr="002F1550">
        <w:trPr>
          <w:trHeight w:val="272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3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</w:tcPr>
          <w:p w:rsidR="00C704C0" w:rsidRPr="004B298F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C704C0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C704C0" w:rsidRPr="000E6915" w:rsidTr="002F1550">
        <w:trPr>
          <w:trHeight w:val="272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№ 3 «Работа с нормативно-правовыми актами». </w:t>
            </w:r>
          </w:p>
        </w:tc>
        <w:tc>
          <w:tcPr>
            <w:tcW w:w="1985" w:type="dxa"/>
          </w:tcPr>
          <w:p w:rsidR="00C704C0" w:rsidRPr="004B298F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C704C0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C704C0" w:rsidRPr="000E6915" w:rsidTr="002F1550">
        <w:trPr>
          <w:trHeight w:val="20"/>
        </w:trPr>
        <w:tc>
          <w:tcPr>
            <w:tcW w:w="2455" w:type="dxa"/>
            <w:vMerge w:val="restart"/>
          </w:tcPr>
          <w:p w:rsidR="00C704C0" w:rsidRPr="000E6915" w:rsidRDefault="00C704C0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</w:t>
            </w:r>
          </w:p>
          <w:p w:rsidR="00C704C0" w:rsidRPr="000E6915" w:rsidRDefault="00C704C0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Конституционные основы организации и функционирования законодательной власти в Российской Федерации</w:t>
            </w:r>
          </w:p>
          <w:p w:rsidR="00C704C0" w:rsidRPr="000E6915" w:rsidRDefault="00C704C0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704C0" w:rsidRPr="000E6915" w:rsidRDefault="00C704C0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C704C0" w:rsidRPr="00A00CFE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E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:rsidR="00C704C0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C10288" w:rsidRPr="000E6915" w:rsidTr="002F1550">
        <w:trPr>
          <w:trHeight w:val="578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52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48" w:type="dxa"/>
          </w:tcPr>
          <w:p w:rsidR="00C10288" w:rsidRPr="000E6915" w:rsidRDefault="00C10288" w:rsidP="004528BB">
            <w:pPr>
              <w:tabs>
                <w:tab w:val="left" w:pos="916"/>
                <w:tab w:val="left" w:pos="5400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Федеральное Собрание Российской Федерации-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парламент РФ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парламент</w:t>
            </w:r>
            <w:r w:rsidR="00ED1E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Российской Федерации.  Законодательный процесс в Федеральном Собрании Российской Федерации. Акты палат Федерального Собрания Российской Федерации. Совет Федерации Федерального Собрания Российской Федерации.  Государственная Дума Федерального Собрания Российской Федерации. </w:t>
            </w:r>
          </w:p>
        </w:tc>
        <w:tc>
          <w:tcPr>
            <w:tcW w:w="1985" w:type="dxa"/>
            <w:vMerge/>
          </w:tcPr>
          <w:p w:rsidR="00C10288" w:rsidRPr="00A00CFE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1,2</w:t>
            </w:r>
          </w:p>
        </w:tc>
      </w:tr>
      <w:tr w:rsidR="00ED1E8A" w:rsidRPr="000E6915" w:rsidTr="00ED1E8A">
        <w:trPr>
          <w:trHeight w:val="365"/>
        </w:trPr>
        <w:tc>
          <w:tcPr>
            <w:tcW w:w="2455" w:type="dxa"/>
            <w:vMerge/>
          </w:tcPr>
          <w:p w:rsidR="00ED1E8A" w:rsidRPr="000E6915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ED1E8A" w:rsidRPr="000E6915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ED1E8A" w:rsidRPr="000E6915" w:rsidRDefault="00ED1E8A" w:rsidP="00422D45">
            <w:pPr>
              <w:tabs>
                <w:tab w:val="left" w:pos="916"/>
                <w:tab w:val="left" w:pos="5400"/>
              </w:tabs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Законодательные (представительные) органы субъектов Российской Федерации.</w:t>
            </w:r>
          </w:p>
        </w:tc>
        <w:tc>
          <w:tcPr>
            <w:tcW w:w="1985" w:type="dxa"/>
            <w:vMerge/>
          </w:tcPr>
          <w:p w:rsidR="00ED1E8A" w:rsidRPr="00A00CFE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ED1E8A" w:rsidRPr="007D73C4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1,2</w:t>
            </w:r>
          </w:p>
        </w:tc>
      </w:tr>
      <w:tr w:rsidR="00C704C0" w:rsidRPr="000E6915" w:rsidTr="00132C9F">
        <w:trPr>
          <w:trHeight w:val="253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704C0" w:rsidRPr="000E6915" w:rsidRDefault="00C704C0" w:rsidP="00A2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3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C704C0" w:rsidRPr="004B298F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C704C0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C704C0" w:rsidRPr="000E6915" w:rsidTr="002F1550">
        <w:trPr>
          <w:trHeight w:val="385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704C0" w:rsidRPr="000E6915" w:rsidRDefault="00C704C0" w:rsidP="00A2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4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практических и ситуационных задач на основе нормативно-правовых актов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1985" w:type="dxa"/>
            <w:vMerge/>
          </w:tcPr>
          <w:p w:rsidR="00C704C0" w:rsidRPr="004B298F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704C0" w:rsidRPr="000E6915" w:rsidTr="002F1550">
        <w:trPr>
          <w:trHeight w:val="20"/>
        </w:trPr>
        <w:tc>
          <w:tcPr>
            <w:tcW w:w="2455" w:type="dxa"/>
            <w:vMerge w:val="restart"/>
          </w:tcPr>
          <w:p w:rsidR="00C704C0" w:rsidRPr="000E6915" w:rsidRDefault="00132C9F" w:rsidP="00132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</w:t>
            </w:r>
          </w:p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Конституционные основы организации исполнительной власти в Российской Федерации</w:t>
            </w:r>
          </w:p>
        </w:tc>
        <w:tc>
          <w:tcPr>
            <w:tcW w:w="7859" w:type="dxa"/>
            <w:gridSpan w:val="2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C704C0" w:rsidRPr="004B298F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1E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Merge/>
            <w:shd w:val="clear" w:color="auto" w:fill="FFFFFF"/>
          </w:tcPr>
          <w:p w:rsidR="00C704C0" w:rsidRPr="00767D01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288" w:rsidRPr="000E6915" w:rsidTr="002F1550">
        <w:trPr>
          <w:trHeight w:val="539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10288" w:rsidRPr="000E6915" w:rsidRDefault="00C10288" w:rsidP="0092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Исполнительная власть в Российской Федерации: понятие, конституционные основы организации . Правительство Российской Федерации. </w:t>
            </w:r>
            <w:r w:rsidR="00ED1E8A" w:rsidRPr="00926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и структура федеральных органов исполнительной власти в Российской Федерации</w:t>
            </w:r>
            <w:r w:rsidR="00ED1E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Роль исполнительной власти в правотворческой деятельности.</w:t>
            </w:r>
          </w:p>
        </w:tc>
        <w:tc>
          <w:tcPr>
            <w:tcW w:w="198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767D01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ED1E8A" w:rsidRPr="000E6915" w:rsidTr="00A264A2">
        <w:trPr>
          <w:trHeight w:val="779"/>
        </w:trPr>
        <w:tc>
          <w:tcPr>
            <w:tcW w:w="2455" w:type="dxa"/>
            <w:vMerge/>
          </w:tcPr>
          <w:p w:rsidR="00ED1E8A" w:rsidRPr="000E6915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ED1E8A" w:rsidRPr="000E6915" w:rsidRDefault="00ED1E8A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ED1E8A" w:rsidRPr="000E6915" w:rsidRDefault="00ED1E8A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Исполнительная власть в субъектах Федерации.</w:t>
            </w:r>
          </w:p>
        </w:tc>
        <w:tc>
          <w:tcPr>
            <w:tcW w:w="1985" w:type="dxa"/>
            <w:vMerge/>
          </w:tcPr>
          <w:p w:rsidR="00ED1E8A" w:rsidRPr="000E6915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ED1E8A" w:rsidRPr="00767D01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ED1E8A" w:rsidRPr="000E6915" w:rsidTr="00ED1E8A">
        <w:trPr>
          <w:trHeight w:val="131"/>
        </w:trPr>
        <w:tc>
          <w:tcPr>
            <w:tcW w:w="2455" w:type="dxa"/>
            <w:vMerge/>
          </w:tcPr>
          <w:p w:rsidR="00ED1E8A" w:rsidRPr="000E6915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ED1E8A" w:rsidRPr="000E6915" w:rsidRDefault="00ED1E8A" w:rsidP="00A2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3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  <w:vMerge w:val="restart"/>
          </w:tcPr>
          <w:p w:rsidR="00ED1E8A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ED1E8A" w:rsidRPr="007D73C4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ED1E8A" w:rsidRPr="000E6915" w:rsidTr="00ED1E8A">
        <w:trPr>
          <w:trHeight w:val="273"/>
        </w:trPr>
        <w:tc>
          <w:tcPr>
            <w:tcW w:w="2455" w:type="dxa"/>
            <w:vMerge/>
          </w:tcPr>
          <w:p w:rsidR="00ED1E8A" w:rsidRPr="000E6915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ED1E8A" w:rsidRPr="00422D45" w:rsidRDefault="00ED1E8A" w:rsidP="00A2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5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нормативно-правовыми актами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vMerge/>
          </w:tcPr>
          <w:p w:rsidR="00ED1E8A" w:rsidRPr="000E6915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ED1E8A" w:rsidRPr="007D73C4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ED1E8A" w:rsidRPr="000E6915" w:rsidTr="002F1550">
        <w:trPr>
          <w:trHeight w:val="20"/>
        </w:trPr>
        <w:tc>
          <w:tcPr>
            <w:tcW w:w="2455" w:type="dxa"/>
            <w:vMerge w:val="restart"/>
          </w:tcPr>
          <w:p w:rsidR="00ED1E8A" w:rsidRPr="000E6915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9</w:t>
            </w:r>
          </w:p>
          <w:p w:rsidR="00ED1E8A" w:rsidRPr="000E6915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Конституционные основы судебной власти в Российской Федерации </w:t>
            </w:r>
          </w:p>
        </w:tc>
        <w:tc>
          <w:tcPr>
            <w:tcW w:w="7859" w:type="dxa"/>
            <w:gridSpan w:val="2"/>
          </w:tcPr>
          <w:p w:rsidR="00ED1E8A" w:rsidRPr="000E6915" w:rsidRDefault="00ED1E8A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ED1E8A" w:rsidRPr="00A00CFE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E8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vMerge/>
            <w:shd w:val="clear" w:color="auto" w:fill="FFFFFF"/>
          </w:tcPr>
          <w:p w:rsidR="00ED1E8A" w:rsidRPr="007D73C4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C10288" w:rsidRPr="00767D01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10288" w:rsidRPr="000E6915" w:rsidRDefault="00C10288" w:rsidP="000F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Судебная власть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Российской Федерации: понятие и конституционные принципы. Система судов в Российской Федерации.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Правовой статус судей.</w:t>
            </w:r>
          </w:p>
        </w:tc>
        <w:tc>
          <w:tcPr>
            <w:tcW w:w="1985" w:type="dxa"/>
            <w:vMerge/>
          </w:tcPr>
          <w:p w:rsidR="00C10288" w:rsidRPr="00A00CFE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C704C0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704C0">
              <w:rPr>
                <w:rFonts w:ascii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10288" w:rsidRPr="00767D01" w:rsidTr="002F1550">
        <w:trPr>
          <w:trHeight w:val="113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C10288" w:rsidRPr="000E6915" w:rsidRDefault="00C10288" w:rsidP="00ED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0F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Конституционный Суд Российской Федерации.  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Федеральные суды общей юрисдикции. </w:t>
            </w:r>
          </w:p>
        </w:tc>
        <w:tc>
          <w:tcPr>
            <w:tcW w:w="1985" w:type="dxa"/>
            <w:vMerge/>
          </w:tcPr>
          <w:p w:rsidR="00C10288" w:rsidRPr="00A00CFE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C704C0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704C0">
              <w:rPr>
                <w:rFonts w:ascii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ED1E8A" w:rsidRPr="00767D01" w:rsidTr="002F1550">
        <w:trPr>
          <w:trHeight w:val="113"/>
        </w:trPr>
        <w:tc>
          <w:tcPr>
            <w:tcW w:w="2455" w:type="dxa"/>
            <w:vMerge/>
          </w:tcPr>
          <w:p w:rsidR="00ED1E8A" w:rsidRPr="000E6915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ED1E8A" w:rsidRPr="000E6915" w:rsidRDefault="00ED1E8A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8" w:type="dxa"/>
          </w:tcPr>
          <w:p w:rsidR="00ED1E8A" w:rsidRPr="000F0FCA" w:rsidRDefault="00ED1E8A" w:rsidP="00ED1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Федеральные арбитражные суды.</w:t>
            </w:r>
          </w:p>
        </w:tc>
        <w:tc>
          <w:tcPr>
            <w:tcW w:w="1985" w:type="dxa"/>
            <w:vMerge/>
          </w:tcPr>
          <w:p w:rsidR="00ED1E8A" w:rsidRPr="00A00CFE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ED1E8A" w:rsidRPr="00C704C0" w:rsidRDefault="00ED1E8A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C10288" w:rsidRPr="00767D01" w:rsidTr="002F1550">
        <w:trPr>
          <w:trHeight w:val="112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ED1E8A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Суды субъектов Российской Федерации.</w:t>
            </w:r>
          </w:p>
        </w:tc>
        <w:tc>
          <w:tcPr>
            <w:tcW w:w="1985" w:type="dxa"/>
            <w:vMerge/>
          </w:tcPr>
          <w:p w:rsidR="00C10288" w:rsidRPr="00A00CFE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C704C0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704C0">
              <w:rPr>
                <w:rFonts w:ascii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704C0" w:rsidRPr="00767D01" w:rsidTr="00ED1E8A">
        <w:trPr>
          <w:trHeight w:val="256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3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</w:tcPr>
          <w:p w:rsidR="00C704C0" w:rsidRPr="00C704C0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C704C0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C704C0" w:rsidRPr="00767D01" w:rsidTr="002F1550">
        <w:trPr>
          <w:trHeight w:val="397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6 «Решение практических и ситуационных задач на основе нормативных актов. Оформление документов»</w:t>
            </w:r>
          </w:p>
        </w:tc>
        <w:tc>
          <w:tcPr>
            <w:tcW w:w="1985" w:type="dxa"/>
          </w:tcPr>
          <w:p w:rsidR="00C704C0" w:rsidRPr="00C704C0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4C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C704C0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C704C0" w:rsidRPr="00767D01" w:rsidTr="002F1550">
        <w:trPr>
          <w:trHeight w:val="20"/>
        </w:trPr>
        <w:tc>
          <w:tcPr>
            <w:tcW w:w="2455" w:type="dxa"/>
            <w:vMerge w:val="restart"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10</w:t>
            </w:r>
          </w:p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Избирательное право и избирательный процесс в Российской Федерации</w:t>
            </w:r>
          </w:p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59" w:type="dxa"/>
            <w:gridSpan w:val="2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C704C0" w:rsidRPr="00A00CFE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Merge/>
            <w:shd w:val="clear" w:color="auto" w:fill="FFFFFF"/>
          </w:tcPr>
          <w:p w:rsidR="00C704C0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C10288" w:rsidRPr="00767D01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Всеобщие выборы и референдум - конституционные институты народовластия. Избирательное право и его источники. </w:t>
            </w:r>
          </w:p>
        </w:tc>
        <w:tc>
          <w:tcPr>
            <w:tcW w:w="198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C704C0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704C0">
              <w:rPr>
                <w:rFonts w:ascii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10288" w:rsidRPr="00767D01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избирательной системы. Избирательный процесс и его стадии.</w:t>
            </w:r>
          </w:p>
        </w:tc>
        <w:tc>
          <w:tcPr>
            <w:tcW w:w="198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C704C0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704C0">
              <w:rPr>
                <w:rFonts w:ascii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10288" w:rsidRPr="00767D01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Процедура выборов Президента РФ. </w:t>
            </w:r>
          </w:p>
        </w:tc>
        <w:tc>
          <w:tcPr>
            <w:tcW w:w="198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C704C0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704C0">
              <w:rPr>
                <w:rFonts w:ascii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3534B7" w:rsidRPr="00767D01" w:rsidTr="002F1550">
        <w:trPr>
          <w:trHeight w:val="203"/>
        </w:trPr>
        <w:tc>
          <w:tcPr>
            <w:tcW w:w="2455" w:type="dxa"/>
            <w:vMerge/>
          </w:tcPr>
          <w:p w:rsidR="003534B7" w:rsidRPr="000E6915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3534B7" w:rsidRPr="000E6915" w:rsidRDefault="003534B7" w:rsidP="00C35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  <w:vMerge w:val="restart"/>
          </w:tcPr>
          <w:p w:rsidR="003534B7" w:rsidRPr="003534B7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34B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3534B7" w:rsidRPr="007D73C4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534B7" w:rsidRPr="00767D01" w:rsidTr="002F1550">
        <w:trPr>
          <w:trHeight w:val="203"/>
        </w:trPr>
        <w:tc>
          <w:tcPr>
            <w:tcW w:w="2455" w:type="dxa"/>
            <w:vMerge/>
          </w:tcPr>
          <w:p w:rsidR="003534B7" w:rsidRPr="000E6915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3534B7" w:rsidRPr="000E6915" w:rsidRDefault="003534B7" w:rsidP="00C35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№ 7 «Решение практических и ситуационных задач на основе нормативных правовых актов» </w:t>
            </w:r>
          </w:p>
        </w:tc>
        <w:tc>
          <w:tcPr>
            <w:tcW w:w="1985" w:type="dxa"/>
            <w:vMerge/>
          </w:tcPr>
          <w:p w:rsidR="003534B7" w:rsidRPr="004B298F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3534B7" w:rsidRPr="00767D01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B7" w:rsidRPr="00767D01" w:rsidTr="002F1550">
        <w:trPr>
          <w:trHeight w:val="20"/>
        </w:trPr>
        <w:tc>
          <w:tcPr>
            <w:tcW w:w="2455" w:type="dxa"/>
            <w:vMerge w:val="restart"/>
          </w:tcPr>
          <w:p w:rsidR="003534B7" w:rsidRPr="000E6915" w:rsidRDefault="003534B7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11</w:t>
            </w:r>
          </w:p>
          <w:p w:rsidR="003534B7" w:rsidRPr="000E6915" w:rsidRDefault="003534B7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Конституционные основы местного самоуправления в Российской Федерации </w:t>
            </w:r>
          </w:p>
        </w:tc>
        <w:tc>
          <w:tcPr>
            <w:tcW w:w="7859" w:type="dxa"/>
            <w:gridSpan w:val="2"/>
          </w:tcPr>
          <w:p w:rsidR="003534B7" w:rsidRPr="000E6915" w:rsidRDefault="003534B7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3534B7" w:rsidRPr="00E26759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3534B7" w:rsidRPr="00767D01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288" w:rsidRPr="00767D01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Понятие и принципы местного самоуправления. Правовая основа местного самоуправления. Функции местного самоуправления. </w:t>
            </w:r>
          </w:p>
        </w:tc>
        <w:tc>
          <w:tcPr>
            <w:tcW w:w="1985" w:type="dxa"/>
            <w:vMerge/>
          </w:tcPr>
          <w:p w:rsidR="00C10288" w:rsidRPr="00E26759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767D01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0288" w:rsidRPr="00767D01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Территориальные основы местного самоуправления.  Органы местного самоуправления. </w:t>
            </w:r>
          </w:p>
        </w:tc>
        <w:tc>
          <w:tcPr>
            <w:tcW w:w="1985" w:type="dxa"/>
            <w:vMerge/>
          </w:tcPr>
          <w:p w:rsidR="00C10288" w:rsidRPr="00E26759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767D01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0288" w:rsidRPr="00767D01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Материально-финансовая основа деятельности местного самоуправления.</w:t>
            </w:r>
          </w:p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Гарантии местного самоуправления.</w:t>
            </w:r>
          </w:p>
        </w:tc>
        <w:tc>
          <w:tcPr>
            <w:tcW w:w="1985" w:type="dxa"/>
            <w:vMerge/>
          </w:tcPr>
          <w:p w:rsidR="00C10288" w:rsidRPr="00E26759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767D01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0288" w:rsidRPr="000E6915" w:rsidTr="002F1550">
        <w:trPr>
          <w:trHeight w:val="330"/>
        </w:trPr>
        <w:tc>
          <w:tcPr>
            <w:tcW w:w="2455" w:type="dxa"/>
          </w:tcPr>
          <w:p w:rsidR="00C10288" w:rsidRPr="004B298F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10288" w:rsidRPr="00E97461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C10288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информации на сайтах Интернета и выполнение реферат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E97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Pr="00E97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«Нормы международного права как источник конституционного права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3314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«Конституционно-правовой статус Чувашской Республики в составе Российской Федерации».</w:t>
            </w:r>
          </w:p>
          <w:p w:rsidR="00C10288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314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оставление конспекта-схемы на тему «Механизмы защиты прав и свобод человека и гражданина». </w:t>
            </w:r>
          </w:p>
          <w:p w:rsidR="00C10288" w:rsidRPr="000E6915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конспекта-схемы по теме: «Процедура отрешения Президента РФ от должности»</w:t>
            </w:r>
          </w:p>
          <w:p w:rsidR="00C10288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Поиск информации на сайтах Интернета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учебной и периодической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ой, дача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опросы, данные преподавателем, 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терминами и определениями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C10288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и оформление документов правового характера</w:t>
            </w:r>
          </w:p>
          <w:p w:rsidR="00C10288" w:rsidRPr="000E6915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</w:t>
            </w:r>
            <w:r w:rsidRPr="000E69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теме: «Сравнительный анализ выборов высшего должностного лица в РФ и США»</w:t>
            </w:r>
          </w:p>
          <w:p w:rsidR="00C10288" w:rsidRPr="004B298F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практических и ситуационных задач</w:t>
            </w:r>
          </w:p>
        </w:tc>
        <w:tc>
          <w:tcPr>
            <w:tcW w:w="3969" w:type="dxa"/>
            <w:gridSpan w:val="2"/>
          </w:tcPr>
          <w:p w:rsidR="00C10288" w:rsidRPr="00C62DBD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D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C10288" w:rsidRPr="000E6915" w:rsidTr="002F1550">
        <w:trPr>
          <w:trHeight w:val="20"/>
        </w:trPr>
        <w:tc>
          <w:tcPr>
            <w:tcW w:w="10314" w:type="dxa"/>
            <w:gridSpan w:val="3"/>
          </w:tcPr>
          <w:p w:rsidR="00C10288" w:rsidRPr="004B298F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969" w:type="dxa"/>
            <w:gridSpan w:val="2"/>
          </w:tcPr>
          <w:p w:rsidR="00C10288" w:rsidRPr="000E6915" w:rsidRDefault="00225234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</w:tr>
    </w:tbl>
    <w:p w:rsidR="006747AF" w:rsidRDefault="006747AF" w:rsidP="00132C9F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sectPr w:rsidR="006747AF" w:rsidSect="00AE7CAF">
          <w:pgSz w:w="16838" w:h="11906" w:orient="landscape"/>
          <w:pgMar w:top="1134" w:right="1134" w:bottom="567" w:left="1134" w:header="709" w:footer="709" w:gutter="0"/>
          <w:pgNumType w:start="6"/>
          <w:cols w:space="720"/>
          <w:docGrid w:linePitch="360"/>
        </w:sectPr>
      </w:pPr>
    </w:p>
    <w:p w:rsidR="00FE4225" w:rsidRDefault="00FE4225" w:rsidP="00C54B9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3. условия реализации программы дисциплины</w:t>
      </w:r>
    </w:p>
    <w:p w:rsidR="004B298F" w:rsidRPr="004B298F" w:rsidRDefault="004B298F" w:rsidP="004B298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4225" w:rsidRPr="00380DF2" w:rsidRDefault="00FE4225" w:rsidP="00380D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FE4225" w:rsidRPr="00380DF2" w:rsidRDefault="00FE4225" w:rsidP="00380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C54B92">
        <w:rPr>
          <w:rFonts w:ascii="Times New Roman" w:hAnsi="Times New Roman" w:cs="Times New Roman"/>
          <w:sz w:val="24"/>
          <w:szCs w:val="24"/>
          <w:lang w:eastAsia="ru-RU"/>
        </w:rPr>
        <w:t>учебной</w:t>
      </w:r>
      <w:r w:rsidRPr="00380DF2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дисциплины требует наличия учебного кабинета</w:t>
      </w:r>
      <w:r w:rsidRPr="00380D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26759">
        <w:rPr>
          <w:rFonts w:ascii="Times New Roman" w:hAnsi="Times New Roman" w:cs="Times New Roman"/>
          <w:sz w:val="24"/>
          <w:szCs w:val="24"/>
          <w:lang w:eastAsia="ru-RU"/>
        </w:rPr>
        <w:t>онституционного и административного права</w:t>
      </w:r>
      <w:r w:rsidRPr="00380D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4225" w:rsidRPr="00380DF2" w:rsidRDefault="00FE4225" w:rsidP="00380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FE4225" w:rsidRPr="00380DF2" w:rsidRDefault="00FE4225" w:rsidP="00FB08EF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>посадочные места по количеству обучающихся;</w:t>
      </w:r>
    </w:p>
    <w:p w:rsidR="00FE4225" w:rsidRPr="00380DF2" w:rsidRDefault="00FE4225" w:rsidP="00FB08EF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FE4225" w:rsidRPr="00380DF2" w:rsidRDefault="00FE4225" w:rsidP="00FB08EF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>комплект законодательных и нормативных документов;</w:t>
      </w:r>
    </w:p>
    <w:p w:rsidR="00FE4225" w:rsidRPr="00380DF2" w:rsidRDefault="00FE4225" w:rsidP="00FB08EF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>комплект учебно-методической документации.</w:t>
      </w:r>
    </w:p>
    <w:p w:rsidR="00FE4225" w:rsidRPr="00380DF2" w:rsidRDefault="00FE4225" w:rsidP="00FB08EF">
      <w:pPr>
        <w:tabs>
          <w:tab w:val="left" w:pos="851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</w:p>
    <w:p w:rsidR="00FE4225" w:rsidRPr="00380DF2" w:rsidRDefault="00FE4225" w:rsidP="00FB08EF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 xml:space="preserve">экран; </w:t>
      </w:r>
    </w:p>
    <w:p w:rsidR="00FE4225" w:rsidRPr="00380DF2" w:rsidRDefault="00FE4225" w:rsidP="00FB08EF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 xml:space="preserve">мультимедийный проектор; </w:t>
      </w:r>
    </w:p>
    <w:p w:rsidR="00FE4225" w:rsidRPr="00380DF2" w:rsidRDefault="00FE4225" w:rsidP="00FB08EF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 xml:space="preserve">автоматизированные рабочие места преподавателя и студентов, оснащенные лицензионным программным обеспечением общего и профессионального назначения и справочными информационно-правовыми системами «Гарант», «КонсультантПлюс».  </w:t>
      </w:r>
    </w:p>
    <w:p w:rsidR="00FE4225" w:rsidRDefault="00FE4225" w:rsidP="00B770D8">
      <w:pPr>
        <w:keepNext/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298F" w:rsidRPr="004B298F" w:rsidRDefault="004B298F" w:rsidP="004B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98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4B298F" w:rsidRPr="004B298F" w:rsidRDefault="004B298F" w:rsidP="004B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98F">
        <w:rPr>
          <w:rFonts w:ascii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557BA3" w:rsidRPr="00557BA3" w:rsidRDefault="00557BA3" w:rsidP="00557B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BA3" w:rsidRPr="00557BA3" w:rsidRDefault="00557BA3" w:rsidP="00557BA3">
      <w:pPr>
        <w:widowControl w:val="0"/>
        <w:tabs>
          <w:tab w:val="left" w:pos="641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57BA3">
        <w:rPr>
          <w:rFonts w:ascii="Times New Roman" w:hAnsi="Times New Roman" w:cs="Times New Roman"/>
          <w:b/>
          <w:bCs/>
          <w:sz w:val="24"/>
          <w:szCs w:val="24"/>
        </w:rPr>
        <w:t>Нормативно-правовые</w:t>
      </w:r>
      <w:r w:rsidRPr="00557BA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b/>
          <w:bCs/>
          <w:sz w:val="24"/>
          <w:szCs w:val="24"/>
        </w:rPr>
        <w:t>акты: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Конституция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Российской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Федерации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1993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г.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</w:t>
      </w:r>
      <w:r w:rsidRPr="00557B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Конституции республик в составе Российской Федерации (сборник документов) М.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2015.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Уставы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краев,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областей,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городов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федерального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значения,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автономных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округов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Российской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Федерации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(сборник документов)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М.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2015.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Декларация «О государственном суверенитете Российской Советской Федеративной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Социалистической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Республики», принятая 12 июня 1990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«Всеобщая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декларация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прав</w:t>
      </w:r>
      <w:r w:rsidRPr="00557B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человека»,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принятая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10 декабря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1948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«Декларация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прав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свобод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человека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гражданина»,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принята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22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ноября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1991г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 конституционный закон «О референдуме Российской Федерации» от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10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октября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1995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г.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внесенными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 конституционный закон «Об Уполномоченном по правам человека в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Российской Федерации» от 26 февраля 1997 г. с изменениями и дополнениями, внесенными</w:t>
      </w:r>
      <w:r w:rsidRPr="00557BA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конституционный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«О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Конституционном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Суде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Российской</w:t>
      </w:r>
      <w:r w:rsidRPr="00557BA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Федерации» от21 июля 1994 г. с изменениями и дополнениями, внесенными федеральными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 закон «Об общих принципах организации местного самоуправления»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от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28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августа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1995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г.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внесенными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«О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порядке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принятия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вступления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силу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поправок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к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Конституции Российской Федерации» от 4 марта 1998 г. с изменениями и дополнениями,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внесенными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 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«О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порядке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выезда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Российской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Федерации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въезда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Российскую Федерацию от 15 августа 1996 г. с изменениями и дополнениями, внесенными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«Об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общественных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объединениях»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от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мая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1995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г.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 внесенными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 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 закон «О политических партиях» от 11 июля 2001 г. с изменениями 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внесенными федеральными 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 закон «О прокуратуре Российской Федерации» от 17 ноября 1995 г. с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 внесенными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 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 закон «Об основных гарантиях избирательных прав и права на участие</w:t>
      </w:r>
      <w:r w:rsidRPr="00557BA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референдуме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граждан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Российской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Федерации»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внесенными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 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 закон «О выборах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Президента Российской Федерации» от 2003г. с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 внесенными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«О выборах депутатов Государственной Думы Федерального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Собрания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Российской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Федерации» от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21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июня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1995г.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внесенными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 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Закон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РФ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«О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гражданстве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Российской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Федерации»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от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28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ноября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1991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г.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последующими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 дополнениями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Закон РСФСР «Об охране окружающей природной среды» от 19 декабря 1991 г. с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 внесенными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 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Закон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«О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языках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народов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РСФСР» от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25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октября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1991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г.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до-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полнениями,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внесенными федеральными 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Закон РФ «О средствах массовой информации» от 27 декабря 1991 г, с изменениями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 внесенными федеральными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законами</w:t>
      </w:r>
    </w:p>
    <w:p w:rsidR="00557BA3" w:rsidRPr="00557BA3" w:rsidRDefault="00557BA3" w:rsidP="00557BA3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57BA3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 w:rsidRPr="00557BA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b/>
          <w:bCs/>
          <w:sz w:val="24"/>
          <w:szCs w:val="24"/>
        </w:rPr>
        <w:t>источники:</w:t>
      </w:r>
    </w:p>
    <w:p w:rsidR="003D1C01" w:rsidRPr="003D1C01" w:rsidRDefault="003D1C01" w:rsidP="003D1C01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0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3D1C01" w:rsidRPr="003D1C01" w:rsidRDefault="003D1C01" w:rsidP="003D1C01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01">
        <w:rPr>
          <w:rFonts w:ascii="Times New Roman" w:hAnsi="Times New Roman" w:cs="Times New Roman"/>
          <w:sz w:val="24"/>
          <w:szCs w:val="24"/>
        </w:rPr>
        <w:t>Нудненко, Л. А.  Конституционное право : учебник для среднего профессионального образования / Л. А. Нудненко. — 7-е изд., перераб. и доп. — Москва : Издательство Юрайт, 2022. — 531 с. — (Профессиональное образование). — ISBN 978-5-534-14051-4. — Текст : электронный // Образовательная платформа Юрайт [сайт].</w:t>
      </w:r>
    </w:p>
    <w:p w:rsidR="003D1C01" w:rsidRPr="003D1C01" w:rsidRDefault="003D1C01" w:rsidP="003D1C01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01">
        <w:rPr>
          <w:rFonts w:ascii="Times New Roman" w:hAnsi="Times New Roman" w:cs="Times New Roman"/>
          <w:sz w:val="24"/>
          <w:szCs w:val="24"/>
        </w:rPr>
        <w:t xml:space="preserve">Смоленский, М.Б., Колюшкина Л.Ю., Маркина Е.В.  Конституционное право России:учебник.  – М:КноРус, 2022. </w:t>
      </w:r>
    </w:p>
    <w:p w:rsidR="003D1C01" w:rsidRPr="003D1C01" w:rsidRDefault="003D1C01" w:rsidP="003D1C01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01">
        <w:rPr>
          <w:rFonts w:ascii="Times New Roman" w:hAnsi="Times New Roman" w:cs="Times New Roman"/>
          <w:sz w:val="24"/>
          <w:szCs w:val="24"/>
        </w:rPr>
        <w:t>Е.И.Козлова, О.Е.  Кутафин. Конституционное право России: Учебник. 5-е изд. М., 2012.</w:t>
      </w:r>
    </w:p>
    <w:p w:rsidR="003D1C01" w:rsidRPr="003D1C01" w:rsidRDefault="003D1C01" w:rsidP="003D1C01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01">
        <w:rPr>
          <w:rFonts w:ascii="Times New Roman" w:hAnsi="Times New Roman" w:cs="Times New Roman"/>
          <w:sz w:val="24"/>
          <w:szCs w:val="24"/>
        </w:rPr>
        <w:t>Конституционное право. Практикум : учеб.пособие для СПО / Н. Н. Аверьянова [и др.] ; под общ. ред. Г. Н. Комковой. — 2-е изд., испр. и доп. — М. : Юрайт, 2019.</w:t>
      </w:r>
    </w:p>
    <w:p w:rsidR="003D1C01" w:rsidRPr="003D1C01" w:rsidRDefault="003D1C01" w:rsidP="003D1C01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01">
        <w:rPr>
          <w:rFonts w:ascii="Times New Roman" w:hAnsi="Times New Roman" w:cs="Times New Roman"/>
          <w:sz w:val="24"/>
          <w:szCs w:val="24"/>
        </w:rPr>
        <w:t>Нудненко, Л. А. Конституционное право : учебник для СПО / Л. А. Нудненко. — 6-е изд., перераб. и доп. — М. : Юрайт, 2019.</w:t>
      </w:r>
    </w:p>
    <w:p w:rsidR="003D1C01" w:rsidRPr="003D1C01" w:rsidRDefault="003D1C01" w:rsidP="003D1C01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C01">
        <w:rPr>
          <w:rFonts w:ascii="Times New Roman" w:hAnsi="Times New Roman" w:cs="Times New Roman"/>
          <w:sz w:val="24"/>
          <w:szCs w:val="24"/>
        </w:rPr>
        <w:t>Конюхова, И. А. Конституционное право : учебник и практикум для СПО / И. А. Конюхова, И. А. Алешкова. — 3-е изд., перераб. и доп. — М. : Юрайт, 2019</w:t>
      </w:r>
    </w:p>
    <w:p w:rsidR="00557BA3" w:rsidRPr="00557BA3" w:rsidRDefault="00557BA3" w:rsidP="00557BA3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BA3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www.consultant.ru (Правовая система Консультант Плюс).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www.constitution.ru (Конституция РФ).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www.garant.ru – (Правовая система Гарант).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www.gov.ru – официальная Россия. Сервер органов государственной власти Рос-сийской Федерации;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www.cap.ru - сервер органов государственной власти Чувашской Республики;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www.law.edu.ru–  федеральный образовательный правовой портал «Юридическая Россия»;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www.law.by.ru – библиотека юриста.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www.rfdeti.ru (Уполномоченный при Президенте РФ по правам ребенка).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www.ombudsmanrf.org (Уполномоченный по правам человека в Российской Феде-рации).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www.acadprava.ru (Открытая академия правовой культуры детей и молодежи).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www.un.org/ru (Организация Объединенных Наций).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www.coe.int (Информационный офис Совета Европы в России).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 xml:space="preserve">www.pravo.gov.ru - официальный интернет-портал правовой информации. </w:t>
      </w:r>
    </w:p>
    <w:p w:rsidR="00557BA3" w:rsidRPr="00557BA3" w:rsidRDefault="00557BA3" w:rsidP="00557B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D94" w:rsidRPr="00B42D94" w:rsidRDefault="00796B2A" w:rsidP="00796B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B42D94" w:rsidRPr="00B42D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ДИСЦИПЛИНЫ</w:t>
      </w:r>
    </w:p>
    <w:p w:rsidR="00B42D94" w:rsidRDefault="00B42D94" w:rsidP="00B42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2D94" w:rsidRDefault="00B42D94" w:rsidP="00B77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E4225" w:rsidRPr="00422D45">
        <w:rPr>
          <w:rFonts w:ascii="Times New Roman" w:hAnsi="Times New Roman" w:cs="Times New Roman"/>
          <w:sz w:val="24"/>
          <w:szCs w:val="24"/>
          <w:lang w:eastAsia="ru-RU"/>
        </w:rPr>
        <w:t>онтроль и оценка</w:t>
      </w:r>
      <w:r w:rsidR="00FE4225" w:rsidRPr="00B770D8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</w:t>
      </w:r>
    </w:p>
    <w:tbl>
      <w:tblPr>
        <w:tblW w:w="970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95"/>
        <w:gridCol w:w="5811"/>
      </w:tblGrid>
      <w:tr w:rsidR="00B42D94" w:rsidRPr="00B42D94">
        <w:trPr>
          <w:trHeight w:val="637"/>
        </w:trPr>
        <w:tc>
          <w:tcPr>
            <w:tcW w:w="3895" w:type="dxa"/>
            <w:tcBorders>
              <w:top w:val="single" w:sz="4" w:space="0" w:color="000000"/>
            </w:tcBorders>
          </w:tcPr>
          <w:p w:rsidR="00796B2A" w:rsidRPr="00796B2A" w:rsidRDefault="00796B2A" w:rsidP="00796B2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B42D94" w:rsidRPr="00B42D94" w:rsidRDefault="00796B2A" w:rsidP="00796B2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811" w:type="dxa"/>
            <w:tcBorders>
              <w:top w:val="single" w:sz="4" w:space="0" w:color="000000"/>
            </w:tcBorders>
          </w:tcPr>
          <w:p w:rsidR="00B42D94" w:rsidRPr="00B42D94" w:rsidRDefault="00796B2A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B42D94" w:rsidRPr="00B42D94">
        <w:trPr>
          <w:trHeight w:val="1988"/>
        </w:trPr>
        <w:tc>
          <w:tcPr>
            <w:tcW w:w="3895" w:type="dxa"/>
          </w:tcPr>
          <w:p w:rsidR="00796B2A" w:rsidRPr="00796B2A" w:rsidRDefault="00796B2A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законодательными и иными нормативными правовыми актами, специальной литературой</w:t>
            </w:r>
          </w:p>
        </w:tc>
        <w:tc>
          <w:tcPr>
            <w:tcW w:w="5811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Подбирает нормативные акты для решения практических ситуаций в соответствии с областью правового регулирования отношений, решает задачи с применением информационных систем «Консультант Плюс», «Гарант» </w:t>
            </w:r>
          </w:p>
        </w:tc>
      </w:tr>
      <w:tr w:rsidR="00B42D94" w:rsidRPr="00B42D94">
        <w:trPr>
          <w:trHeight w:val="1936"/>
        </w:trPr>
        <w:tc>
          <w:tcPr>
            <w:tcW w:w="3895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 и обосновывать свою точку зрения по конституционно-правовым отношениям</w:t>
            </w:r>
          </w:p>
        </w:tc>
        <w:tc>
          <w:tcPr>
            <w:tcW w:w="5811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Подбирает нормативные акты для решения ситуаций в соответствии с областью правового регулирования отношений, делает анализ правовых норм, дает аргументированный ответ по поставленному вопросу, делает выводы</w:t>
            </w:r>
          </w:p>
        </w:tc>
      </w:tr>
      <w:tr w:rsidR="00B42D94" w:rsidRPr="00B42D94">
        <w:trPr>
          <w:trHeight w:val="1936"/>
        </w:trPr>
        <w:tc>
          <w:tcPr>
            <w:tcW w:w="3895" w:type="dxa"/>
          </w:tcPr>
          <w:p w:rsid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правовые нормы для решения разнообразных практических ситуаций</w:t>
            </w:r>
          </w:p>
          <w:p w:rsidR="00796B2A" w:rsidRPr="00B42D94" w:rsidRDefault="00796B2A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Решает практические и ситуационные задачи на основе нормативных актов (дает аргументированный ответ о соответствии результатов и последствий деятельности (бездействия) правовым нормам)</w:t>
            </w:r>
          </w:p>
        </w:tc>
      </w:tr>
      <w:tr w:rsidR="00796B2A" w:rsidRPr="00B42D94">
        <w:trPr>
          <w:trHeight w:val="1207"/>
        </w:trPr>
        <w:tc>
          <w:tcPr>
            <w:tcW w:w="3895" w:type="dxa"/>
          </w:tcPr>
          <w:p w:rsidR="00796B2A" w:rsidRDefault="00796B2A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796B2A" w:rsidRPr="00796B2A" w:rsidRDefault="00796B2A" w:rsidP="00A13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теоретические понятия и положения конституционного права;</w:t>
            </w:r>
          </w:p>
        </w:tc>
        <w:tc>
          <w:tcPr>
            <w:tcW w:w="5811" w:type="dxa"/>
          </w:tcPr>
          <w:p w:rsidR="00796B2A" w:rsidRPr="00B42D94" w:rsidRDefault="005D1A50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дает определения основным понятиям конституционного права, раскрывает основные положения  </w:t>
            </w:r>
            <w:r w:rsidRPr="005D1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конституционного права</w:t>
            </w:r>
          </w:p>
        </w:tc>
      </w:tr>
      <w:tr w:rsidR="00796B2A" w:rsidRPr="00B42D94">
        <w:trPr>
          <w:trHeight w:val="699"/>
        </w:trPr>
        <w:tc>
          <w:tcPr>
            <w:tcW w:w="3895" w:type="dxa"/>
          </w:tcPr>
          <w:p w:rsidR="00796B2A" w:rsidRPr="00B42D94" w:rsidRDefault="005D1A50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6B2A" w:rsidRPr="00796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Конституции Российской Федерации;</w:t>
            </w:r>
          </w:p>
        </w:tc>
        <w:tc>
          <w:tcPr>
            <w:tcW w:w="5811" w:type="dxa"/>
          </w:tcPr>
          <w:p w:rsidR="00796B2A" w:rsidRPr="00B42D94" w:rsidRDefault="00D26A8D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D1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аскрывает структуру Конституции РФ, дает общую характеристику структурным элементам Конституции РФ (область правового регулирования, значение, содержание основных положений) </w:t>
            </w:r>
          </w:p>
        </w:tc>
      </w:tr>
      <w:tr w:rsidR="00796B2A" w:rsidRPr="00B42D94">
        <w:trPr>
          <w:trHeight w:val="978"/>
        </w:trPr>
        <w:tc>
          <w:tcPr>
            <w:tcW w:w="3895" w:type="dxa"/>
          </w:tcPr>
          <w:p w:rsidR="00A137BE" w:rsidRPr="008D5432" w:rsidRDefault="00A137BE" w:rsidP="00A13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государственного устройства России и статуса субъектов федерации;</w:t>
            </w:r>
          </w:p>
          <w:p w:rsidR="00796B2A" w:rsidRPr="00B42D94" w:rsidRDefault="00796B2A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96B2A" w:rsidRPr="00B42D94" w:rsidRDefault="00D26A8D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раскрывает особенности </w:t>
            </w: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государственного устройства России и статуса субъектов федерации</w:t>
            </w:r>
          </w:p>
        </w:tc>
      </w:tr>
      <w:tr w:rsidR="00A137BE" w:rsidRPr="00B42D94">
        <w:trPr>
          <w:trHeight w:val="857"/>
        </w:trPr>
        <w:tc>
          <w:tcPr>
            <w:tcW w:w="3895" w:type="dxa"/>
          </w:tcPr>
          <w:p w:rsidR="00A137BE" w:rsidRPr="008D5432" w:rsidRDefault="00A137BE" w:rsidP="00A13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права, свободы и обязанности человека и гражданина;</w:t>
            </w:r>
          </w:p>
          <w:p w:rsidR="00A137BE" w:rsidRDefault="00A137BE" w:rsidP="00A13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137BE" w:rsidRPr="00B42D94" w:rsidRDefault="00D26A8D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перечисляет и раскрывает </w:t>
            </w: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права, свободы и обязанности человека и гражданина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47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понимает сущность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="00047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ссификации прав и свобод по содержанию, дает их характеристику</w:t>
            </w:r>
          </w:p>
        </w:tc>
      </w:tr>
      <w:tr w:rsidR="00A137BE" w:rsidRPr="00B42D94">
        <w:trPr>
          <w:trHeight w:val="731"/>
        </w:trPr>
        <w:tc>
          <w:tcPr>
            <w:tcW w:w="3895" w:type="dxa"/>
          </w:tcPr>
          <w:p w:rsidR="00A137BE" w:rsidRPr="00A137BE" w:rsidRDefault="00A137BE" w:rsidP="00A13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избирательную систему Российской Федерации;</w:t>
            </w:r>
          </w:p>
          <w:p w:rsidR="00A137BE" w:rsidRDefault="00A137BE" w:rsidP="00A13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137BE" w:rsidRPr="00B42D94" w:rsidRDefault="00DC7D60" w:rsidP="00DC7D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раскрывает понятие избирательной системы в субъективном и объективном смыслах, дает характеристику мажоритарной и пропорциональной  избирательной системы, выделяет особенности </w:t>
            </w:r>
          </w:p>
        </w:tc>
      </w:tr>
      <w:tr w:rsidR="00A137BE" w:rsidRPr="00B42D94">
        <w:trPr>
          <w:trHeight w:val="977"/>
        </w:trPr>
        <w:tc>
          <w:tcPr>
            <w:tcW w:w="3895" w:type="dxa"/>
          </w:tcPr>
          <w:p w:rsidR="00A137BE" w:rsidRDefault="00A137BE" w:rsidP="00A13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систему органов государственной власти и местного самоуправления в Российской Федерации.</w:t>
            </w:r>
          </w:p>
        </w:tc>
        <w:tc>
          <w:tcPr>
            <w:tcW w:w="5811" w:type="dxa"/>
          </w:tcPr>
          <w:p w:rsidR="00A137BE" w:rsidRPr="00B42D94" w:rsidRDefault="00DC7D60" w:rsidP="00DC7D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раскрывает конституционные принципы организации органов </w:t>
            </w:r>
            <w:r w:rsidRPr="00DC7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государственной власти 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их систему, дает характеристику органов и </w:t>
            </w:r>
            <w:r w:rsidR="000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компетенцию</w:t>
            </w:r>
            <w:r w:rsidRPr="00DC7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3C86" w:rsidRPr="00B42D94">
        <w:trPr>
          <w:trHeight w:val="259"/>
        </w:trPr>
        <w:tc>
          <w:tcPr>
            <w:tcW w:w="9706" w:type="dxa"/>
            <w:gridSpan w:val="2"/>
          </w:tcPr>
          <w:p w:rsidR="00A53C86" w:rsidRPr="00A53C86" w:rsidRDefault="00A53C86" w:rsidP="00A53C8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ОСВОЕНИЯ КОМПЕТЕНЦИЙ</w:t>
            </w:r>
          </w:p>
        </w:tc>
      </w:tr>
      <w:tr w:rsidR="00A53C86" w:rsidRPr="00B42D94">
        <w:trPr>
          <w:trHeight w:val="830"/>
        </w:trPr>
        <w:tc>
          <w:tcPr>
            <w:tcW w:w="3895" w:type="dxa"/>
          </w:tcPr>
          <w:p w:rsidR="00A53C86" w:rsidRPr="00A53C86" w:rsidRDefault="00A53C86" w:rsidP="00423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профессиональных компетенций</w:t>
            </w:r>
          </w:p>
          <w:p w:rsidR="00A53C86" w:rsidRPr="00423565" w:rsidRDefault="00A53C86" w:rsidP="0042356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53C86" w:rsidRPr="00423565" w:rsidRDefault="00423565" w:rsidP="0042356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5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B42D94" w:rsidRPr="00B42D94">
        <w:trPr>
          <w:trHeight w:val="637"/>
        </w:trPr>
        <w:tc>
          <w:tcPr>
            <w:tcW w:w="3895" w:type="dxa"/>
            <w:vMerge w:val="restart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 2. </w:t>
            </w: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811" w:type="dxa"/>
            <w:vMerge w:val="restart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Выбирает правильное решение в стандартных и нестандартных  ситуациях при осуществлении профессиональной деятельности, аргументирует правильность выбора</w:t>
            </w:r>
          </w:p>
        </w:tc>
      </w:tr>
      <w:tr w:rsidR="00B42D94" w:rsidRPr="00B42D94">
        <w:trPr>
          <w:trHeight w:val="637"/>
        </w:trPr>
        <w:tc>
          <w:tcPr>
            <w:tcW w:w="3895" w:type="dxa"/>
            <w:vMerge/>
            <w:tcBorders>
              <w:bottom w:val="single" w:sz="4" w:space="0" w:color="000000"/>
            </w:tcBorders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bottom w:val="single" w:sz="4" w:space="0" w:color="000000"/>
            </w:tcBorders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D94" w:rsidRPr="00B42D94">
        <w:trPr>
          <w:trHeight w:val="2002"/>
        </w:trPr>
        <w:tc>
          <w:tcPr>
            <w:tcW w:w="3895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 4.</w:t>
            </w: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811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 справочную литературу, информационные справочные правовые системы «Консультант Плюс» и «Гарант», сеть Интернета для решения правовых ситуаций в профессиональной деятельности; отслеживает изменения в законодательстве. Подготовка сообщений, презентаций  для профессионального и личностного развития.</w:t>
            </w:r>
          </w:p>
        </w:tc>
      </w:tr>
      <w:tr w:rsidR="00B42D94" w:rsidRPr="00B42D94">
        <w:trPr>
          <w:trHeight w:val="1123"/>
        </w:trPr>
        <w:tc>
          <w:tcPr>
            <w:tcW w:w="3895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 6. </w:t>
            </w: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811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работ, проведение деловых игр, проведение семинарских занятий. Соблюдение алгоритма деятельности при выполнении работ и решения практических профессиональных задач.</w:t>
            </w:r>
          </w:p>
        </w:tc>
      </w:tr>
      <w:tr w:rsidR="00B42D94" w:rsidRPr="00B42D94">
        <w:trPr>
          <w:trHeight w:val="2019"/>
        </w:trPr>
        <w:tc>
          <w:tcPr>
            <w:tcW w:w="3895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 8. </w:t>
            </w: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811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Осознает необходимость повышения квалификации, самообразования, личностного развития</w:t>
            </w:r>
          </w:p>
        </w:tc>
      </w:tr>
      <w:tr w:rsidR="00B42D94" w:rsidRPr="00B42D94">
        <w:trPr>
          <w:trHeight w:val="1651"/>
        </w:trPr>
        <w:tc>
          <w:tcPr>
            <w:tcW w:w="3895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 9. </w:t>
            </w: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811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изменениями законодательства в профессиональной сфере деятельности с помощью современных справочно-информационных систем, источников официального опубликования нормативно-правовых актов.</w:t>
            </w:r>
          </w:p>
        </w:tc>
      </w:tr>
      <w:tr w:rsidR="00B42D94" w:rsidRPr="00B42D94">
        <w:trPr>
          <w:trHeight w:val="3402"/>
        </w:trPr>
        <w:tc>
          <w:tcPr>
            <w:tcW w:w="3895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Перечисляет нормативно-правовые акты и знает содержание правовых норм, регулирующих отношения в сфере осуществления профессиональной деятельности </w:t>
            </w:r>
          </w:p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норм действующего законодательства, выработка предложений по их совершенствованию. Составление юридических документов, анализ составленных юридических документов</w:t>
            </w:r>
          </w:p>
        </w:tc>
      </w:tr>
      <w:tr w:rsidR="00B42D94" w:rsidRPr="00B42D94">
        <w:trPr>
          <w:trHeight w:val="637"/>
        </w:trPr>
        <w:tc>
          <w:tcPr>
            <w:tcW w:w="3895" w:type="dxa"/>
            <w:vMerge w:val="restart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 w:val="restart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 справочную литературу, информационные справочные правовые системы «Консультант Плюс», «Гарант» для решения профессиональных задач, составления документов, дачи консультаций и заключений.</w:t>
            </w:r>
          </w:p>
        </w:tc>
      </w:tr>
      <w:tr w:rsidR="00B42D94" w:rsidRPr="00B42D94">
        <w:trPr>
          <w:trHeight w:val="1284"/>
        </w:trPr>
        <w:tc>
          <w:tcPr>
            <w:tcW w:w="3895" w:type="dxa"/>
            <w:vMerge/>
            <w:tcBorders>
              <w:bottom w:val="single" w:sz="4" w:space="0" w:color="000000"/>
            </w:tcBorders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bottom w:val="single" w:sz="4" w:space="0" w:color="000000"/>
            </w:tcBorders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D94" w:rsidRDefault="00B42D94" w:rsidP="00132C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42D94" w:rsidSect="00B42D94">
      <w:pgSz w:w="11906" w:h="16838"/>
      <w:pgMar w:top="709" w:right="567" w:bottom="1134" w:left="1701" w:header="708" w:footer="708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04" w:rsidRDefault="00F10404" w:rsidP="00FC2C13">
      <w:pPr>
        <w:spacing w:after="0" w:line="240" w:lineRule="auto"/>
      </w:pPr>
      <w:r>
        <w:separator/>
      </w:r>
    </w:p>
  </w:endnote>
  <w:endnote w:type="continuationSeparator" w:id="0">
    <w:p w:rsidR="00F10404" w:rsidRDefault="00F10404" w:rsidP="00FC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AF" w:rsidRDefault="006747AF" w:rsidP="006747AF">
    <w:pPr>
      <w:pStyle w:val="a4"/>
      <w:framePr w:wrap="auto" w:vAnchor="text" w:hAnchor="margin" w:xAlign="right" w:y="1"/>
      <w:jc w:val="right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5E465A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FE4225" w:rsidRDefault="00FE4225" w:rsidP="006747AF">
    <w:pPr>
      <w:pStyle w:val="a4"/>
      <w:framePr w:wrap="auto" w:vAnchor="text" w:hAnchor="margin" w:xAlign="right" w:y="1"/>
      <w:ind w:right="360"/>
      <w:rPr>
        <w:rStyle w:val="a6"/>
        <w:rFonts w:cs="Calibri"/>
      </w:rPr>
    </w:pPr>
  </w:p>
  <w:p w:rsidR="00FE4225" w:rsidRDefault="00FE4225" w:rsidP="00B770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04" w:rsidRDefault="00F10404" w:rsidP="00FC2C13">
      <w:pPr>
        <w:spacing w:after="0" w:line="240" w:lineRule="auto"/>
      </w:pPr>
      <w:r>
        <w:separator/>
      </w:r>
    </w:p>
  </w:footnote>
  <w:footnote w:type="continuationSeparator" w:id="0">
    <w:p w:rsidR="00F10404" w:rsidRDefault="00F10404" w:rsidP="00FC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8CA"/>
    <w:multiLevelType w:val="hybridMultilevel"/>
    <w:tmpl w:val="7F78A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BE2206"/>
    <w:multiLevelType w:val="hybridMultilevel"/>
    <w:tmpl w:val="D2E8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14EDA"/>
    <w:multiLevelType w:val="hybridMultilevel"/>
    <w:tmpl w:val="1F3E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99170B"/>
    <w:multiLevelType w:val="singleLevel"/>
    <w:tmpl w:val="4ACC0B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 w15:restartNumberingAfterBreak="0">
    <w:nsid w:val="0C9A1204"/>
    <w:multiLevelType w:val="hybridMultilevel"/>
    <w:tmpl w:val="9C7AA0A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872516"/>
    <w:multiLevelType w:val="hybridMultilevel"/>
    <w:tmpl w:val="A192C6EC"/>
    <w:lvl w:ilvl="0" w:tplc="FD7C0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5FF1625"/>
    <w:multiLevelType w:val="hybridMultilevel"/>
    <w:tmpl w:val="73260A78"/>
    <w:lvl w:ilvl="0" w:tplc="DB980404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7CE6182"/>
    <w:multiLevelType w:val="hybridMultilevel"/>
    <w:tmpl w:val="048E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3A60E2"/>
    <w:multiLevelType w:val="hybridMultilevel"/>
    <w:tmpl w:val="2E9C8416"/>
    <w:lvl w:ilvl="0" w:tplc="5BE25C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7FC13B8">
      <w:start w:val="1"/>
      <w:numFmt w:val="decimal"/>
      <w:lvlText w:val="%2."/>
      <w:lvlJc w:val="left"/>
      <w:pPr>
        <w:ind w:left="1770" w:hanging="69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662B70"/>
    <w:multiLevelType w:val="hybridMultilevel"/>
    <w:tmpl w:val="1AE4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D402AF"/>
    <w:multiLevelType w:val="multilevel"/>
    <w:tmpl w:val="5628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195024"/>
    <w:multiLevelType w:val="hybridMultilevel"/>
    <w:tmpl w:val="9A30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77555C"/>
    <w:multiLevelType w:val="hybridMultilevel"/>
    <w:tmpl w:val="E87C5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B444B0"/>
    <w:multiLevelType w:val="hybridMultilevel"/>
    <w:tmpl w:val="AD38EC26"/>
    <w:lvl w:ilvl="0" w:tplc="AF26C16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BD402A"/>
    <w:multiLevelType w:val="hybridMultilevel"/>
    <w:tmpl w:val="AF3064A4"/>
    <w:lvl w:ilvl="0" w:tplc="5BE25CD8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7" w15:restartNumberingAfterBreak="0">
    <w:nsid w:val="48052C98"/>
    <w:multiLevelType w:val="hybridMultilevel"/>
    <w:tmpl w:val="1E32BD7A"/>
    <w:lvl w:ilvl="0" w:tplc="7E0C39DC">
      <w:start w:val="1"/>
      <w:numFmt w:val="decimal"/>
      <w:lvlText w:val="%1."/>
      <w:lvlJc w:val="left"/>
      <w:pPr>
        <w:ind w:left="9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1104FF4">
      <w:numFmt w:val="bullet"/>
      <w:lvlText w:val="•"/>
      <w:lvlJc w:val="left"/>
      <w:pPr>
        <w:ind w:left="1858" w:hanging="708"/>
      </w:pPr>
      <w:rPr>
        <w:rFonts w:hint="default"/>
      </w:rPr>
    </w:lvl>
    <w:lvl w:ilvl="2" w:tplc="C9706284">
      <w:numFmt w:val="bullet"/>
      <w:lvlText w:val="•"/>
      <w:lvlJc w:val="left"/>
      <w:pPr>
        <w:ind w:left="2796" w:hanging="708"/>
      </w:pPr>
      <w:rPr>
        <w:rFonts w:hint="default"/>
      </w:rPr>
    </w:lvl>
    <w:lvl w:ilvl="3" w:tplc="ECB8DC66">
      <w:numFmt w:val="bullet"/>
      <w:lvlText w:val="•"/>
      <w:lvlJc w:val="left"/>
      <w:pPr>
        <w:ind w:left="3735" w:hanging="708"/>
      </w:pPr>
      <w:rPr>
        <w:rFonts w:hint="default"/>
      </w:rPr>
    </w:lvl>
    <w:lvl w:ilvl="4" w:tplc="CDACE720">
      <w:numFmt w:val="bullet"/>
      <w:lvlText w:val="•"/>
      <w:lvlJc w:val="left"/>
      <w:pPr>
        <w:ind w:left="4673" w:hanging="708"/>
      </w:pPr>
      <w:rPr>
        <w:rFonts w:hint="default"/>
      </w:rPr>
    </w:lvl>
    <w:lvl w:ilvl="5" w:tplc="4D3C7D98">
      <w:numFmt w:val="bullet"/>
      <w:lvlText w:val="•"/>
      <w:lvlJc w:val="left"/>
      <w:pPr>
        <w:ind w:left="5612" w:hanging="708"/>
      </w:pPr>
      <w:rPr>
        <w:rFonts w:hint="default"/>
      </w:rPr>
    </w:lvl>
    <w:lvl w:ilvl="6" w:tplc="9C3EA6EC">
      <w:numFmt w:val="bullet"/>
      <w:lvlText w:val="•"/>
      <w:lvlJc w:val="left"/>
      <w:pPr>
        <w:ind w:left="6550" w:hanging="708"/>
      </w:pPr>
      <w:rPr>
        <w:rFonts w:hint="default"/>
      </w:rPr>
    </w:lvl>
    <w:lvl w:ilvl="7" w:tplc="150248BA">
      <w:numFmt w:val="bullet"/>
      <w:lvlText w:val="•"/>
      <w:lvlJc w:val="left"/>
      <w:pPr>
        <w:ind w:left="7488" w:hanging="708"/>
      </w:pPr>
      <w:rPr>
        <w:rFonts w:hint="default"/>
      </w:rPr>
    </w:lvl>
    <w:lvl w:ilvl="8" w:tplc="81D40E1A">
      <w:numFmt w:val="bullet"/>
      <w:lvlText w:val="•"/>
      <w:lvlJc w:val="left"/>
      <w:pPr>
        <w:ind w:left="8427" w:hanging="708"/>
      </w:pPr>
      <w:rPr>
        <w:rFonts w:hint="default"/>
      </w:rPr>
    </w:lvl>
  </w:abstractNum>
  <w:abstractNum w:abstractNumId="18" w15:restartNumberingAfterBreak="0">
    <w:nsid w:val="493A7675"/>
    <w:multiLevelType w:val="hybridMultilevel"/>
    <w:tmpl w:val="82C2DCF2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F2BAA"/>
    <w:multiLevelType w:val="hybridMultilevel"/>
    <w:tmpl w:val="9FD65EE8"/>
    <w:lvl w:ilvl="0" w:tplc="AF26C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D672C"/>
    <w:multiLevelType w:val="hybridMultilevel"/>
    <w:tmpl w:val="E0E2BB1C"/>
    <w:lvl w:ilvl="0" w:tplc="A00C6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852E4C"/>
    <w:multiLevelType w:val="hybridMultilevel"/>
    <w:tmpl w:val="C7C086BE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21B39"/>
    <w:multiLevelType w:val="singleLevel"/>
    <w:tmpl w:val="425C29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5" w15:restartNumberingAfterBreak="0">
    <w:nsid w:val="669E0FCF"/>
    <w:multiLevelType w:val="hybridMultilevel"/>
    <w:tmpl w:val="694059B4"/>
    <w:lvl w:ilvl="0" w:tplc="3FE45B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72AB632F"/>
    <w:multiLevelType w:val="hybridMultilevel"/>
    <w:tmpl w:val="0B287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8"/>
  </w:num>
  <w:num w:numId="5">
    <w:abstractNumId w:val="25"/>
  </w:num>
  <w:num w:numId="6">
    <w:abstractNumId w:val="11"/>
  </w:num>
  <w:num w:numId="7">
    <w:abstractNumId w:val="15"/>
  </w:num>
  <w:num w:numId="8">
    <w:abstractNumId w:val="2"/>
  </w:num>
  <w:num w:numId="9">
    <w:abstractNumId w:val="0"/>
  </w:num>
  <w:num w:numId="10">
    <w:abstractNumId w:val="20"/>
  </w:num>
  <w:num w:numId="11">
    <w:abstractNumId w:val="19"/>
  </w:num>
  <w:num w:numId="12">
    <w:abstractNumId w:val="26"/>
  </w:num>
  <w:num w:numId="13">
    <w:abstractNumId w:val="3"/>
  </w:num>
  <w:num w:numId="14">
    <w:abstractNumId w:val="24"/>
  </w:num>
  <w:num w:numId="15">
    <w:abstractNumId w:val="12"/>
  </w:num>
  <w:num w:numId="16">
    <w:abstractNumId w:val="9"/>
  </w:num>
  <w:num w:numId="17">
    <w:abstractNumId w:val="13"/>
  </w:num>
  <w:num w:numId="18">
    <w:abstractNumId w:val="10"/>
  </w:num>
  <w:num w:numId="19">
    <w:abstractNumId w:val="14"/>
  </w:num>
  <w:num w:numId="20">
    <w:abstractNumId w:val="21"/>
  </w:num>
  <w:num w:numId="21">
    <w:abstractNumId w:val="4"/>
  </w:num>
  <w:num w:numId="22">
    <w:abstractNumId w:val="1"/>
  </w:num>
  <w:num w:numId="23">
    <w:abstractNumId w:val="6"/>
  </w:num>
  <w:num w:numId="24">
    <w:abstractNumId w:val="16"/>
  </w:num>
  <w:num w:numId="25">
    <w:abstractNumId w:val="23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DA"/>
    <w:rsid w:val="00013042"/>
    <w:rsid w:val="0001644D"/>
    <w:rsid w:val="00016749"/>
    <w:rsid w:val="0002015C"/>
    <w:rsid w:val="0002213C"/>
    <w:rsid w:val="00027AC2"/>
    <w:rsid w:val="00047C44"/>
    <w:rsid w:val="00057593"/>
    <w:rsid w:val="0008028D"/>
    <w:rsid w:val="00096C5B"/>
    <w:rsid w:val="000A16DA"/>
    <w:rsid w:val="000A6DA9"/>
    <w:rsid w:val="000C397F"/>
    <w:rsid w:val="000E6915"/>
    <w:rsid w:val="000F0FCA"/>
    <w:rsid w:val="000F5EF1"/>
    <w:rsid w:val="00125FB5"/>
    <w:rsid w:val="00132C9F"/>
    <w:rsid w:val="001353B2"/>
    <w:rsid w:val="00137B42"/>
    <w:rsid w:val="00143948"/>
    <w:rsid w:val="00151387"/>
    <w:rsid w:val="00153046"/>
    <w:rsid w:val="0016611B"/>
    <w:rsid w:val="001C57AE"/>
    <w:rsid w:val="001C6D85"/>
    <w:rsid w:val="001C7A16"/>
    <w:rsid w:val="001D0A9A"/>
    <w:rsid w:val="001D3757"/>
    <w:rsid w:val="001D6EB4"/>
    <w:rsid w:val="001E5B94"/>
    <w:rsid w:val="00203D7B"/>
    <w:rsid w:val="00222C15"/>
    <w:rsid w:val="00224813"/>
    <w:rsid w:val="00225234"/>
    <w:rsid w:val="00240A9D"/>
    <w:rsid w:val="00265704"/>
    <w:rsid w:val="0027259E"/>
    <w:rsid w:val="00280C80"/>
    <w:rsid w:val="002A4A9A"/>
    <w:rsid w:val="002B0530"/>
    <w:rsid w:val="002B1834"/>
    <w:rsid w:val="002B726A"/>
    <w:rsid w:val="002E0796"/>
    <w:rsid w:val="002E5A7F"/>
    <w:rsid w:val="002F1550"/>
    <w:rsid w:val="0030105C"/>
    <w:rsid w:val="00301395"/>
    <w:rsid w:val="00304F28"/>
    <w:rsid w:val="0031334D"/>
    <w:rsid w:val="00314261"/>
    <w:rsid w:val="003155CF"/>
    <w:rsid w:val="00324844"/>
    <w:rsid w:val="003314F0"/>
    <w:rsid w:val="0034265B"/>
    <w:rsid w:val="003534B7"/>
    <w:rsid w:val="003635EF"/>
    <w:rsid w:val="003676A7"/>
    <w:rsid w:val="00375798"/>
    <w:rsid w:val="00380DF2"/>
    <w:rsid w:val="003818CF"/>
    <w:rsid w:val="003828A7"/>
    <w:rsid w:val="00396652"/>
    <w:rsid w:val="003A2857"/>
    <w:rsid w:val="003B4EC0"/>
    <w:rsid w:val="003C68B3"/>
    <w:rsid w:val="003D1C01"/>
    <w:rsid w:val="003E22D7"/>
    <w:rsid w:val="003F18ED"/>
    <w:rsid w:val="003F77A2"/>
    <w:rsid w:val="0040617B"/>
    <w:rsid w:val="00410427"/>
    <w:rsid w:val="004138EA"/>
    <w:rsid w:val="00422D45"/>
    <w:rsid w:val="00423565"/>
    <w:rsid w:val="00423ED7"/>
    <w:rsid w:val="00426853"/>
    <w:rsid w:val="00430C8C"/>
    <w:rsid w:val="00445ABC"/>
    <w:rsid w:val="004528BB"/>
    <w:rsid w:val="00467FB7"/>
    <w:rsid w:val="00480C68"/>
    <w:rsid w:val="00483DDA"/>
    <w:rsid w:val="00484EBB"/>
    <w:rsid w:val="00485FDF"/>
    <w:rsid w:val="00497E4C"/>
    <w:rsid w:val="004A0FD4"/>
    <w:rsid w:val="004B298F"/>
    <w:rsid w:val="004B77C3"/>
    <w:rsid w:val="004F25DA"/>
    <w:rsid w:val="00511787"/>
    <w:rsid w:val="0051341B"/>
    <w:rsid w:val="00515BCF"/>
    <w:rsid w:val="00534283"/>
    <w:rsid w:val="0055468A"/>
    <w:rsid w:val="00557BA3"/>
    <w:rsid w:val="00564ACD"/>
    <w:rsid w:val="00580C00"/>
    <w:rsid w:val="00586C24"/>
    <w:rsid w:val="00587218"/>
    <w:rsid w:val="005A0D1A"/>
    <w:rsid w:val="005B11BA"/>
    <w:rsid w:val="005D1A50"/>
    <w:rsid w:val="005E465A"/>
    <w:rsid w:val="00602591"/>
    <w:rsid w:val="00614E5B"/>
    <w:rsid w:val="006441A4"/>
    <w:rsid w:val="00654261"/>
    <w:rsid w:val="0065714F"/>
    <w:rsid w:val="00666DC9"/>
    <w:rsid w:val="006747AF"/>
    <w:rsid w:val="00697D49"/>
    <w:rsid w:val="006A5B40"/>
    <w:rsid w:val="006D7499"/>
    <w:rsid w:val="006D79D6"/>
    <w:rsid w:val="006F087B"/>
    <w:rsid w:val="006F2EF1"/>
    <w:rsid w:val="00700D4D"/>
    <w:rsid w:val="00725587"/>
    <w:rsid w:val="00735EDF"/>
    <w:rsid w:val="00767298"/>
    <w:rsid w:val="007675A6"/>
    <w:rsid w:val="00767D01"/>
    <w:rsid w:val="007878CF"/>
    <w:rsid w:val="00796B2A"/>
    <w:rsid w:val="007977B2"/>
    <w:rsid w:val="007A7328"/>
    <w:rsid w:val="007B4F84"/>
    <w:rsid w:val="007B5894"/>
    <w:rsid w:val="007D04D3"/>
    <w:rsid w:val="007D73C4"/>
    <w:rsid w:val="007E3610"/>
    <w:rsid w:val="00807E04"/>
    <w:rsid w:val="00810DB6"/>
    <w:rsid w:val="0082333C"/>
    <w:rsid w:val="0084381D"/>
    <w:rsid w:val="008473F2"/>
    <w:rsid w:val="00865436"/>
    <w:rsid w:val="00881600"/>
    <w:rsid w:val="00895F3C"/>
    <w:rsid w:val="008A2897"/>
    <w:rsid w:val="008B57B2"/>
    <w:rsid w:val="008D5432"/>
    <w:rsid w:val="008E0762"/>
    <w:rsid w:val="008E5ABE"/>
    <w:rsid w:val="008E6601"/>
    <w:rsid w:val="008F01FA"/>
    <w:rsid w:val="00907DD3"/>
    <w:rsid w:val="00916241"/>
    <w:rsid w:val="00920751"/>
    <w:rsid w:val="0092615C"/>
    <w:rsid w:val="00931AA9"/>
    <w:rsid w:val="009330FC"/>
    <w:rsid w:val="009341FE"/>
    <w:rsid w:val="00935769"/>
    <w:rsid w:val="00936F0F"/>
    <w:rsid w:val="00943D92"/>
    <w:rsid w:val="00960DB4"/>
    <w:rsid w:val="00965834"/>
    <w:rsid w:val="009731C5"/>
    <w:rsid w:val="00982940"/>
    <w:rsid w:val="00997254"/>
    <w:rsid w:val="009A36A1"/>
    <w:rsid w:val="009B0ACD"/>
    <w:rsid w:val="009D4252"/>
    <w:rsid w:val="009E4FA8"/>
    <w:rsid w:val="009F0F31"/>
    <w:rsid w:val="00A00CFE"/>
    <w:rsid w:val="00A01943"/>
    <w:rsid w:val="00A063A9"/>
    <w:rsid w:val="00A137BE"/>
    <w:rsid w:val="00A264A2"/>
    <w:rsid w:val="00A27C34"/>
    <w:rsid w:val="00A53C86"/>
    <w:rsid w:val="00A57A5D"/>
    <w:rsid w:val="00A57FBF"/>
    <w:rsid w:val="00A62695"/>
    <w:rsid w:val="00A64156"/>
    <w:rsid w:val="00A84FCA"/>
    <w:rsid w:val="00AA65B9"/>
    <w:rsid w:val="00AB021B"/>
    <w:rsid w:val="00AB1941"/>
    <w:rsid w:val="00AC085B"/>
    <w:rsid w:val="00AC4F07"/>
    <w:rsid w:val="00AC766D"/>
    <w:rsid w:val="00AD2A82"/>
    <w:rsid w:val="00AE7CAF"/>
    <w:rsid w:val="00AF508C"/>
    <w:rsid w:val="00B12CE1"/>
    <w:rsid w:val="00B211A4"/>
    <w:rsid w:val="00B34415"/>
    <w:rsid w:val="00B41AEE"/>
    <w:rsid w:val="00B4230B"/>
    <w:rsid w:val="00B42D94"/>
    <w:rsid w:val="00B770D8"/>
    <w:rsid w:val="00B81D18"/>
    <w:rsid w:val="00B8628F"/>
    <w:rsid w:val="00BA5A4C"/>
    <w:rsid w:val="00BB4323"/>
    <w:rsid w:val="00BD127E"/>
    <w:rsid w:val="00C10288"/>
    <w:rsid w:val="00C15125"/>
    <w:rsid w:val="00C15A12"/>
    <w:rsid w:val="00C2689C"/>
    <w:rsid w:val="00C30E78"/>
    <w:rsid w:val="00C35444"/>
    <w:rsid w:val="00C45A43"/>
    <w:rsid w:val="00C54B92"/>
    <w:rsid w:val="00C62DBD"/>
    <w:rsid w:val="00C6721E"/>
    <w:rsid w:val="00C67995"/>
    <w:rsid w:val="00C704C0"/>
    <w:rsid w:val="00C732CC"/>
    <w:rsid w:val="00C834F8"/>
    <w:rsid w:val="00C86954"/>
    <w:rsid w:val="00CB4620"/>
    <w:rsid w:val="00CD2634"/>
    <w:rsid w:val="00CE799E"/>
    <w:rsid w:val="00D0560E"/>
    <w:rsid w:val="00D079FD"/>
    <w:rsid w:val="00D13D94"/>
    <w:rsid w:val="00D26A8D"/>
    <w:rsid w:val="00D3000E"/>
    <w:rsid w:val="00D44D9D"/>
    <w:rsid w:val="00D50AD7"/>
    <w:rsid w:val="00D56D57"/>
    <w:rsid w:val="00D81838"/>
    <w:rsid w:val="00D92888"/>
    <w:rsid w:val="00D95343"/>
    <w:rsid w:val="00D97296"/>
    <w:rsid w:val="00DA31DD"/>
    <w:rsid w:val="00DB7508"/>
    <w:rsid w:val="00DB7E84"/>
    <w:rsid w:val="00DC7D60"/>
    <w:rsid w:val="00DE5DDA"/>
    <w:rsid w:val="00DF2059"/>
    <w:rsid w:val="00DF40F8"/>
    <w:rsid w:val="00E0578A"/>
    <w:rsid w:val="00E10E19"/>
    <w:rsid w:val="00E1162C"/>
    <w:rsid w:val="00E26759"/>
    <w:rsid w:val="00E70D4B"/>
    <w:rsid w:val="00E725E1"/>
    <w:rsid w:val="00E74476"/>
    <w:rsid w:val="00E74E2D"/>
    <w:rsid w:val="00E91721"/>
    <w:rsid w:val="00E97461"/>
    <w:rsid w:val="00EB1F6F"/>
    <w:rsid w:val="00ED1E8A"/>
    <w:rsid w:val="00EE4D9C"/>
    <w:rsid w:val="00EF00F1"/>
    <w:rsid w:val="00F10404"/>
    <w:rsid w:val="00F20542"/>
    <w:rsid w:val="00F4375E"/>
    <w:rsid w:val="00F45359"/>
    <w:rsid w:val="00F638B0"/>
    <w:rsid w:val="00F93031"/>
    <w:rsid w:val="00FB08EF"/>
    <w:rsid w:val="00FB32A9"/>
    <w:rsid w:val="00FB6D11"/>
    <w:rsid w:val="00FC2C13"/>
    <w:rsid w:val="00FC4FFA"/>
    <w:rsid w:val="00FE2E65"/>
    <w:rsid w:val="00FE4225"/>
    <w:rsid w:val="00FF263F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67663E-C735-4C39-8655-4E5AC575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2A"/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B770D8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770D8"/>
    <w:pPr>
      <w:keepNext/>
      <w:keepLines/>
      <w:spacing w:before="40" w:after="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770D8"/>
    <w:pPr>
      <w:keepNext/>
      <w:keepLines/>
      <w:spacing w:before="40" w:after="0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770D8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770D8"/>
    <w:pPr>
      <w:keepNext/>
      <w:keepLines/>
      <w:spacing w:before="40" w:after="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770D8"/>
    <w:pPr>
      <w:keepNext/>
      <w:keepLines/>
      <w:spacing w:before="40" w:after="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770D8"/>
    <w:pPr>
      <w:keepNext/>
      <w:keepLines/>
      <w:spacing w:before="40" w:after="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770D8"/>
    <w:pPr>
      <w:keepNext/>
      <w:keepLines/>
      <w:spacing w:before="40" w:after="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770D8"/>
    <w:pPr>
      <w:keepNext/>
      <w:keepLines/>
      <w:spacing w:before="40" w:after="0"/>
      <w:outlineLvl w:val="8"/>
    </w:pPr>
    <w:rPr>
      <w:rFonts w:ascii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9"/>
    <w:locked/>
    <w:rsid w:val="00B770D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770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770D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770D8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0D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770D8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770D8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770D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770D8"/>
    <w:rPr>
      <w:rFonts w:ascii="Cambria" w:hAnsi="Cambria" w:cs="Cambria"/>
    </w:rPr>
  </w:style>
  <w:style w:type="paragraph" w:customStyle="1" w:styleId="91">
    <w:name w:val="Заголовок 91"/>
    <w:basedOn w:val="a"/>
    <w:next w:val="a"/>
    <w:uiPriority w:val="99"/>
    <w:semiHidden/>
    <w:rsid w:val="00B770D8"/>
    <w:pPr>
      <w:spacing w:before="240" w:after="60" w:line="240" w:lineRule="auto"/>
      <w:outlineLvl w:val="8"/>
    </w:pPr>
    <w:rPr>
      <w:rFonts w:ascii="Cambria" w:hAnsi="Cambria" w:cs="Cambria"/>
    </w:rPr>
  </w:style>
  <w:style w:type="paragraph" w:customStyle="1" w:styleId="81">
    <w:name w:val="Заголовок 81"/>
    <w:basedOn w:val="a"/>
    <w:next w:val="a"/>
    <w:uiPriority w:val="99"/>
    <w:semiHidden/>
    <w:rsid w:val="00B770D8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customStyle="1" w:styleId="71">
    <w:name w:val="Заголовок 71"/>
    <w:basedOn w:val="a"/>
    <w:next w:val="a"/>
    <w:uiPriority w:val="99"/>
    <w:semiHidden/>
    <w:rsid w:val="00B770D8"/>
    <w:pPr>
      <w:spacing w:before="240" w:after="60" w:line="240" w:lineRule="auto"/>
      <w:outlineLvl w:val="6"/>
    </w:pPr>
    <w:rPr>
      <w:sz w:val="24"/>
      <w:szCs w:val="24"/>
    </w:rPr>
  </w:style>
  <w:style w:type="paragraph" w:customStyle="1" w:styleId="61">
    <w:name w:val="Заголовок 61"/>
    <w:basedOn w:val="a"/>
    <w:next w:val="a"/>
    <w:uiPriority w:val="99"/>
    <w:semiHidden/>
    <w:rsid w:val="00B770D8"/>
    <w:pPr>
      <w:spacing w:before="240" w:after="60" w:line="240" w:lineRule="auto"/>
      <w:outlineLvl w:val="5"/>
    </w:pPr>
    <w:rPr>
      <w:b/>
      <w:bCs/>
    </w:rPr>
  </w:style>
  <w:style w:type="paragraph" w:customStyle="1" w:styleId="51">
    <w:name w:val="Заголовок 51"/>
    <w:basedOn w:val="a"/>
    <w:next w:val="a"/>
    <w:uiPriority w:val="99"/>
    <w:semiHidden/>
    <w:rsid w:val="00B770D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customStyle="1" w:styleId="31">
    <w:name w:val="Заголовок 31"/>
    <w:basedOn w:val="a"/>
    <w:next w:val="a"/>
    <w:uiPriority w:val="99"/>
    <w:semiHidden/>
    <w:rsid w:val="00B770D8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21">
    <w:name w:val="Заголовок 21"/>
    <w:basedOn w:val="a"/>
    <w:next w:val="a"/>
    <w:uiPriority w:val="99"/>
    <w:rsid w:val="00B770D8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110">
    <w:name w:val="Заголовок 11"/>
    <w:basedOn w:val="a"/>
    <w:next w:val="a"/>
    <w:link w:val="10"/>
    <w:uiPriority w:val="99"/>
    <w:rsid w:val="00B770D8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11">
    <w:name w:val="Заголовок 1 Знак1"/>
    <w:link w:val="1"/>
    <w:uiPriority w:val="99"/>
    <w:locked/>
    <w:rsid w:val="00B770D8"/>
    <w:rPr>
      <w:rFonts w:ascii="Calibri Light" w:hAnsi="Calibri Light"/>
      <w:color w:val="2E74B5"/>
      <w:sz w:val="32"/>
    </w:rPr>
  </w:style>
  <w:style w:type="paragraph" w:customStyle="1" w:styleId="ConsNormal">
    <w:name w:val="ConsNormal"/>
    <w:uiPriority w:val="99"/>
    <w:rsid w:val="00B770D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lang w:eastAsia="ar-SA"/>
    </w:rPr>
  </w:style>
  <w:style w:type="table" w:styleId="a3">
    <w:name w:val="Table Grid"/>
    <w:basedOn w:val="a1"/>
    <w:uiPriority w:val="99"/>
    <w:rsid w:val="00B770D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uiPriority w:val="99"/>
    <w:rsid w:val="00B770D8"/>
    <w:pPr>
      <w:spacing w:after="0" w:line="240" w:lineRule="auto"/>
    </w:pPr>
    <w:rPr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B770D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770D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uiPriority w:val="99"/>
    <w:rsid w:val="00B770D8"/>
    <w:rPr>
      <w:rFonts w:cs="Times New Roman"/>
    </w:rPr>
  </w:style>
  <w:style w:type="paragraph" w:customStyle="1" w:styleId="ConsPlusNonformat">
    <w:name w:val="ConsPlusNonformat"/>
    <w:uiPriority w:val="99"/>
    <w:rsid w:val="00B770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B770D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25">
    <w:name w:val="Font Style25"/>
    <w:uiPriority w:val="99"/>
    <w:rsid w:val="00B770D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B770D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B770D8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770D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3">
    <w:name w:val="Цитата1"/>
    <w:basedOn w:val="a"/>
    <w:uiPriority w:val="99"/>
    <w:rsid w:val="00B770D8"/>
    <w:pPr>
      <w:suppressAutoHyphens/>
      <w:spacing w:after="0" w:line="240" w:lineRule="auto"/>
      <w:ind w:left="57" w:right="113"/>
      <w:jc w:val="both"/>
    </w:pPr>
    <w:rPr>
      <w:sz w:val="28"/>
      <w:szCs w:val="28"/>
      <w:lang w:eastAsia="ar-SA"/>
    </w:rPr>
  </w:style>
  <w:style w:type="paragraph" w:styleId="22">
    <w:name w:val="Body Text Indent 2"/>
    <w:basedOn w:val="a"/>
    <w:link w:val="23"/>
    <w:uiPriority w:val="99"/>
    <w:rsid w:val="00B770D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B770D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url">
    <w:name w:val="url"/>
    <w:basedOn w:val="a"/>
    <w:next w:val="a"/>
    <w:uiPriority w:val="99"/>
    <w:rsid w:val="00B770D8"/>
    <w:pPr>
      <w:spacing w:after="0" w:line="240" w:lineRule="auto"/>
    </w:pPr>
    <w:rPr>
      <w:color w:val="0000FF"/>
      <w:sz w:val="24"/>
      <w:szCs w:val="24"/>
    </w:rPr>
  </w:style>
  <w:style w:type="paragraph" w:customStyle="1" w:styleId="14">
    <w:name w:val="Название1"/>
    <w:basedOn w:val="a"/>
    <w:next w:val="a"/>
    <w:uiPriority w:val="99"/>
    <w:rsid w:val="00B770D8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11">
    <w:name w:val="Название Знак11"/>
    <w:uiPriority w:val="99"/>
    <w:rsid w:val="00B770D8"/>
    <w:rPr>
      <w:rFonts w:ascii="Calibri Light" w:hAnsi="Calibri Light"/>
      <w:spacing w:val="-10"/>
      <w:kern w:val="28"/>
      <w:sz w:val="56"/>
    </w:rPr>
  </w:style>
  <w:style w:type="character" w:customStyle="1" w:styleId="52">
    <w:name w:val="Знак Знак5"/>
    <w:uiPriority w:val="99"/>
    <w:rsid w:val="00B770D8"/>
    <w:rPr>
      <w:sz w:val="24"/>
      <w:lang w:val="ru-RU" w:eastAsia="ru-RU"/>
    </w:rPr>
  </w:style>
  <w:style w:type="paragraph" w:customStyle="1" w:styleId="ConsPlusTitle">
    <w:name w:val="ConsPlusTitle"/>
    <w:uiPriority w:val="99"/>
    <w:rsid w:val="00B770D8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770D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70D8"/>
    <w:rPr>
      <w:rFonts w:ascii="Tahoma" w:hAnsi="Tahoma" w:cs="Tahoma"/>
      <w:sz w:val="16"/>
      <w:szCs w:val="16"/>
    </w:rPr>
  </w:style>
  <w:style w:type="character" w:customStyle="1" w:styleId="15">
    <w:name w:val="Гиперссылка1"/>
    <w:uiPriority w:val="99"/>
    <w:rsid w:val="00B770D8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rsid w:val="00B770D8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770D8"/>
    <w:rPr>
      <w:rFonts w:eastAsia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B770D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770D8"/>
    <w:rPr>
      <w:rFonts w:eastAsia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B770D8"/>
    <w:pPr>
      <w:spacing w:after="120" w:line="240" w:lineRule="auto"/>
    </w:pPr>
    <w:rPr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770D8"/>
    <w:rPr>
      <w:rFonts w:eastAsia="Times New Roman" w:cs="Times New Roman"/>
      <w:sz w:val="24"/>
      <w:szCs w:val="24"/>
    </w:rPr>
  </w:style>
  <w:style w:type="paragraph" w:customStyle="1" w:styleId="16">
    <w:name w:val="Подзаголовок1"/>
    <w:basedOn w:val="a"/>
    <w:next w:val="a"/>
    <w:uiPriority w:val="99"/>
    <w:rsid w:val="00B770D8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112">
    <w:name w:val="Подзаголовок Знак11"/>
    <w:uiPriority w:val="99"/>
    <w:rsid w:val="00B770D8"/>
    <w:rPr>
      <w:rFonts w:eastAsia="Times New Roman"/>
      <w:color w:val="auto"/>
      <w:spacing w:val="15"/>
    </w:rPr>
  </w:style>
  <w:style w:type="character" w:styleId="af">
    <w:name w:val="Strong"/>
    <w:basedOn w:val="a0"/>
    <w:uiPriority w:val="99"/>
    <w:qFormat/>
    <w:rsid w:val="00B770D8"/>
    <w:rPr>
      <w:rFonts w:cs="Times New Roman"/>
      <w:b/>
      <w:bCs/>
    </w:rPr>
  </w:style>
  <w:style w:type="character" w:customStyle="1" w:styleId="17">
    <w:name w:val="Выделение1"/>
    <w:uiPriority w:val="99"/>
    <w:rsid w:val="00B770D8"/>
    <w:rPr>
      <w:rFonts w:ascii="Calibri" w:hAnsi="Calibri"/>
      <w:b/>
      <w:i/>
    </w:rPr>
  </w:style>
  <w:style w:type="paragraph" w:styleId="af0">
    <w:name w:val="No Spacing"/>
    <w:basedOn w:val="a"/>
    <w:uiPriority w:val="99"/>
    <w:qFormat/>
    <w:rsid w:val="00B770D8"/>
    <w:pPr>
      <w:spacing w:after="0" w:line="240" w:lineRule="auto"/>
    </w:pPr>
    <w:rPr>
      <w:sz w:val="24"/>
      <w:szCs w:val="24"/>
    </w:rPr>
  </w:style>
  <w:style w:type="paragraph" w:styleId="af1">
    <w:name w:val="List Paragraph"/>
    <w:basedOn w:val="a"/>
    <w:uiPriority w:val="99"/>
    <w:qFormat/>
    <w:rsid w:val="00B770D8"/>
    <w:pPr>
      <w:spacing w:after="0" w:line="240" w:lineRule="auto"/>
      <w:ind w:left="720"/>
    </w:pPr>
    <w:rPr>
      <w:sz w:val="24"/>
      <w:szCs w:val="24"/>
    </w:rPr>
  </w:style>
  <w:style w:type="paragraph" w:styleId="24">
    <w:name w:val="Quote"/>
    <w:basedOn w:val="a"/>
    <w:next w:val="a"/>
    <w:link w:val="25"/>
    <w:uiPriority w:val="99"/>
    <w:qFormat/>
    <w:rsid w:val="00B770D8"/>
    <w:pPr>
      <w:spacing w:after="0" w:line="240" w:lineRule="auto"/>
    </w:pPr>
    <w:rPr>
      <w:i/>
      <w:iCs/>
      <w:sz w:val="24"/>
      <w:szCs w:val="24"/>
      <w:lang w:eastAsia="ru-RU"/>
    </w:rPr>
  </w:style>
  <w:style w:type="character" w:customStyle="1" w:styleId="25">
    <w:name w:val="Цитата 2 Знак"/>
    <w:basedOn w:val="a0"/>
    <w:link w:val="24"/>
    <w:uiPriority w:val="99"/>
    <w:locked/>
    <w:rsid w:val="00B770D8"/>
    <w:rPr>
      <w:rFonts w:eastAsia="Times New Roman" w:cs="Times New Roman"/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99"/>
    <w:qFormat/>
    <w:rsid w:val="00B770D8"/>
    <w:pPr>
      <w:spacing w:after="0" w:line="240" w:lineRule="auto"/>
      <w:ind w:left="720" w:right="720"/>
    </w:pPr>
    <w:rPr>
      <w:b/>
      <w:bCs/>
      <w:i/>
      <w:iCs/>
      <w:sz w:val="24"/>
      <w:szCs w:val="24"/>
      <w:lang w:eastAsia="ru-RU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B770D8"/>
    <w:rPr>
      <w:rFonts w:eastAsia="Times New Roman" w:cs="Times New Roman"/>
      <w:b/>
      <w:bCs/>
      <w:i/>
      <w:iCs/>
      <w:sz w:val="24"/>
      <w:szCs w:val="24"/>
    </w:rPr>
  </w:style>
  <w:style w:type="character" w:customStyle="1" w:styleId="18">
    <w:name w:val="Слабое выделение1"/>
    <w:uiPriority w:val="99"/>
    <w:rsid w:val="00B770D8"/>
    <w:rPr>
      <w:i/>
      <w:color w:val="auto"/>
    </w:rPr>
  </w:style>
  <w:style w:type="character" w:styleId="af4">
    <w:name w:val="Intense Emphasis"/>
    <w:basedOn w:val="a0"/>
    <w:uiPriority w:val="99"/>
    <w:qFormat/>
    <w:rsid w:val="00B770D8"/>
    <w:rPr>
      <w:rFonts w:cs="Times New Roman"/>
      <w:b/>
      <w:bCs/>
      <w:i/>
      <w:iCs/>
      <w:sz w:val="24"/>
      <w:szCs w:val="24"/>
      <w:u w:val="single"/>
    </w:rPr>
  </w:style>
  <w:style w:type="character" w:styleId="af5">
    <w:name w:val="Subtle Reference"/>
    <w:basedOn w:val="a0"/>
    <w:uiPriority w:val="99"/>
    <w:qFormat/>
    <w:rsid w:val="00B770D8"/>
    <w:rPr>
      <w:rFonts w:cs="Times New Roman"/>
      <w:sz w:val="24"/>
      <w:szCs w:val="24"/>
      <w:u w:val="single"/>
    </w:rPr>
  </w:style>
  <w:style w:type="character" w:styleId="af6">
    <w:name w:val="Intense Reference"/>
    <w:basedOn w:val="a0"/>
    <w:uiPriority w:val="99"/>
    <w:qFormat/>
    <w:rsid w:val="00B770D8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uiPriority w:val="99"/>
    <w:rsid w:val="00B770D8"/>
    <w:rPr>
      <w:rFonts w:ascii="Cambria" w:hAnsi="Cambria"/>
      <w:b/>
      <w:i/>
      <w:sz w:val="24"/>
    </w:rPr>
  </w:style>
  <w:style w:type="paragraph" w:styleId="af7">
    <w:name w:val="TOC Heading"/>
    <w:basedOn w:val="1"/>
    <w:next w:val="a"/>
    <w:uiPriority w:val="99"/>
    <w:qFormat/>
    <w:rsid w:val="00B770D8"/>
    <w:pPr>
      <w:keepLines w:val="0"/>
      <w:spacing w:after="60" w:line="240" w:lineRule="auto"/>
      <w:outlineLvl w:val="9"/>
    </w:pPr>
    <w:rPr>
      <w:b/>
      <w:bCs/>
      <w:color w:val="auto"/>
      <w:kern w:val="32"/>
    </w:rPr>
  </w:style>
  <w:style w:type="character" w:styleId="af8">
    <w:name w:val="annotation reference"/>
    <w:basedOn w:val="a0"/>
    <w:uiPriority w:val="99"/>
    <w:semiHidden/>
    <w:rsid w:val="00B770D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B770D8"/>
    <w:pPr>
      <w:spacing w:after="0" w:line="240" w:lineRule="auto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B770D8"/>
    <w:rPr>
      <w:rFonts w:eastAsia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B770D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B770D8"/>
    <w:rPr>
      <w:rFonts w:eastAsia="Times New Roman" w:cs="Times New Roman"/>
      <w:b/>
      <w:bCs/>
      <w:sz w:val="20"/>
      <w:szCs w:val="20"/>
    </w:rPr>
  </w:style>
  <w:style w:type="character" w:customStyle="1" w:styleId="210">
    <w:name w:val="Заголовок 2 Знак1"/>
    <w:uiPriority w:val="99"/>
    <w:semiHidden/>
    <w:rsid w:val="00B770D8"/>
    <w:rPr>
      <w:rFonts w:ascii="Calibri Light" w:hAnsi="Calibri Light"/>
      <w:color w:val="2E74B5"/>
      <w:sz w:val="26"/>
    </w:rPr>
  </w:style>
  <w:style w:type="paragraph" w:styleId="afd">
    <w:name w:val="Title"/>
    <w:basedOn w:val="a"/>
    <w:next w:val="a"/>
    <w:link w:val="afe"/>
    <w:uiPriority w:val="99"/>
    <w:qFormat/>
    <w:rsid w:val="00B770D8"/>
    <w:pPr>
      <w:spacing w:after="0" w:line="240" w:lineRule="auto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0"/>
    <w:link w:val="afd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character" w:customStyle="1" w:styleId="1a">
    <w:name w:val="Название Знак1"/>
    <w:basedOn w:val="a0"/>
    <w:uiPriority w:val="99"/>
    <w:rPr>
      <w:rFonts w:ascii="Calibri Light" w:hAnsi="Calibri Light" w:cs="Calibri Light"/>
      <w:b/>
      <w:bCs/>
      <w:kern w:val="28"/>
      <w:sz w:val="32"/>
      <w:szCs w:val="32"/>
      <w:lang w:val="x-none" w:eastAsia="en-US"/>
    </w:rPr>
  </w:style>
  <w:style w:type="character" w:styleId="aff">
    <w:name w:val="Hyperlink"/>
    <w:basedOn w:val="a0"/>
    <w:uiPriority w:val="99"/>
    <w:rsid w:val="00B770D8"/>
    <w:rPr>
      <w:rFonts w:cs="Times New Roman"/>
      <w:color w:val="auto"/>
      <w:u w:val="single"/>
    </w:rPr>
  </w:style>
  <w:style w:type="character" w:customStyle="1" w:styleId="510">
    <w:name w:val="Заголовок 5 Знак1"/>
    <w:uiPriority w:val="99"/>
    <w:semiHidden/>
    <w:rsid w:val="00B770D8"/>
    <w:rPr>
      <w:rFonts w:ascii="Calibri Light" w:hAnsi="Calibri Light"/>
      <w:color w:val="2E74B5"/>
    </w:rPr>
  </w:style>
  <w:style w:type="character" w:customStyle="1" w:styleId="710">
    <w:name w:val="Заголовок 7 Знак1"/>
    <w:uiPriority w:val="99"/>
    <w:semiHidden/>
    <w:rsid w:val="00B770D8"/>
    <w:rPr>
      <w:rFonts w:ascii="Calibri Light" w:hAnsi="Calibri Light"/>
      <w:i/>
      <w:color w:val="auto"/>
    </w:rPr>
  </w:style>
  <w:style w:type="character" w:customStyle="1" w:styleId="810">
    <w:name w:val="Заголовок 8 Знак1"/>
    <w:uiPriority w:val="99"/>
    <w:semiHidden/>
    <w:rsid w:val="00B770D8"/>
    <w:rPr>
      <w:rFonts w:ascii="Calibri Light" w:hAnsi="Calibri Light"/>
      <w:color w:val="auto"/>
      <w:sz w:val="21"/>
    </w:rPr>
  </w:style>
  <w:style w:type="character" w:customStyle="1" w:styleId="610">
    <w:name w:val="Заголовок 6 Знак1"/>
    <w:uiPriority w:val="99"/>
    <w:semiHidden/>
    <w:rsid w:val="00B770D8"/>
    <w:rPr>
      <w:rFonts w:ascii="Calibri Light" w:hAnsi="Calibri Light"/>
      <w:color w:val="auto"/>
    </w:rPr>
  </w:style>
  <w:style w:type="character" w:customStyle="1" w:styleId="310">
    <w:name w:val="Заголовок 3 Знак1"/>
    <w:uiPriority w:val="99"/>
    <w:semiHidden/>
    <w:rsid w:val="00B770D8"/>
    <w:rPr>
      <w:rFonts w:ascii="Calibri Light" w:hAnsi="Calibri Light"/>
      <w:color w:val="auto"/>
      <w:sz w:val="24"/>
    </w:rPr>
  </w:style>
  <w:style w:type="character" w:customStyle="1" w:styleId="910">
    <w:name w:val="Заголовок 9 Знак1"/>
    <w:uiPriority w:val="99"/>
    <w:semiHidden/>
    <w:rsid w:val="00B770D8"/>
    <w:rPr>
      <w:rFonts w:ascii="Calibri Light" w:hAnsi="Calibri Light"/>
      <w:i/>
      <w:color w:val="auto"/>
      <w:sz w:val="21"/>
    </w:rPr>
  </w:style>
  <w:style w:type="paragraph" w:styleId="aff0">
    <w:name w:val="Subtitle"/>
    <w:basedOn w:val="a"/>
    <w:next w:val="a"/>
    <w:link w:val="aff1"/>
    <w:uiPriority w:val="99"/>
    <w:qFormat/>
    <w:rsid w:val="00B770D8"/>
    <w:pPr>
      <w:numPr>
        <w:ilvl w:val="1"/>
      </w:numPr>
    </w:pPr>
    <w:rPr>
      <w:rFonts w:ascii="Cambria" w:hAnsi="Cambria" w:cs="Cambria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uiPriority w:val="99"/>
    <w:locked/>
    <w:rPr>
      <w:rFonts w:ascii="Cambria" w:hAnsi="Cambria" w:cs="Cambria"/>
      <w:sz w:val="24"/>
      <w:szCs w:val="24"/>
      <w:lang w:val="x-none" w:eastAsia="en-US"/>
    </w:rPr>
  </w:style>
  <w:style w:type="character" w:customStyle="1" w:styleId="1b">
    <w:name w:val="Подзаголовок Знак1"/>
    <w:basedOn w:val="a0"/>
    <w:uiPriority w:val="99"/>
    <w:rPr>
      <w:rFonts w:ascii="Calibri Light" w:hAnsi="Calibri Light" w:cs="Calibri Light"/>
      <w:sz w:val="24"/>
      <w:szCs w:val="24"/>
      <w:lang w:val="x-none" w:eastAsia="en-US"/>
    </w:rPr>
  </w:style>
  <w:style w:type="character" w:styleId="aff2">
    <w:name w:val="Emphasis"/>
    <w:basedOn w:val="a0"/>
    <w:uiPriority w:val="99"/>
    <w:qFormat/>
    <w:rsid w:val="00B770D8"/>
    <w:rPr>
      <w:rFonts w:cs="Times New Roman"/>
      <w:i/>
      <w:iCs/>
    </w:rPr>
  </w:style>
  <w:style w:type="character" w:styleId="aff3">
    <w:name w:val="Subtle Emphasis"/>
    <w:basedOn w:val="a0"/>
    <w:uiPriority w:val="99"/>
    <w:qFormat/>
    <w:rsid w:val="00B770D8"/>
    <w:rPr>
      <w:rFonts w:cs="Times New Roman"/>
      <w:i/>
      <w:iCs/>
      <w:color w:val="auto"/>
    </w:rPr>
  </w:style>
  <w:style w:type="character" w:styleId="aff4">
    <w:name w:val="Book Title"/>
    <w:basedOn w:val="a0"/>
    <w:uiPriority w:val="99"/>
    <w:qFormat/>
    <w:rsid w:val="00B770D8"/>
    <w:rPr>
      <w:rFonts w:cs="Times New Roman"/>
      <w:b/>
      <w:bCs/>
      <w:i/>
      <w:iCs/>
      <w:spacing w:val="5"/>
    </w:rPr>
  </w:style>
  <w:style w:type="paragraph" w:customStyle="1" w:styleId="consplusnonformatcxspmiddle">
    <w:name w:val="consplusnonformatcxspmiddle"/>
    <w:basedOn w:val="a"/>
    <w:uiPriority w:val="99"/>
    <w:rsid w:val="00C30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cxsplast">
    <w:name w:val="consplusnonformatcxsplast"/>
    <w:basedOn w:val="a"/>
    <w:uiPriority w:val="99"/>
    <w:rsid w:val="00C30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3572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Людмила Александровна</dc:creator>
  <cp:keywords/>
  <dc:description/>
  <cp:lastModifiedBy>Воронова Вера Владимировна</cp:lastModifiedBy>
  <cp:revision>2</cp:revision>
  <cp:lastPrinted>2016-04-21T11:12:00Z</cp:lastPrinted>
  <dcterms:created xsi:type="dcterms:W3CDTF">2022-11-28T07:23:00Z</dcterms:created>
  <dcterms:modified xsi:type="dcterms:W3CDTF">2022-11-28T07:23:00Z</dcterms:modified>
</cp:coreProperties>
</file>